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759B8" w14:textId="77777777" w:rsidR="007A4F07" w:rsidRDefault="007A4F07">
      <w:pPr>
        <w:rPr>
          <w:b/>
          <w:bCs/>
        </w:rPr>
      </w:pPr>
    </w:p>
    <w:p w14:paraId="3291BE18" w14:textId="77777777" w:rsidR="00474733" w:rsidRDefault="00474733">
      <w:pPr>
        <w:rPr>
          <w:b/>
          <w:bCs/>
        </w:rPr>
      </w:pPr>
    </w:p>
    <w:p w14:paraId="012F8595" w14:textId="41BAB3D5" w:rsidR="003B08B3" w:rsidRPr="00EE6266" w:rsidRDefault="003B08B3">
      <w:pPr>
        <w:rPr>
          <w:u w:val="single"/>
        </w:rPr>
      </w:pPr>
      <w:r w:rsidRPr="00EE6266">
        <w:rPr>
          <w:u w:val="single"/>
        </w:rPr>
        <w:t>Questions</w:t>
      </w:r>
      <w:r w:rsidR="00727F41" w:rsidRPr="00EE6266">
        <w:rPr>
          <w:u w:val="single"/>
        </w:rPr>
        <w:t xml:space="preserve"> and Answers</w:t>
      </w:r>
      <w:r w:rsidRPr="00EE6266">
        <w:rPr>
          <w:u w:val="single"/>
        </w:rPr>
        <w:t>:</w:t>
      </w:r>
    </w:p>
    <w:p w14:paraId="1750820C" w14:textId="28723B0A" w:rsidR="00CD65E8" w:rsidRPr="00EE6266" w:rsidRDefault="00CD65E8">
      <w:r w:rsidRPr="00EE6266">
        <w:t xml:space="preserve">For more details on the Call for Proposal and the Funding </w:t>
      </w:r>
      <w:r w:rsidR="002E3264" w:rsidRPr="00EE6266">
        <w:t xml:space="preserve">Template, please listen to the recording of the information session. </w:t>
      </w:r>
    </w:p>
    <w:p w14:paraId="727CE1B7" w14:textId="249E4A3A" w:rsidR="00727F41" w:rsidRPr="00EE6266" w:rsidRDefault="00727F41">
      <w:pPr>
        <w:rPr>
          <w:u w:val="single"/>
        </w:rPr>
      </w:pPr>
      <w:r w:rsidRPr="00EE6266">
        <w:rPr>
          <w:u w:val="single"/>
        </w:rPr>
        <w:t xml:space="preserve">Call for </w:t>
      </w:r>
      <w:proofErr w:type="gramStart"/>
      <w:r w:rsidRPr="00EE6266">
        <w:rPr>
          <w:u w:val="single"/>
        </w:rPr>
        <w:t>Proposal</w:t>
      </w:r>
      <w:proofErr w:type="gramEnd"/>
    </w:p>
    <w:p w14:paraId="76B10097" w14:textId="62604BF0" w:rsidR="00835FF6" w:rsidRPr="00EE6266" w:rsidRDefault="00835FF6" w:rsidP="00835FF6">
      <w:r w:rsidRPr="00EE6266">
        <w:t xml:space="preserve">Q: Can organizations work in different areas mentioned in the Call for Proposal (for example Burj </w:t>
      </w:r>
      <w:proofErr w:type="spellStart"/>
      <w:r w:rsidRPr="00EE6266">
        <w:t>Hammoud</w:t>
      </w:r>
      <w:proofErr w:type="spellEnd"/>
      <w:r w:rsidRPr="00EE6266">
        <w:t>, Beirut and Sin el Fil or do we need to choose one?</w:t>
      </w:r>
    </w:p>
    <w:p w14:paraId="7F709BCF" w14:textId="234E1353" w:rsidR="00835FF6" w:rsidRPr="00EE6266" w:rsidRDefault="00835FF6" w:rsidP="00835FF6">
      <w:pPr>
        <w:rPr>
          <w:i/>
          <w:iCs/>
        </w:rPr>
      </w:pPr>
      <w:r w:rsidRPr="00EE6266">
        <w:rPr>
          <w:i/>
          <w:iCs/>
        </w:rPr>
        <w:t>A:  Organizations can work in one or more of the regions mentioned in the call for proposal</w:t>
      </w:r>
      <w:r w:rsidR="00323365" w:rsidRPr="00EE6266">
        <w:rPr>
          <w:i/>
          <w:iCs/>
        </w:rPr>
        <w:t>.</w:t>
      </w:r>
    </w:p>
    <w:p w14:paraId="7103B463" w14:textId="77777777" w:rsidR="00474733" w:rsidRPr="00EE6266" w:rsidRDefault="00474733" w:rsidP="00835FF6">
      <w:pPr>
        <w:rPr>
          <w:i/>
          <w:iCs/>
        </w:rPr>
      </w:pPr>
    </w:p>
    <w:p w14:paraId="73C32288" w14:textId="506E629B" w:rsidR="00521CCA" w:rsidRPr="00EE6266" w:rsidRDefault="00631122" w:rsidP="00835FF6">
      <w:r w:rsidRPr="00EE6266">
        <w:t xml:space="preserve">Q: Can organizations </w:t>
      </w:r>
      <w:r w:rsidR="009059E1" w:rsidRPr="00EE6266">
        <w:t xml:space="preserve">apply </w:t>
      </w:r>
      <w:r w:rsidR="007154B9" w:rsidRPr="00EE6266">
        <w:t xml:space="preserve">more than one application? </w:t>
      </w:r>
    </w:p>
    <w:p w14:paraId="35C9BE09" w14:textId="05482887" w:rsidR="007154B9" w:rsidRPr="00EE6266" w:rsidRDefault="007154B9" w:rsidP="00835FF6">
      <w:pPr>
        <w:rPr>
          <w:i/>
          <w:iCs/>
        </w:rPr>
      </w:pPr>
      <w:r w:rsidRPr="00EE6266">
        <w:rPr>
          <w:i/>
          <w:iCs/>
        </w:rPr>
        <w:t>A:</w:t>
      </w:r>
      <w:r w:rsidR="00FF26E3" w:rsidRPr="00EE6266">
        <w:rPr>
          <w:i/>
          <w:iCs/>
        </w:rPr>
        <w:t xml:space="preserve"> No, organizations cannot submit more than one application, either as a lead or as a partner. If an organization or partner appears in more than one application, all applications will be disqualified</w:t>
      </w:r>
      <w:r w:rsidR="00323365" w:rsidRPr="00EE6266">
        <w:rPr>
          <w:i/>
          <w:iCs/>
        </w:rPr>
        <w:t>.</w:t>
      </w:r>
    </w:p>
    <w:p w14:paraId="55BE239C" w14:textId="77777777" w:rsidR="00474733" w:rsidRPr="00EE6266" w:rsidRDefault="00474733" w:rsidP="00835FF6">
      <w:pPr>
        <w:rPr>
          <w:i/>
          <w:iCs/>
        </w:rPr>
      </w:pPr>
    </w:p>
    <w:p w14:paraId="5C3C3674" w14:textId="77777777" w:rsidR="005304A2" w:rsidRPr="00EE6266" w:rsidRDefault="005304A2" w:rsidP="005304A2">
      <w:r w:rsidRPr="00EE6266">
        <w:t>Q: How many partners can be part of a consortium?</w:t>
      </w:r>
    </w:p>
    <w:p w14:paraId="693974A1" w14:textId="424D1B9F" w:rsidR="005304A2" w:rsidRPr="00EE6266" w:rsidRDefault="005304A2" w:rsidP="007F5B25">
      <w:pPr>
        <w:rPr>
          <w:i/>
          <w:iCs/>
        </w:rPr>
      </w:pPr>
      <w:r w:rsidRPr="00EE6266">
        <w:rPr>
          <w:i/>
          <w:iCs/>
        </w:rPr>
        <w:t>A</w:t>
      </w:r>
      <w:r w:rsidR="00474733" w:rsidRPr="00EE6266">
        <w:rPr>
          <w:i/>
          <w:iCs/>
        </w:rPr>
        <w:t>:</w:t>
      </w:r>
      <w:r w:rsidRPr="00EE6266">
        <w:rPr>
          <w:i/>
          <w:iCs/>
        </w:rPr>
        <w:t xml:space="preserve"> There are no limits in terms of </w:t>
      </w:r>
      <w:r w:rsidR="002C482D" w:rsidRPr="00EE6266">
        <w:rPr>
          <w:i/>
          <w:iCs/>
        </w:rPr>
        <w:t xml:space="preserve">the </w:t>
      </w:r>
      <w:r w:rsidRPr="00EE6266">
        <w:rPr>
          <w:i/>
          <w:iCs/>
        </w:rPr>
        <w:t>number of implementing partners. The only requirement is that the lead organization needs to be registered in Lebanon.</w:t>
      </w:r>
      <w:r w:rsidR="007F5B25" w:rsidRPr="00EE6266">
        <w:rPr>
          <w:i/>
          <w:iCs/>
        </w:rPr>
        <w:t xml:space="preserve"> For joint projects, the roles and responsibilities of each organization must be clearly detailed within the application in the appropriate section in the proposal template. Proposals must clearly indicate which organization will take lead responsibility for project management and contractual obligations.   </w:t>
      </w:r>
    </w:p>
    <w:p w14:paraId="2B0DF1D6" w14:textId="77777777" w:rsidR="00474733" w:rsidRPr="00EE6266" w:rsidRDefault="00474733" w:rsidP="005304A2">
      <w:pPr>
        <w:rPr>
          <w:i/>
          <w:iCs/>
        </w:rPr>
      </w:pPr>
    </w:p>
    <w:p w14:paraId="1E165740" w14:textId="77DD8E43" w:rsidR="00835FF6" w:rsidRPr="00EE6266" w:rsidRDefault="00835FF6" w:rsidP="00835FF6">
      <w:r w:rsidRPr="00EE6266">
        <w:t xml:space="preserve">Q: </w:t>
      </w:r>
      <w:r w:rsidR="00255D1B" w:rsidRPr="00EE6266">
        <w:t xml:space="preserve">Are </w:t>
      </w:r>
      <w:r w:rsidR="00AA3276" w:rsidRPr="00EE6266">
        <w:t xml:space="preserve">Palestinian Organizations allowed to apply? </w:t>
      </w:r>
      <w:r w:rsidRPr="00EE6266">
        <w:t>Are Faith</w:t>
      </w:r>
      <w:r w:rsidR="004F0E86" w:rsidRPr="00EE6266">
        <w:t>-</w:t>
      </w:r>
      <w:r w:rsidRPr="00EE6266">
        <w:t>Based Organizations</w:t>
      </w:r>
      <w:r w:rsidR="00255D1B" w:rsidRPr="00EE6266">
        <w:t xml:space="preserve"> </w:t>
      </w:r>
      <w:r w:rsidRPr="00EE6266">
        <w:t xml:space="preserve">allowed to apply? </w:t>
      </w:r>
    </w:p>
    <w:p w14:paraId="6792681D" w14:textId="66015E33" w:rsidR="00835FF6" w:rsidRPr="00EE6266" w:rsidRDefault="00835FF6" w:rsidP="00835FF6">
      <w:pPr>
        <w:rPr>
          <w:i/>
          <w:iCs/>
        </w:rPr>
      </w:pPr>
      <w:r w:rsidRPr="00EE6266">
        <w:rPr>
          <w:i/>
          <w:iCs/>
        </w:rPr>
        <w:t>A: Yes, all legal</w:t>
      </w:r>
      <w:r w:rsidR="004F0E86" w:rsidRPr="00EE6266">
        <w:rPr>
          <w:i/>
          <w:iCs/>
        </w:rPr>
        <w:t>ly</w:t>
      </w:r>
      <w:r w:rsidRPr="00EE6266">
        <w:rPr>
          <w:i/>
          <w:iCs/>
        </w:rPr>
        <w:t xml:space="preserve"> registered civil society organizations</w:t>
      </w:r>
      <w:r w:rsidR="003C747A" w:rsidRPr="00EE6266">
        <w:rPr>
          <w:i/>
          <w:iCs/>
        </w:rPr>
        <w:t xml:space="preserve"> in Lebanon</w:t>
      </w:r>
      <w:r w:rsidRPr="00EE6266">
        <w:rPr>
          <w:i/>
          <w:iCs/>
        </w:rPr>
        <w:t xml:space="preserve"> can apply. </w:t>
      </w:r>
    </w:p>
    <w:p w14:paraId="5D87B513" w14:textId="3A3A7EFB" w:rsidR="00126567" w:rsidRPr="00EE6266" w:rsidRDefault="00126567" w:rsidP="00835FF6">
      <w:pPr>
        <w:rPr>
          <w:i/>
          <w:iCs/>
        </w:rPr>
      </w:pPr>
    </w:p>
    <w:p w14:paraId="422C80C7" w14:textId="70D3E246" w:rsidR="00721785" w:rsidRPr="00EE6266" w:rsidRDefault="00721785" w:rsidP="00721785">
      <w:pPr>
        <w:rPr>
          <w:i/>
          <w:iCs/>
        </w:rPr>
      </w:pPr>
      <w:r w:rsidRPr="00EE6266">
        <w:rPr>
          <w:i/>
          <w:iCs/>
        </w:rPr>
        <w:t xml:space="preserve">Q. Can an organization that is registered in a different country than Lebanon </w:t>
      </w:r>
      <w:proofErr w:type="gramStart"/>
      <w:r w:rsidRPr="00EE6266">
        <w:rPr>
          <w:i/>
          <w:iCs/>
        </w:rPr>
        <w:t>apply</w:t>
      </w:r>
      <w:proofErr w:type="gramEnd"/>
      <w:r w:rsidRPr="00EE6266">
        <w:rPr>
          <w:i/>
          <w:iCs/>
        </w:rPr>
        <w:t xml:space="preserve"> to the Call for Proposal (as a lead applicant or co-implementing partner)? </w:t>
      </w:r>
    </w:p>
    <w:p w14:paraId="07E3299E" w14:textId="0DD2C1BC" w:rsidR="007F5B25" w:rsidRPr="00EE6266" w:rsidRDefault="00721785" w:rsidP="00AF26D5">
      <w:pPr>
        <w:rPr>
          <w:i/>
          <w:iCs/>
        </w:rPr>
      </w:pPr>
      <w:r w:rsidRPr="00EE6266">
        <w:rPr>
          <w:i/>
          <w:iCs/>
        </w:rPr>
        <w:t xml:space="preserve">Organizations that are </w:t>
      </w:r>
      <w:r w:rsidR="00F05418" w:rsidRPr="00EE6266">
        <w:rPr>
          <w:i/>
          <w:iCs/>
        </w:rPr>
        <w:t xml:space="preserve">not legally registered </w:t>
      </w:r>
      <w:r w:rsidR="00431121" w:rsidRPr="00EE6266">
        <w:rPr>
          <w:i/>
          <w:iCs/>
        </w:rPr>
        <w:t xml:space="preserve">in Lebanon </w:t>
      </w:r>
      <w:r w:rsidR="00F05418" w:rsidRPr="00EE6266">
        <w:rPr>
          <w:i/>
          <w:iCs/>
        </w:rPr>
        <w:t>cannot apply as a lead applicant</w:t>
      </w:r>
      <w:bookmarkStart w:id="0" w:name="_Hlk64533030"/>
      <w:r w:rsidR="007057FC" w:rsidRPr="00EE6266">
        <w:rPr>
          <w:i/>
          <w:iCs/>
        </w:rPr>
        <w:t xml:space="preserve">. However, they can </w:t>
      </w:r>
      <w:r w:rsidR="00022BE8" w:rsidRPr="00EE6266">
        <w:rPr>
          <w:i/>
          <w:iCs/>
        </w:rPr>
        <w:t xml:space="preserve">be a co-implementing partner. </w:t>
      </w:r>
    </w:p>
    <w:bookmarkEnd w:id="0"/>
    <w:p w14:paraId="5C67C6FC" w14:textId="77777777" w:rsidR="007F5B25" w:rsidRPr="00EE6266" w:rsidRDefault="007F5B25" w:rsidP="00AF26D5">
      <w:pPr>
        <w:rPr>
          <w:i/>
          <w:iCs/>
        </w:rPr>
      </w:pPr>
    </w:p>
    <w:p w14:paraId="405519A0" w14:textId="2F997967" w:rsidR="00721785" w:rsidRPr="00EE6266" w:rsidRDefault="00721785" w:rsidP="00721785">
      <w:pPr>
        <w:rPr>
          <w:i/>
          <w:iCs/>
        </w:rPr>
      </w:pPr>
    </w:p>
    <w:p w14:paraId="4DC0E7B4" w14:textId="77777777" w:rsidR="00474733" w:rsidRPr="00EE6266" w:rsidRDefault="00474733" w:rsidP="00835FF6">
      <w:pPr>
        <w:rPr>
          <w:i/>
          <w:iCs/>
        </w:rPr>
      </w:pPr>
    </w:p>
    <w:p w14:paraId="4C88571E" w14:textId="57644EA3" w:rsidR="00841672" w:rsidRPr="00EE6266" w:rsidRDefault="00841672" w:rsidP="00841672">
      <w:r w:rsidRPr="00EE6266">
        <w:lastRenderedPageBreak/>
        <w:t xml:space="preserve">Q: </w:t>
      </w:r>
      <w:r w:rsidR="00421AE8" w:rsidRPr="00EE6266">
        <w:t>Can organizations that</w:t>
      </w:r>
      <w:r w:rsidR="00DA1E3F" w:rsidRPr="00EE6266">
        <w:t xml:space="preserve"> </w:t>
      </w:r>
      <w:r w:rsidR="00EE6266">
        <w:t xml:space="preserve">do </w:t>
      </w:r>
      <w:r w:rsidR="00DA1E3F" w:rsidRPr="00EE6266">
        <w:t>not meet the eligibility criteria</w:t>
      </w:r>
      <w:r w:rsidRPr="00EE6266">
        <w:t xml:space="preserve"> (for example organizations with an annual budget</w:t>
      </w:r>
      <w:r w:rsidR="005A5810" w:rsidRPr="00EE6266">
        <w:t xml:space="preserve"> of</w:t>
      </w:r>
      <w:r w:rsidRPr="00EE6266">
        <w:t xml:space="preserve"> over 1 million USD</w:t>
      </w:r>
      <w:r w:rsidR="00840F8B" w:rsidRPr="00EE6266">
        <w:t xml:space="preserve">, educational </w:t>
      </w:r>
      <w:proofErr w:type="gramStart"/>
      <w:r w:rsidR="005122C8" w:rsidRPr="00EE6266">
        <w:t>institutions</w:t>
      </w:r>
      <w:proofErr w:type="gramEnd"/>
      <w:r w:rsidR="00682EA9" w:rsidRPr="00EE6266">
        <w:t xml:space="preserve"> or international organizations</w:t>
      </w:r>
      <w:r w:rsidRPr="00EE6266">
        <w:t>)</w:t>
      </w:r>
      <w:r w:rsidR="00421AE8" w:rsidRPr="00EE6266">
        <w:t xml:space="preserve"> be co-implementing partner</w:t>
      </w:r>
      <w:r w:rsidR="003E6771" w:rsidRPr="00EE6266">
        <w:t>?</w:t>
      </w:r>
    </w:p>
    <w:p w14:paraId="5CC87EC2" w14:textId="07861D25" w:rsidR="00BC4851" w:rsidRPr="00EE6266" w:rsidRDefault="005004D2" w:rsidP="00EE6266">
      <w:pPr>
        <w:rPr>
          <w:i/>
          <w:iCs/>
        </w:rPr>
      </w:pPr>
      <w:r w:rsidRPr="00EE6266">
        <w:rPr>
          <w:i/>
          <w:iCs/>
        </w:rPr>
        <w:t xml:space="preserve">A: </w:t>
      </w:r>
      <w:r w:rsidR="00DA1E3F" w:rsidRPr="00EE6266">
        <w:rPr>
          <w:i/>
          <w:iCs/>
        </w:rPr>
        <w:t>Yes</w:t>
      </w:r>
      <w:r w:rsidR="0072642B" w:rsidRPr="00EE6266">
        <w:rPr>
          <w:i/>
          <w:iCs/>
        </w:rPr>
        <w:t xml:space="preserve">. </w:t>
      </w:r>
      <w:r w:rsidR="00DA1E3F" w:rsidRPr="00EE6266">
        <w:rPr>
          <w:i/>
          <w:iCs/>
        </w:rPr>
        <w:t xml:space="preserve">For joint projects, only the lead organization is required to meet the eligibility criteria. However, the WPHF </w:t>
      </w:r>
      <w:r w:rsidR="000A6279" w:rsidRPr="00EE6266">
        <w:rPr>
          <w:i/>
          <w:iCs/>
        </w:rPr>
        <w:t>will prioritize proposals from</w:t>
      </w:r>
      <w:r w:rsidR="00DA1E3F" w:rsidRPr="00EE6266">
        <w:rPr>
          <w:i/>
          <w:iCs/>
        </w:rPr>
        <w:t xml:space="preserve"> </w:t>
      </w:r>
      <w:r w:rsidR="00553AB8" w:rsidRPr="00EE6266">
        <w:rPr>
          <w:i/>
          <w:iCs/>
        </w:rPr>
        <w:t xml:space="preserve">local women’s organizations and </w:t>
      </w:r>
      <w:r w:rsidR="00DA1E3F" w:rsidRPr="00EE6266">
        <w:rPr>
          <w:i/>
          <w:iCs/>
        </w:rPr>
        <w:t>small community-based organizations.</w:t>
      </w:r>
    </w:p>
    <w:p w14:paraId="415A1E37" w14:textId="77777777" w:rsidR="00474733" w:rsidRPr="00EE6266" w:rsidRDefault="00474733" w:rsidP="00A8486A">
      <w:pPr>
        <w:rPr>
          <w:i/>
          <w:iCs/>
        </w:rPr>
      </w:pPr>
    </w:p>
    <w:p w14:paraId="008CA092" w14:textId="5F0DC828" w:rsidR="00A43DBC" w:rsidRPr="00EE6266" w:rsidRDefault="00A43DBC" w:rsidP="00A43DBC">
      <w:r w:rsidRPr="00EE6266">
        <w:t xml:space="preserve">Q.  Our organization has a registration number at the Ministry of Interior but not in the Ministry of Finance, </w:t>
      </w:r>
      <w:r w:rsidR="00F429D8" w:rsidRPr="00EE6266">
        <w:t>are we eligible</w:t>
      </w:r>
      <w:r w:rsidRPr="00EE6266">
        <w:t xml:space="preserve"> to apply?</w:t>
      </w:r>
    </w:p>
    <w:p w14:paraId="230FFED8" w14:textId="3F18B749" w:rsidR="00F54DBE" w:rsidRDefault="00F54DBE" w:rsidP="00F54DBE">
      <w:pPr>
        <w:rPr>
          <w:i/>
          <w:iCs/>
        </w:rPr>
      </w:pPr>
      <w:r w:rsidRPr="00EE6266">
        <w:rPr>
          <w:i/>
          <w:iCs/>
        </w:rPr>
        <w:t xml:space="preserve">A. Organization can only apply if you are eligible to open a corporate bank account in </w:t>
      </w:r>
      <w:r w:rsidR="00885C4B" w:rsidRPr="00EE6266">
        <w:rPr>
          <w:i/>
          <w:iCs/>
        </w:rPr>
        <w:t>the</w:t>
      </w:r>
      <w:r w:rsidRPr="00EE6266">
        <w:rPr>
          <w:i/>
          <w:iCs/>
        </w:rPr>
        <w:t xml:space="preserve"> organization’s name. Bank accounts </w:t>
      </w:r>
      <w:r w:rsidR="00885C4B" w:rsidRPr="00EE6266">
        <w:rPr>
          <w:i/>
          <w:iCs/>
        </w:rPr>
        <w:t>of</w:t>
      </w:r>
      <w:r w:rsidRPr="00EE6266">
        <w:rPr>
          <w:i/>
          <w:iCs/>
        </w:rPr>
        <w:t xml:space="preserve"> individuals are not accepted. If you cannot have a corporate bank account, then you can consider applying through a consortium where the </w:t>
      </w:r>
      <w:r w:rsidR="00276504" w:rsidRPr="00EE6266">
        <w:rPr>
          <w:i/>
          <w:iCs/>
        </w:rPr>
        <w:t xml:space="preserve">lead </w:t>
      </w:r>
      <w:r w:rsidRPr="00EE6266">
        <w:rPr>
          <w:i/>
          <w:iCs/>
        </w:rPr>
        <w:t>applicant is a registered entity</w:t>
      </w:r>
      <w:r w:rsidR="00276504" w:rsidRPr="00EE6266">
        <w:rPr>
          <w:i/>
          <w:iCs/>
        </w:rPr>
        <w:t xml:space="preserve"> with a corporate bank account</w:t>
      </w:r>
      <w:r w:rsidRPr="00EE6266">
        <w:rPr>
          <w:i/>
          <w:iCs/>
        </w:rPr>
        <w:t xml:space="preserve">. </w:t>
      </w:r>
    </w:p>
    <w:p w14:paraId="323C30C1" w14:textId="77777777" w:rsidR="00EE6266" w:rsidRPr="00EE6266" w:rsidRDefault="00EE6266" w:rsidP="00F54DBE">
      <w:pPr>
        <w:rPr>
          <w:i/>
          <w:iCs/>
        </w:rPr>
      </w:pPr>
    </w:p>
    <w:p w14:paraId="5708ABC1" w14:textId="77777777" w:rsidR="00724E6A" w:rsidRPr="00EE6266" w:rsidRDefault="00724E6A" w:rsidP="00724E6A">
      <w:r w:rsidRPr="00EE6266">
        <w:t>Q. Our organization has no experience working with a UN agency, would our organization still be considered?</w:t>
      </w:r>
    </w:p>
    <w:p w14:paraId="46A74404" w14:textId="3945FB1F" w:rsidR="00A43DBC" w:rsidRPr="00EE6266" w:rsidRDefault="00724E6A" w:rsidP="0055485D">
      <w:r w:rsidRPr="00EE6266">
        <w:t xml:space="preserve">A. Yes, we are encouraging the new and small organizations </w:t>
      </w:r>
      <w:r w:rsidR="00E53A65" w:rsidRPr="00EE6266">
        <w:t xml:space="preserve">that have not yet received funding from the UN </w:t>
      </w:r>
      <w:r w:rsidRPr="00EE6266">
        <w:t>to apply.</w:t>
      </w:r>
    </w:p>
    <w:p w14:paraId="4CBFB79E" w14:textId="77777777" w:rsidR="00474733" w:rsidRPr="00EE6266" w:rsidRDefault="00474733" w:rsidP="0055485D"/>
    <w:p w14:paraId="78712A35" w14:textId="27991B95" w:rsidR="0055485D" w:rsidRPr="00EE6266" w:rsidRDefault="0055485D" w:rsidP="0055485D">
      <w:r w:rsidRPr="00EE6266">
        <w:t xml:space="preserve">Q. Is the “Mental health and wellbeing” focus considered as eligible </w:t>
      </w:r>
      <w:r w:rsidR="00DF3C03" w:rsidRPr="00EE6266">
        <w:t>for</w:t>
      </w:r>
      <w:r w:rsidRPr="00EE6266">
        <w:t xml:space="preserve"> the call?</w:t>
      </w:r>
    </w:p>
    <w:p w14:paraId="286D2DD7" w14:textId="4E934A2F" w:rsidR="0055485D" w:rsidRPr="00EE6266" w:rsidRDefault="0055485D" w:rsidP="0055485D">
      <w:pPr>
        <w:rPr>
          <w:i/>
          <w:iCs/>
        </w:rPr>
      </w:pPr>
      <w:r w:rsidRPr="00EE6266">
        <w:rPr>
          <w:i/>
          <w:iCs/>
        </w:rPr>
        <w:t>A. Only if you can provide a link between</w:t>
      </w:r>
      <w:r w:rsidR="00DF3C03" w:rsidRPr="00EE6266">
        <w:rPr>
          <w:i/>
          <w:iCs/>
        </w:rPr>
        <w:t xml:space="preserve"> the</w:t>
      </w:r>
      <w:r w:rsidRPr="00EE6266">
        <w:rPr>
          <w:i/>
          <w:iCs/>
        </w:rPr>
        <w:t xml:space="preserve"> provision </w:t>
      </w:r>
      <w:r w:rsidR="00DF3C03" w:rsidRPr="00EE6266">
        <w:rPr>
          <w:i/>
          <w:iCs/>
        </w:rPr>
        <w:t xml:space="preserve">of </w:t>
      </w:r>
      <w:r w:rsidRPr="00EE6266">
        <w:rPr>
          <w:i/>
          <w:iCs/>
        </w:rPr>
        <w:t>mental health services and the objectives of the CFP</w:t>
      </w:r>
      <w:r w:rsidR="005C1DA9" w:rsidRPr="00EE6266">
        <w:rPr>
          <w:i/>
          <w:iCs/>
        </w:rPr>
        <w:t xml:space="preserve"> (women’s participation in the response and recovery process)</w:t>
      </w:r>
      <w:r w:rsidRPr="00EE6266">
        <w:rPr>
          <w:i/>
          <w:iCs/>
        </w:rPr>
        <w:t>.</w:t>
      </w:r>
    </w:p>
    <w:p w14:paraId="3831F967" w14:textId="77777777" w:rsidR="00474733" w:rsidRPr="00EE6266" w:rsidRDefault="00474733" w:rsidP="0055485D">
      <w:pPr>
        <w:rPr>
          <w:i/>
          <w:iCs/>
        </w:rPr>
      </w:pPr>
    </w:p>
    <w:p w14:paraId="7F844ADF" w14:textId="77777777" w:rsidR="0055485D" w:rsidRPr="00EE6266" w:rsidRDefault="0055485D" w:rsidP="0055485D">
      <w:r w:rsidRPr="00EE6266">
        <w:t>Q. Is there any toolkits or good practices manuals to have a strong submission?</w:t>
      </w:r>
    </w:p>
    <w:p w14:paraId="11394EF1" w14:textId="08D265C6" w:rsidR="0055485D" w:rsidRPr="00EE6266" w:rsidRDefault="0055485D" w:rsidP="0055485D">
      <w:pPr>
        <w:rPr>
          <w:i/>
          <w:iCs/>
        </w:rPr>
      </w:pPr>
      <w:r w:rsidRPr="00EE6266">
        <w:rPr>
          <w:i/>
          <w:iCs/>
        </w:rPr>
        <w:t xml:space="preserve">A. </w:t>
      </w:r>
      <w:r w:rsidR="0015219A" w:rsidRPr="00EE6266">
        <w:rPr>
          <w:i/>
          <w:iCs/>
        </w:rPr>
        <w:t xml:space="preserve">On the last page of the </w:t>
      </w:r>
      <w:proofErr w:type="spellStart"/>
      <w:r w:rsidR="0015219A" w:rsidRPr="00EE6266">
        <w:rPr>
          <w:i/>
          <w:iCs/>
        </w:rPr>
        <w:t>CfP</w:t>
      </w:r>
      <w:proofErr w:type="spellEnd"/>
      <w:r w:rsidR="0015219A" w:rsidRPr="00EE6266">
        <w:rPr>
          <w:i/>
          <w:iCs/>
        </w:rPr>
        <w:t xml:space="preserve">, </w:t>
      </w:r>
      <w:r w:rsidR="00600C92" w:rsidRPr="00EE6266">
        <w:rPr>
          <w:i/>
          <w:iCs/>
        </w:rPr>
        <w:t>you can find a list of useful resources. In addition, you</w:t>
      </w:r>
      <w:r w:rsidRPr="00EE6266">
        <w:rPr>
          <w:i/>
          <w:iCs/>
        </w:rPr>
        <w:t xml:space="preserve"> can find a tip sheet to help count the number of direct and indirect beneficiaries at the bottom of the page together with the other application documents: </w:t>
      </w:r>
      <w:hyperlink r:id="rId8" w:history="1">
        <w:r w:rsidRPr="00EE6266">
          <w:rPr>
            <w:rStyle w:val="Hyperlink"/>
            <w:i/>
            <w:iCs/>
          </w:rPr>
          <w:t>https://wphfund.org/call-for-proposals-in-lebanon/</w:t>
        </w:r>
      </w:hyperlink>
      <w:r w:rsidRPr="00EE6266">
        <w:rPr>
          <w:i/>
          <w:iCs/>
        </w:rPr>
        <w:t xml:space="preserve"> </w:t>
      </w:r>
    </w:p>
    <w:p w14:paraId="71E8BFC9" w14:textId="77777777" w:rsidR="00474733" w:rsidRPr="00EE6266" w:rsidRDefault="00474733" w:rsidP="0055485D">
      <w:pPr>
        <w:rPr>
          <w:i/>
          <w:iCs/>
        </w:rPr>
      </w:pPr>
    </w:p>
    <w:p w14:paraId="69236FD3" w14:textId="77777777" w:rsidR="00A6778F" w:rsidRPr="00EE6266" w:rsidRDefault="00A6778F" w:rsidP="00A6778F">
      <w:r w:rsidRPr="00EE6266">
        <w:t>Q. What is the way to send the submission? And can I send supporting documents via WeTransfer if the documents are very large?</w:t>
      </w:r>
    </w:p>
    <w:p w14:paraId="0F85E32C" w14:textId="5C343882" w:rsidR="00A6778F" w:rsidRPr="00EE6266" w:rsidRDefault="00A6778F" w:rsidP="00A6778F">
      <w:pPr>
        <w:rPr>
          <w:i/>
          <w:iCs/>
          <w:lang w:val="en-GB"/>
        </w:rPr>
      </w:pPr>
      <w:r w:rsidRPr="00EE6266">
        <w:rPr>
          <w:i/>
          <w:iCs/>
        </w:rPr>
        <w:t xml:space="preserve">A. Submissions are to be sent to email </w:t>
      </w:r>
      <w:hyperlink r:id="rId9" w:history="1">
        <w:r w:rsidRPr="00EE6266">
          <w:rPr>
            <w:rStyle w:val="Hyperlink"/>
            <w:i/>
            <w:iCs/>
          </w:rPr>
          <w:t>cfp.lebanon@unwomen.org</w:t>
        </w:r>
      </w:hyperlink>
      <w:r w:rsidRPr="00EE6266">
        <w:rPr>
          <w:i/>
          <w:iCs/>
        </w:rPr>
        <w:t xml:space="preserve"> and it can contain a WeTransfer link.</w:t>
      </w:r>
      <w:r w:rsidR="00390934" w:rsidRPr="00EE6266">
        <w:rPr>
          <w:i/>
          <w:iCs/>
        </w:rPr>
        <w:t xml:space="preserve"> All documents should be attached in one email (not several emails)</w:t>
      </w:r>
      <w:r w:rsidR="001C2674" w:rsidRPr="00EE6266">
        <w:rPr>
          <w:i/>
          <w:iCs/>
        </w:rPr>
        <w:t>.</w:t>
      </w:r>
    </w:p>
    <w:p w14:paraId="22D33C38" w14:textId="77777777" w:rsidR="00474733" w:rsidRPr="00EE6266" w:rsidRDefault="00474733" w:rsidP="00A6778F">
      <w:pPr>
        <w:rPr>
          <w:i/>
          <w:iCs/>
        </w:rPr>
      </w:pPr>
    </w:p>
    <w:p w14:paraId="1E68C995" w14:textId="77777777" w:rsidR="00A6778F" w:rsidRPr="00EE6266" w:rsidRDefault="00A6778F" w:rsidP="00A6778F">
      <w:r w:rsidRPr="00EE6266">
        <w:t>Q. Can you help in writing a proposal?</w:t>
      </w:r>
    </w:p>
    <w:p w14:paraId="350A0E41" w14:textId="03E79E23" w:rsidR="00A6778F" w:rsidRPr="00EE6266" w:rsidRDefault="00A6778F" w:rsidP="00A6778F">
      <w:pPr>
        <w:rPr>
          <w:i/>
          <w:iCs/>
        </w:rPr>
      </w:pPr>
      <w:r w:rsidRPr="00EE6266">
        <w:rPr>
          <w:i/>
          <w:iCs/>
        </w:rPr>
        <w:lastRenderedPageBreak/>
        <w:t xml:space="preserve">A. </w:t>
      </w:r>
      <w:r w:rsidR="00655B5E" w:rsidRPr="00EE6266">
        <w:rPr>
          <w:i/>
          <w:iCs/>
        </w:rPr>
        <w:t xml:space="preserve">No, </w:t>
      </w:r>
      <w:r w:rsidR="001B2BD9" w:rsidRPr="00EE6266">
        <w:rPr>
          <w:i/>
          <w:iCs/>
        </w:rPr>
        <w:t>the UN</w:t>
      </w:r>
      <w:r w:rsidR="00655B5E" w:rsidRPr="00EE6266">
        <w:rPr>
          <w:i/>
          <w:iCs/>
        </w:rPr>
        <w:t xml:space="preserve"> cannot provide individual </w:t>
      </w:r>
      <w:r w:rsidR="00270858" w:rsidRPr="00EE6266">
        <w:rPr>
          <w:i/>
          <w:iCs/>
        </w:rPr>
        <w:t>support to organization</w:t>
      </w:r>
      <w:r w:rsidR="00E771DE" w:rsidRPr="00EE6266">
        <w:rPr>
          <w:i/>
          <w:iCs/>
        </w:rPr>
        <w:t>s</w:t>
      </w:r>
      <w:r w:rsidR="00270858" w:rsidRPr="00EE6266">
        <w:rPr>
          <w:i/>
          <w:iCs/>
        </w:rPr>
        <w:t xml:space="preserve"> for writing their proposal</w:t>
      </w:r>
      <w:r w:rsidR="001B2BD9" w:rsidRPr="00EE6266">
        <w:rPr>
          <w:i/>
          <w:iCs/>
        </w:rPr>
        <w:t>. However,</w:t>
      </w:r>
      <w:r w:rsidR="0011018C" w:rsidRPr="00EE6266">
        <w:rPr>
          <w:i/>
          <w:iCs/>
        </w:rPr>
        <w:t xml:space="preserve"> </w:t>
      </w:r>
      <w:r w:rsidRPr="00EE6266">
        <w:rPr>
          <w:i/>
          <w:iCs/>
        </w:rPr>
        <w:t xml:space="preserve">if you have questions concerning the call, we will answer those </w:t>
      </w:r>
      <w:r w:rsidR="00174BAC" w:rsidRPr="00EE6266">
        <w:rPr>
          <w:i/>
          <w:iCs/>
        </w:rPr>
        <w:t>by</w:t>
      </w:r>
      <w:r w:rsidRPr="00EE6266">
        <w:rPr>
          <w:i/>
          <w:iCs/>
        </w:rPr>
        <w:t xml:space="preserve"> updating the FAQ sheet. </w:t>
      </w:r>
      <w:r w:rsidR="00DB44D7" w:rsidRPr="00EE6266">
        <w:rPr>
          <w:i/>
          <w:iCs/>
        </w:rPr>
        <w:t>P</w:t>
      </w:r>
      <w:r w:rsidRPr="00EE6266">
        <w:rPr>
          <w:i/>
          <w:iCs/>
        </w:rPr>
        <w:t xml:space="preserve">lease send your inquiries to email </w:t>
      </w:r>
      <w:hyperlink r:id="rId10" w:history="1">
        <w:r w:rsidRPr="00EE6266">
          <w:rPr>
            <w:rStyle w:val="Hyperlink"/>
            <w:i/>
            <w:iCs/>
          </w:rPr>
          <w:t>cfp.lebanon@unwomen.org</w:t>
        </w:r>
      </w:hyperlink>
      <w:r w:rsidRPr="00EE6266">
        <w:rPr>
          <w:i/>
          <w:iCs/>
        </w:rPr>
        <w:t xml:space="preserve"> </w:t>
      </w:r>
    </w:p>
    <w:p w14:paraId="257C3D66" w14:textId="77777777" w:rsidR="00474733" w:rsidRPr="00EE6266" w:rsidRDefault="00474733" w:rsidP="00A6778F">
      <w:pPr>
        <w:rPr>
          <w:i/>
          <w:iCs/>
        </w:rPr>
      </w:pPr>
    </w:p>
    <w:p w14:paraId="76017A31" w14:textId="77777777" w:rsidR="00AA6FF1" w:rsidRPr="00EE6266" w:rsidRDefault="00AA6FF1" w:rsidP="00AA6FF1">
      <w:r w:rsidRPr="00EE6266">
        <w:t>Q. Can I apply for a part of my ongoing project and still be considered?</w:t>
      </w:r>
    </w:p>
    <w:p w14:paraId="7F0B21FA" w14:textId="63DD9C2C" w:rsidR="00A6778F" w:rsidRPr="00EE6266" w:rsidRDefault="00AA6FF1" w:rsidP="00F96E63">
      <w:pPr>
        <w:rPr>
          <w:i/>
          <w:iCs/>
        </w:rPr>
      </w:pPr>
      <w:r w:rsidRPr="00EE6266">
        <w:rPr>
          <w:i/>
          <w:iCs/>
        </w:rPr>
        <w:t xml:space="preserve">A. </w:t>
      </w:r>
      <w:r w:rsidR="00F96E63" w:rsidRPr="00EE6266">
        <w:rPr>
          <w:i/>
          <w:iCs/>
        </w:rPr>
        <w:t>Yes, the WPHF accepts proposals for ongoing projects. However, the specific value</w:t>
      </w:r>
      <w:r w:rsidR="00174BAC" w:rsidRPr="00EE6266">
        <w:rPr>
          <w:i/>
          <w:iCs/>
        </w:rPr>
        <w:t>-</w:t>
      </w:r>
      <w:r w:rsidR="00F96E63" w:rsidRPr="00EE6266">
        <w:rPr>
          <w:i/>
          <w:iCs/>
        </w:rPr>
        <w:t>added of the contribution should be clearly outlined</w:t>
      </w:r>
      <w:r w:rsidR="00846C67" w:rsidRPr="00EE6266">
        <w:rPr>
          <w:i/>
          <w:iCs/>
        </w:rPr>
        <w:t>.</w:t>
      </w:r>
    </w:p>
    <w:p w14:paraId="47BD2A69" w14:textId="1F294ACA" w:rsidR="0036192C" w:rsidRPr="00EE6266" w:rsidRDefault="0036192C" w:rsidP="00F96E63">
      <w:pPr>
        <w:rPr>
          <w:i/>
          <w:iCs/>
        </w:rPr>
      </w:pPr>
    </w:p>
    <w:p w14:paraId="5267A3F4" w14:textId="77777777" w:rsidR="00721785" w:rsidRPr="00EE6266" w:rsidRDefault="00721785" w:rsidP="00721785">
      <w:r w:rsidRPr="00EE6266">
        <w:t xml:space="preserve">Q. Can organizations use government statistics and assessments and studies from other organizations for the proposal. </w:t>
      </w:r>
    </w:p>
    <w:p w14:paraId="4EAF54BC" w14:textId="7C51F655" w:rsidR="00D26C47" w:rsidRDefault="00721785" w:rsidP="009A31F5">
      <w:pPr>
        <w:rPr>
          <w:i/>
          <w:iCs/>
        </w:rPr>
      </w:pPr>
      <w:r w:rsidRPr="00EE6266">
        <w:rPr>
          <w:i/>
          <w:iCs/>
        </w:rPr>
        <w:t xml:space="preserve">A: Yes, Organizations should be using available data and information to explain the context of the project proposal and justify why the project is needed. </w:t>
      </w:r>
      <w:r w:rsidR="005F3154" w:rsidRPr="00EE6266">
        <w:rPr>
          <w:i/>
          <w:iCs/>
        </w:rPr>
        <w:t xml:space="preserve"> </w:t>
      </w:r>
    </w:p>
    <w:p w14:paraId="6F6413A9" w14:textId="77777777" w:rsidR="00C354EE" w:rsidRDefault="00C354EE" w:rsidP="009A31F5">
      <w:pPr>
        <w:rPr>
          <w:i/>
          <w:iCs/>
        </w:rPr>
      </w:pPr>
    </w:p>
    <w:p w14:paraId="4C0B57C1" w14:textId="60E7E206" w:rsidR="00D26C47" w:rsidRDefault="00D26C47" w:rsidP="00D26C47">
      <w:r>
        <w:t xml:space="preserve">Q: What are the documents that should be sent </w:t>
      </w:r>
      <w:proofErr w:type="gramStart"/>
      <w:r>
        <w:t>in order for</w:t>
      </w:r>
      <w:proofErr w:type="gramEnd"/>
      <w:r>
        <w:t xml:space="preserve"> our </w:t>
      </w:r>
      <w:r w:rsidR="009F1435">
        <w:t>application</w:t>
      </w:r>
      <w:r>
        <w:t xml:space="preserve"> to be complete?</w:t>
      </w:r>
    </w:p>
    <w:p w14:paraId="6A326F7C" w14:textId="52E51334" w:rsidR="00D26C47" w:rsidRPr="001772E6" w:rsidRDefault="00D26C47" w:rsidP="00D26C47">
      <w:pPr>
        <w:rPr>
          <w:i/>
          <w:iCs/>
        </w:rPr>
      </w:pPr>
      <w:r w:rsidRPr="001772E6">
        <w:rPr>
          <w:i/>
          <w:iCs/>
        </w:rPr>
        <w:t xml:space="preserve">A: You can find full details on this link. Check section 7 and </w:t>
      </w:r>
      <w:proofErr w:type="gramStart"/>
      <w:r w:rsidRPr="001772E6">
        <w:rPr>
          <w:i/>
          <w:iCs/>
        </w:rPr>
        <w:t>8.1</w:t>
      </w:r>
      <w:proofErr w:type="gramEnd"/>
    </w:p>
    <w:p w14:paraId="2BEBE93A" w14:textId="77777777" w:rsidR="00D26C47" w:rsidRPr="001772E6" w:rsidRDefault="008469C8" w:rsidP="00D26C47">
      <w:pPr>
        <w:rPr>
          <w:i/>
          <w:iCs/>
        </w:rPr>
      </w:pPr>
      <w:hyperlink r:id="rId11" w:history="1">
        <w:r w:rsidR="00D26C47" w:rsidRPr="001772E6">
          <w:rPr>
            <w:rStyle w:val="Hyperlink"/>
            <w:i/>
            <w:iCs/>
          </w:rPr>
          <w:t>https://wphfund.org/wp-content/uploads/2021/02/wphf-call-for-proposals_lebanon_eng.pdf</w:t>
        </w:r>
      </w:hyperlink>
    </w:p>
    <w:p w14:paraId="145F0F3E" w14:textId="77777777" w:rsidR="00D26C47" w:rsidRPr="00761A68" w:rsidRDefault="00D26C47" w:rsidP="00D26C47"/>
    <w:p w14:paraId="723C7431" w14:textId="7C1142BE" w:rsidR="009F532C" w:rsidRPr="00761A68" w:rsidRDefault="009F532C" w:rsidP="009F532C">
      <w:r w:rsidRPr="00761A68">
        <w:t xml:space="preserve">Q: Can the beneficiaries targeted be from Tripoli and Beirut to build peace between the </w:t>
      </w:r>
      <w:r w:rsidR="00616F31" w:rsidRPr="00761A68">
        <w:t>areas?</w:t>
      </w:r>
      <w:r w:rsidRPr="00761A68">
        <w:t xml:space="preserve"> </w:t>
      </w:r>
    </w:p>
    <w:p w14:paraId="14427603" w14:textId="77777777" w:rsidR="009F532C" w:rsidRPr="001772E6" w:rsidRDefault="009F532C" w:rsidP="009F532C">
      <w:pPr>
        <w:rPr>
          <w:i/>
          <w:iCs/>
        </w:rPr>
      </w:pPr>
      <w:r w:rsidRPr="001772E6">
        <w:rPr>
          <w:i/>
          <w:iCs/>
        </w:rPr>
        <w:t>A: Your project can target one or more of the geographical areas listed in the Call for Proposal, and one or more of the below areas and should relate to the response and recovery process of the Beirut Explosion (see section 2 in the link above):</w:t>
      </w:r>
    </w:p>
    <w:p w14:paraId="54B60E75" w14:textId="77777777" w:rsidR="009F532C" w:rsidRPr="001772E6" w:rsidRDefault="009F532C" w:rsidP="009F532C">
      <w:pPr>
        <w:pStyle w:val="ListParagraph"/>
        <w:numPr>
          <w:ilvl w:val="0"/>
          <w:numId w:val="3"/>
        </w:numPr>
        <w:spacing w:after="0" w:line="240" w:lineRule="auto"/>
        <w:rPr>
          <w:rFonts w:eastAsia="Times New Roman"/>
          <w:i/>
          <w:iCs/>
        </w:rPr>
      </w:pPr>
      <w:r w:rsidRPr="001772E6">
        <w:rPr>
          <w:rFonts w:eastAsia="Times New Roman"/>
          <w:i/>
          <w:iCs/>
        </w:rPr>
        <w:t xml:space="preserve">Ensure that women’s knowledge, expertise, skills, </w:t>
      </w:r>
      <w:proofErr w:type="gramStart"/>
      <w:r w:rsidRPr="001772E6">
        <w:rPr>
          <w:rFonts w:eastAsia="Times New Roman"/>
          <w:i/>
          <w:iCs/>
        </w:rPr>
        <w:t>perspectives</w:t>
      </w:r>
      <w:proofErr w:type="gramEnd"/>
      <w:r w:rsidRPr="001772E6">
        <w:rPr>
          <w:rFonts w:eastAsia="Times New Roman"/>
          <w:i/>
          <w:iCs/>
        </w:rPr>
        <w:t xml:space="preserve"> and needs are acknowledged and integrated into the response particularly at the district level.</w:t>
      </w:r>
    </w:p>
    <w:p w14:paraId="67556F46" w14:textId="77777777" w:rsidR="009F532C" w:rsidRPr="001772E6" w:rsidRDefault="009F532C" w:rsidP="009F532C">
      <w:pPr>
        <w:pStyle w:val="ListParagraph"/>
        <w:numPr>
          <w:ilvl w:val="0"/>
          <w:numId w:val="3"/>
        </w:numPr>
        <w:spacing w:after="0" w:line="240" w:lineRule="auto"/>
        <w:rPr>
          <w:rFonts w:eastAsia="Times New Roman"/>
          <w:i/>
          <w:iCs/>
        </w:rPr>
      </w:pPr>
      <w:r w:rsidRPr="001772E6">
        <w:rPr>
          <w:rFonts w:eastAsia="Times New Roman"/>
          <w:i/>
          <w:iCs/>
        </w:rPr>
        <w:t>Ensure that women participate in the political recovery following the explosion.</w:t>
      </w:r>
    </w:p>
    <w:p w14:paraId="539AC94A" w14:textId="77777777" w:rsidR="009F532C" w:rsidRPr="001772E6" w:rsidRDefault="009F532C" w:rsidP="009F532C">
      <w:pPr>
        <w:pStyle w:val="ListParagraph"/>
        <w:numPr>
          <w:ilvl w:val="0"/>
          <w:numId w:val="3"/>
        </w:numPr>
        <w:spacing w:after="0" w:line="240" w:lineRule="auto"/>
        <w:rPr>
          <w:rFonts w:eastAsia="Times New Roman"/>
          <w:i/>
          <w:iCs/>
        </w:rPr>
      </w:pPr>
      <w:r w:rsidRPr="001772E6">
        <w:rPr>
          <w:rFonts w:eastAsia="Times New Roman"/>
          <w:i/>
          <w:iCs/>
        </w:rPr>
        <w:t>Ensure that the risk of exclusion from relief and recovery due to lack of formal documentation is addressed, including for the children of undocumented women and men.</w:t>
      </w:r>
    </w:p>
    <w:p w14:paraId="62536CC8" w14:textId="77777777" w:rsidR="009F532C" w:rsidRPr="00761A68" w:rsidRDefault="009F532C" w:rsidP="009F532C"/>
    <w:p w14:paraId="35812AF8" w14:textId="77777777" w:rsidR="009F532C" w:rsidRPr="00761A68" w:rsidRDefault="009F532C" w:rsidP="009F532C">
      <w:r w:rsidRPr="00761A68">
        <w:t>Q: Are consortium obliged to have common activities? Or having a clear distribution or roles and responsibilities and acknowledging would be enough to apply as a consortium?</w:t>
      </w:r>
    </w:p>
    <w:p w14:paraId="375A3EAA" w14:textId="77777777" w:rsidR="009F532C" w:rsidRPr="00761A68" w:rsidRDefault="009F532C" w:rsidP="009F532C"/>
    <w:p w14:paraId="1C22E00B" w14:textId="7B2F1BA3" w:rsidR="009F532C" w:rsidRPr="001772E6" w:rsidRDefault="009F532C" w:rsidP="009F532C">
      <w:pPr>
        <w:rPr>
          <w:i/>
          <w:iCs/>
        </w:rPr>
      </w:pPr>
      <w:r w:rsidRPr="001772E6">
        <w:rPr>
          <w:i/>
          <w:iCs/>
        </w:rPr>
        <w:t xml:space="preserve">A: Consortiums are not obliged to have common </w:t>
      </w:r>
      <w:r w:rsidR="00684656" w:rsidRPr="001772E6">
        <w:rPr>
          <w:i/>
          <w:iCs/>
        </w:rPr>
        <w:t>activities but</w:t>
      </w:r>
      <w:r w:rsidRPr="001772E6">
        <w:rPr>
          <w:i/>
          <w:iCs/>
        </w:rPr>
        <w:t xml:space="preserve"> need to show a clear distribution of roles and responsibilities. The applying entity (lead organization) is accountable towards UN Women for the delivery of all agreed upon activities. There must be a logic for why the two entities came together and what is the role of each, specifically how the applying entity will manage the partnership with members of the consortium.</w:t>
      </w:r>
    </w:p>
    <w:p w14:paraId="032E3513" w14:textId="53C29C3F" w:rsidR="003410CD" w:rsidRPr="003410CD" w:rsidRDefault="003410CD" w:rsidP="003410CD">
      <w:r w:rsidRPr="003410CD">
        <w:rPr>
          <w:rFonts w:ascii="Segoe UI" w:hAnsi="Segoe UI" w:cs="Segoe UI"/>
          <w:sz w:val="20"/>
          <w:szCs w:val="20"/>
        </w:rPr>
        <w:lastRenderedPageBreak/>
        <w:t>Q:  Can the output just tackle socio economic recovery?</w:t>
      </w:r>
    </w:p>
    <w:p w14:paraId="1EB6CA75" w14:textId="58AE2652" w:rsidR="003410CD" w:rsidRPr="003410CD" w:rsidRDefault="003410CD" w:rsidP="003410CD">
      <w:pPr>
        <w:rPr>
          <w:i/>
          <w:iCs/>
        </w:rPr>
      </w:pPr>
      <w:r w:rsidRPr="003410CD">
        <w:rPr>
          <w:rFonts w:ascii="Segoe UI" w:hAnsi="Segoe UI" w:cs="Segoe UI"/>
          <w:i/>
          <w:iCs/>
          <w:sz w:val="20"/>
          <w:szCs w:val="20"/>
        </w:rPr>
        <w:t xml:space="preserve">A: Projects with economic empowerment activities and skills building for economic activities do not qualify for this Call for Proposal. But advocacy related activities to enhance women’s engagement in economic decision making and influencing plans and policies for socio-economic recovery, qualify. </w:t>
      </w:r>
    </w:p>
    <w:p w14:paraId="6ECA6E3A" w14:textId="77777777" w:rsidR="00F96E63" w:rsidRPr="003410CD" w:rsidRDefault="00F96E63" w:rsidP="0055485D">
      <w:pPr>
        <w:rPr>
          <w:u w:val="single"/>
          <w:lang w:val="fr-FR"/>
        </w:rPr>
      </w:pPr>
    </w:p>
    <w:p w14:paraId="1673EDA9" w14:textId="7CEEC361" w:rsidR="0055485D" w:rsidRPr="00EE6266" w:rsidRDefault="00CF79E3" w:rsidP="0055485D">
      <w:pPr>
        <w:rPr>
          <w:u w:val="single"/>
        </w:rPr>
      </w:pPr>
      <w:r w:rsidRPr="00EE6266">
        <w:rPr>
          <w:u w:val="single"/>
        </w:rPr>
        <w:t>Funding template</w:t>
      </w:r>
    </w:p>
    <w:p w14:paraId="2396B1AF" w14:textId="2B5E1844" w:rsidR="00592C8A" w:rsidRPr="00EE6266" w:rsidRDefault="00AA6FF1" w:rsidP="00592C8A">
      <w:r w:rsidRPr="00EE6266">
        <w:t xml:space="preserve">Q. How to list the </w:t>
      </w:r>
      <w:r w:rsidR="00592C8A" w:rsidRPr="00EE6266">
        <w:t>lead applicant</w:t>
      </w:r>
      <w:r w:rsidRPr="00EE6266">
        <w:t xml:space="preserve"> and the partners in my submission?</w:t>
      </w:r>
    </w:p>
    <w:p w14:paraId="50CBFD29" w14:textId="2A4C36B1" w:rsidR="00AA6FF1" w:rsidRPr="00EE6266" w:rsidRDefault="00AA6FF1" w:rsidP="00AA6FF1">
      <w:pPr>
        <w:rPr>
          <w:i/>
          <w:iCs/>
        </w:rPr>
      </w:pPr>
      <w:r w:rsidRPr="00EE6266">
        <w:rPr>
          <w:i/>
          <w:iCs/>
        </w:rPr>
        <w:t xml:space="preserve">A. </w:t>
      </w:r>
      <w:r w:rsidR="00592C8A" w:rsidRPr="00EE6266">
        <w:rPr>
          <w:i/>
          <w:iCs/>
        </w:rPr>
        <w:t xml:space="preserve">Information on the lead applicant should </w:t>
      </w:r>
      <w:r w:rsidR="00B37D0A" w:rsidRPr="00EE6266">
        <w:rPr>
          <w:i/>
          <w:iCs/>
        </w:rPr>
        <w:t>be included on the left side of the first page (cover page). In case of a consortium</w:t>
      </w:r>
      <w:r w:rsidR="003A0C78" w:rsidRPr="00EE6266">
        <w:rPr>
          <w:i/>
          <w:iCs/>
        </w:rPr>
        <w:t xml:space="preserve">, the co-implementing partners should be listed on the right </w:t>
      </w:r>
      <w:r w:rsidR="00130797" w:rsidRPr="00EE6266">
        <w:rPr>
          <w:i/>
          <w:iCs/>
        </w:rPr>
        <w:t xml:space="preserve">side of the cover page under “implementing partners” as well as </w:t>
      </w:r>
      <w:r w:rsidR="000230A7" w:rsidRPr="00EE6266">
        <w:rPr>
          <w:i/>
          <w:iCs/>
        </w:rPr>
        <w:t xml:space="preserve">under V. Formal Partnerships (with Implementing Partners). </w:t>
      </w:r>
      <w:r w:rsidR="003E4779" w:rsidRPr="00EE6266">
        <w:rPr>
          <w:i/>
          <w:iCs/>
        </w:rPr>
        <w:t xml:space="preserve">VI. Collaborations and Coordination should </w:t>
      </w:r>
      <w:r w:rsidR="000A564A" w:rsidRPr="00EE6266">
        <w:rPr>
          <w:i/>
          <w:iCs/>
        </w:rPr>
        <w:t>include government bodies or other organizations who you are collaborating with, and who do not have implementation roles or responsibilities</w:t>
      </w:r>
      <w:r w:rsidR="00C876BE" w:rsidRPr="00EE6266">
        <w:rPr>
          <w:i/>
          <w:iCs/>
        </w:rPr>
        <w:t xml:space="preserve"> and do not receive funding through this project</w:t>
      </w:r>
      <w:r w:rsidR="000A564A" w:rsidRPr="00EE6266">
        <w:rPr>
          <w:i/>
          <w:iCs/>
        </w:rPr>
        <w:t>.</w:t>
      </w:r>
    </w:p>
    <w:p w14:paraId="48DAE676" w14:textId="77777777" w:rsidR="00474733" w:rsidRPr="00EE6266" w:rsidRDefault="00474733" w:rsidP="00AA6FF1">
      <w:pPr>
        <w:rPr>
          <w:i/>
          <w:iCs/>
        </w:rPr>
      </w:pPr>
    </w:p>
    <w:p w14:paraId="3CBBF658" w14:textId="77777777" w:rsidR="00AA6FF1" w:rsidRPr="00EE6266" w:rsidRDefault="00AA6FF1" w:rsidP="00AA6FF1">
      <w:r w:rsidRPr="00EE6266">
        <w:t>Q. Can I submit my proposal in Arabic?</w:t>
      </w:r>
    </w:p>
    <w:p w14:paraId="11E66FC1" w14:textId="77777777" w:rsidR="00AA6FF1" w:rsidRPr="00EE6266" w:rsidRDefault="00AA6FF1" w:rsidP="00AA6FF1">
      <w:pPr>
        <w:rPr>
          <w:i/>
          <w:iCs/>
        </w:rPr>
      </w:pPr>
      <w:r w:rsidRPr="00EE6266">
        <w:rPr>
          <w:i/>
          <w:iCs/>
        </w:rPr>
        <w:t>A. Yes, submissions are accepted in Arabic, English and French.</w:t>
      </w:r>
    </w:p>
    <w:p w14:paraId="7964DB48" w14:textId="77777777" w:rsidR="00A8486A" w:rsidRPr="00EE6266" w:rsidRDefault="00A8486A" w:rsidP="00A8486A">
      <w:pPr>
        <w:rPr>
          <w:i/>
          <w:iCs/>
        </w:rPr>
      </w:pPr>
    </w:p>
    <w:p w14:paraId="2F467FD0" w14:textId="50D0292D" w:rsidR="00835FF6" w:rsidRPr="00EE6266" w:rsidRDefault="00835FF6">
      <w:pPr>
        <w:rPr>
          <w:u w:val="single"/>
        </w:rPr>
      </w:pPr>
      <w:r w:rsidRPr="00EE6266">
        <w:rPr>
          <w:u w:val="single"/>
        </w:rPr>
        <w:t>Results Framework</w:t>
      </w:r>
    </w:p>
    <w:p w14:paraId="0B4DB5B0" w14:textId="1E5AB0B5" w:rsidR="00BC4851" w:rsidRPr="00EE6266" w:rsidRDefault="00BC4851" w:rsidP="00BC4851">
      <w:r w:rsidRPr="00EE6266">
        <w:t>Q: Do the suggested impact and outcome indicators</w:t>
      </w:r>
      <w:r w:rsidR="00EF5C7E" w:rsidRPr="00EE6266">
        <w:t xml:space="preserve"> in the results framework (Annex A)</w:t>
      </w:r>
      <w:r w:rsidRPr="00EE6266">
        <w:t xml:space="preserve"> need to be included</w:t>
      </w:r>
      <w:r w:rsidR="00A4265E">
        <w:t>?</w:t>
      </w:r>
    </w:p>
    <w:p w14:paraId="3F3FD503" w14:textId="467BADB6" w:rsidR="00BC4851" w:rsidRPr="00EE6266" w:rsidRDefault="00BC4851" w:rsidP="00BC4851">
      <w:pPr>
        <w:rPr>
          <w:i/>
          <w:iCs/>
        </w:rPr>
      </w:pPr>
      <w:r w:rsidRPr="00EE6266">
        <w:rPr>
          <w:i/>
          <w:iCs/>
        </w:rPr>
        <w:t>A</w:t>
      </w:r>
      <w:r w:rsidR="00474733" w:rsidRPr="00EE6266">
        <w:rPr>
          <w:i/>
          <w:iCs/>
        </w:rPr>
        <w:t>:</w:t>
      </w:r>
      <w:r w:rsidRPr="00EE6266">
        <w:rPr>
          <w:i/>
          <w:iCs/>
        </w:rPr>
        <w:t xml:space="preserve"> </w:t>
      </w:r>
      <w:r w:rsidR="00E05AF0" w:rsidRPr="00EE6266">
        <w:rPr>
          <w:i/>
          <w:iCs/>
        </w:rPr>
        <w:t>A</w:t>
      </w:r>
      <w:r w:rsidRPr="00EE6266">
        <w:rPr>
          <w:i/>
          <w:iCs/>
        </w:rPr>
        <w:t xml:space="preserve">t least one of the two mentioned </w:t>
      </w:r>
      <w:r w:rsidR="00E05AF0" w:rsidRPr="00EE6266">
        <w:rPr>
          <w:i/>
          <w:iCs/>
        </w:rPr>
        <w:t xml:space="preserve">impact </w:t>
      </w:r>
      <w:r w:rsidRPr="00EE6266">
        <w:rPr>
          <w:i/>
          <w:iCs/>
        </w:rPr>
        <w:t>indicators must be selected.</w:t>
      </w:r>
      <w:r w:rsidR="00391E43" w:rsidRPr="00EE6266">
        <w:rPr>
          <w:i/>
          <w:iCs/>
        </w:rPr>
        <w:t xml:space="preserve"> Please note that this can include plans, </w:t>
      </w:r>
      <w:proofErr w:type="gramStart"/>
      <w:r w:rsidR="00391E43" w:rsidRPr="00EE6266">
        <w:rPr>
          <w:i/>
          <w:iCs/>
        </w:rPr>
        <w:t>policies</w:t>
      </w:r>
      <w:proofErr w:type="gramEnd"/>
      <w:r w:rsidR="00391E43" w:rsidRPr="00EE6266">
        <w:rPr>
          <w:i/>
          <w:iCs/>
        </w:rPr>
        <w:t xml:space="preserve"> and </w:t>
      </w:r>
      <w:r w:rsidR="00A21A3F" w:rsidRPr="00EE6266">
        <w:rPr>
          <w:i/>
          <w:iCs/>
        </w:rPr>
        <w:t>decision-making</w:t>
      </w:r>
      <w:r w:rsidR="009E2CE4" w:rsidRPr="00EE6266">
        <w:rPr>
          <w:i/>
          <w:iCs/>
        </w:rPr>
        <w:t xml:space="preserve"> processes on local/ community level.</w:t>
      </w:r>
      <w:r w:rsidRPr="00EE6266">
        <w:rPr>
          <w:i/>
          <w:iCs/>
        </w:rPr>
        <w:t xml:space="preserve"> </w:t>
      </w:r>
      <w:r w:rsidR="00E05AF0" w:rsidRPr="00EE6266">
        <w:rPr>
          <w:i/>
          <w:iCs/>
        </w:rPr>
        <w:t>Both</w:t>
      </w:r>
      <w:r w:rsidRPr="00EE6266">
        <w:rPr>
          <w:i/>
          <w:iCs/>
        </w:rPr>
        <w:t xml:space="preserve"> outcome indicators need to be included (# of direct and indirect beneficiaries).</w:t>
      </w:r>
    </w:p>
    <w:p w14:paraId="6957F5B0" w14:textId="77777777" w:rsidR="00474733" w:rsidRPr="00EE6266" w:rsidRDefault="00474733" w:rsidP="00BC4851">
      <w:pPr>
        <w:rPr>
          <w:i/>
          <w:iCs/>
        </w:rPr>
      </w:pPr>
    </w:p>
    <w:p w14:paraId="0EDBB726" w14:textId="517562D5" w:rsidR="00BC4851" w:rsidRPr="00EE6266" w:rsidRDefault="00BC4851" w:rsidP="00BC4851">
      <w:r w:rsidRPr="00EE6266">
        <w:t>Q. Can organizations add additional lines for more outcomes and outcome indicators</w:t>
      </w:r>
      <w:r w:rsidR="00A8486A" w:rsidRPr="00EE6266">
        <w:t xml:space="preserve"> on the funding template</w:t>
      </w:r>
      <w:r w:rsidRPr="00EE6266">
        <w:t>?</w:t>
      </w:r>
    </w:p>
    <w:p w14:paraId="72ADE8BA" w14:textId="3D0FF8E7" w:rsidR="00A43DBC" w:rsidRPr="00EE6266" w:rsidRDefault="00A8486A" w:rsidP="00BC4851">
      <w:pPr>
        <w:rPr>
          <w:i/>
          <w:iCs/>
        </w:rPr>
      </w:pPr>
      <w:r w:rsidRPr="00EE6266">
        <w:rPr>
          <w:i/>
          <w:iCs/>
        </w:rPr>
        <w:t>A</w:t>
      </w:r>
      <w:r w:rsidR="00A43DBC" w:rsidRPr="00EE6266">
        <w:rPr>
          <w:i/>
          <w:iCs/>
        </w:rPr>
        <w:t xml:space="preserve">: </w:t>
      </w:r>
      <w:r w:rsidR="00BC4851" w:rsidRPr="00EE6266">
        <w:rPr>
          <w:i/>
          <w:iCs/>
        </w:rPr>
        <w:t xml:space="preserve">Yes, more outcome level indicators can be </w:t>
      </w:r>
      <w:r w:rsidR="00A43DBC" w:rsidRPr="00EE6266">
        <w:rPr>
          <w:i/>
          <w:iCs/>
        </w:rPr>
        <w:t>added,</w:t>
      </w:r>
      <w:r w:rsidR="00BC4851" w:rsidRPr="00EE6266">
        <w:rPr>
          <w:i/>
          <w:iCs/>
        </w:rPr>
        <w:t xml:space="preserve"> and additional outcomes can be added. </w:t>
      </w:r>
    </w:p>
    <w:p w14:paraId="788B1912" w14:textId="77777777" w:rsidR="00BC4851" w:rsidRPr="00EE6266" w:rsidRDefault="00BC4851">
      <w:pPr>
        <w:rPr>
          <w:u w:val="single"/>
        </w:rPr>
      </w:pPr>
    </w:p>
    <w:p w14:paraId="1BE7D64F" w14:textId="73E16919" w:rsidR="005304A2" w:rsidRPr="00EE6266" w:rsidRDefault="005304A2">
      <w:pPr>
        <w:rPr>
          <w:u w:val="single"/>
        </w:rPr>
      </w:pPr>
      <w:r w:rsidRPr="00EE6266">
        <w:rPr>
          <w:u w:val="single"/>
        </w:rPr>
        <w:t>Budget</w:t>
      </w:r>
    </w:p>
    <w:p w14:paraId="46ACBA0E" w14:textId="0F9E2723" w:rsidR="003B08B3" w:rsidRPr="00EE6266" w:rsidRDefault="003B08B3">
      <w:r w:rsidRPr="00EE6266">
        <w:t xml:space="preserve">Q. </w:t>
      </w:r>
      <w:r w:rsidR="00F303A4" w:rsidRPr="00EE6266">
        <w:t xml:space="preserve">Which budget line should be used for the transfers to the co-implementing partners (sub-grantees) in case of a consortium? </w:t>
      </w:r>
    </w:p>
    <w:p w14:paraId="7F4D1223" w14:textId="3FA4178C" w:rsidR="00DF2EBF" w:rsidRPr="00EE6266" w:rsidRDefault="00DF2EBF">
      <w:pPr>
        <w:rPr>
          <w:i/>
          <w:iCs/>
        </w:rPr>
      </w:pPr>
      <w:r w:rsidRPr="00EE6266">
        <w:rPr>
          <w:i/>
          <w:iCs/>
        </w:rPr>
        <w:t xml:space="preserve">A. </w:t>
      </w:r>
      <w:r w:rsidR="00F303A4" w:rsidRPr="00EE6266">
        <w:rPr>
          <w:i/>
          <w:iCs/>
        </w:rPr>
        <w:t>The budget category 6 “Transfers and Grants to Counterparts”</w:t>
      </w:r>
      <w:r w:rsidR="00846C67" w:rsidRPr="00EE6266">
        <w:rPr>
          <w:i/>
          <w:iCs/>
        </w:rPr>
        <w:t>.</w:t>
      </w:r>
    </w:p>
    <w:p w14:paraId="241638FE" w14:textId="77777777" w:rsidR="00474733" w:rsidRPr="00EE6266" w:rsidRDefault="00474733">
      <w:pPr>
        <w:rPr>
          <w:i/>
          <w:iCs/>
        </w:rPr>
      </w:pPr>
    </w:p>
    <w:p w14:paraId="341648A9" w14:textId="095AFDB0" w:rsidR="00F303A4" w:rsidRPr="00EE6266" w:rsidRDefault="00F303A4">
      <w:r w:rsidRPr="00EE6266">
        <w:lastRenderedPageBreak/>
        <w:t>Q. What is the difference between budget line 4 (contractual services) and 6 (Transfer and Grants)?</w:t>
      </w:r>
    </w:p>
    <w:p w14:paraId="02C30D0D" w14:textId="485AE1F8" w:rsidR="00F303A4" w:rsidRPr="00EE6266" w:rsidRDefault="00F303A4">
      <w:pPr>
        <w:rPr>
          <w:i/>
          <w:iCs/>
        </w:rPr>
      </w:pPr>
      <w:r w:rsidRPr="00EE6266">
        <w:rPr>
          <w:i/>
          <w:iCs/>
        </w:rPr>
        <w:t>A: The budget category 6 is for implementing partners (sub-grantees) in case of a consortium. Budget category 4 is related to procurement processes (contracts to other organizations that are not part of the consortium/ joint project – for example</w:t>
      </w:r>
      <w:r w:rsidR="00343977" w:rsidRPr="00EE6266">
        <w:rPr>
          <w:i/>
          <w:iCs/>
        </w:rPr>
        <w:t>,</w:t>
      </w:r>
      <w:r w:rsidRPr="00EE6266">
        <w:rPr>
          <w:i/>
          <w:iCs/>
        </w:rPr>
        <w:t xml:space="preserve"> facilitators or translators).</w:t>
      </w:r>
    </w:p>
    <w:p w14:paraId="0B649A45" w14:textId="77777777" w:rsidR="00474733" w:rsidRPr="00EE6266" w:rsidRDefault="00474733">
      <w:pPr>
        <w:rPr>
          <w:i/>
          <w:iCs/>
        </w:rPr>
      </w:pPr>
    </w:p>
    <w:p w14:paraId="6F67B671" w14:textId="67E7B04B" w:rsidR="00904806" w:rsidRPr="00EE6266" w:rsidRDefault="00904806" w:rsidP="00904806">
      <w:r w:rsidRPr="00EE6266">
        <w:t xml:space="preserve">Q. In Annex B - Budget per category table, do we have to detail each of the categories (such as how many staff and what is each salary </w:t>
      </w:r>
      <w:r w:rsidR="00B87B8C" w:rsidRPr="00EE6266">
        <w:t>etc.</w:t>
      </w:r>
      <w:r w:rsidRPr="00EE6266">
        <w:t xml:space="preserve">) or we need to only put a general budget </w:t>
      </w:r>
      <w:r w:rsidR="00C75A00" w:rsidRPr="00EE6266">
        <w:t>for</w:t>
      </w:r>
      <w:r w:rsidRPr="00EE6266">
        <w:t xml:space="preserve"> each category?</w:t>
      </w:r>
    </w:p>
    <w:p w14:paraId="78CF0E86" w14:textId="6DC554AF" w:rsidR="00904806" w:rsidRPr="00EE6266" w:rsidRDefault="00904806" w:rsidP="00904806">
      <w:pPr>
        <w:rPr>
          <w:i/>
          <w:iCs/>
        </w:rPr>
      </w:pPr>
      <w:r w:rsidRPr="00EE6266">
        <w:rPr>
          <w:i/>
          <w:iCs/>
        </w:rPr>
        <w:t>A. For the budget we try to keep it as simple as possible for the application process – only the overall budget per category needs to be included. The organization that will be selected will be asked to share a more detailed budget at a later stage.</w:t>
      </w:r>
    </w:p>
    <w:p w14:paraId="7B0A3968" w14:textId="77777777" w:rsidR="00474733" w:rsidRPr="00EE6266" w:rsidRDefault="00474733" w:rsidP="00DF2EBF">
      <w:pPr>
        <w:rPr>
          <w:i/>
          <w:iCs/>
        </w:rPr>
      </w:pPr>
    </w:p>
    <w:p w14:paraId="4E67260F" w14:textId="172030E5" w:rsidR="00326853" w:rsidRPr="00EE6266" w:rsidRDefault="00326853" w:rsidP="00326853">
      <w:r w:rsidRPr="00EE6266">
        <w:t xml:space="preserve">Q. </w:t>
      </w:r>
      <w:r w:rsidR="0023750F" w:rsidRPr="00EE6266">
        <w:t>What is the Dollar rate to be considered?</w:t>
      </w:r>
    </w:p>
    <w:p w14:paraId="331543F2" w14:textId="1A945F44" w:rsidR="00DF2EBF" w:rsidRPr="00EE6266" w:rsidRDefault="00DF2EBF" w:rsidP="00DF2EBF">
      <w:pPr>
        <w:rPr>
          <w:i/>
          <w:iCs/>
        </w:rPr>
      </w:pPr>
      <w:r w:rsidRPr="00EE6266">
        <w:rPr>
          <w:i/>
          <w:iCs/>
        </w:rPr>
        <w:t>A.</w:t>
      </w:r>
      <w:r w:rsidR="00217796" w:rsidRPr="00EE6266">
        <w:rPr>
          <w:i/>
          <w:iCs/>
        </w:rPr>
        <w:t xml:space="preserve"> </w:t>
      </w:r>
      <w:r w:rsidR="002A155D" w:rsidRPr="00EE6266">
        <w:rPr>
          <w:i/>
          <w:iCs/>
        </w:rPr>
        <w:t>Budgets</w:t>
      </w:r>
      <w:r w:rsidR="009C7B5E" w:rsidRPr="00EE6266">
        <w:rPr>
          <w:i/>
          <w:iCs/>
        </w:rPr>
        <w:t xml:space="preserve"> should</w:t>
      </w:r>
      <w:r w:rsidR="00217796" w:rsidRPr="00EE6266">
        <w:rPr>
          <w:i/>
          <w:iCs/>
        </w:rPr>
        <w:t xml:space="preserve"> be </w:t>
      </w:r>
      <w:r w:rsidR="002A155D" w:rsidRPr="00EE6266">
        <w:rPr>
          <w:i/>
          <w:iCs/>
        </w:rPr>
        <w:t xml:space="preserve">submitted </w:t>
      </w:r>
      <w:r w:rsidR="00217796" w:rsidRPr="00EE6266">
        <w:rPr>
          <w:i/>
          <w:iCs/>
        </w:rPr>
        <w:t>in dollar</w:t>
      </w:r>
      <w:r w:rsidR="009C7B5E" w:rsidRPr="00EE6266">
        <w:rPr>
          <w:i/>
          <w:iCs/>
        </w:rPr>
        <w:t xml:space="preserve">s. </w:t>
      </w:r>
      <w:r w:rsidR="002A155D" w:rsidRPr="00EE6266">
        <w:rPr>
          <w:i/>
          <w:iCs/>
        </w:rPr>
        <w:t>If</w:t>
      </w:r>
      <w:r w:rsidR="00217796" w:rsidRPr="00EE6266">
        <w:rPr>
          <w:i/>
          <w:iCs/>
        </w:rPr>
        <w:t xml:space="preserve"> payments </w:t>
      </w:r>
      <w:r w:rsidR="009C7B5E" w:rsidRPr="00EE6266">
        <w:rPr>
          <w:i/>
          <w:iCs/>
        </w:rPr>
        <w:t xml:space="preserve">need </w:t>
      </w:r>
      <w:r w:rsidR="00217796" w:rsidRPr="00EE6266">
        <w:rPr>
          <w:i/>
          <w:iCs/>
        </w:rPr>
        <w:t>to be done in local currency</w:t>
      </w:r>
      <w:r w:rsidR="00477267" w:rsidRPr="00EE6266">
        <w:rPr>
          <w:i/>
          <w:iCs/>
        </w:rPr>
        <w:t xml:space="preserve">, </w:t>
      </w:r>
      <w:r w:rsidR="00217796" w:rsidRPr="00EE6266">
        <w:rPr>
          <w:i/>
          <w:iCs/>
        </w:rPr>
        <w:t xml:space="preserve">a document from the bank should prove that the amount is exchanged as per the official bank rate </w:t>
      </w:r>
      <w:r w:rsidR="00E137A9" w:rsidRPr="00EE6266">
        <w:rPr>
          <w:i/>
          <w:iCs/>
        </w:rPr>
        <w:t>(currently at</w:t>
      </w:r>
      <w:r w:rsidR="00217796" w:rsidRPr="00EE6266">
        <w:rPr>
          <w:i/>
          <w:iCs/>
        </w:rPr>
        <w:t xml:space="preserve"> 3</w:t>
      </w:r>
      <w:r w:rsidR="002A155D" w:rsidRPr="00EE6266">
        <w:rPr>
          <w:i/>
          <w:iCs/>
        </w:rPr>
        <w:t>,</w:t>
      </w:r>
      <w:r w:rsidR="00217796" w:rsidRPr="00EE6266">
        <w:rPr>
          <w:i/>
          <w:iCs/>
        </w:rPr>
        <w:t>900</w:t>
      </w:r>
      <w:r w:rsidR="00202BDA" w:rsidRPr="00EE6266">
        <w:rPr>
          <w:i/>
          <w:iCs/>
        </w:rPr>
        <w:t xml:space="preserve"> LBP</w:t>
      </w:r>
      <w:r w:rsidR="00E137A9" w:rsidRPr="00EE6266">
        <w:rPr>
          <w:i/>
          <w:iCs/>
        </w:rPr>
        <w:t>)</w:t>
      </w:r>
      <w:r w:rsidR="00217796" w:rsidRPr="00EE6266">
        <w:rPr>
          <w:i/>
          <w:iCs/>
        </w:rPr>
        <w:t>.</w:t>
      </w:r>
      <w:r w:rsidR="00E137A9" w:rsidRPr="00EE6266">
        <w:rPr>
          <w:i/>
          <w:iCs/>
        </w:rPr>
        <w:t xml:space="preserve"> UN Women will provide </w:t>
      </w:r>
      <w:r w:rsidR="00D63E6B" w:rsidRPr="00EE6266">
        <w:rPr>
          <w:i/>
          <w:iCs/>
        </w:rPr>
        <w:t xml:space="preserve">additional </w:t>
      </w:r>
      <w:r w:rsidR="00E137A9" w:rsidRPr="00EE6266">
        <w:rPr>
          <w:i/>
          <w:iCs/>
        </w:rPr>
        <w:t>guidance to</w:t>
      </w:r>
      <w:r w:rsidR="00D63E6B" w:rsidRPr="00EE6266">
        <w:rPr>
          <w:i/>
          <w:iCs/>
        </w:rPr>
        <w:t xml:space="preserve"> selected</w:t>
      </w:r>
      <w:r w:rsidR="00E137A9" w:rsidRPr="00EE6266">
        <w:rPr>
          <w:i/>
          <w:iCs/>
        </w:rPr>
        <w:t xml:space="preserve"> partners </w:t>
      </w:r>
      <w:r w:rsidR="00001F25" w:rsidRPr="00EE6266">
        <w:rPr>
          <w:i/>
          <w:iCs/>
        </w:rPr>
        <w:t>regarding</w:t>
      </w:r>
      <w:r w:rsidR="00E137A9" w:rsidRPr="00EE6266">
        <w:rPr>
          <w:i/>
          <w:iCs/>
        </w:rPr>
        <w:t xml:space="preserve"> the</w:t>
      </w:r>
      <w:r w:rsidR="002A155D" w:rsidRPr="00EE6266">
        <w:rPr>
          <w:i/>
          <w:iCs/>
        </w:rPr>
        <w:t xml:space="preserve"> exchange</w:t>
      </w:r>
      <w:r w:rsidR="00E137A9" w:rsidRPr="00EE6266">
        <w:rPr>
          <w:i/>
          <w:iCs/>
        </w:rPr>
        <w:t xml:space="preserve"> policy</w:t>
      </w:r>
      <w:r w:rsidR="00001F25" w:rsidRPr="00EE6266">
        <w:rPr>
          <w:i/>
          <w:iCs/>
        </w:rPr>
        <w:t xml:space="preserve"> and procedures</w:t>
      </w:r>
      <w:r w:rsidR="00E137A9" w:rsidRPr="00EE6266">
        <w:rPr>
          <w:i/>
          <w:iCs/>
        </w:rPr>
        <w:t>.</w:t>
      </w:r>
    </w:p>
    <w:p w14:paraId="684C55F4" w14:textId="3D19D72F" w:rsidR="007A4F07" w:rsidRPr="00EE6266" w:rsidRDefault="007A4F07" w:rsidP="00DF2EBF"/>
    <w:p w14:paraId="23610396" w14:textId="4D5FCBBE" w:rsidR="004075EC" w:rsidRPr="00EE6266" w:rsidRDefault="004075EC" w:rsidP="00DF2EBF">
      <w:r w:rsidRPr="00EE6266">
        <w:t xml:space="preserve">Q. Can </w:t>
      </w:r>
      <w:r w:rsidR="003E0B8A" w:rsidRPr="00EE6266">
        <w:t xml:space="preserve">organizations hire International consultants and </w:t>
      </w:r>
      <w:r w:rsidR="009B3C73" w:rsidRPr="00EE6266">
        <w:t xml:space="preserve">where would this be added? </w:t>
      </w:r>
    </w:p>
    <w:p w14:paraId="29FB7E46" w14:textId="0B7E1EA3" w:rsidR="00BD6BA1" w:rsidRPr="00D35189" w:rsidRDefault="009B3C73" w:rsidP="00D35189">
      <w:pPr>
        <w:rPr>
          <w:i/>
          <w:iCs/>
        </w:rPr>
      </w:pPr>
      <w:r w:rsidRPr="00EE6266">
        <w:rPr>
          <w:i/>
          <w:iCs/>
        </w:rPr>
        <w:t xml:space="preserve">A. Yes, </w:t>
      </w:r>
      <w:r w:rsidR="00BD6BA1" w:rsidRPr="00EE6266">
        <w:rPr>
          <w:i/>
          <w:iCs/>
        </w:rPr>
        <w:t>national and</w:t>
      </w:r>
      <w:r w:rsidR="00D35189" w:rsidRPr="00EE6266">
        <w:rPr>
          <w:i/>
          <w:iCs/>
        </w:rPr>
        <w:t>/or</w:t>
      </w:r>
      <w:r w:rsidR="00BD6BA1" w:rsidRPr="00EE6266">
        <w:rPr>
          <w:i/>
          <w:iCs/>
        </w:rPr>
        <w:t xml:space="preserve"> </w:t>
      </w:r>
      <w:r w:rsidRPr="00EE6266">
        <w:rPr>
          <w:i/>
          <w:iCs/>
        </w:rPr>
        <w:t>international consultants can be hired</w:t>
      </w:r>
      <w:r w:rsidR="00383CC2" w:rsidRPr="00EE6266">
        <w:rPr>
          <w:i/>
          <w:iCs/>
        </w:rPr>
        <w:t xml:space="preserve"> </w:t>
      </w:r>
      <w:r w:rsidRPr="00EE6266">
        <w:rPr>
          <w:i/>
          <w:iCs/>
        </w:rPr>
        <w:t xml:space="preserve">and </w:t>
      </w:r>
      <w:r w:rsidR="00D35189" w:rsidRPr="00EE6266">
        <w:rPr>
          <w:i/>
          <w:iCs/>
        </w:rPr>
        <w:t>budgeted under line 4 “contractual services” if they are not a staff in the organization.</w:t>
      </w:r>
      <w:r w:rsidR="00D35189">
        <w:rPr>
          <w:i/>
          <w:iCs/>
        </w:rPr>
        <w:t xml:space="preserve"> </w:t>
      </w:r>
    </w:p>
    <w:p w14:paraId="5F58D2D8" w14:textId="77777777" w:rsidR="003B08B3" w:rsidRDefault="003B08B3" w:rsidP="003B08B3"/>
    <w:sectPr w:rsidR="003B08B3" w:rsidSect="005824A2">
      <w:head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DB0DA" w14:textId="77777777" w:rsidR="008469C8" w:rsidRDefault="008469C8" w:rsidP="00A57F8C">
      <w:pPr>
        <w:spacing w:after="0" w:line="240" w:lineRule="auto"/>
      </w:pPr>
      <w:r>
        <w:separator/>
      </w:r>
    </w:p>
  </w:endnote>
  <w:endnote w:type="continuationSeparator" w:id="0">
    <w:p w14:paraId="78342B4F" w14:textId="77777777" w:rsidR="008469C8" w:rsidRDefault="008469C8" w:rsidP="00A57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4A699" w14:textId="77777777" w:rsidR="008469C8" w:rsidRDefault="008469C8" w:rsidP="00A57F8C">
      <w:pPr>
        <w:spacing w:after="0" w:line="240" w:lineRule="auto"/>
      </w:pPr>
      <w:r>
        <w:separator/>
      </w:r>
    </w:p>
  </w:footnote>
  <w:footnote w:type="continuationSeparator" w:id="0">
    <w:p w14:paraId="61FA5B70" w14:textId="77777777" w:rsidR="008469C8" w:rsidRDefault="008469C8" w:rsidP="00A57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2D370" w14:textId="77777777" w:rsidR="007A4F07" w:rsidRDefault="007A4F07" w:rsidP="00A57F8C">
    <w:pPr>
      <w:pStyle w:val="Header"/>
      <w:jc w:val="center"/>
    </w:pPr>
    <w:r>
      <w:rPr>
        <w:noProof/>
      </w:rPr>
      <w:drawing>
        <wp:inline distT="0" distB="0" distL="0" distR="0" wp14:anchorId="4FA18961" wp14:editId="032040E2">
          <wp:extent cx="2501900" cy="555977"/>
          <wp:effectExtent l="0" t="0" r="0" b="0"/>
          <wp:docPr id="8" name="Picture 8" descr="C:\Users\rullom\AppData\Local\Microsoft\Windows\INetCache\Content.Word\wphf.logo.color.subtitle.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ullom\AppData\Local\Microsoft\Windows\INetCache\Content.Word\wphf.logo.color.subtitle.positi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38" cy="592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F65DB0"/>
    <w:multiLevelType w:val="hybridMultilevel"/>
    <w:tmpl w:val="5150D2D0"/>
    <w:lvl w:ilvl="0" w:tplc="F4E6A3C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77CA6368"/>
    <w:multiLevelType w:val="hybridMultilevel"/>
    <w:tmpl w:val="C2B057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F8C"/>
    <w:rsid w:val="00001F25"/>
    <w:rsid w:val="00002C9A"/>
    <w:rsid w:val="00016DE0"/>
    <w:rsid w:val="00022BE8"/>
    <w:rsid w:val="000230A7"/>
    <w:rsid w:val="00044FE6"/>
    <w:rsid w:val="00064165"/>
    <w:rsid w:val="000A564A"/>
    <w:rsid w:val="000A6279"/>
    <w:rsid w:val="000A710C"/>
    <w:rsid w:val="0011018C"/>
    <w:rsid w:val="001176A2"/>
    <w:rsid w:val="001250B2"/>
    <w:rsid w:val="00126567"/>
    <w:rsid w:val="00130797"/>
    <w:rsid w:val="0015219A"/>
    <w:rsid w:val="001675AF"/>
    <w:rsid w:val="00174BAC"/>
    <w:rsid w:val="001772E6"/>
    <w:rsid w:val="001879CB"/>
    <w:rsid w:val="00194A17"/>
    <w:rsid w:val="001A1101"/>
    <w:rsid w:val="001B2BD9"/>
    <w:rsid w:val="001C2674"/>
    <w:rsid w:val="001D4E65"/>
    <w:rsid w:val="00202BDA"/>
    <w:rsid w:val="00205B36"/>
    <w:rsid w:val="00217796"/>
    <w:rsid w:val="0023750F"/>
    <w:rsid w:val="00255D1B"/>
    <w:rsid w:val="00270858"/>
    <w:rsid w:val="00276504"/>
    <w:rsid w:val="00287B9E"/>
    <w:rsid w:val="002A155D"/>
    <w:rsid w:val="002B3E2E"/>
    <w:rsid w:val="002C482D"/>
    <w:rsid w:val="002D332F"/>
    <w:rsid w:val="002D43DC"/>
    <w:rsid w:val="002E3264"/>
    <w:rsid w:val="00300FF0"/>
    <w:rsid w:val="00323365"/>
    <w:rsid w:val="00326853"/>
    <w:rsid w:val="003355FD"/>
    <w:rsid w:val="003410CD"/>
    <w:rsid w:val="00343977"/>
    <w:rsid w:val="0036192C"/>
    <w:rsid w:val="00365162"/>
    <w:rsid w:val="00372CE6"/>
    <w:rsid w:val="00383CC2"/>
    <w:rsid w:val="00390934"/>
    <w:rsid w:val="00391E43"/>
    <w:rsid w:val="003A0C78"/>
    <w:rsid w:val="003A508E"/>
    <w:rsid w:val="003B08B3"/>
    <w:rsid w:val="003C1978"/>
    <w:rsid w:val="003C747A"/>
    <w:rsid w:val="003E0B8A"/>
    <w:rsid w:val="003E4779"/>
    <w:rsid w:val="003E6771"/>
    <w:rsid w:val="003F76F2"/>
    <w:rsid w:val="004075EC"/>
    <w:rsid w:val="00421AE8"/>
    <w:rsid w:val="00427408"/>
    <w:rsid w:val="00431121"/>
    <w:rsid w:val="00451C0D"/>
    <w:rsid w:val="004551FB"/>
    <w:rsid w:val="00474733"/>
    <w:rsid w:val="00477267"/>
    <w:rsid w:val="004A2252"/>
    <w:rsid w:val="004F0E86"/>
    <w:rsid w:val="005004D2"/>
    <w:rsid w:val="005122C8"/>
    <w:rsid w:val="00514FCF"/>
    <w:rsid w:val="00521CCA"/>
    <w:rsid w:val="005304A2"/>
    <w:rsid w:val="00553AB8"/>
    <w:rsid w:val="00554855"/>
    <w:rsid w:val="0055485D"/>
    <w:rsid w:val="00565CC1"/>
    <w:rsid w:val="005824A2"/>
    <w:rsid w:val="00592C8A"/>
    <w:rsid w:val="005A5810"/>
    <w:rsid w:val="005B28B6"/>
    <w:rsid w:val="005B4E44"/>
    <w:rsid w:val="005C1DA9"/>
    <w:rsid w:val="005F3154"/>
    <w:rsid w:val="00600C92"/>
    <w:rsid w:val="00616F31"/>
    <w:rsid w:val="00631122"/>
    <w:rsid w:val="00651908"/>
    <w:rsid w:val="00655B5E"/>
    <w:rsid w:val="00655B9D"/>
    <w:rsid w:val="00670524"/>
    <w:rsid w:val="00682EA9"/>
    <w:rsid w:val="00684656"/>
    <w:rsid w:val="006929D7"/>
    <w:rsid w:val="006B0702"/>
    <w:rsid w:val="006E5B79"/>
    <w:rsid w:val="006F191E"/>
    <w:rsid w:val="007057FC"/>
    <w:rsid w:val="007154B9"/>
    <w:rsid w:val="007162AD"/>
    <w:rsid w:val="00721785"/>
    <w:rsid w:val="00724E6A"/>
    <w:rsid w:val="0072642B"/>
    <w:rsid w:val="00727F41"/>
    <w:rsid w:val="00761A68"/>
    <w:rsid w:val="007A2CAA"/>
    <w:rsid w:val="007A4F07"/>
    <w:rsid w:val="007C6DCD"/>
    <w:rsid w:val="007F0F2E"/>
    <w:rsid w:val="007F1EAB"/>
    <w:rsid w:val="007F5B25"/>
    <w:rsid w:val="00835FF6"/>
    <w:rsid w:val="00840F8B"/>
    <w:rsid w:val="00841672"/>
    <w:rsid w:val="008469C8"/>
    <w:rsid w:val="00846C67"/>
    <w:rsid w:val="00863034"/>
    <w:rsid w:val="00866F15"/>
    <w:rsid w:val="0087251E"/>
    <w:rsid w:val="00885C4B"/>
    <w:rsid w:val="008D13FD"/>
    <w:rsid w:val="00904806"/>
    <w:rsid w:val="009059E1"/>
    <w:rsid w:val="009316D3"/>
    <w:rsid w:val="009728A1"/>
    <w:rsid w:val="00980E0F"/>
    <w:rsid w:val="009A011F"/>
    <w:rsid w:val="009A31F5"/>
    <w:rsid w:val="009B12A2"/>
    <w:rsid w:val="009B3C73"/>
    <w:rsid w:val="009B6D71"/>
    <w:rsid w:val="009C7B5E"/>
    <w:rsid w:val="009D3690"/>
    <w:rsid w:val="009E2CE4"/>
    <w:rsid w:val="009E7925"/>
    <w:rsid w:val="009F1435"/>
    <w:rsid w:val="009F532C"/>
    <w:rsid w:val="009F7C4D"/>
    <w:rsid w:val="00A17130"/>
    <w:rsid w:val="00A21A3F"/>
    <w:rsid w:val="00A337F0"/>
    <w:rsid w:val="00A4265E"/>
    <w:rsid w:val="00A43DBC"/>
    <w:rsid w:val="00A571ED"/>
    <w:rsid w:val="00A57F8C"/>
    <w:rsid w:val="00A6778F"/>
    <w:rsid w:val="00A8486A"/>
    <w:rsid w:val="00AA3276"/>
    <w:rsid w:val="00AA6FF1"/>
    <w:rsid w:val="00AB12F9"/>
    <w:rsid w:val="00AB1A72"/>
    <w:rsid w:val="00AB2D00"/>
    <w:rsid w:val="00AF26D5"/>
    <w:rsid w:val="00B37D0A"/>
    <w:rsid w:val="00B561AF"/>
    <w:rsid w:val="00B6340C"/>
    <w:rsid w:val="00B66174"/>
    <w:rsid w:val="00B87B8C"/>
    <w:rsid w:val="00B9778A"/>
    <w:rsid w:val="00BB7FA2"/>
    <w:rsid w:val="00BC0E6C"/>
    <w:rsid w:val="00BC4851"/>
    <w:rsid w:val="00BC5204"/>
    <w:rsid w:val="00BD6BA1"/>
    <w:rsid w:val="00BE4FFB"/>
    <w:rsid w:val="00C354EE"/>
    <w:rsid w:val="00C55045"/>
    <w:rsid w:val="00C75A00"/>
    <w:rsid w:val="00C82418"/>
    <w:rsid w:val="00C876BE"/>
    <w:rsid w:val="00CA1D44"/>
    <w:rsid w:val="00CB67C0"/>
    <w:rsid w:val="00CD65E8"/>
    <w:rsid w:val="00CF79E3"/>
    <w:rsid w:val="00D26C47"/>
    <w:rsid w:val="00D2762C"/>
    <w:rsid w:val="00D35189"/>
    <w:rsid w:val="00D63E6B"/>
    <w:rsid w:val="00D8683B"/>
    <w:rsid w:val="00DA1E3F"/>
    <w:rsid w:val="00DB264F"/>
    <w:rsid w:val="00DB44D7"/>
    <w:rsid w:val="00DC2452"/>
    <w:rsid w:val="00DD434D"/>
    <w:rsid w:val="00DF2EBF"/>
    <w:rsid w:val="00DF3C03"/>
    <w:rsid w:val="00E00BE3"/>
    <w:rsid w:val="00E05AF0"/>
    <w:rsid w:val="00E137A9"/>
    <w:rsid w:val="00E53A65"/>
    <w:rsid w:val="00E67B40"/>
    <w:rsid w:val="00E771DE"/>
    <w:rsid w:val="00EA17C0"/>
    <w:rsid w:val="00ED2F75"/>
    <w:rsid w:val="00EE6266"/>
    <w:rsid w:val="00EF39BA"/>
    <w:rsid w:val="00EF5C7E"/>
    <w:rsid w:val="00F05418"/>
    <w:rsid w:val="00F21E0D"/>
    <w:rsid w:val="00F24A36"/>
    <w:rsid w:val="00F303A4"/>
    <w:rsid w:val="00F429D8"/>
    <w:rsid w:val="00F54DBE"/>
    <w:rsid w:val="00F8188C"/>
    <w:rsid w:val="00F901DA"/>
    <w:rsid w:val="00F914D0"/>
    <w:rsid w:val="00F96E63"/>
    <w:rsid w:val="00FC7CE7"/>
    <w:rsid w:val="00FE1245"/>
    <w:rsid w:val="00FF26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2638A"/>
  <w15:chartTrackingRefBased/>
  <w15:docId w15:val="{DF17504C-3DE3-450A-AAAA-A152C790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F8C"/>
  </w:style>
  <w:style w:type="paragraph" w:styleId="Footer">
    <w:name w:val="footer"/>
    <w:basedOn w:val="Normal"/>
    <w:link w:val="FooterChar"/>
    <w:uiPriority w:val="99"/>
    <w:unhideWhenUsed/>
    <w:rsid w:val="00A57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F8C"/>
  </w:style>
  <w:style w:type="character" w:styleId="Hyperlink">
    <w:name w:val="Hyperlink"/>
    <w:basedOn w:val="DefaultParagraphFont"/>
    <w:uiPriority w:val="99"/>
    <w:unhideWhenUsed/>
    <w:rsid w:val="00217796"/>
    <w:rPr>
      <w:color w:val="0563C1" w:themeColor="hyperlink"/>
      <w:u w:val="single"/>
    </w:rPr>
  </w:style>
  <w:style w:type="character" w:styleId="UnresolvedMention">
    <w:name w:val="Unresolved Mention"/>
    <w:basedOn w:val="DefaultParagraphFont"/>
    <w:uiPriority w:val="99"/>
    <w:semiHidden/>
    <w:unhideWhenUsed/>
    <w:rsid w:val="00217796"/>
    <w:rPr>
      <w:color w:val="605E5C"/>
      <w:shd w:val="clear" w:color="auto" w:fill="E1DFDD"/>
    </w:rPr>
  </w:style>
  <w:style w:type="character" w:styleId="CommentReference">
    <w:name w:val="annotation reference"/>
    <w:basedOn w:val="DefaultParagraphFont"/>
    <w:uiPriority w:val="99"/>
    <w:semiHidden/>
    <w:unhideWhenUsed/>
    <w:rsid w:val="00044FE6"/>
    <w:rPr>
      <w:sz w:val="16"/>
      <w:szCs w:val="16"/>
    </w:rPr>
  </w:style>
  <w:style w:type="paragraph" w:styleId="CommentText">
    <w:name w:val="annotation text"/>
    <w:basedOn w:val="Normal"/>
    <w:link w:val="CommentTextChar"/>
    <w:uiPriority w:val="99"/>
    <w:semiHidden/>
    <w:unhideWhenUsed/>
    <w:rsid w:val="00044FE6"/>
    <w:pPr>
      <w:spacing w:line="240" w:lineRule="auto"/>
    </w:pPr>
    <w:rPr>
      <w:sz w:val="20"/>
      <w:szCs w:val="20"/>
    </w:rPr>
  </w:style>
  <w:style w:type="character" w:customStyle="1" w:styleId="CommentTextChar">
    <w:name w:val="Comment Text Char"/>
    <w:basedOn w:val="DefaultParagraphFont"/>
    <w:link w:val="CommentText"/>
    <w:uiPriority w:val="99"/>
    <w:semiHidden/>
    <w:rsid w:val="00044FE6"/>
    <w:rPr>
      <w:sz w:val="20"/>
      <w:szCs w:val="20"/>
    </w:rPr>
  </w:style>
  <w:style w:type="paragraph" w:styleId="CommentSubject">
    <w:name w:val="annotation subject"/>
    <w:basedOn w:val="CommentText"/>
    <w:next w:val="CommentText"/>
    <w:link w:val="CommentSubjectChar"/>
    <w:uiPriority w:val="99"/>
    <w:semiHidden/>
    <w:unhideWhenUsed/>
    <w:rsid w:val="00044FE6"/>
    <w:rPr>
      <w:b/>
      <w:bCs/>
    </w:rPr>
  </w:style>
  <w:style w:type="character" w:customStyle="1" w:styleId="CommentSubjectChar">
    <w:name w:val="Comment Subject Char"/>
    <w:basedOn w:val="CommentTextChar"/>
    <w:link w:val="CommentSubject"/>
    <w:uiPriority w:val="99"/>
    <w:semiHidden/>
    <w:rsid w:val="00044FE6"/>
    <w:rPr>
      <w:b/>
      <w:bCs/>
      <w:sz w:val="20"/>
      <w:szCs w:val="20"/>
    </w:rPr>
  </w:style>
  <w:style w:type="paragraph" w:styleId="ListParagraph">
    <w:name w:val="List Paragraph"/>
    <w:basedOn w:val="Normal"/>
    <w:uiPriority w:val="34"/>
    <w:qFormat/>
    <w:rsid w:val="00474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51341">
      <w:bodyDiv w:val="1"/>
      <w:marLeft w:val="0"/>
      <w:marRight w:val="0"/>
      <w:marTop w:val="0"/>
      <w:marBottom w:val="0"/>
      <w:divBdr>
        <w:top w:val="none" w:sz="0" w:space="0" w:color="auto"/>
        <w:left w:val="none" w:sz="0" w:space="0" w:color="auto"/>
        <w:bottom w:val="none" w:sz="0" w:space="0" w:color="auto"/>
        <w:right w:val="none" w:sz="0" w:space="0" w:color="auto"/>
      </w:divBdr>
    </w:div>
    <w:div w:id="678433580">
      <w:bodyDiv w:val="1"/>
      <w:marLeft w:val="0"/>
      <w:marRight w:val="0"/>
      <w:marTop w:val="0"/>
      <w:marBottom w:val="0"/>
      <w:divBdr>
        <w:top w:val="none" w:sz="0" w:space="0" w:color="auto"/>
        <w:left w:val="none" w:sz="0" w:space="0" w:color="auto"/>
        <w:bottom w:val="none" w:sz="0" w:space="0" w:color="auto"/>
        <w:right w:val="none" w:sz="0" w:space="0" w:color="auto"/>
      </w:divBdr>
    </w:div>
    <w:div w:id="990451985">
      <w:bodyDiv w:val="1"/>
      <w:marLeft w:val="0"/>
      <w:marRight w:val="0"/>
      <w:marTop w:val="0"/>
      <w:marBottom w:val="0"/>
      <w:divBdr>
        <w:top w:val="none" w:sz="0" w:space="0" w:color="auto"/>
        <w:left w:val="none" w:sz="0" w:space="0" w:color="auto"/>
        <w:bottom w:val="none" w:sz="0" w:space="0" w:color="auto"/>
        <w:right w:val="none" w:sz="0" w:space="0" w:color="auto"/>
      </w:divBdr>
    </w:div>
    <w:div w:id="1043140985">
      <w:bodyDiv w:val="1"/>
      <w:marLeft w:val="0"/>
      <w:marRight w:val="0"/>
      <w:marTop w:val="0"/>
      <w:marBottom w:val="0"/>
      <w:divBdr>
        <w:top w:val="none" w:sz="0" w:space="0" w:color="auto"/>
        <w:left w:val="none" w:sz="0" w:space="0" w:color="auto"/>
        <w:bottom w:val="none" w:sz="0" w:space="0" w:color="auto"/>
        <w:right w:val="none" w:sz="0" w:space="0" w:color="auto"/>
      </w:divBdr>
    </w:div>
    <w:div w:id="1479108501">
      <w:bodyDiv w:val="1"/>
      <w:marLeft w:val="0"/>
      <w:marRight w:val="0"/>
      <w:marTop w:val="0"/>
      <w:marBottom w:val="0"/>
      <w:divBdr>
        <w:top w:val="none" w:sz="0" w:space="0" w:color="auto"/>
        <w:left w:val="none" w:sz="0" w:space="0" w:color="auto"/>
        <w:bottom w:val="none" w:sz="0" w:space="0" w:color="auto"/>
        <w:right w:val="none" w:sz="0" w:space="0" w:color="auto"/>
      </w:divBdr>
    </w:div>
    <w:div w:id="1491484935">
      <w:bodyDiv w:val="1"/>
      <w:marLeft w:val="0"/>
      <w:marRight w:val="0"/>
      <w:marTop w:val="0"/>
      <w:marBottom w:val="0"/>
      <w:divBdr>
        <w:top w:val="none" w:sz="0" w:space="0" w:color="auto"/>
        <w:left w:val="none" w:sz="0" w:space="0" w:color="auto"/>
        <w:bottom w:val="none" w:sz="0" w:space="0" w:color="auto"/>
        <w:right w:val="none" w:sz="0" w:space="0" w:color="auto"/>
      </w:divBdr>
    </w:div>
    <w:div w:id="1687829875">
      <w:bodyDiv w:val="1"/>
      <w:marLeft w:val="0"/>
      <w:marRight w:val="0"/>
      <w:marTop w:val="0"/>
      <w:marBottom w:val="0"/>
      <w:divBdr>
        <w:top w:val="none" w:sz="0" w:space="0" w:color="auto"/>
        <w:left w:val="none" w:sz="0" w:space="0" w:color="auto"/>
        <w:bottom w:val="none" w:sz="0" w:space="0" w:color="auto"/>
        <w:right w:val="none" w:sz="0" w:space="0" w:color="auto"/>
      </w:divBdr>
    </w:div>
    <w:div w:id="1736388336">
      <w:bodyDiv w:val="1"/>
      <w:marLeft w:val="0"/>
      <w:marRight w:val="0"/>
      <w:marTop w:val="0"/>
      <w:marBottom w:val="0"/>
      <w:divBdr>
        <w:top w:val="none" w:sz="0" w:space="0" w:color="auto"/>
        <w:left w:val="none" w:sz="0" w:space="0" w:color="auto"/>
        <w:bottom w:val="none" w:sz="0" w:space="0" w:color="auto"/>
        <w:right w:val="none" w:sz="0" w:space="0" w:color="auto"/>
      </w:divBdr>
    </w:div>
    <w:div w:id="189904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phfund.org/call-for-proposals-in-leban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10.safelinks.protection.outlook.com/?url=https%3A%2F%2Fwphfund.org%2Fwp-content%2Fuploads%2F2021%2F02%2Fwphf-call-for-proposals_lebanon_eng.pdf&amp;data=04%7C01%7Colivia.schmitz%40unwomen.org%7Cd25833cdbc2c4774fc1f08d8dc87ec75%7C2bcd07449e18487d85c3c9a325220be8%7C0%7C0%7C637501823633615301%7CUnknown%7CTWFpbGZsb3d8eyJWIjoiMC4wLjAwMDAiLCJQIjoiV2luMzIiLCJBTiI6Ik1haWwiLCJXVCI6Mn0%3D%7C1000&amp;sdata=mbShMXMVq0mXlsnE%2FFItvlQLz6nz%2FovUK36zqons87Q%3D&amp;reserved=0" TargetMode="External"/><Relationship Id="rId5" Type="http://schemas.openxmlformats.org/officeDocument/2006/relationships/webSettings" Target="webSettings.xml"/><Relationship Id="rId10" Type="http://schemas.openxmlformats.org/officeDocument/2006/relationships/hyperlink" Target="mailto:cfp.lebanon@unwomen.org" TargetMode="External"/><Relationship Id="rId4" Type="http://schemas.openxmlformats.org/officeDocument/2006/relationships/settings" Target="settings.xml"/><Relationship Id="rId9" Type="http://schemas.openxmlformats.org/officeDocument/2006/relationships/hyperlink" Target="mailto:cfp.lebanon@unwome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318AE-1755-4A5B-98B3-AF4D49E2D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5</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Nahhas</dc:creator>
  <cp:keywords/>
  <dc:description/>
  <cp:lastModifiedBy>Nancy Nahhas</cp:lastModifiedBy>
  <cp:revision>94</cp:revision>
  <dcterms:created xsi:type="dcterms:W3CDTF">2021-02-12T06:46:00Z</dcterms:created>
  <dcterms:modified xsi:type="dcterms:W3CDTF">2021-03-02T12:21:00Z</dcterms:modified>
</cp:coreProperties>
</file>