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C5574" w14:textId="77777777" w:rsidR="00DA3AAF" w:rsidRDefault="00DA3AAF" w:rsidP="007D0BA5">
      <w:pPr>
        <w:tabs>
          <w:tab w:val="center" w:pos="4320"/>
          <w:tab w:val="right" w:pos="8640"/>
        </w:tabs>
        <w:spacing w:after="0" w:line="240" w:lineRule="auto"/>
        <w:jc w:val="center"/>
        <w:rPr>
          <w:rFonts w:ascii="Calibri" w:eastAsia="Times New Roman" w:hAnsi="Calibri" w:cs="Calibri"/>
          <w:b/>
          <w:color w:val="000000"/>
          <w:sz w:val="28"/>
          <w:szCs w:val="28"/>
          <w:lang w:val="en-GB" w:eastAsia="en-GB"/>
        </w:rPr>
      </w:pPr>
    </w:p>
    <w:p w14:paraId="5F071E2D" w14:textId="77777777" w:rsidR="00DA3AAF" w:rsidRDefault="00DA3AAF" w:rsidP="00DA3AAF">
      <w:pPr>
        <w:tabs>
          <w:tab w:val="center" w:pos="4320"/>
          <w:tab w:val="right" w:pos="8640"/>
        </w:tabs>
        <w:spacing w:after="0" w:line="240" w:lineRule="auto"/>
        <w:rPr>
          <w:rFonts w:ascii="Calibri" w:eastAsia="Times New Roman" w:hAnsi="Calibri" w:cs="Calibri"/>
          <w:b/>
          <w:color w:val="000000"/>
          <w:sz w:val="28"/>
          <w:szCs w:val="28"/>
          <w:lang w:val="en-GB" w:eastAsia="en-GB"/>
        </w:rPr>
      </w:pPr>
    </w:p>
    <w:p w14:paraId="2F1D98CA" w14:textId="77777777" w:rsidR="007D0BA5" w:rsidRPr="00DA3AAF" w:rsidRDefault="000B480F" w:rsidP="007D0BA5">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 xml:space="preserve">Annex </w:t>
      </w:r>
      <w:r w:rsidR="009F6FB7">
        <w:rPr>
          <w:rFonts w:ascii="Calibri" w:eastAsia="Times New Roman" w:hAnsi="Calibri" w:cs="Calibri"/>
          <w:b/>
          <w:color w:val="002060"/>
          <w:sz w:val="28"/>
          <w:szCs w:val="28"/>
          <w:lang w:val="en-GB" w:eastAsia="en-GB"/>
        </w:rPr>
        <w:t>B</w:t>
      </w:r>
    </w:p>
    <w:p w14:paraId="1D7B3B33" w14:textId="77777777" w:rsidR="007D0BA5" w:rsidRPr="00DA3AAF" w:rsidRDefault="000B480F" w:rsidP="007D0BA5">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Call for Proposal (CFP) Template</w:t>
      </w:r>
      <w:r w:rsidR="00C8236B" w:rsidRPr="00DA3AAF">
        <w:rPr>
          <w:rFonts w:ascii="Calibri" w:eastAsia="Times New Roman" w:hAnsi="Calibri" w:cs="Calibri"/>
          <w:b/>
          <w:color w:val="002060"/>
          <w:sz w:val="28"/>
          <w:szCs w:val="28"/>
          <w:lang w:val="en-GB" w:eastAsia="en-GB"/>
        </w:rPr>
        <w:t xml:space="preserve"> for </w:t>
      </w:r>
      <w:r w:rsidR="008570CA">
        <w:rPr>
          <w:rFonts w:ascii="Calibri" w:eastAsia="Times New Roman" w:hAnsi="Calibri" w:cs="Calibri"/>
          <w:b/>
          <w:color w:val="002060"/>
          <w:sz w:val="28"/>
          <w:szCs w:val="28"/>
          <w:lang w:val="en-GB" w:eastAsia="en-GB"/>
        </w:rPr>
        <w:t>Responsible Parties</w:t>
      </w:r>
    </w:p>
    <w:p w14:paraId="1B9AE7C0" w14:textId="77777777" w:rsidR="00C8236B" w:rsidRPr="00DA3AAF" w:rsidRDefault="00C8236B" w:rsidP="007D0BA5">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(For Civil Society Organizations- CSO</w:t>
      </w:r>
      <w:r w:rsidR="002A125C" w:rsidRPr="00DA3AAF">
        <w:rPr>
          <w:rFonts w:ascii="Calibri" w:eastAsia="Times New Roman" w:hAnsi="Calibri" w:cs="Calibri"/>
          <w:b/>
          <w:color w:val="002060"/>
          <w:sz w:val="28"/>
          <w:szCs w:val="28"/>
          <w:lang w:val="en-GB" w:eastAsia="en-GB"/>
        </w:rPr>
        <w:t>s)</w:t>
      </w:r>
    </w:p>
    <w:p w14:paraId="20B96A86" w14:textId="77777777" w:rsidR="000B480F" w:rsidRPr="000B480F" w:rsidRDefault="000B480F" w:rsidP="000B480F">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4384BE2" w14:textId="77777777" w:rsidR="003C1B01" w:rsidRDefault="003C1B01" w:rsidP="000B480F">
      <w:pPr>
        <w:spacing w:after="0" w:line="240" w:lineRule="auto"/>
        <w:rPr>
          <w:rFonts w:ascii="Calibri" w:eastAsia="Calibri" w:hAnsi="Calibri" w:cs="Calibri"/>
          <w:b/>
          <w:bCs/>
          <w:sz w:val="18"/>
          <w:szCs w:val="18"/>
          <w:lang w:val="en-CA"/>
        </w:rPr>
      </w:pPr>
    </w:p>
    <w:p w14:paraId="7EC3CF3A" w14:textId="77777777" w:rsidR="00DB5157" w:rsidRDefault="00DB5157" w:rsidP="000B480F">
      <w:pPr>
        <w:spacing w:after="0" w:line="240" w:lineRule="auto"/>
        <w:rPr>
          <w:rFonts w:ascii="Calibri" w:eastAsia="Calibri" w:hAnsi="Calibri" w:cs="Calibri"/>
          <w:b/>
          <w:bCs/>
          <w:sz w:val="18"/>
          <w:szCs w:val="18"/>
          <w:lang w:val="en-CA"/>
        </w:rPr>
      </w:pPr>
    </w:p>
    <w:p w14:paraId="38F1D1C4" w14:textId="77777777" w:rsidR="00DB5157" w:rsidRPr="00DE5BBC" w:rsidRDefault="00DB5157" w:rsidP="00DB5157">
      <w:pPr>
        <w:spacing w:after="0" w:line="240" w:lineRule="auto"/>
        <w:jc w:val="center"/>
        <w:rPr>
          <w:rFonts w:ascii="Calibri" w:eastAsia="Calibri" w:hAnsi="Calibri" w:cs="Calibri"/>
          <w:b/>
          <w:bCs/>
          <w:color w:val="0070C0"/>
          <w:sz w:val="18"/>
          <w:szCs w:val="18"/>
          <w:u w:val="single"/>
          <w:lang w:val="en-CA"/>
        </w:rPr>
      </w:pPr>
      <w:r w:rsidRPr="00DE5BBC">
        <w:rPr>
          <w:rFonts w:ascii="Calibri" w:eastAsia="Times New Roman" w:hAnsi="Calibri" w:cs="Calibri"/>
          <w:b/>
          <w:color w:val="0070C0"/>
          <w:sz w:val="18"/>
          <w:szCs w:val="18"/>
          <w:u w:val="single"/>
          <w:lang w:val="en-GB" w:eastAsia="en-GB"/>
        </w:rPr>
        <w:t>Section 1</w:t>
      </w:r>
    </w:p>
    <w:p w14:paraId="3009230C" w14:textId="77777777" w:rsidR="00DB5157" w:rsidRDefault="00DB5157" w:rsidP="000B480F">
      <w:pPr>
        <w:spacing w:after="0" w:line="240" w:lineRule="auto"/>
        <w:rPr>
          <w:rFonts w:ascii="Calibri" w:eastAsia="Calibri" w:hAnsi="Calibri" w:cs="Calibri"/>
          <w:b/>
          <w:bCs/>
          <w:sz w:val="18"/>
          <w:szCs w:val="18"/>
          <w:lang w:val="en-CA"/>
        </w:rPr>
      </w:pPr>
    </w:p>
    <w:p w14:paraId="69924AD7" w14:textId="77777777" w:rsidR="00DB5157" w:rsidRDefault="00DB5157" w:rsidP="000B480F">
      <w:pPr>
        <w:spacing w:after="0" w:line="240" w:lineRule="auto"/>
        <w:rPr>
          <w:rFonts w:ascii="Calibri" w:eastAsia="Calibri" w:hAnsi="Calibri" w:cs="Calibri"/>
          <w:b/>
          <w:bCs/>
          <w:sz w:val="18"/>
          <w:szCs w:val="18"/>
          <w:lang w:val="en-CA"/>
        </w:rPr>
      </w:pPr>
    </w:p>
    <w:p w14:paraId="2C4DFEE3" w14:textId="77777777" w:rsidR="000B480F" w:rsidRPr="000B480F" w:rsidRDefault="000546B4" w:rsidP="000B480F">
      <w:pPr>
        <w:spacing w:after="0" w:line="240" w:lineRule="auto"/>
        <w:rPr>
          <w:rFonts w:ascii="Calibri" w:eastAsia="Calibri" w:hAnsi="Calibri" w:cs="Calibri"/>
          <w:b/>
          <w:bCs/>
          <w:sz w:val="18"/>
          <w:szCs w:val="18"/>
          <w:lang w:val="en-CA"/>
        </w:rPr>
      </w:pPr>
      <w:r w:rsidRPr="000546B4">
        <w:rPr>
          <w:rFonts w:ascii="Calibri" w:eastAsia="Calibri" w:hAnsi="Calibri" w:cs="Calibri"/>
          <w:b/>
          <w:bCs/>
          <w:sz w:val="18"/>
          <w:szCs w:val="18"/>
          <w:lang w:val="en-CA"/>
        </w:rPr>
        <w:t>CFP/UNW-</w:t>
      </w:r>
      <w:r w:rsidR="00CB2108">
        <w:rPr>
          <w:rFonts w:ascii="Calibri" w:eastAsia="Calibri" w:hAnsi="Calibri" w:cs="Calibri"/>
          <w:b/>
          <w:bCs/>
          <w:sz w:val="18"/>
          <w:szCs w:val="18"/>
          <w:lang w:val="fr-FR"/>
        </w:rPr>
        <w:t>TUN</w:t>
      </w:r>
      <w:r w:rsidRPr="000546B4">
        <w:rPr>
          <w:rFonts w:ascii="Calibri" w:eastAsia="Calibri" w:hAnsi="Calibri" w:cs="Calibri"/>
          <w:b/>
          <w:bCs/>
          <w:sz w:val="18"/>
          <w:szCs w:val="18"/>
          <w:lang w:val="en-CA"/>
        </w:rPr>
        <w:t>-001-2020</w:t>
      </w:r>
    </w:p>
    <w:p w14:paraId="473809B4" w14:textId="77777777" w:rsidR="000B480F" w:rsidRPr="000B480F" w:rsidRDefault="000B480F" w:rsidP="000B480F">
      <w:pPr>
        <w:spacing w:after="0" w:line="240" w:lineRule="auto"/>
        <w:rPr>
          <w:rFonts w:ascii="Calibri" w:eastAsia="Calibri" w:hAnsi="Calibri" w:cs="Calibri"/>
          <w:sz w:val="18"/>
          <w:szCs w:val="18"/>
          <w:lang w:val="en-CA"/>
        </w:rPr>
      </w:pPr>
    </w:p>
    <w:p w14:paraId="4BD923EB" w14:textId="77777777" w:rsidR="000B480F" w:rsidRPr="000B480F" w:rsidRDefault="000B480F" w:rsidP="000B480F">
      <w:pPr>
        <w:spacing w:after="0" w:line="240" w:lineRule="auto"/>
        <w:rPr>
          <w:rFonts w:ascii="Calibri" w:eastAsia="Calibri" w:hAnsi="Calibri" w:cs="Calibri"/>
          <w:sz w:val="18"/>
          <w:szCs w:val="18"/>
          <w:lang w:val="en-CA"/>
        </w:rPr>
      </w:pPr>
    </w:p>
    <w:p w14:paraId="6443CCEE" w14:textId="77777777" w:rsidR="000B480F" w:rsidRPr="00213D19" w:rsidRDefault="000B480F" w:rsidP="00D57858">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 xml:space="preserve">CFP letter for </w:t>
      </w:r>
      <w:r w:rsidR="008570CA">
        <w:rPr>
          <w:rFonts w:ascii="Calibri" w:eastAsia="Times New Roman" w:hAnsi="Calibri" w:cs="Calibri"/>
          <w:b/>
          <w:color w:val="0070C0"/>
          <w:sz w:val="18"/>
          <w:szCs w:val="18"/>
          <w:lang w:val="en-GB" w:eastAsia="en-GB"/>
        </w:rPr>
        <w:t>Responsible Parties</w:t>
      </w:r>
    </w:p>
    <w:p w14:paraId="1819A925" w14:textId="77777777" w:rsidR="000B480F" w:rsidRPr="000B480F" w:rsidRDefault="000B480F" w:rsidP="000B480F">
      <w:pPr>
        <w:spacing w:after="0" w:line="240" w:lineRule="auto"/>
        <w:rPr>
          <w:rFonts w:ascii="Calibri" w:eastAsia="Calibri" w:hAnsi="Calibri" w:cs="Calibri"/>
          <w:sz w:val="18"/>
          <w:szCs w:val="18"/>
          <w:lang w:val="en-CA"/>
        </w:rPr>
      </w:pPr>
    </w:p>
    <w:p w14:paraId="2B7AAC63" w14:textId="661C9772" w:rsidR="000B480F" w:rsidRPr="000B480F" w:rsidRDefault="000B480F" w:rsidP="000B480F">
      <w:pPr>
        <w:spacing w:after="0" w:line="240" w:lineRule="auto"/>
        <w:rPr>
          <w:rFonts w:ascii="Calibri" w:eastAsia="Calibri" w:hAnsi="Calibri" w:cs="Calibri"/>
          <w:spacing w:val="-2"/>
          <w:sz w:val="18"/>
          <w:szCs w:val="18"/>
          <w:lang w:val="en-CA"/>
        </w:rPr>
      </w:pPr>
      <w:r w:rsidRPr="000B480F">
        <w:rPr>
          <w:rFonts w:ascii="Calibri" w:eastAsia="Calibri" w:hAnsi="Calibri" w:cs="Calibri"/>
          <w:spacing w:val="-2"/>
          <w:sz w:val="18"/>
          <w:szCs w:val="18"/>
          <w:lang w:val="en-CA"/>
        </w:rPr>
        <w:t>UNWOMEN plans to engage a</w:t>
      </w:r>
      <w:r w:rsidR="008570CA">
        <w:rPr>
          <w:rFonts w:ascii="Calibri" w:eastAsia="Calibri" w:hAnsi="Calibri" w:cs="Calibri"/>
          <w:spacing w:val="-2"/>
          <w:sz w:val="18"/>
          <w:szCs w:val="18"/>
          <w:u w:val="single"/>
          <w:lang w:val="en-CA"/>
        </w:rPr>
        <w:t xml:space="preserve"> responsible party</w:t>
      </w:r>
      <w:r w:rsidRPr="000B480F">
        <w:rPr>
          <w:rFonts w:ascii="Calibri" w:eastAsia="Calibri" w:hAnsi="Calibri" w:cs="Calibri"/>
          <w:spacing w:val="-2"/>
          <w:sz w:val="18"/>
          <w:szCs w:val="18"/>
          <w:u w:val="single"/>
          <w:lang w:val="en-CA"/>
        </w:rPr>
        <w:t>)</w:t>
      </w:r>
      <w:r w:rsidR="00AF6E37">
        <w:rPr>
          <w:rFonts w:ascii="Calibri" w:eastAsia="Calibri" w:hAnsi="Calibri" w:cs="Calibri"/>
          <w:spacing w:val="-2"/>
          <w:sz w:val="18"/>
          <w:szCs w:val="18"/>
          <w:u w:val="single"/>
          <w:lang w:val="en-CA"/>
        </w:rPr>
        <w:t xml:space="preserve"> </w:t>
      </w:r>
      <w:r w:rsidRPr="000B480F">
        <w:rPr>
          <w:rFonts w:ascii="Calibri" w:eastAsia="Calibri" w:hAnsi="Calibri" w:cs="Calibri"/>
          <w:spacing w:val="-2"/>
          <w:sz w:val="18"/>
          <w:szCs w:val="18"/>
          <w:lang w:val="en-CA"/>
        </w:rPr>
        <w:t>as defined in accordance with these documents. UN</w:t>
      </w:r>
      <w:r w:rsidR="00065557">
        <w:rPr>
          <w:rFonts w:ascii="Calibri" w:eastAsia="Calibri" w:hAnsi="Calibri" w:cs="Calibri"/>
          <w:spacing w:val="-2"/>
          <w:sz w:val="18"/>
          <w:szCs w:val="18"/>
          <w:lang w:val="en-CA"/>
        </w:rPr>
        <w:t>-</w:t>
      </w:r>
      <w:r w:rsidRPr="000B480F">
        <w:rPr>
          <w:rFonts w:ascii="Calibri" w:eastAsia="Calibri" w:hAnsi="Calibri" w:cs="Calibri"/>
          <w:spacing w:val="-2"/>
          <w:sz w:val="18"/>
          <w:szCs w:val="18"/>
          <w:lang w:val="en-CA"/>
        </w:rPr>
        <w:t xml:space="preserve">WOMEN now </w:t>
      </w:r>
      <w:r w:rsidR="00240062" w:rsidRPr="000B480F">
        <w:rPr>
          <w:rFonts w:ascii="Calibri" w:eastAsia="Calibri" w:hAnsi="Calibri" w:cs="Calibri"/>
          <w:spacing w:val="-2"/>
          <w:sz w:val="18"/>
          <w:szCs w:val="18"/>
          <w:lang w:val="en-CA"/>
        </w:rPr>
        <w:t>invite</w:t>
      </w:r>
      <w:r w:rsidR="00240062">
        <w:rPr>
          <w:rFonts w:ascii="Calibri" w:eastAsia="Calibri" w:hAnsi="Calibri" w:cs="Calibri"/>
          <w:spacing w:val="-2"/>
          <w:sz w:val="18"/>
          <w:szCs w:val="18"/>
          <w:lang w:val="en-CA"/>
        </w:rPr>
        <w:t xml:space="preserve">s </w:t>
      </w:r>
      <w:r w:rsidRPr="000B480F">
        <w:rPr>
          <w:rFonts w:ascii="Calibri" w:eastAsia="Calibri" w:hAnsi="Calibri" w:cs="Calibri"/>
          <w:spacing w:val="-2"/>
          <w:sz w:val="18"/>
          <w:szCs w:val="18"/>
          <w:lang w:val="en-CA"/>
        </w:rPr>
        <w:t xml:space="preserve">sealed proposals from qualified proponents for providing the requirements as defined in the UNWOMEN Terms of Reference. </w:t>
      </w:r>
    </w:p>
    <w:p w14:paraId="1C34116E" w14:textId="6D6CA224" w:rsidR="000B480F" w:rsidRDefault="000B480F" w:rsidP="000B480F">
      <w:pPr>
        <w:spacing w:after="0" w:line="240" w:lineRule="auto"/>
        <w:rPr>
          <w:rFonts w:ascii="Calibri" w:eastAsia="Calibri" w:hAnsi="Calibri" w:cs="Calibri"/>
          <w:sz w:val="18"/>
          <w:szCs w:val="18"/>
          <w:lang w:val="en-CA"/>
        </w:rPr>
      </w:pPr>
      <w:r w:rsidRPr="000B480F">
        <w:rPr>
          <w:rFonts w:ascii="Calibri" w:eastAsia="Calibri" w:hAnsi="Calibri" w:cs="Calibri"/>
          <w:spacing w:val="-2"/>
          <w:sz w:val="18"/>
          <w:szCs w:val="18"/>
          <w:lang w:val="en-CA"/>
        </w:rPr>
        <w:t>Proposals must be received by UNWOMEN at the address specified not lat</w:t>
      </w:r>
      <w:r w:rsidR="00AF6E37">
        <w:rPr>
          <w:rFonts w:ascii="Calibri" w:eastAsia="Calibri" w:hAnsi="Calibri" w:cs="Calibri"/>
          <w:spacing w:val="-2"/>
          <w:sz w:val="18"/>
          <w:szCs w:val="18"/>
          <w:lang w:val="en-CA"/>
        </w:rPr>
        <w:t xml:space="preserve">er than </w:t>
      </w:r>
      <w:r w:rsidR="00A96136">
        <w:rPr>
          <w:rFonts w:ascii="Calibri" w:eastAsia="Calibri" w:hAnsi="Calibri" w:cs="Calibri"/>
          <w:b/>
          <w:bCs/>
          <w:spacing w:val="-2"/>
          <w:sz w:val="18"/>
          <w:szCs w:val="18"/>
          <w:lang w:val="en-CA"/>
        </w:rPr>
        <w:t>23</w:t>
      </w:r>
      <w:r w:rsidR="00A96136">
        <w:rPr>
          <w:rFonts w:ascii="Calibri" w:eastAsia="Calibri" w:hAnsi="Calibri" w:cs="Calibri"/>
          <w:b/>
          <w:bCs/>
          <w:spacing w:val="-2"/>
          <w:sz w:val="18"/>
          <w:szCs w:val="18"/>
        </w:rPr>
        <w:t>:00</w:t>
      </w:r>
      <w:r w:rsidR="00342A7B">
        <w:rPr>
          <w:rFonts w:ascii="Calibri" w:eastAsia="Calibri" w:hAnsi="Calibri" w:cs="Calibri"/>
          <w:b/>
          <w:bCs/>
          <w:spacing w:val="-2"/>
          <w:sz w:val="18"/>
          <w:szCs w:val="18"/>
        </w:rPr>
        <w:t xml:space="preserve"> (11:00 p.m.</w:t>
      </w:r>
      <w:r w:rsidR="00931712">
        <w:rPr>
          <w:rFonts w:ascii="Calibri" w:eastAsia="Calibri" w:hAnsi="Calibri" w:cs="Calibri"/>
          <w:b/>
          <w:bCs/>
          <w:spacing w:val="-2"/>
          <w:sz w:val="18"/>
          <w:szCs w:val="18"/>
        </w:rPr>
        <w:t xml:space="preserve"> Tunis Time</w:t>
      </w:r>
      <w:r w:rsidR="00342A7B">
        <w:rPr>
          <w:rFonts w:ascii="Calibri" w:eastAsia="Calibri" w:hAnsi="Calibri" w:cs="Calibri"/>
          <w:b/>
          <w:bCs/>
          <w:spacing w:val="-2"/>
          <w:sz w:val="18"/>
          <w:szCs w:val="18"/>
        </w:rPr>
        <w:t>)</w:t>
      </w:r>
      <w:r w:rsidR="00AF6E37" w:rsidRPr="00C05993">
        <w:rPr>
          <w:rFonts w:ascii="Calibri" w:eastAsia="Calibri" w:hAnsi="Calibri" w:cs="Calibri"/>
          <w:b/>
          <w:bCs/>
          <w:sz w:val="18"/>
          <w:szCs w:val="18"/>
          <w:lang w:val="en-CA"/>
        </w:rPr>
        <w:t xml:space="preserve"> on</w:t>
      </w:r>
      <w:r w:rsidR="002427F6">
        <w:rPr>
          <w:rFonts w:ascii="Calibri" w:eastAsia="Calibri" w:hAnsi="Calibri" w:cs="Calibri"/>
          <w:b/>
          <w:bCs/>
          <w:sz w:val="18"/>
          <w:szCs w:val="18"/>
          <w:lang w:val="en-CA"/>
        </w:rPr>
        <w:t xml:space="preserve"> August </w:t>
      </w:r>
      <w:r w:rsidR="006C1D94">
        <w:rPr>
          <w:rFonts w:ascii="Calibri" w:eastAsia="Calibri" w:hAnsi="Calibri" w:cs="Calibri"/>
          <w:b/>
          <w:bCs/>
          <w:sz w:val="18"/>
          <w:szCs w:val="18"/>
          <w:lang w:val="en-CA"/>
        </w:rPr>
        <w:t>3</w:t>
      </w:r>
      <w:r w:rsidR="006C1D94" w:rsidRPr="006C1D94">
        <w:rPr>
          <w:rFonts w:ascii="Calibri" w:eastAsia="Calibri" w:hAnsi="Calibri" w:cs="Calibri"/>
          <w:b/>
          <w:bCs/>
          <w:sz w:val="18"/>
          <w:szCs w:val="18"/>
          <w:vertAlign w:val="superscript"/>
          <w:lang w:val="en-CA"/>
        </w:rPr>
        <w:t>rd</w:t>
      </w:r>
      <w:r w:rsidR="00C05993">
        <w:rPr>
          <w:rFonts w:ascii="Calibri" w:eastAsia="Calibri" w:hAnsi="Calibri" w:cs="Calibri"/>
          <w:b/>
          <w:sz w:val="18"/>
          <w:szCs w:val="18"/>
          <w:lang w:val="en-CA"/>
        </w:rPr>
        <w:t>,</w:t>
      </w:r>
      <w:r w:rsidR="00AF6E37" w:rsidRPr="00C05993">
        <w:rPr>
          <w:rFonts w:ascii="Calibri" w:eastAsia="Calibri" w:hAnsi="Calibri" w:cs="Calibri"/>
          <w:b/>
          <w:sz w:val="18"/>
          <w:szCs w:val="18"/>
          <w:lang w:val="en-CA"/>
        </w:rPr>
        <w:t xml:space="preserve"> 2020</w:t>
      </w:r>
      <w:r w:rsidRPr="00C05993">
        <w:rPr>
          <w:rFonts w:ascii="Calibri" w:eastAsia="Calibri" w:hAnsi="Calibri" w:cs="Calibri"/>
          <w:sz w:val="18"/>
          <w:szCs w:val="18"/>
          <w:lang w:val="en-CA"/>
        </w:rPr>
        <w:t>.</w:t>
      </w:r>
    </w:p>
    <w:p w14:paraId="148D7D09" w14:textId="77777777" w:rsidR="0000461E" w:rsidRDefault="0000461E" w:rsidP="000B480F">
      <w:pPr>
        <w:spacing w:after="0" w:line="240" w:lineRule="auto"/>
        <w:rPr>
          <w:rFonts w:ascii="Calibri" w:eastAsia="Calibri" w:hAnsi="Calibri" w:cs="Calibri"/>
          <w:sz w:val="18"/>
          <w:szCs w:val="18"/>
          <w:lang w:val="en-CA"/>
        </w:rPr>
      </w:pPr>
    </w:p>
    <w:p w14:paraId="13026E1B" w14:textId="4E27265D" w:rsidR="004021DE" w:rsidRPr="000B480F" w:rsidRDefault="004021DE" w:rsidP="000B480F">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 xml:space="preserve">The budget range for this proposal </w:t>
      </w:r>
      <w:r w:rsidR="0000461E" w:rsidRPr="00C647A4">
        <w:rPr>
          <w:rFonts w:ascii="Calibri" w:eastAsia="Calibri" w:hAnsi="Calibri" w:cs="Calibri"/>
          <w:b/>
          <w:bCs/>
          <w:sz w:val="18"/>
          <w:szCs w:val="18"/>
          <w:lang w:val="en-CA"/>
        </w:rPr>
        <w:t>should be</w:t>
      </w:r>
      <w:r w:rsidR="00BF6AD9">
        <w:rPr>
          <w:rFonts w:ascii="Calibri" w:eastAsia="Calibri" w:hAnsi="Calibri" w:cs="Calibri"/>
          <w:b/>
          <w:bCs/>
          <w:sz w:val="18"/>
          <w:szCs w:val="18"/>
          <w:lang w:val="en-CA"/>
        </w:rPr>
        <w:t xml:space="preserve"> </w:t>
      </w:r>
      <w:r w:rsidR="00EC16E9">
        <w:rPr>
          <w:rFonts w:ascii="Calibri" w:eastAsia="Calibri" w:hAnsi="Calibri" w:cs="Calibri"/>
          <w:b/>
          <w:bCs/>
          <w:sz w:val="18"/>
          <w:szCs w:val="18"/>
          <w:lang w:val="en-CA"/>
        </w:rPr>
        <w:t xml:space="preserve">: </w:t>
      </w:r>
      <w:r w:rsidR="00B24EC3">
        <w:rPr>
          <w:rFonts w:ascii="Calibri" w:eastAsia="Calibri" w:hAnsi="Calibri" w:cs="Calibri"/>
          <w:b/>
          <w:bCs/>
          <w:sz w:val="18"/>
          <w:szCs w:val="18"/>
          <w:lang w:val="en-CA"/>
        </w:rPr>
        <w:t>200 000</w:t>
      </w:r>
      <w:r w:rsidR="00066CA2">
        <w:rPr>
          <w:rFonts w:ascii="Calibri" w:eastAsia="Calibri" w:hAnsi="Calibri" w:cs="Calibri"/>
          <w:b/>
          <w:bCs/>
          <w:sz w:val="18"/>
          <w:szCs w:val="18"/>
          <w:lang w:val="en-CA"/>
        </w:rPr>
        <w:t xml:space="preserve"> </w:t>
      </w:r>
      <w:r w:rsidR="00066CA2">
        <w:rPr>
          <w:rFonts w:ascii="Calibri" w:eastAsia="Calibri" w:hAnsi="Calibri" w:cs="Calibri"/>
          <w:b/>
          <w:bCs/>
          <w:sz w:val="18"/>
          <w:szCs w:val="18"/>
          <w:lang w:val="en-CA"/>
        </w:rPr>
        <w:t>$</w:t>
      </w:r>
      <w:r w:rsidR="00EC16E9">
        <w:rPr>
          <w:rFonts w:ascii="Calibri" w:eastAsia="Calibri" w:hAnsi="Calibri" w:cs="Calibri"/>
          <w:b/>
          <w:bCs/>
          <w:sz w:val="18"/>
          <w:szCs w:val="18"/>
          <w:lang w:val="en-CA"/>
        </w:rPr>
        <w:t xml:space="preserve"> (min)</w:t>
      </w:r>
      <w:r w:rsidR="00CE6C6B">
        <w:rPr>
          <w:rFonts w:ascii="Calibri" w:eastAsia="Calibri" w:hAnsi="Calibri" w:cs="Calibri"/>
          <w:b/>
          <w:bCs/>
          <w:sz w:val="18"/>
          <w:szCs w:val="18"/>
          <w:lang w:val="en-CA"/>
        </w:rPr>
        <w:t xml:space="preserve"> </w:t>
      </w:r>
      <w:r w:rsidR="00EC16E9">
        <w:rPr>
          <w:rFonts w:ascii="Calibri" w:eastAsia="Calibri" w:hAnsi="Calibri" w:cs="Calibri"/>
          <w:b/>
          <w:bCs/>
          <w:sz w:val="18"/>
          <w:szCs w:val="18"/>
          <w:lang w:val="en-CA"/>
        </w:rPr>
        <w:t xml:space="preserve">– </w:t>
      </w:r>
      <w:r w:rsidR="00B24EC3">
        <w:rPr>
          <w:rFonts w:ascii="Calibri" w:eastAsia="Calibri" w:hAnsi="Calibri" w:cs="Calibri"/>
          <w:b/>
          <w:bCs/>
          <w:sz w:val="18"/>
          <w:szCs w:val="18"/>
          <w:lang w:val="en-CA"/>
        </w:rPr>
        <w:t>220</w:t>
      </w:r>
      <w:r w:rsidR="00E32E93" w:rsidRPr="00E32E93">
        <w:rPr>
          <w:rFonts w:ascii="Calibri" w:eastAsia="Calibri" w:hAnsi="Calibri" w:cs="Calibri"/>
          <w:b/>
          <w:bCs/>
          <w:sz w:val="18"/>
          <w:szCs w:val="18"/>
          <w:lang w:val="en-CA"/>
        </w:rPr>
        <w:t xml:space="preserve"> 000 </w:t>
      </w:r>
      <w:r w:rsidR="00B24EC3">
        <w:rPr>
          <w:rFonts w:ascii="Calibri" w:eastAsia="Calibri" w:hAnsi="Calibri" w:cs="Calibri"/>
          <w:b/>
          <w:bCs/>
          <w:sz w:val="18"/>
          <w:szCs w:val="18"/>
          <w:lang w:val="en-CA"/>
        </w:rPr>
        <w:t>$</w:t>
      </w:r>
      <w:r w:rsidR="00E32E93" w:rsidRPr="00E32E93">
        <w:rPr>
          <w:rFonts w:ascii="Calibri" w:eastAsia="Calibri" w:hAnsi="Calibri" w:cs="Calibri"/>
          <w:b/>
          <w:bCs/>
          <w:sz w:val="18"/>
          <w:szCs w:val="18"/>
          <w:lang w:val="en-CA"/>
        </w:rPr>
        <w:t xml:space="preserve"> </w:t>
      </w:r>
      <w:r w:rsidR="00294062">
        <w:rPr>
          <w:rFonts w:ascii="Calibri" w:eastAsia="Calibri" w:hAnsi="Calibri" w:cs="Calibri"/>
          <w:b/>
          <w:bCs/>
          <w:sz w:val="18"/>
          <w:szCs w:val="18"/>
          <w:lang w:val="en-CA"/>
        </w:rPr>
        <w:t>(max)</w:t>
      </w:r>
      <w:r w:rsidR="00AB147B">
        <w:rPr>
          <w:rFonts w:ascii="Calibri" w:eastAsia="Calibri" w:hAnsi="Calibri" w:cs="Calibri"/>
          <w:b/>
          <w:bCs/>
          <w:sz w:val="18"/>
          <w:szCs w:val="18"/>
          <w:lang w:val="en-CA"/>
        </w:rPr>
        <w:t>.</w:t>
      </w:r>
      <w:r w:rsidR="00B24EC3">
        <w:rPr>
          <w:rFonts w:ascii="Calibri" w:eastAsia="Calibri" w:hAnsi="Calibri" w:cs="Calibri"/>
          <w:b/>
          <w:bCs/>
          <w:sz w:val="18"/>
          <w:szCs w:val="18"/>
          <w:lang w:val="en-CA"/>
        </w:rPr>
        <w:t xml:space="preserve"> (the budget </w:t>
      </w:r>
      <w:r w:rsidR="00D51842">
        <w:rPr>
          <w:rFonts w:ascii="Calibri" w:eastAsia="Calibri" w:hAnsi="Calibri" w:cs="Calibri"/>
          <w:b/>
          <w:bCs/>
          <w:sz w:val="18"/>
          <w:szCs w:val="18"/>
          <w:lang w:val="en-CA"/>
        </w:rPr>
        <w:t xml:space="preserve">should be in USD – TND) </w:t>
      </w:r>
    </w:p>
    <w:p w14:paraId="5F46BF40" w14:textId="77777777" w:rsidR="00462FFC" w:rsidRDefault="00462FFC" w:rsidP="000B480F">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70"/>
      </w:tblGrid>
      <w:tr w:rsidR="00682D37" w14:paraId="7E0078FE" w14:textId="77777777" w:rsidTr="00C36A7D">
        <w:tc>
          <w:tcPr>
            <w:tcW w:w="5310" w:type="dxa"/>
            <w:tcBorders>
              <w:right w:val="single" w:sz="4" w:space="0" w:color="auto"/>
            </w:tcBorders>
            <w:shd w:val="clear" w:color="auto" w:fill="D5DCE4" w:themeFill="text2" w:themeFillTint="33"/>
          </w:tcPr>
          <w:p w14:paraId="3823D1FE" w14:textId="77777777" w:rsidR="00682D37" w:rsidRPr="00215AF7" w:rsidRDefault="00215AF7" w:rsidP="000B480F">
            <w:pPr>
              <w:tabs>
                <w:tab w:val="left" w:pos="-720"/>
                <w:tab w:val="left" w:pos="1440"/>
              </w:tabs>
              <w:suppressAutoHyphens/>
              <w:rPr>
                <w:rFonts w:cs="Calibri"/>
                <w:b/>
                <w:spacing w:val="-2"/>
                <w:sz w:val="18"/>
                <w:szCs w:val="18"/>
                <w:lang w:val="en-CA"/>
              </w:rPr>
            </w:pPr>
            <w:r w:rsidRPr="00215AF7">
              <w:rPr>
                <w:rFonts w:cs="Calibri"/>
                <w:b/>
                <w:spacing w:val="-2"/>
                <w:sz w:val="18"/>
                <w:szCs w:val="18"/>
                <w:lang w:val="en-CA"/>
              </w:rPr>
              <w:t>This UN</w:t>
            </w:r>
            <w:r w:rsidR="00BF6C9A">
              <w:rPr>
                <w:rFonts w:cs="Calibri"/>
                <w:b/>
                <w:spacing w:val="-2"/>
                <w:sz w:val="18"/>
                <w:szCs w:val="18"/>
                <w:lang w:val="en-CA"/>
              </w:rPr>
              <w:t xml:space="preserve">-Women </w:t>
            </w:r>
            <w:r w:rsidRPr="00215AF7">
              <w:rPr>
                <w:rFonts w:cs="Calibri"/>
                <w:b/>
                <w:spacing w:val="-2"/>
                <w:sz w:val="18"/>
                <w:szCs w:val="18"/>
                <w:lang w:val="en-CA"/>
              </w:rPr>
              <w:t xml:space="preserve">Call for Proposals consists of </w:t>
            </w:r>
            <w:r w:rsidR="00EB2243" w:rsidRPr="00EB2243">
              <w:rPr>
                <w:rFonts w:cs="Calibri"/>
                <w:b/>
                <w:spacing w:val="-2"/>
                <w:sz w:val="18"/>
                <w:szCs w:val="18"/>
                <w:u w:val="single"/>
                <w:lang w:val="en-CA"/>
              </w:rPr>
              <w:t>Two</w:t>
            </w:r>
            <w:r w:rsidR="000546B4">
              <w:rPr>
                <w:rFonts w:cs="Calibri"/>
                <w:b/>
                <w:spacing w:val="-2"/>
                <w:sz w:val="18"/>
                <w:szCs w:val="18"/>
                <w:u w:val="single"/>
                <w:lang w:val="en-CA"/>
              </w:rPr>
              <w:t xml:space="preserve"> </w:t>
            </w:r>
            <w:r w:rsidRPr="00215AF7">
              <w:rPr>
                <w:rFonts w:cs="Calibri"/>
                <w:b/>
                <w:spacing w:val="-2"/>
                <w:sz w:val="18"/>
                <w:szCs w:val="18"/>
                <w:lang w:val="en-CA"/>
              </w:rPr>
              <w:t>sections</w:t>
            </w:r>
            <w:r w:rsidR="00600B34">
              <w:rPr>
                <w:rFonts w:cs="Calibri"/>
                <w:b/>
                <w:spacing w:val="-2"/>
                <w:sz w:val="18"/>
                <w:szCs w:val="18"/>
                <w:lang w:val="en-CA"/>
              </w:rPr>
              <w:t>:</w:t>
            </w:r>
          </w:p>
        </w:tc>
        <w:tc>
          <w:tcPr>
            <w:tcW w:w="4770" w:type="dxa"/>
            <w:tcBorders>
              <w:left w:val="single" w:sz="4" w:space="0" w:color="auto"/>
            </w:tcBorders>
            <w:shd w:val="clear" w:color="auto" w:fill="D5DCE4" w:themeFill="text2" w:themeFillTint="33"/>
          </w:tcPr>
          <w:p w14:paraId="513BCBA6" w14:textId="77777777" w:rsidR="00682D37" w:rsidRPr="00215AF7" w:rsidRDefault="00291784" w:rsidP="00EE4BD7">
            <w:pPr>
              <w:tabs>
                <w:tab w:val="left" w:pos="-720"/>
                <w:tab w:val="left" w:pos="1440"/>
              </w:tabs>
              <w:suppressAutoHyphens/>
              <w:jc w:val="center"/>
              <w:rPr>
                <w:rFonts w:cs="Calibri"/>
                <w:b/>
                <w:spacing w:val="-2"/>
                <w:sz w:val="18"/>
                <w:szCs w:val="18"/>
                <w:lang w:val="en-CA"/>
              </w:rPr>
            </w:pPr>
            <w:r w:rsidRPr="00215AF7">
              <w:rPr>
                <w:rFonts w:cs="Calibri"/>
                <w:b/>
                <w:spacing w:val="-2"/>
                <w:sz w:val="18"/>
                <w:szCs w:val="18"/>
                <w:lang w:val="en-CA"/>
              </w:rPr>
              <w:t>Annexes to be completed by proponents and returned with their proposal</w:t>
            </w:r>
            <w:r w:rsidR="00EE4BD7">
              <w:rPr>
                <w:rFonts w:cs="Calibri"/>
                <w:b/>
                <w:spacing w:val="-2"/>
                <w:sz w:val="18"/>
                <w:szCs w:val="18"/>
                <w:lang w:val="en-CA"/>
              </w:rPr>
              <w:t xml:space="preserve"> (mandatory)</w:t>
            </w:r>
          </w:p>
        </w:tc>
      </w:tr>
      <w:tr w:rsidR="00682D37" w14:paraId="39BAE0FE" w14:textId="77777777" w:rsidTr="00C36A7D">
        <w:tc>
          <w:tcPr>
            <w:tcW w:w="5310" w:type="dxa"/>
            <w:tcBorders>
              <w:right w:val="single" w:sz="4" w:space="0" w:color="auto"/>
            </w:tcBorders>
          </w:tcPr>
          <w:p w14:paraId="732E925E" w14:textId="77777777" w:rsidR="00682D37" w:rsidRPr="00BD3AD7" w:rsidRDefault="007C472C" w:rsidP="007C472C">
            <w:pPr>
              <w:tabs>
                <w:tab w:val="left" w:pos="-720"/>
                <w:tab w:val="left" w:pos="1440"/>
              </w:tabs>
              <w:suppressAutoHyphens/>
              <w:rPr>
                <w:rFonts w:cs="Calibri"/>
                <w:b/>
                <w:spacing w:val="-2"/>
                <w:sz w:val="18"/>
                <w:szCs w:val="18"/>
                <w:highlight w:val="yellow"/>
                <w:u w:val="single"/>
                <w:lang w:val="en-CA"/>
              </w:rPr>
            </w:pPr>
            <w:r w:rsidRPr="00772CAE">
              <w:rPr>
                <w:rFonts w:cs="Calibri"/>
                <w:b/>
                <w:color w:val="0070C0"/>
                <w:spacing w:val="-2"/>
                <w:sz w:val="18"/>
                <w:szCs w:val="18"/>
                <w:u w:val="single"/>
                <w:lang w:val="en-CA"/>
              </w:rPr>
              <w:t xml:space="preserve">Section 1 </w:t>
            </w:r>
          </w:p>
        </w:tc>
        <w:tc>
          <w:tcPr>
            <w:tcW w:w="4770" w:type="dxa"/>
            <w:tcBorders>
              <w:left w:val="single" w:sz="4" w:space="0" w:color="auto"/>
            </w:tcBorders>
          </w:tcPr>
          <w:p w14:paraId="5CB22824" w14:textId="77777777" w:rsidR="00E544A4" w:rsidRDefault="009F6FB7" w:rsidP="00E544A4">
            <w:pPr>
              <w:tabs>
                <w:tab w:val="left" w:pos="-720"/>
                <w:tab w:val="left" w:pos="1440"/>
              </w:tabs>
              <w:suppressAutoHyphens/>
              <w:rPr>
                <w:rFonts w:cs="Calibri"/>
                <w:spacing w:val="-2"/>
                <w:sz w:val="18"/>
                <w:szCs w:val="18"/>
                <w:lang w:val="en-CA"/>
              </w:rPr>
            </w:pPr>
            <w:r>
              <w:rPr>
                <w:rFonts w:cs="Calibri"/>
                <w:b/>
                <w:spacing w:val="-2"/>
                <w:sz w:val="18"/>
                <w:szCs w:val="18"/>
                <w:lang w:val="en-CA"/>
              </w:rPr>
              <w:t>Annex B</w:t>
            </w:r>
            <w:r w:rsidR="00236EF8" w:rsidRPr="00236EF8">
              <w:rPr>
                <w:rFonts w:cs="Calibri"/>
                <w:b/>
                <w:spacing w:val="-2"/>
                <w:sz w:val="18"/>
                <w:szCs w:val="18"/>
                <w:lang w:val="en-CA"/>
              </w:rPr>
              <w:t>-1</w:t>
            </w:r>
            <w:r w:rsidR="00236EF8" w:rsidRPr="00236EF8">
              <w:rPr>
                <w:rFonts w:cs="Calibri"/>
                <w:spacing w:val="-2"/>
                <w:sz w:val="18"/>
                <w:szCs w:val="18"/>
                <w:lang w:val="en-CA"/>
              </w:rPr>
              <w:t xml:space="preserve"> Mandatory requirements/pre-qualification criteria</w:t>
            </w:r>
          </w:p>
        </w:tc>
      </w:tr>
      <w:tr w:rsidR="00682D37" w14:paraId="0F5387DD" w14:textId="77777777" w:rsidTr="00C36A7D">
        <w:tc>
          <w:tcPr>
            <w:tcW w:w="5310" w:type="dxa"/>
            <w:tcBorders>
              <w:right w:val="single" w:sz="4" w:space="0" w:color="auto"/>
            </w:tcBorders>
          </w:tcPr>
          <w:p w14:paraId="51564A09" w14:textId="77777777" w:rsidR="007C472C" w:rsidRPr="007C472C" w:rsidRDefault="007C472C" w:rsidP="00D57858">
            <w:pPr>
              <w:pStyle w:val="ListParagraph"/>
              <w:numPr>
                <w:ilvl w:val="0"/>
                <w:numId w:val="10"/>
              </w:numPr>
              <w:rPr>
                <w:rFonts w:cs="Calibri"/>
                <w:spacing w:val="-2"/>
                <w:sz w:val="18"/>
                <w:szCs w:val="18"/>
                <w:lang w:val="en-CA"/>
              </w:rPr>
            </w:pPr>
            <w:r w:rsidRPr="007C472C">
              <w:rPr>
                <w:rFonts w:cs="Calibri"/>
                <w:spacing w:val="-2"/>
                <w:sz w:val="18"/>
                <w:szCs w:val="18"/>
                <w:lang w:val="en-CA"/>
              </w:rPr>
              <w:t xml:space="preserve">CFP letter for </w:t>
            </w:r>
            <w:r w:rsidR="008570CA">
              <w:rPr>
                <w:rFonts w:cs="Calibri"/>
                <w:spacing w:val="-2"/>
                <w:sz w:val="18"/>
                <w:szCs w:val="18"/>
                <w:lang w:val="en-CA"/>
              </w:rPr>
              <w:t>Responsible parties</w:t>
            </w:r>
          </w:p>
          <w:p w14:paraId="76632C55" w14:textId="77777777" w:rsidR="007C472C" w:rsidRPr="007C472C" w:rsidRDefault="007C472C" w:rsidP="00D57858">
            <w:pPr>
              <w:pStyle w:val="ListParagraph"/>
              <w:numPr>
                <w:ilvl w:val="0"/>
                <w:numId w:val="10"/>
              </w:numPr>
              <w:rPr>
                <w:rFonts w:cs="Calibri"/>
                <w:spacing w:val="-2"/>
                <w:sz w:val="18"/>
                <w:szCs w:val="18"/>
                <w:lang w:val="en-CA"/>
              </w:rPr>
            </w:pPr>
            <w:r w:rsidRPr="007C472C">
              <w:rPr>
                <w:rFonts w:cs="Calibri"/>
                <w:spacing w:val="-2"/>
                <w:sz w:val="18"/>
                <w:szCs w:val="18"/>
                <w:lang w:val="en-CA"/>
              </w:rPr>
              <w:t xml:space="preserve">Proposal data sheet for </w:t>
            </w:r>
            <w:r w:rsidR="008839FD">
              <w:rPr>
                <w:rFonts w:cs="Calibri"/>
                <w:spacing w:val="-2"/>
                <w:sz w:val="18"/>
                <w:szCs w:val="18"/>
                <w:lang w:val="en-CA"/>
              </w:rPr>
              <w:t>Responsible parties</w:t>
            </w:r>
          </w:p>
          <w:p w14:paraId="55A8BCC0" w14:textId="77777777" w:rsidR="006227C8" w:rsidRPr="006227C8" w:rsidRDefault="006227C8" w:rsidP="00D57858">
            <w:pPr>
              <w:pStyle w:val="ListParagraph"/>
              <w:numPr>
                <w:ilvl w:val="0"/>
                <w:numId w:val="10"/>
              </w:numPr>
              <w:rPr>
                <w:rFonts w:cs="Calibri"/>
                <w:spacing w:val="-2"/>
                <w:sz w:val="18"/>
                <w:szCs w:val="18"/>
                <w:lang w:val="en-CA"/>
              </w:rPr>
            </w:pPr>
            <w:r w:rsidRPr="006227C8">
              <w:rPr>
                <w:rFonts w:cs="Calibri"/>
                <w:spacing w:val="-2"/>
                <w:sz w:val="18"/>
                <w:szCs w:val="18"/>
                <w:lang w:val="en-CA"/>
              </w:rPr>
              <w:t>UN Women Terms of Reference</w:t>
            </w:r>
          </w:p>
          <w:p w14:paraId="455E05F7" w14:textId="77777777" w:rsidR="00682D37" w:rsidRPr="00B87C1E" w:rsidRDefault="009F6FB7" w:rsidP="00B87C1E">
            <w:pPr>
              <w:tabs>
                <w:tab w:val="left" w:pos="-720"/>
                <w:tab w:val="left" w:pos="1440"/>
              </w:tabs>
              <w:suppressAutoHyphens/>
              <w:ind w:left="360"/>
              <w:rPr>
                <w:rFonts w:cs="Calibri"/>
                <w:spacing w:val="-2"/>
                <w:sz w:val="18"/>
                <w:szCs w:val="18"/>
                <w:lang w:val="en-CA"/>
              </w:rPr>
            </w:pPr>
            <w:r>
              <w:rPr>
                <w:rFonts w:cs="Calibri"/>
                <w:b/>
                <w:spacing w:val="-2"/>
                <w:sz w:val="18"/>
                <w:szCs w:val="18"/>
                <w:lang w:val="en-CA"/>
              </w:rPr>
              <w:t>Annex B</w:t>
            </w:r>
            <w:r w:rsidR="006227C8" w:rsidRPr="00F91B79">
              <w:rPr>
                <w:rFonts w:cs="Calibri"/>
                <w:b/>
                <w:spacing w:val="-2"/>
                <w:sz w:val="18"/>
                <w:szCs w:val="18"/>
                <w:lang w:val="en-CA"/>
              </w:rPr>
              <w:t>-1</w:t>
            </w:r>
            <w:r w:rsidR="006227C8" w:rsidRPr="00B87C1E">
              <w:rPr>
                <w:rFonts w:cs="Calibri"/>
                <w:spacing w:val="-2"/>
                <w:sz w:val="18"/>
                <w:szCs w:val="18"/>
                <w:lang w:val="en-CA"/>
              </w:rPr>
              <w:t xml:space="preserve"> Mandatory requirements/pre-qualification criteria</w:t>
            </w:r>
          </w:p>
        </w:tc>
        <w:tc>
          <w:tcPr>
            <w:tcW w:w="4770" w:type="dxa"/>
            <w:tcBorders>
              <w:left w:val="single" w:sz="4" w:space="0" w:color="auto"/>
            </w:tcBorders>
          </w:tcPr>
          <w:p w14:paraId="4317A401" w14:textId="77777777" w:rsidR="00682D37" w:rsidRDefault="009F6FB7" w:rsidP="00E00882">
            <w:pPr>
              <w:tabs>
                <w:tab w:val="left" w:pos="-720"/>
                <w:tab w:val="left" w:pos="1440"/>
              </w:tabs>
              <w:suppressAutoHyphens/>
              <w:rPr>
                <w:rFonts w:cs="Calibri"/>
                <w:spacing w:val="-2"/>
                <w:sz w:val="18"/>
                <w:szCs w:val="18"/>
                <w:lang w:val="en-CA"/>
              </w:rPr>
            </w:pPr>
            <w:r>
              <w:rPr>
                <w:rFonts w:cs="Calibri"/>
                <w:b/>
                <w:spacing w:val="-2"/>
                <w:sz w:val="18"/>
                <w:szCs w:val="18"/>
                <w:lang w:val="en-CA"/>
              </w:rPr>
              <w:t>Annex B</w:t>
            </w:r>
            <w:r w:rsidR="00E00882" w:rsidRPr="00E00882">
              <w:rPr>
                <w:rFonts w:cs="Calibri"/>
                <w:b/>
                <w:spacing w:val="-2"/>
                <w:sz w:val="18"/>
                <w:szCs w:val="18"/>
                <w:lang w:val="en-CA"/>
              </w:rPr>
              <w:t>-2</w:t>
            </w:r>
            <w:r w:rsidR="005E378A">
              <w:rPr>
                <w:rFonts w:cs="Calibri"/>
                <w:spacing w:val="-2"/>
                <w:sz w:val="18"/>
                <w:szCs w:val="18"/>
                <w:lang w:val="en-CA"/>
              </w:rPr>
              <w:t>Template for proposal submission</w:t>
            </w:r>
          </w:p>
          <w:p w14:paraId="7CFB9AF1" w14:textId="77777777" w:rsidR="00DC1843" w:rsidRDefault="009F6FB7" w:rsidP="00DC1843">
            <w:pPr>
              <w:tabs>
                <w:tab w:val="left" w:pos="-720"/>
                <w:tab w:val="left" w:pos="1440"/>
              </w:tabs>
              <w:suppressAutoHyphens/>
              <w:rPr>
                <w:rFonts w:cs="Calibri"/>
                <w:spacing w:val="-2"/>
                <w:sz w:val="18"/>
                <w:szCs w:val="18"/>
                <w:lang w:val="en-CA"/>
              </w:rPr>
            </w:pPr>
            <w:r>
              <w:rPr>
                <w:rFonts w:cs="Calibri"/>
                <w:b/>
                <w:spacing w:val="-2"/>
                <w:sz w:val="18"/>
                <w:szCs w:val="18"/>
                <w:lang w:val="en-CA"/>
              </w:rPr>
              <w:t>Annex B</w:t>
            </w:r>
            <w:r w:rsidR="005E378A">
              <w:rPr>
                <w:rFonts w:cs="Calibri"/>
                <w:b/>
                <w:spacing w:val="-2"/>
                <w:sz w:val="18"/>
                <w:szCs w:val="18"/>
                <w:lang w:val="en-CA"/>
              </w:rPr>
              <w:t>-3</w:t>
            </w:r>
            <w:r w:rsidR="00DC1843" w:rsidRPr="00DC1843">
              <w:rPr>
                <w:rFonts w:cs="Calibri"/>
                <w:spacing w:val="-2"/>
                <w:sz w:val="18"/>
                <w:szCs w:val="18"/>
                <w:lang w:val="en-CA"/>
              </w:rPr>
              <w:t>Format of resume for proposed staff</w:t>
            </w:r>
          </w:p>
          <w:p w14:paraId="5B7414EC" w14:textId="77777777" w:rsidR="00096FB8" w:rsidRDefault="009F6FB7" w:rsidP="00096FB8">
            <w:pPr>
              <w:tabs>
                <w:tab w:val="left" w:pos="-720"/>
                <w:tab w:val="left" w:pos="1440"/>
              </w:tabs>
              <w:suppressAutoHyphens/>
              <w:rPr>
                <w:rFonts w:cs="Calibri"/>
                <w:spacing w:val="-2"/>
                <w:sz w:val="18"/>
                <w:szCs w:val="18"/>
                <w:lang w:val="en-CA"/>
              </w:rPr>
            </w:pPr>
            <w:r>
              <w:rPr>
                <w:rFonts w:cs="Calibri"/>
                <w:b/>
                <w:spacing w:val="-2"/>
                <w:sz w:val="18"/>
                <w:szCs w:val="18"/>
                <w:lang w:val="en-CA"/>
              </w:rPr>
              <w:t>Annex B</w:t>
            </w:r>
            <w:r w:rsidR="005E378A">
              <w:rPr>
                <w:rFonts w:cs="Calibri"/>
                <w:b/>
                <w:spacing w:val="-2"/>
                <w:sz w:val="18"/>
                <w:szCs w:val="18"/>
                <w:lang w:val="en-CA"/>
              </w:rPr>
              <w:t>-4</w:t>
            </w:r>
            <w:r w:rsidR="00096FB8" w:rsidRPr="00096FB8">
              <w:rPr>
                <w:rFonts w:cs="Calibri"/>
                <w:spacing w:val="-2"/>
                <w:sz w:val="18"/>
                <w:szCs w:val="18"/>
                <w:lang w:val="en-CA"/>
              </w:rPr>
              <w:t>Capacity Assessment minimum Documents</w:t>
            </w:r>
          </w:p>
        </w:tc>
      </w:tr>
      <w:tr w:rsidR="00682D37" w14:paraId="3665DEBA" w14:textId="77777777" w:rsidTr="00C36A7D">
        <w:tc>
          <w:tcPr>
            <w:tcW w:w="5310" w:type="dxa"/>
            <w:tcBorders>
              <w:right w:val="single" w:sz="4" w:space="0" w:color="auto"/>
            </w:tcBorders>
          </w:tcPr>
          <w:p w14:paraId="128FF2DE" w14:textId="77777777" w:rsidR="00682D37" w:rsidRPr="00BD3AD7" w:rsidRDefault="00F4708C" w:rsidP="00F4708C">
            <w:pPr>
              <w:tabs>
                <w:tab w:val="left" w:pos="-720"/>
                <w:tab w:val="left" w:pos="1440"/>
              </w:tabs>
              <w:suppressAutoHyphens/>
              <w:rPr>
                <w:rFonts w:cs="Calibri"/>
                <w:b/>
                <w:spacing w:val="-2"/>
                <w:sz w:val="18"/>
                <w:szCs w:val="18"/>
                <w:u w:val="single"/>
                <w:lang w:val="en-CA"/>
              </w:rPr>
            </w:pPr>
            <w:r w:rsidRPr="00772CAE">
              <w:rPr>
                <w:rFonts w:cs="Calibri"/>
                <w:b/>
                <w:color w:val="0070C0"/>
                <w:spacing w:val="-2"/>
                <w:sz w:val="18"/>
                <w:szCs w:val="18"/>
                <w:u w:val="single"/>
                <w:lang w:val="en-CA"/>
              </w:rPr>
              <w:t>Section 2</w:t>
            </w:r>
          </w:p>
        </w:tc>
        <w:tc>
          <w:tcPr>
            <w:tcW w:w="4770" w:type="dxa"/>
            <w:tcBorders>
              <w:left w:val="single" w:sz="4" w:space="0" w:color="auto"/>
            </w:tcBorders>
          </w:tcPr>
          <w:p w14:paraId="3764F05D" w14:textId="77777777" w:rsidR="00682D37" w:rsidRDefault="00682D37" w:rsidP="000B480F">
            <w:pPr>
              <w:tabs>
                <w:tab w:val="left" w:pos="-720"/>
                <w:tab w:val="left" w:pos="1440"/>
              </w:tabs>
              <w:suppressAutoHyphens/>
              <w:rPr>
                <w:rFonts w:cs="Calibri"/>
                <w:spacing w:val="-2"/>
                <w:sz w:val="18"/>
                <w:szCs w:val="18"/>
                <w:lang w:val="en-CA"/>
              </w:rPr>
            </w:pPr>
          </w:p>
        </w:tc>
      </w:tr>
      <w:tr w:rsidR="00682D37" w14:paraId="300BA315" w14:textId="77777777" w:rsidTr="00C36A7D">
        <w:tc>
          <w:tcPr>
            <w:tcW w:w="5310" w:type="dxa"/>
            <w:tcBorders>
              <w:right w:val="single" w:sz="4" w:space="0" w:color="auto"/>
            </w:tcBorders>
          </w:tcPr>
          <w:p w14:paraId="7D1E4F39" w14:textId="77777777" w:rsidR="00682D37" w:rsidRPr="00F4708C" w:rsidRDefault="00320856" w:rsidP="00D57858">
            <w:pPr>
              <w:pStyle w:val="ListParagraph"/>
              <w:numPr>
                <w:ilvl w:val="0"/>
                <w:numId w:val="12"/>
              </w:numPr>
              <w:tabs>
                <w:tab w:val="left" w:pos="-720"/>
                <w:tab w:val="left" w:pos="1440"/>
              </w:tabs>
              <w:suppressAutoHyphens/>
              <w:rPr>
                <w:rFonts w:cs="Calibri"/>
                <w:spacing w:val="-2"/>
                <w:sz w:val="18"/>
                <w:szCs w:val="18"/>
                <w:lang w:val="en-CA"/>
              </w:rPr>
            </w:pPr>
            <w:r w:rsidRPr="00F4708C">
              <w:rPr>
                <w:rFonts w:cs="Calibri"/>
                <w:spacing w:val="-2"/>
                <w:sz w:val="18"/>
                <w:szCs w:val="18"/>
                <w:lang w:val="en-CA"/>
              </w:rPr>
              <w:t>Instructions to proponents</w:t>
            </w:r>
          </w:p>
        </w:tc>
        <w:tc>
          <w:tcPr>
            <w:tcW w:w="4770" w:type="dxa"/>
            <w:tcBorders>
              <w:left w:val="single" w:sz="4" w:space="0" w:color="auto"/>
            </w:tcBorders>
          </w:tcPr>
          <w:p w14:paraId="0ED22CC1" w14:textId="77777777" w:rsidR="00682D37" w:rsidRDefault="00682D37" w:rsidP="000B480F">
            <w:pPr>
              <w:tabs>
                <w:tab w:val="left" w:pos="-720"/>
                <w:tab w:val="left" w:pos="1440"/>
              </w:tabs>
              <w:suppressAutoHyphens/>
              <w:rPr>
                <w:rFonts w:cs="Calibri"/>
                <w:spacing w:val="-2"/>
                <w:sz w:val="18"/>
                <w:szCs w:val="18"/>
                <w:lang w:val="en-CA"/>
              </w:rPr>
            </w:pPr>
          </w:p>
        </w:tc>
      </w:tr>
      <w:tr w:rsidR="00BC73FA" w14:paraId="733991D3" w14:textId="77777777" w:rsidTr="00C36A7D">
        <w:tc>
          <w:tcPr>
            <w:tcW w:w="5310" w:type="dxa"/>
            <w:tcBorders>
              <w:right w:val="single" w:sz="4" w:space="0" w:color="auto"/>
            </w:tcBorders>
          </w:tcPr>
          <w:p w14:paraId="497C3498" w14:textId="77777777" w:rsidR="00BC73FA" w:rsidRPr="00682D37" w:rsidRDefault="009F6FB7" w:rsidP="005E378A">
            <w:pPr>
              <w:tabs>
                <w:tab w:val="left" w:pos="-720"/>
                <w:tab w:val="left" w:pos="1440"/>
              </w:tabs>
              <w:suppressAutoHyphens/>
              <w:rPr>
                <w:rFonts w:cs="Calibri"/>
                <w:spacing w:val="-2"/>
                <w:sz w:val="18"/>
                <w:szCs w:val="18"/>
                <w:lang w:val="en-CA"/>
              </w:rPr>
            </w:pPr>
            <w:r>
              <w:rPr>
                <w:rFonts w:cs="Calibri"/>
                <w:b/>
                <w:spacing w:val="-2"/>
                <w:sz w:val="18"/>
                <w:szCs w:val="18"/>
                <w:lang w:val="en-CA"/>
              </w:rPr>
              <w:t>Annex B</w:t>
            </w:r>
            <w:r w:rsidR="00F91B79" w:rsidRPr="00F91B79">
              <w:rPr>
                <w:rFonts w:cs="Calibri"/>
                <w:b/>
                <w:spacing w:val="-2"/>
                <w:sz w:val="18"/>
                <w:szCs w:val="18"/>
                <w:lang w:val="en-CA"/>
              </w:rPr>
              <w:t>-2</w:t>
            </w:r>
            <w:r w:rsidR="00F91B79" w:rsidRPr="00F91B79">
              <w:rPr>
                <w:rFonts w:cs="Calibri"/>
                <w:spacing w:val="-2"/>
                <w:sz w:val="18"/>
                <w:szCs w:val="18"/>
                <w:lang w:val="en-CA"/>
              </w:rPr>
              <w:t xml:space="preserve"> </w:t>
            </w:r>
            <w:r w:rsidR="005E378A">
              <w:rPr>
                <w:rFonts w:cs="Calibri"/>
                <w:spacing w:val="-2"/>
                <w:sz w:val="18"/>
                <w:szCs w:val="18"/>
                <w:lang w:val="en-CA"/>
              </w:rPr>
              <w:t>Template for proposal submission</w:t>
            </w:r>
          </w:p>
        </w:tc>
        <w:tc>
          <w:tcPr>
            <w:tcW w:w="4770" w:type="dxa"/>
            <w:tcBorders>
              <w:left w:val="single" w:sz="4" w:space="0" w:color="auto"/>
            </w:tcBorders>
          </w:tcPr>
          <w:p w14:paraId="3CFA8E80" w14:textId="77777777" w:rsidR="00BC73FA" w:rsidRPr="0083559B" w:rsidRDefault="00BC73FA" w:rsidP="000B480F">
            <w:pPr>
              <w:tabs>
                <w:tab w:val="left" w:pos="-720"/>
                <w:tab w:val="left" w:pos="1440"/>
              </w:tabs>
              <w:suppressAutoHyphens/>
              <w:rPr>
                <w:rFonts w:cs="Calibri"/>
                <w:spacing w:val="-2"/>
                <w:sz w:val="18"/>
                <w:szCs w:val="18"/>
                <w:lang w:val="en-CA"/>
              </w:rPr>
            </w:pPr>
          </w:p>
        </w:tc>
      </w:tr>
      <w:tr w:rsidR="00682D37" w14:paraId="1ACD9700" w14:textId="77777777" w:rsidTr="00C36A7D">
        <w:tc>
          <w:tcPr>
            <w:tcW w:w="5310" w:type="dxa"/>
            <w:tcBorders>
              <w:right w:val="single" w:sz="4" w:space="0" w:color="auto"/>
            </w:tcBorders>
          </w:tcPr>
          <w:p w14:paraId="029C36E1" w14:textId="77777777" w:rsidR="00772CAE" w:rsidRDefault="009F6FB7" w:rsidP="00133743">
            <w:pPr>
              <w:tabs>
                <w:tab w:val="left" w:pos="-720"/>
                <w:tab w:val="left" w:pos="1440"/>
              </w:tabs>
              <w:suppressAutoHyphens/>
              <w:rPr>
                <w:rFonts w:cs="Calibri"/>
                <w:spacing w:val="-2"/>
                <w:sz w:val="18"/>
                <w:szCs w:val="18"/>
                <w:lang w:val="en-CA"/>
              </w:rPr>
            </w:pPr>
            <w:r>
              <w:rPr>
                <w:rFonts w:cs="Calibri"/>
                <w:b/>
                <w:spacing w:val="-2"/>
                <w:sz w:val="18"/>
                <w:szCs w:val="18"/>
                <w:lang w:val="en-CA"/>
              </w:rPr>
              <w:t>Annex B</w:t>
            </w:r>
            <w:r w:rsidR="005E378A">
              <w:rPr>
                <w:rFonts w:cs="Calibri"/>
                <w:b/>
                <w:spacing w:val="-2"/>
                <w:sz w:val="18"/>
                <w:szCs w:val="18"/>
                <w:lang w:val="en-CA"/>
              </w:rPr>
              <w:t>-3</w:t>
            </w:r>
            <w:r w:rsidR="00772CAE" w:rsidRPr="00772CAE">
              <w:rPr>
                <w:rFonts w:cs="Calibri"/>
                <w:spacing w:val="-2"/>
                <w:sz w:val="18"/>
                <w:szCs w:val="18"/>
                <w:lang w:val="en-CA"/>
              </w:rPr>
              <w:t xml:space="preserve"> Format of resume for proposed staff</w:t>
            </w:r>
          </w:p>
          <w:p w14:paraId="3DF20684" w14:textId="77777777" w:rsidR="00772CAE" w:rsidRDefault="009F6FB7" w:rsidP="00133743">
            <w:pPr>
              <w:tabs>
                <w:tab w:val="left" w:pos="-720"/>
                <w:tab w:val="left" w:pos="1440"/>
              </w:tabs>
              <w:suppressAutoHyphens/>
              <w:rPr>
                <w:rFonts w:cs="Calibri"/>
                <w:spacing w:val="-2"/>
                <w:sz w:val="18"/>
                <w:szCs w:val="18"/>
                <w:lang w:val="en-CA"/>
              </w:rPr>
            </w:pPr>
            <w:r>
              <w:rPr>
                <w:rFonts w:cs="Calibri"/>
                <w:b/>
                <w:spacing w:val="-2"/>
                <w:sz w:val="18"/>
                <w:szCs w:val="18"/>
                <w:lang w:val="en-CA"/>
              </w:rPr>
              <w:t>Annex B</w:t>
            </w:r>
            <w:r w:rsidR="005E378A">
              <w:rPr>
                <w:rFonts w:cs="Calibri"/>
                <w:b/>
                <w:spacing w:val="-2"/>
                <w:sz w:val="18"/>
                <w:szCs w:val="18"/>
                <w:lang w:val="en-CA"/>
              </w:rPr>
              <w:t>-4</w:t>
            </w:r>
            <w:r w:rsidR="00772CAE" w:rsidRPr="00772CAE">
              <w:rPr>
                <w:rFonts w:cs="Calibri"/>
                <w:spacing w:val="-2"/>
                <w:sz w:val="18"/>
                <w:szCs w:val="18"/>
                <w:lang w:val="en-CA"/>
              </w:rPr>
              <w:t xml:space="preserve"> Capacity Assessment minimum Documents</w:t>
            </w:r>
          </w:p>
        </w:tc>
        <w:tc>
          <w:tcPr>
            <w:tcW w:w="4770" w:type="dxa"/>
            <w:tcBorders>
              <w:left w:val="single" w:sz="4" w:space="0" w:color="auto"/>
            </w:tcBorders>
          </w:tcPr>
          <w:p w14:paraId="08F0D950" w14:textId="77777777" w:rsidR="00682D37" w:rsidRDefault="00682D37" w:rsidP="000B480F">
            <w:pPr>
              <w:tabs>
                <w:tab w:val="left" w:pos="-720"/>
                <w:tab w:val="left" w:pos="1440"/>
              </w:tabs>
              <w:suppressAutoHyphens/>
              <w:rPr>
                <w:rFonts w:cs="Calibri"/>
                <w:spacing w:val="-2"/>
                <w:sz w:val="18"/>
                <w:szCs w:val="18"/>
                <w:lang w:val="en-CA"/>
              </w:rPr>
            </w:pPr>
          </w:p>
        </w:tc>
      </w:tr>
    </w:tbl>
    <w:p w14:paraId="5C2692AC" w14:textId="77777777" w:rsidR="000B480F" w:rsidRPr="000B480F" w:rsidRDefault="000B480F" w:rsidP="000B480F">
      <w:pPr>
        <w:tabs>
          <w:tab w:val="left" w:pos="-720"/>
        </w:tabs>
        <w:suppressAutoHyphens/>
        <w:spacing w:after="0" w:line="240" w:lineRule="auto"/>
        <w:jc w:val="both"/>
        <w:rPr>
          <w:rFonts w:ascii="Calibri" w:eastAsia="Calibri" w:hAnsi="Calibri" w:cs="Calibri"/>
          <w:sz w:val="18"/>
          <w:szCs w:val="18"/>
          <w:lang w:val="en-CA"/>
        </w:rPr>
      </w:pPr>
    </w:p>
    <w:p w14:paraId="4ED5A8C0" w14:textId="77777777" w:rsidR="000B480F" w:rsidRPr="000B480F" w:rsidRDefault="000B480F" w:rsidP="00DB5157">
      <w:pPr>
        <w:tabs>
          <w:tab w:val="left" w:pos="-720"/>
          <w:tab w:val="left" w:pos="1440"/>
        </w:tabs>
        <w:suppressAutoHyphens/>
        <w:spacing w:after="0" w:line="240" w:lineRule="auto"/>
        <w:rPr>
          <w:rFonts w:ascii="Calibri" w:eastAsia="Calibri" w:hAnsi="Calibri" w:cs="Calibri"/>
          <w:b/>
          <w:bCs/>
          <w:sz w:val="18"/>
          <w:szCs w:val="18"/>
          <w:lang w:val="en-CA"/>
        </w:rPr>
      </w:pPr>
      <w:r w:rsidRPr="000B480F">
        <w:rPr>
          <w:rFonts w:ascii="Calibri" w:eastAsia="Calibri" w:hAnsi="Calibri" w:cs="Calibri"/>
          <w:spacing w:val="-2"/>
          <w:sz w:val="18"/>
          <w:szCs w:val="18"/>
          <w:lang w:val="en-CA"/>
        </w:rPr>
        <w:t xml:space="preserve">Interested proponents may obtain further information by contacting this email address: </w:t>
      </w:r>
      <w:r w:rsidRPr="000B480F">
        <w:rPr>
          <w:rFonts w:ascii="Calibri" w:eastAsia="Calibri" w:hAnsi="Calibri" w:cs="Calibri"/>
          <w:sz w:val="18"/>
          <w:szCs w:val="18"/>
          <w:lang w:val="en-CA"/>
        </w:rPr>
        <w:t xml:space="preserve">  </w:t>
      </w:r>
      <w:hyperlink r:id="rId11" w:history="1">
        <w:r w:rsidR="00AF6E37" w:rsidRPr="001F2C9C">
          <w:rPr>
            <w:rStyle w:val="Hyperlink"/>
            <w:rFonts w:cs="Calibri"/>
            <w:sz w:val="20"/>
            <w:szCs w:val="24"/>
          </w:rPr>
          <w:t>roas.cfp@unwomen.org</w:t>
        </w:r>
      </w:hyperlink>
    </w:p>
    <w:p w14:paraId="75B7A689"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217CDF57"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E90D2F6" w14:textId="77777777" w:rsidR="000B480F" w:rsidRPr="00213D19" w:rsidRDefault="000B480F" w:rsidP="00D57858">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Proposal data sheet for Implementing Partners</w:t>
      </w:r>
    </w:p>
    <w:p w14:paraId="24FA16B6" w14:textId="77777777" w:rsidR="000B480F" w:rsidRDefault="000B480F" w:rsidP="000B480F">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0B480F">
        <w:rPr>
          <w:rFonts w:ascii="Calibri" w:eastAsia="Times New Roman" w:hAnsi="Calibri" w:cs="Calibri"/>
          <w:sz w:val="18"/>
          <w:szCs w:val="18"/>
        </w:rPr>
        <w:tab/>
      </w:r>
      <w:r w:rsidRPr="000B480F">
        <w:rPr>
          <w:rFonts w:ascii="Calibri" w:eastAsia="Times New Roman" w:hAnsi="Calibri" w:cs="Calibri"/>
          <w:b/>
          <w:sz w:val="18"/>
          <w:szCs w:val="18"/>
        </w:rPr>
        <w:tab/>
      </w:r>
    </w:p>
    <w:p w14:paraId="29461AD0" w14:textId="77777777" w:rsidR="00082E8B" w:rsidRDefault="00082E8B" w:rsidP="000B480F">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116"/>
        <w:gridCol w:w="3150"/>
      </w:tblGrid>
      <w:tr w:rsidR="00BE054D" w14:paraId="0E5D10E0" w14:textId="77777777" w:rsidTr="00C36A7D">
        <w:trPr>
          <w:trHeight w:val="315"/>
        </w:trPr>
        <w:tc>
          <w:tcPr>
            <w:tcW w:w="4814" w:type="dxa"/>
          </w:tcPr>
          <w:p w14:paraId="017F571D" w14:textId="77777777" w:rsidR="00BE054D" w:rsidRPr="002B6423" w:rsidRDefault="00BE054D" w:rsidP="000B480F">
            <w:pPr>
              <w:tabs>
                <w:tab w:val="right" w:pos="2880"/>
                <w:tab w:val="left" w:pos="3690"/>
                <w:tab w:val="left" w:pos="5040"/>
              </w:tabs>
              <w:ind w:right="144"/>
              <w:outlineLvl w:val="0"/>
              <w:rPr>
                <w:rFonts w:eastAsia="Times New Roman" w:cs="Calibri"/>
                <w:b/>
                <w:sz w:val="18"/>
                <w:szCs w:val="18"/>
              </w:rPr>
            </w:pPr>
            <w:r w:rsidRPr="002B6423">
              <w:rPr>
                <w:rFonts w:eastAsia="Arial" w:cs="Calibri"/>
                <w:b/>
                <w:sz w:val="18"/>
                <w:szCs w:val="18"/>
              </w:rPr>
              <w:t>Program/Project:</w:t>
            </w:r>
          </w:p>
        </w:tc>
        <w:tc>
          <w:tcPr>
            <w:tcW w:w="5266" w:type="dxa"/>
            <w:gridSpan w:val="2"/>
            <w:shd w:val="clear" w:color="auto" w:fill="D5DCE4" w:themeFill="text2" w:themeFillTint="33"/>
          </w:tcPr>
          <w:p w14:paraId="0D3D93D5" w14:textId="77777777" w:rsidR="00BE054D" w:rsidRDefault="00F16B96" w:rsidP="002B6423">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Requests for clarifications due</w:t>
            </w:r>
            <w:r w:rsidR="007A7B6B">
              <w:rPr>
                <w:rFonts w:eastAsia="Times New Roman" w:cs="Calibri"/>
                <w:b/>
                <w:sz w:val="18"/>
                <w:szCs w:val="18"/>
              </w:rPr>
              <w:t>:</w:t>
            </w:r>
          </w:p>
        </w:tc>
      </w:tr>
      <w:tr w:rsidR="00F16B96" w14:paraId="011EF5E6" w14:textId="77777777" w:rsidTr="00C36A7D">
        <w:trPr>
          <w:trHeight w:val="360"/>
        </w:trPr>
        <w:tc>
          <w:tcPr>
            <w:tcW w:w="4814" w:type="dxa"/>
          </w:tcPr>
          <w:p w14:paraId="235D0CB9" w14:textId="77777777" w:rsidR="00F16B96" w:rsidRDefault="00F16B96" w:rsidP="000B480F">
            <w:pPr>
              <w:tabs>
                <w:tab w:val="right" w:pos="2880"/>
                <w:tab w:val="left" w:pos="3690"/>
                <w:tab w:val="left" w:pos="5040"/>
              </w:tabs>
              <w:ind w:right="144"/>
              <w:outlineLvl w:val="0"/>
              <w:rPr>
                <w:rFonts w:eastAsia="Times New Roman" w:cs="Calibri"/>
                <w:b/>
                <w:sz w:val="18"/>
                <w:szCs w:val="18"/>
              </w:rPr>
            </w:pPr>
          </w:p>
        </w:tc>
        <w:tc>
          <w:tcPr>
            <w:tcW w:w="2116" w:type="dxa"/>
          </w:tcPr>
          <w:p w14:paraId="43BDDEE6" w14:textId="4BA26613" w:rsidR="00F16B96" w:rsidRDefault="00F16B96" w:rsidP="000B480F">
            <w:pPr>
              <w:tabs>
                <w:tab w:val="right" w:pos="2880"/>
                <w:tab w:val="left" w:pos="3690"/>
                <w:tab w:val="left" w:pos="5040"/>
              </w:tabs>
              <w:ind w:right="144"/>
              <w:outlineLvl w:val="0"/>
              <w:rPr>
                <w:rFonts w:eastAsia="Times New Roman" w:cs="Calibri"/>
                <w:b/>
                <w:sz w:val="18"/>
                <w:szCs w:val="18"/>
              </w:rPr>
            </w:pPr>
            <w:r w:rsidRPr="00C05993">
              <w:rPr>
                <w:rFonts w:eastAsia="Times New Roman" w:cs="Calibri"/>
                <w:b/>
                <w:sz w:val="18"/>
                <w:szCs w:val="18"/>
              </w:rPr>
              <w:t>Date:</w:t>
            </w:r>
            <w:r w:rsidR="00E544A4">
              <w:rPr>
                <w:rFonts w:eastAsia="Times New Roman" w:cs="Calibri"/>
                <w:b/>
                <w:sz w:val="18"/>
                <w:szCs w:val="18"/>
              </w:rPr>
              <w:t xml:space="preserve"> J</w:t>
            </w:r>
            <w:r w:rsidR="00E3765A">
              <w:rPr>
                <w:rFonts w:eastAsia="Times New Roman" w:cs="Calibri"/>
                <w:b/>
                <w:sz w:val="18"/>
                <w:szCs w:val="18"/>
              </w:rPr>
              <w:t>uly</w:t>
            </w:r>
            <w:r w:rsidR="00E544A4">
              <w:rPr>
                <w:rFonts w:eastAsia="Times New Roman" w:cs="Calibri"/>
                <w:b/>
                <w:sz w:val="18"/>
                <w:szCs w:val="18"/>
              </w:rPr>
              <w:t xml:space="preserve"> </w:t>
            </w:r>
            <w:r w:rsidR="00115BAC">
              <w:rPr>
                <w:rFonts w:eastAsia="Times New Roman" w:cs="Calibri"/>
                <w:b/>
                <w:sz w:val="18"/>
                <w:szCs w:val="18"/>
              </w:rPr>
              <w:t>2</w:t>
            </w:r>
            <w:r w:rsidR="004349A6">
              <w:rPr>
                <w:rFonts w:eastAsia="Times New Roman" w:cs="Calibri"/>
                <w:b/>
                <w:sz w:val="18"/>
                <w:szCs w:val="18"/>
              </w:rPr>
              <w:t>5</w:t>
            </w:r>
            <w:r w:rsidR="00115BAC" w:rsidRPr="004349A6">
              <w:rPr>
                <w:rFonts w:eastAsia="Times New Roman" w:cs="Calibri"/>
                <w:b/>
                <w:sz w:val="18"/>
                <w:szCs w:val="18"/>
                <w:vertAlign w:val="superscript"/>
              </w:rPr>
              <w:t>th</w:t>
            </w:r>
            <w:r w:rsidR="00E3765A">
              <w:rPr>
                <w:rFonts w:eastAsia="Times New Roman" w:cs="Calibri"/>
                <w:b/>
                <w:sz w:val="18"/>
                <w:szCs w:val="18"/>
              </w:rPr>
              <w:t xml:space="preserve"> </w:t>
            </w:r>
            <w:r w:rsidR="00AF6E37" w:rsidRPr="00C05993">
              <w:rPr>
                <w:rFonts w:eastAsia="Times New Roman" w:cs="Calibri"/>
                <w:b/>
                <w:sz w:val="18"/>
                <w:szCs w:val="18"/>
              </w:rPr>
              <w:t>,2020</w:t>
            </w:r>
          </w:p>
        </w:tc>
        <w:tc>
          <w:tcPr>
            <w:tcW w:w="3150" w:type="dxa"/>
          </w:tcPr>
          <w:p w14:paraId="661CFCE6" w14:textId="27C13598" w:rsidR="00F16B96" w:rsidRDefault="00F16B96" w:rsidP="000B480F">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Time:</w:t>
            </w:r>
            <w:r w:rsidR="00AF6E37">
              <w:rPr>
                <w:rFonts w:eastAsia="Times New Roman" w:cs="Calibri"/>
                <w:b/>
                <w:sz w:val="18"/>
                <w:szCs w:val="18"/>
              </w:rPr>
              <w:t xml:space="preserve"> </w:t>
            </w:r>
            <w:r w:rsidR="00965F08">
              <w:rPr>
                <w:rFonts w:eastAsia="Times New Roman" w:cs="Calibri"/>
                <w:b/>
                <w:sz w:val="18"/>
                <w:szCs w:val="18"/>
              </w:rPr>
              <w:t>11</w:t>
            </w:r>
            <w:r w:rsidR="00AF6E37">
              <w:rPr>
                <w:rFonts w:eastAsia="Times New Roman" w:cs="Calibri"/>
                <w:b/>
                <w:sz w:val="18"/>
                <w:szCs w:val="18"/>
              </w:rPr>
              <w:t>:00 pm</w:t>
            </w:r>
            <w:r w:rsidR="00E54669">
              <w:rPr>
                <w:rFonts w:eastAsia="Times New Roman" w:cs="Calibri"/>
                <w:b/>
                <w:sz w:val="18"/>
                <w:szCs w:val="18"/>
              </w:rPr>
              <w:t xml:space="preserve"> (Tunis Time)</w:t>
            </w:r>
          </w:p>
        </w:tc>
      </w:tr>
      <w:tr w:rsidR="00BE054D" w:rsidRPr="00B24EC3" w14:paraId="6577F460" w14:textId="77777777" w:rsidTr="00C36A7D">
        <w:tc>
          <w:tcPr>
            <w:tcW w:w="4814" w:type="dxa"/>
          </w:tcPr>
          <w:p w14:paraId="1BCC3314" w14:textId="77777777" w:rsidR="00BE054D" w:rsidRDefault="00BE054D" w:rsidP="000B480F">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Program official’s name:</w:t>
            </w:r>
          </w:p>
        </w:tc>
        <w:tc>
          <w:tcPr>
            <w:tcW w:w="5266" w:type="dxa"/>
            <w:gridSpan w:val="2"/>
          </w:tcPr>
          <w:p w14:paraId="03D0346D" w14:textId="77777777" w:rsidR="00BE054D" w:rsidRPr="00AF6E37" w:rsidRDefault="007A7B6B" w:rsidP="000B480F">
            <w:pPr>
              <w:tabs>
                <w:tab w:val="right" w:pos="2880"/>
                <w:tab w:val="left" w:pos="3690"/>
                <w:tab w:val="left" w:pos="5040"/>
              </w:tabs>
              <w:ind w:right="144"/>
              <w:outlineLvl w:val="0"/>
              <w:rPr>
                <w:rFonts w:eastAsia="Times New Roman" w:cs="Calibri"/>
                <w:b/>
                <w:sz w:val="18"/>
                <w:szCs w:val="18"/>
                <w:lang w:val="fr-FR"/>
              </w:rPr>
            </w:pPr>
            <w:r w:rsidRPr="00AF6E37">
              <w:rPr>
                <w:rFonts w:eastAsia="Times New Roman" w:cs="Calibri"/>
                <w:b/>
                <w:sz w:val="18"/>
                <w:szCs w:val="18"/>
                <w:lang w:val="fr-FR"/>
              </w:rPr>
              <w:t>(via e-mail</w:t>
            </w:r>
            <w:r w:rsidR="00AF6E37" w:rsidRPr="00AF6E37">
              <w:rPr>
                <w:rFonts w:eastAsia="Times New Roman" w:cs="Calibri"/>
                <w:b/>
                <w:sz w:val="18"/>
                <w:szCs w:val="18"/>
                <w:lang w:val="fr-FR"/>
              </w:rPr>
              <w:t xml:space="preserve">: </w:t>
            </w:r>
            <w:hyperlink r:id="rId12" w:history="1">
              <w:r w:rsidR="00AF6E37" w:rsidRPr="00AF6E37">
                <w:rPr>
                  <w:rStyle w:val="Hyperlink"/>
                  <w:rFonts w:cs="Calibri"/>
                  <w:szCs w:val="24"/>
                  <w:lang w:val="fr-FR"/>
                </w:rPr>
                <w:t>roas.cfp@unwomen.org</w:t>
              </w:r>
            </w:hyperlink>
            <w:r w:rsidR="00AF6E37" w:rsidRPr="00AF6E37">
              <w:rPr>
                <w:rFonts w:cs="Calibri"/>
                <w:szCs w:val="24"/>
                <w:lang w:val="fr-FR"/>
              </w:rPr>
              <w:t>)</w:t>
            </w:r>
          </w:p>
        </w:tc>
      </w:tr>
      <w:tr w:rsidR="00BE054D" w:rsidRPr="00B24EC3" w14:paraId="4EF3D0CE" w14:textId="77777777" w:rsidTr="00C36A7D">
        <w:tc>
          <w:tcPr>
            <w:tcW w:w="4814" w:type="dxa"/>
          </w:tcPr>
          <w:p w14:paraId="45E706F7" w14:textId="77777777" w:rsidR="00BE054D" w:rsidRPr="00AF6E37" w:rsidRDefault="00BE054D" w:rsidP="000B480F">
            <w:pPr>
              <w:tabs>
                <w:tab w:val="right" w:pos="2880"/>
                <w:tab w:val="left" w:pos="3690"/>
                <w:tab w:val="left" w:pos="5040"/>
              </w:tabs>
              <w:ind w:right="144"/>
              <w:outlineLvl w:val="0"/>
              <w:rPr>
                <w:rFonts w:eastAsia="Times New Roman" w:cs="Calibri"/>
                <w:b/>
                <w:sz w:val="18"/>
                <w:szCs w:val="18"/>
                <w:lang w:val="fr-FR"/>
              </w:rPr>
            </w:pPr>
          </w:p>
        </w:tc>
        <w:tc>
          <w:tcPr>
            <w:tcW w:w="5266" w:type="dxa"/>
            <w:gridSpan w:val="2"/>
          </w:tcPr>
          <w:p w14:paraId="4B030C18" w14:textId="77777777" w:rsidR="00BE054D" w:rsidRPr="00AF6E37" w:rsidRDefault="00BE054D" w:rsidP="000B480F">
            <w:pPr>
              <w:tabs>
                <w:tab w:val="right" w:pos="2880"/>
                <w:tab w:val="left" w:pos="3690"/>
                <w:tab w:val="left" w:pos="5040"/>
              </w:tabs>
              <w:ind w:right="144"/>
              <w:outlineLvl w:val="0"/>
              <w:rPr>
                <w:rFonts w:eastAsia="Times New Roman" w:cs="Calibri"/>
                <w:b/>
                <w:sz w:val="18"/>
                <w:szCs w:val="18"/>
                <w:lang w:val="fr-FR"/>
              </w:rPr>
            </w:pPr>
          </w:p>
        </w:tc>
      </w:tr>
      <w:tr w:rsidR="00BE054D" w14:paraId="311E628D" w14:textId="77777777" w:rsidTr="00C36A7D">
        <w:trPr>
          <w:trHeight w:val="324"/>
        </w:trPr>
        <w:tc>
          <w:tcPr>
            <w:tcW w:w="4814" w:type="dxa"/>
          </w:tcPr>
          <w:p w14:paraId="7A9E51BD" w14:textId="77777777" w:rsidR="00BE054D" w:rsidRDefault="00BE054D" w:rsidP="000B480F">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Email:</w:t>
            </w:r>
          </w:p>
        </w:tc>
        <w:tc>
          <w:tcPr>
            <w:tcW w:w="5266" w:type="dxa"/>
            <w:gridSpan w:val="2"/>
            <w:shd w:val="clear" w:color="auto" w:fill="D5DCE4" w:themeFill="text2" w:themeFillTint="33"/>
          </w:tcPr>
          <w:p w14:paraId="26B2B6DF" w14:textId="77777777" w:rsidR="00BE054D" w:rsidRDefault="002B6423" w:rsidP="002B6423">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UNWOMEN clarifications to proponents due</w:t>
            </w:r>
            <w:r w:rsidR="00A82CAA">
              <w:rPr>
                <w:rFonts w:eastAsia="Times New Roman" w:cs="Calibri"/>
                <w:b/>
                <w:sz w:val="18"/>
                <w:szCs w:val="18"/>
              </w:rPr>
              <w:t>:</w:t>
            </w:r>
            <w:r w:rsidRPr="002B6423">
              <w:rPr>
                <w:rFonts w:eastAsia="Times New Roman" w:cs="Calibri"/>
                <w:b/>
                <w:sz w:val="18"/>
                <w:szCs w:val="18"/>
              </w:rPr>
              <w:t xml:space="preserve"> [if applicable]</w:t>
            </w:r>
          </w:p>
        </w:tc>
      </w:tr>
      <w:tr w:rsidR="002B6423" w14:paraId="11A83B12" w14:textId="77777777" w:rsidTr="00C36A7D">
        <w:tc>
          <w:tcPr>
            <w:tcW w:w="4814" w:type="dxa"/>
          </w:tcPr>
          <w:p w14:paraId="75B79762" w14:textId="77777777" w:rsidR="002B6423" w:rsidRDefault="002B6423" w:rsidP="000B480F">
            <w:pPr>
              <w:tabs>
                <w:tab w:val="right" w:pos="2880"/>
                <w:tab w:val="left" w:pos="3690"/>
                <w:tab w:val="left" w:pos="5040"/>
              </w:tabs>
              <w:ind w:right="144"/>
              <w:outlineLvl w:val="0"/>
              <w:rPr>
                <w:rFonts w:eastAsia="Times New Roman" w:cs="Calibri"/>
                <w:b/>
                <w:sz w:val="18"/>
                <w:szCs w:val="18"/>
              </w:rPr>
            </w:pPr>
          </w:p>
        </w:tc>
        <w:tc>
          <w:tcPr>
            <w:tcW w:w="2116" w:type="dxa"/>
          </w:tcPr>
          <w:p w14:paraId="1F37747A" w14:textId="1E646D61" w:rsidR="002B6423" w:rsidRDefault="002B6423" w:rsidP="000B480F">
            <w:pPr>
              <w:tabs>
                <w:tab w:val="right" w:pos="2880"/>
                <w:tab w:val="left" w:pos="3690"/>
                <w:tab w:val="left" w:pos="5040"/>
              </w:tabs>
              <w:ind w:right="144"/>
              <w:outlineLvl w:val="0"/>
              <w:rPr>
                <w:rFonts w:eastAsia="Times New Roman" w:cs="Calibri"/>
                <w:b/>
                <w:sz w:val="18"/>
                <w:szCs w:val="18"/>
              </w:rPr>
            </w:pPr>
            <w:r w:rsidRPr="00C05993">
              <w:rPr>
                <w:rFonts w:eastAsia="Times New Roman" w:cs="Calibri"/>
                <w:b/>
                <w:sz w:val="18"/>
                <w:szCs w:val="18"/>
              </w:rPr>
              <w:t>Date:</w:t>
            </w:r>
            <w:r w:rsidR="00E544A4">
              <w:rPr>
                <w:rFonts w:eastAsia="Times New Roman" w:cs="Calibri"/>
                <w:b/>
                <w:sz w:val="18"/>
                <w:szCs w:val="18"/>
              </w:rPr>
              <w:t xml:space="preserve"> J</w:t>
            </w:r>
            <w:r w:rsidR="00115BAC">
              <w:rPr>
                <w:rFonts w:eastAsia="Times New Roman" w:cs="Calibri"/>
                <w:b/>
                <w:sz w:val="18"/>
                <w:szCs w:val="18"/>
              </w:rPr>
              <w:t>uly</w:t>
            </w:r>
            <w:r w:rsidR="00E544A4">
              <w:rPr>
                <w:rFonts w:eastAsia="Times New Roman" w:cs="Calibri"/>
                <w:b/>
                <w:sz w:val="18"/>
                <w:szCs w:val="18"/>
              </w:rPr>
              <w:t xml:space="preserve"> </w:t>
            </w:r>
            <w:r w:rsidR="00DA186B">
              <w:rPr>
                <w:rFonts w:eastAsia="Times New Roman" w:cs="Calibri"/>
                <w:b/>
                <w:sz w:val="18"/>
                <w:szCs w:val="18"/>
              </w:rPr>
              <w:t>28</w:t>
            </w:r>
            <w:r w:rsidR="00115BAC" w:rsidRPr="00115BAC">
              <w:rPr>
                <w:rFonts w:eastAsia="Times New Roman" w:cs="Calibri"/>
                <w:b/>
                <w:sz w:val="18"/>
                <w:szCs w:val="18"/>
                <w:vertAlign w:val="superscript"/>
              </w:rPr>
              <w:t>st</w:t>
            </w:r>
            <w:r w:rsidR="00115BAC">
              <w:rPr>
                <w:rFonts w:eastAsia="Times New Roman" w:cs="Calibri"/>
                <w:b/>
                <w:sz w:val="18"/>
                <w:szCs w:val="18"/>
              </w:rPr>
              <w:t xml:space="preserve"> </w:t>
            </w:r>
            <w:r w:rsidR="00AF6E37" w:rsidRPr="00C05993">
              <w:rPr>
                <w:rFonts w:eastAsia="Times New Roman" w:cs="Calibri"/>
                <w:b/>
                <w:sz w:val="18"/>
                <w:szCs w:val="18"/>
              </w:rPr>
              <w:t>, 2020</w:t>
            </w:r>
          </w:p>
        </w:tc>
        <w:tc>
          <w:tcPr>
            <w:tcW w:w="3150" w:type="dxa"/>
          </w:tcPr>
          <w:p w14:paraId="2D7C3920" w14:textId="4ACC45A1" w:rsidR="002B6423" w:rsidRDefault="002B6423" w:rsidP="000B480F">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Time:</w:t>
            </w:r>
            <w:r w:rsidR="00E65A7F">
              <w:rPr>
                <w:rFonts w:eastAsia="Times New Roman" w:cs="Calibri"/>
                <w:b/>
                <w:sz w:val="18"/>
                <w:szCs w:val="18"/>
              </w:rPr>
              <w:t xml:space="preserve"> </w:t>
            </w:r>
            <w:r w:rsidR="00965F08">
              <w:rPr>
                <w:rFonts w:eastAsia="Times New Roman" w:cs="Calibri"/>
                <w:b/>
                <w:sz w:val="18"/>
                <w:szCs w:val="18"/>
              </w:rPr>
              <w:t>11</w:t>
            </w:r>
            <w:r w:rsidR="00AF6E37">
              <w:rPr>
                <w:rFonts w:eastAsia="Times New Roman" w:cs="Calibri"/>
                <w:b/>
                <w:sz w:val="18"/>
                <w:szCs w:val="18"/>
              </w:rPr>
              <w:t>:00 pm</w:t>
            </w:r>
            <w:r w:rsidR="008D6871">
              <w:rPr>
                <w:rFonts w:eastAsia="Times New Roman" w:cs="Calibri"/>
                <w:b/>
                <w:sz w:val="18"/>
                <w:szCs w:val="18"/>
              </w:rPr>
              <w:t xml:space="preserve"> (Tunis Time)</w:t>
            </w:r>
          </w:p>
        </w:tc>
      </w:tr>
      <w:tr w:rsidR="00BE054D" w14:paraId="7351B31D" w14:textId="77777777" w:rsidTr="00C36A7D">
        <w:tc>
          <w:tcPr>
            <w:tcW w:w="4814" w:type="dxa"/>
          </w:tcPr>
          <w:p w14:paraId="7DEEEF16" w14:textId="77777777" w:rsidR="00BE054D" w:rsidRDefault="00BE054D" w:rsidP="000B480F">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Telephone number:</w:t>
            </w:r>
          </w:p>
        </w:tc>
        <w:tc>
          <w:tcPr>
            <w:tcW w:w="5266" w:type="dxa"/>
            <w:gridSpan w:val="2"/>
          </w:tcPr>
          <w:p w14:paraId="52571F1E" w14:textId="77777777" w:rsidR="00BE054D" w:rsidRDefault="00BE054D" w:rsidP="000B480F">
            <w:pPr>
              <w:tabs>
                <w:tab w:val="right" w:pos="2880"/>
                <w:tab w:val="left" w:pos="3690"/>
                <w:tab w:val="left" w:pos="5040"/>
              </w:tabs>
              <w:ind w:right="144"/>
              <w:outlineLvl w:val="0"/>
              <w:rPr>
                <w:rFonts w:eastAsia="Times New Roman" w:cs="Calibri"/>
                <w:b/>
                <w:sz w:val="18"/>
                <w:szCs w:val="18"/>
              </w:rPr>
            </w:pPr>
          </w:p>
        </w:tc>
      </w:tr>
      <w:tr w:rsidR="00BE054D" w14:paraId="163F6D4D" w14:textId="77777777" w:rsidTr="00C36A7D">
        <w:trPr>
          <w:trHeight w:val="279"/>
        </w:trPr>
        <w:tc>
          <w:tcPr>
            <w:tcW w:w="4814" w:type="dxa"/>
          </w:tcPr>
          <w:p w14:paraId="20514AFC" w14:textId="77777777" w:rsidR="00BE054D" w:rsidRDefault="00BE054D" w:rsidP="000B480F">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69B66B4E" w14:textId="77777777" w:rsidR="00BE054D" w:rsidRDefault="002B6423" w:rsidP="000B480F">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Proposal due</w:t>
            </w:r>
            <w:r w:rsidR="00A82CAA">
              <w:rPr>
                <w:rFonts w:eastAsia="Times New Roman" w:cs="Calibri"/>
                <w:b/>
                <w:sz w:val="18"/>
                <w:szCs w:val="18"/>
              </w:rPr>
              <w:t>:</w:t>
            </w:r>
          </w:p>
        </w:tc>
      </w:tr>
      <w:tr w:rsidR="00A82CAA" w14:paraId="2E188CBB" w14:textId="77777777" w:rsidTr="00C36A7D">
        <w:tc>
          <w:tcPr>
            <w:tcW w:w="4814" w:type="dxa"/>
          </w:tcPr>
          <w:p w14:paraId="1A50CDE9" w14:textId="77777777" w:rsidR="00A82CAA" w:rsidRDefault="00A82CAA" w:rsidP="000B480F">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Issue date:</w:t>
            </w:r>
          </w:p>
        </w:tc>
        <w:tc>
          <w:tcPr>
            <w:tcW w:w="2116" w:type="dxa"/>
          </w:tcPr>
          <w:p w14:paraId="28F81A32" w14:textId="5DD10EF0" w:rsidR="00A82CAA" w:rsidRDefault="00A82CAA" w:rsidP="000B480F">
            <w:pPr>
              <w:tabs>
                <w:tab w:val="right" w:pos="2880"/>
                <w:tab w:val="left" w:pos="3690"/>
                <w:tab w:val="left" w:pos="5040"/>
              </w:tabs>
              <w:ind w:right="144"/>
              <w:outlineLvl w:val="0"/>
              <w:rPr>
                <w:rFonts w:eastAsia="Times New Roman" w:cs="Calibri"/>
                <w:b/>
                <w:sz w:val="18"/>
                <w:szCs w:val="18"/>
              </w:rPr>
            </w:pPr>
            <w:r w:rsidRPr="00C05993">
              <w:rPr>
                <w:rFonts w:eastAsia="Times New Roman" w:cs="Calibri"/>
                <w:b/>
                <w:sz w:val="18"/>
                <w:szCs w:val="18"/>
              </w:rPr>
              <w:t>Date:</w:t>
            </w:r>
            <w:r w:rsidR="00E544A4">
              <w:rPr>
                <w:rFonts w:eastAsia="Times New Roman" w:cs="Calibri"/>
                <w:b/>
                <w:sz w:val="18"/>
                <w:szCs w:val="18"/>
              </w:rPr>
              <w:t xml:space="preserve"> </w:t>
            </w:r>
            <w:r w:rsidR="00B45F2C">
              <w:rPr>
                <w:rFonts w:eastAsia="Times New Roman" w:cs="Calibri"/>
                <w:b/>
                <w:sz w:val="18"/>
                <w:szCs w:val="18"/>
              </w:rPr>
              <w:t>August</w:t>
            </w:r>
            <w:r w:rsidR="00E544A4">
              <w:rPr>
                <w:rFonts w:eastAsia="Times New Roman" w:cs="Calibri"/>
                <w:b/>
                <w:sz w:val="18"/>
                <w:szCs w:val="18"/>
              </w:rPr>
              <w:t xml:space="preserve"> </w:t>
            </w:r>
            <w:r w:rsidR="006C1D94">
              <w:rPr>
                <w:rFonts w:eastAsia="Times New Roman" w:cs="Calibri"/>
                <w:b/>
                <w:sz w:val="18"/>
                <w:szCs w:val="18"/>
              </w:rPr>
              <w:t>3</w:t>
            </w:r>
            <w:r w:rsidR="006C1D94" w:rsidRPr="006C1D94">
              <w:rPr>
                <w:rFonts w:eastAsia="Times New Roman" w:cs="Calibri"/>
                <w:b/>
                <w:sz w:val="18"/>
                <w:szCs w:val="18"/>
                <w:vertAlign w:val="superscript"/>
              </w:rPr>
              <w:t>rd</w:t>
            </w:r>
            <w:r w:rsidR="006C1D94">
              <w:rPr>
                <w:rFonts w:eastAsia="Times New Roman" w:cs="Calibri"/>
                <w:b/>
                <w:sz w:val="18"/>
                <w:szCs w:val="18"/>
              </w:rPr>
              <w:t xml:space="preserve"> </w:t>
            </w:r>
            <w:r w:rsidR="00AF6E37" w:rsidRPr="00C05993">
              <w:rPr>
                <w:rFonts w:eastAsia="Times New Roman" w:cs="Calibri"/>
                <w:b/>
                <w:sz w:val="18"/>
                <w:szCs w:val="18"/>
              </w:rPr>
              <w:t>, 2020</w:t>
            </w:r>
          </w:p>
        </w:tc>
        <w:tc>
          <w:tcPr>
            <w:tcW w:w="3150" w:type="dxa"/>
          </w:tcPr>
          <w:p w14:paraId="5111ACA1" w14:textId="293D38AF" w:rsidR="00A82CAA" w:rsidRDefault="00A82CAA" w:rsidP="000B480F">
            <w:pPr>
              <w:tabs>
                <w:tab w:val="right" w:pos="2880"/>
                <w:tab w:val="left" w:pos="3690"/>
                <w:tab w:val="left" w:pos="5040"/>
              </w:tabs>
              <w:ind w:right="144"/>
              <w:outlineLvl w:val="0"/>
              <w:rPr>
                <w:rFonts w:eastAsia="Times New Roman" w:cs="Calibri"/>
                <w:b/>
                <w:sz w:val="18"/>
                <w:szCs w:val="18"/>
              </w:rPr>
            </w:pPr>
            <w:r w:rsidRPr="00A82CAA">
              <w:rPr>
                <w:rFonts w:eastAsia="Times New Roman" w:cs="Calibri"/>
                <w:b/>
                <w:sz w:val="18"/>
                <w:szCs w:val="18"/>
              </w:rPr>
              <w:t>Time:</w:t>
            </w:r>
            <w:r w:rsidR="00AF6E37">
              <w:rPr>
                <w:rFonts w:eastAsia="Times New Roman" w:cs="Calibri"/>
                <w:b/>
                <w:sz w:val="18"/>
                <w:szCs w:val="18"/>
              </w:rPr>
              <w:t xml:space="preserve"> </w:t>
            </w:r>
            <w:r w:rsidR="00965F08">
              <w:rPr>
                <w:rFonts w:eastAsia="Times New Roman" w:cs="Calibri"/>
                <w:b/>
                <w:sz w:val="18"/>
                <w:szCs w:val="18"/>
              </w:rPr>
              <w:t>11</w:t>
            </w:r>
            <w:r w:rsidR="00AF6E37">
              <w:rPr>
                <w:rFonts w:eastAsia="Times New Roman" w:cs="Calibri"/>
                <w:b/>
                <w:sz w:val="18"/>
                <w:szCs w:val="18"/>
              </w:rPr>
              <w:t>:00 pm</w:t>
            </w:r>
            <w:r w:rsidR="008D6871">
              <w:rPr>
                <w:rFonts w:eastAsia="Times New Roman" w:cs="Calibri"/>
                <w:b/>
                <w:sz w:val="18"/>
                <w:szCs w:val="18"/>
              </w:rPr>
              <w:t xml:space="preserve"> (Tunis Time)</w:t>
            </w:r>
          </w:p>
        </w:tc>
      </w:tr>
      <w:tr w:rsidR="00CA1DE2" w14:paraId="2A76D7DF" w14:textId="77777777" w:rsidTr="00C36A7D">
        <w:tc>
          <w:tcPr>
            <w:tcW w:w="4814" w:type="dxa"/>
          </w:tcPr>
          <w:p w14:paraId="7EDBBF84" w14:textId="77777777" w:rsidR="00CA1DE2" w:rsidRPr="00BE054D" w:rsidRDefault="00CA1DE2" w:rsidP="000B480F">
            <w:pPr>
              <w:tabs>
                <w:tab w:val="right" w:pos="2880"/>
                <w:tab w:val="left" w:pos="3690"/>
                <w:tab w:val="left" w:pos="5040"/>
              </w:tabs>
              <w:ind w:right="144"/>
              <w:outlineLvl w:val="0"/>
              <w:rPr>
                <w:rFonts w:eastAsia="Times New Roman" w:cs="Calibri"/>
                <w:b/>
                <w:sz w:val="18"/>
                <w:szCs w:val="18"/>
              </w:rPr>
            </w:pPr>
          </w:p>
        </w:tc>
        <w:tc>
          <w:tcPr>
            <w:tcW w:w="5266" w:type="dxa"/>
            <w:gridSpan w:val="2"/>
          </w:tcPr>
          <w:p w14:paraId="4F4F2622" w14:textId="77777777" w:rsidR="00CA1DE2" w:rsidRDefault="00CA1DE2" w:rsidP="000B480F">
            <w:pPr>
              <w:tabs>
                <w:tab w:val="right" w:pos="2880"/>
                <w:tab w:val="left" w:pos="3690"/>
                <w:tab w:val="left" w:pos="5040"/>
              </w:tabs>
              <w:ind w:right="144"/>
              <w:outlineLvl w:val="0"/>
              <w:rPr>
                <w:rFonts w:eastAsia="Times New Roman" w:cs="Calibri"/>
                <w:b/>
                <w:sz w:val="18"/>
                <w:szCs w:val="18"/>
              </w:rPr>
            </w:pPr>
          </w:p>
        </w:tc>
      </w:tr>
      <w:tr w:rsidR="007B6F2F" w14:paraId="77C4C64D" w14:textId="77777777" w:rsidTr="00C36A7D">
        <w:trPr>
          <w:trHeight w:val="234"/>
        </w:trPr>
        <w:tc>
          <w:tcPr>
            <w:tcW w:w="4814" w:type="dxa"/>
          </w:tcPr>
          <w:p w14:paraId="2C44409B" w14:textId="77777777" w:rsidR="007B6F2F" w:rsidRPr="00BE054D" w:rsidRDefault="007B6F2F" w:rsidP="000B480F">
            <w:pPr>
              <w:tabs>
                <w:tab w:val="right" w:pos="2880"/>
                <w:tab w:val="left" w:pos="3690"/>
                <w:tab w:val="left" w:pos="5040"/>
              </w:tabs>
              <w:ind w:right="144"/>
              <w:outlineLvl w:val="0"/>
              <w:rPr>
                <w:rFonts w:eastAsia="Times New Roman" w:cs="Calibri"/>
                <w:b/>
                <w:sz w:val="18"/>
                <w:szCs w:val="18"/>
              </w:rPr>
            </w:pPr>
          </w:p>
        </w:tc>
        <w:tc>
          <w:tcPr>
            <w:tcW w:w="2116" w:type="dxa"/>
            <w:shd w:val="clear" w:color="auto" w:fill="D5DCE4" w:themeFill="text2" w:themeFillTint="33"/>
          </w:tcPr>
          <w:p w14:paraId="516F55CC" w14:textId="1751B613" w:rsidR="007B6F2F" w:rsidRDefault="007B6F2F" w:rsidP="000B480F">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award date:</w:t>
            </w:r>
            <w:r w:rsidR="00AF6E37">
              <w:rPr>
                <w:rFonts w:eastAsia="Times New Roman" w:cs="Calibri"/>
                <w:b/>
                <w:sz w:val="18"/>
                <w:szCs w:val="18"/>
              </w:rPr>
              <w:t xml:space="preserve"> </w:t>
            </w:r>
            <w:r w:rsidR="002C1E8C">
              <w:rPr>
                <w:rFonts w:eastAsia="Times New Roman" w:cs="Calibri"/>
                <w:b/>
                <w:sz w:val="18"/>
                <w:szCs w:val="18"/>
              </w:rPr>
              <w:t xml:space="preserve">Date: </w:t>
            </w:r>
            <w:r w:rsidR="00BF2A7B">
              <w:rPr>
                <w:rFonts w:eastAsia="Times New Roman" w:cs="Calibri"/>
                <w:b/>
                <w:sz w:val="18"/>
                <w:szCs w:val="18"/>
              </w:rPr>
              <w:t>August 10</w:t>
            </w:r>
            <w:r w:rsidR="00BF2A7B" w:rsidRPr="00DE0902">
              <w:rPr>
                <w:rFonts w:eastAsia="Times New Roman" w:cs="Calibri"/>
                <w:b/>
                <w:sz w:val="18"/>
                <w:szCs w:val="18"/>
                <w:vertAlign w:val="superscript"/>
              </w:rPr>
              <w:t>th</w:t>
            </w:r>
            <w:r w:rsidR="00154F04" w:rsidRPr="00C05993">
              <w:rPr>
                <w:rFonts w:eastAsia="Times New Roman" w:cs="Calibri"/>
                <w:b/>
                <w:sz w:val="18"/>
                <w:szCs w:val="18"/>
              </w:rPr>
              <w:t>, 2020</w:t>
            </w:r>
          </w:p>
        </w:tc>
        <w:tc>
          <w:tcPr>
            <w:tcW w:w="3150" w:type="dxa"/>
            <w:shd w:val="clear" w:color="auto" w:fill="FFFFFF" w:themeFill="background1"/>
          </w:tcPr>
          <w:p w14:paraId="373B44A2" w14:textId="77777777" w:rsidR="007B6F2F" w:rsidRDefault="007B6F2F" w:rsidP="000B480F">
            <w:pPr>
              <w:tabs>
                <w:tab w:val="right" w:pos="2880"/>
                <w:tab w:val="left" w:pos="3690"/>
                <w:tab w:val="left" w:pos="5040"/>
              </w:tabs>
              <w:ind w:right="144"/>
              <w:outlineLvl w:val="0"/>
              <w:rPr>
                <w:rFonts w:eastAsia="Times New Roman" w:cs="Calibri"/>
                <w:b/>
                <w:sz w:val="18"/>
                <w:szCs w:val="18"/>
              </w:rPr>
            </w:pPr>
          </w:p>
        </w:tc>
      </w:tr>
      <w:tr w:rsidR="008B4BFD" w14:paraId="04247724" w14:textId="77777777" w:rsidTr="00C36A7D">
        <w:trPr>
          <w:trHeight w:val="369"/>
        </w:trPr>
        <w:tc>
          <w:tcPr>
            <w:tcW w:w="4814" w:type="dxa"/>
            <w:shd w:val="clear" w:color="auto" w:fill="FFFFFF" w:themeFill="background1"/>
          </w:tcPr>
          <w:p w14:paraId="52F874CD" w14:textId="77777777" w:rsidR="008B4BFD" w:rsidRPr="00BE054D" w:rsidRDefault="008B4BFD" w:rsidP="000B480F">
            <w:pPr>
              <w:tabs>
                <w:tab w:val="right" w:pos="2880"/>
                <w:tab w:val="left" w:pos="3690"/>
                <w:tab w:val="left" w:pos="5040"/>
              </w:tabs>
              <w:ind w:right="144"/>
              <w:outlineLvl w:val="0"/>
              <w:rPr>
                <w:rFonts w:eastAsia="Times New Roman" w:cs="Calibri"/>
                <w:b/>
                <w:sz w:val="18"/>
                <w:szCs w:val="18"/>
              </w:rPr>
            </w:pPr>
          </w:p>
        </w:tc>
        <w:tc>
          <w:tcPr>
            <w:tcW w:w="2116" w:type="dxa"/>
            <w:shd w:val="clear" w:color="auto" w:fill="FFFFFF" w:themeFill="background1"/>
          </w:tcPr>
          <w:p w14:paraId="20A5CDFE" w14:textId="77777777" w:rsidR="008B4BFD" w:rsidRPr="00196EA5" w:rsidRDefault="008B4BFD" w:rsidP="000B480F">
            <w:pPr>
              <w:tabs>
                <w:tab w:val="right" w:pos="2880"/>
                <w:tab w:val="left" w:pos="3690"/>
                <w:tab w:val="left" w:pos="5040"/>
              </w:tabs>
              <w:ind w:right="144"/>
              <w:outlineLvl w:val="0"/>
              <w:rPr>
                <w:rFonts w:eastAsia="Times New Roman" w:cs="Calibri"/>
                <w:b/>
                <w:sz w:val="18"/>
                <w:szCs w:val="18"/>
              </w:rPr>
            </w:pPr>
          </w:p>
        </w:tc>
        <w:tc>
          <w:tcPr>
            <w:tcW w:w="3150" w:type="dxa"/>
            <w:shd w:val="clear" w:color="auto" w:fill="FFFFFF" w:themeFill="background1"/>
          </w:tcPr>
          <w:p w14:paraId="13DC43DF" w14:textId="77777777" w:rsidR="008B4BFD" w:rsidRDefault="008B4BFD" w:rsidP="000B480F">
            <w:pPr>
              <w:tabs>
                <w:tab w:val="right" w:pos="2880"/>
                <w:tab w:val="left" w:pos="3690"/>
                <w:tab w:val="left" w:pos="5040"/>
              </w:tabs>
              <w:ind w:right="144"/>
              <w:outlineLvl w:val="0"/>
              <w:rPr>
                <w:rFonts w:eastAsia="Times New Roman" w:cs="Calibri"/>
                <w:b/>
                <w:sz w:val="18"/>
                <w:szCs w:val="18"/>
              </w:rPr>
            </w:pPr>
          </w:p>
        </w:tc>
      </w:tr>
      <w:tr w:rsidR="002F5723" w14:paraId="655006DD" w14:textId="77777777" w:rsidTr="00C36A7D">
        <w:tc>
          <w:tcPr>
            <w:tcW w:w="4814" w:type="dxa"/>
          </w:tcPr>
          <w:p w14:paraId="05FB4B3E" w14:textId="77777777" w:rsidR="002F5723" w:rsidRPr="00BE054D" w:rsidRDefault="002F5723" w:rsidP="000B480F">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14822E9E" w14:textId="77777777" w:rsidR="002F5723" w:rsidRDefault="00196EA5" w:rsidP="000B480F">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contract start-date / delivery date (on or before):</w:t>
            </w:r>
          </w:p>
          <w:p w14:paraId="61431380" w14:textId="210DCBBF" w:rsidR="00AF6E37" w:rsidRDefault="000B11BF" w:rsidP="000B480F">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 xml:space="preserve">August </w:t>
            </w:r>
            <w:r w:rsidR="00293A6D">
              <w:rPr>
                <w:rFonts w:eastAsia="Times New Roman" w:cs="Calibri"/>
                <w:b/>
                <w:sz w:val="18"/>
                <w:szCs w:val="18"/>
              </w:rPr>
              <w:t>3</w:t>
            </w:r>
            <w:r w:rsidR="00DE0902">
              <w:rPr>
                <w:rFonts w:eastAsia="Times New Roman" w:cs="Calibri"/>
                <w:b/>
                <w:sz w:val="18"/>
                <w:szCs w:val="18"/>
              </w:rPr>
              <w:t>1</w:t>
            </w:r>
            <w:r w:rsidR="00DE0902" w:rsidRPr="00DE0902">
              <w:rPr>
                <w:rFonts w:eastAsia="Times New Roman" w:cs="Calibri"/>
                <w:b/>
                <w:sz w:val="18"/>
                <w:szCs w:val="18"/>
                <w:vertAlign w:val="superscript"/>
              </w:rPr>
              <w:t>st</w:t>
            </w:r>
            <w:r w:rsidR="00AF6E37" w:rsidRPr="00C05993">
              <w:rPr>
                <w:rFonts w:eastAsia="Times New Roman" w:cs="Calibri"/>
                <w:b/>
                <w:sz w:val="18"/>
                <w:szCs w:val="18"/>
              </w:rPr>
              <w:t xml:space="preserve">, 2020      </w:t>
            </w:r>
            <w:r w:rsidR="00A23F09" w:rsidRPr="00C05993">
              <w:rPr>
                <w:rFonts w:eastAsia="Times New Roman" w:cs="Calibri"/>
                <w:b/>
                <w:sz w:val="18"/>
                <w:szCs w:val="18"/>
              </w:rPr>
              <w:t xml:space="preserve"> </w:t>
            </w:r>
            <w:r w:rsidR="002C1E8C">
              <w:rPr>
                <w:rFonts w:eastAsia="Times New Roman" w:cs="Calibri"/>
                <w:b/>
                <w:sz w:val="18"/>
                <w:szCs w:val="18"/>
              </w:rPr>
              <w:t xml:space="preserve">                  / December </w:t>
            </w:r>
            <w:r w:rsidR="00DE0902">
              <w:rPr>
                <w:rFonts w:eastAsia="Times New Roman" w:cs="Calibri"/>
                <w:b/>
                <w:sz w:val="18"/>
                <w:szCs w:val="18"/>
              </w:rPr>
              <w:t>31</w:t>
            </w:r>
            <w:r w:rsidR="00DE0902" w:rsidRPr="00DE0902">
              <w:rPr>
                <w:rFonts w:eastAsia="Times New Roman" w:cs="Calibri"/>
                <w:b/>
                <w:sz w:val="18"/>
                <w:szCs w:val="18"/>
                <w:vertAlign w:val="superscript"/>
              </w:rPr>
              <w:t>st</w:t>
            </w:r>
            <w:r w:rsidR="00AF6E37" w:rsidRPr="00C05993">
              <w:rPr>
                <w:rFonts w:eastAsia="Times New Roman" w:cs="Calibri"/>
                <w:b/>
                <w:sz w:val="18"/>
                <w:szCs w:val="18"/>
              </w:rPr>
              <w:t>, 2020</w:t>
            </w:r>
          </w:p>
        </w:tc>
      </w:tr>
      <w:tr w:rsidR="007B6F2F" w14:paraId="28083FF8" w14:textId="77777777" w:rsidTr="00C36A7D">
        <w:trPr>
          <w:trHeight w:val="225"/>
        </w:trPr>
        <w:tc>
          <w:tcPr>
            <w:tcW w:w="4814" w:type="dxa"/>
          </w:tcPr>
          <w:p w14:paraId="4A2445AB" w14:textId="77777777" w:rsidR="007B6F2F" w:rsidRPr="00BE054D" w:rsidRDefault="007B6F2F" w:rsidP="000B480F">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FFFFFF" w:themeFill="background1"/>
          </w:tcPr>
          <w:p w14:paraId="6C9194D9" w14:textId="77777777" w:rsidR="007B6F2F" w:rsidRPr="00196EA5" w:rsidRDefault="00B1557B" w:rsidP="000B480F">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________________________________________________</w:t>
            </w:r>
          </w:p>
        </w:tc>
      </w:tr>
    </w:tbl>
    <w:p w14:paraId="5F8ADFBD" w14:textId="77777777" w:rsidR="00D67955" w:rsidRDefault="00D67955" w:rsidP="005E7D54">
      <w:pPr>
        <w:tabs>
          <w:tab w:val="center" w:pos="4320"/>
          <w:tab w:val="right" w:pos="8640"/>
        </w:tabs>
        <w:spacing w:after="0" w:line="240" w:lineRule="auto"/>
        <w:rPr>
          <w:rFonts w:ascii="Calibri" w:eastAsia="Calibri" w:hAnsi="Calibri" w:cs="Calibri"/>
          <w:spacing w:val="-3"/>
          <w:sz w:val="18"/>
          <w:szCs w:val="18"/>
          <w:lang w:val="en-CA"/>
        </w:rPr>
      </w:pPr>
    </w:p>
    <w:p w14:paraId="6DB63CE9" w14:textId="77777777" w:rsidR="00D67955" w:rsidRDefault="00D67955" w:rsidP="005E7D54">
      <w:pPr>
        <w:tabs>
          <w:tab w:val="center" w:pos="4320"/>
          <w:tab w:val="right" w:pos="8640"/>
        </w:tabs>
        <w:spacing w:after="0" w:line="240" w:lineRule="auto"/>
        <w:rPr>
          <w:rFonts w:ascii="Calibri" w:eastAsia="Calibri" w:hAnsi="Calibri" w:cs="Calibri"/>
          <w:spacing w:val="-3"/>
          <w:sz w:val="18"/>
          <w:szCs w:val="18"/>
          <w:lang w:val="en-CA"/>
        </w:rPr>
      </w:pPr>
    </w:p>
    <w:p w14:paraId="034B9C07" w14:textId="77777777" w:rsidR="009C781A" w:rsidRPr="00B07D23" w:rsidRDefault="009C781A" w:rsidP="005B2904">
      <w:pPr>
        <w:spacing w:after="0" w:line="240" w:lineRule="auto"/>
        <w:rPr>
          <w:rFonts w:ascii="Calibri" w:eastAsia="Calibri" w:hAnsi="Calibri" w:cs="Calibri"/>
          <w:color w:val="0070C0"/>
          <w:spacing w:val="-3"/>
          <w:sz w:val="18"/>
          <w:szCs w:val="18"/>
          <w:lang w:val="en-CA"/>
        </w:rPr>
      </w:pPr>
    </w:p>
    <w:p w14:paraId="06AD62E2" w14:textId="77777777" w:rsidR="009C781A" w:rsidRPr="005E378A" w:rsidRDefault="009C781A" w:rsidP="005E378A">
      <w:pPr>
        <w:pStyle w:val="ListParagraph"/>
        <w:numPr>
          <w:ilvl w:val="1"/>
          <w:numId w:val="4"/>
        </w:numPr>
        <w:rPr>
          <w:rFonts w:ascii="Calibri" w:eastAsia="Calibri" w:hAnsi="Calibri" w:cs="Calibri"/>
          <w:color w:val="0070C0"/>
          <w:spacing w:val="-3"/>
          <w:sz w:val="18"/>
          <w:szCs w:val="18"/>
          <w:lang w:val="en-CA"/>
        </w:rPr>
      </w:pPr>
      <w:r w:rsidRPr="005E378A">
        <w:rPr>
          <w:rFonts w:ascii="Calibri" w:eastAsia="Times New Roman" w:hAnsi="Calibri" w:cs="Calibri"/>
          <w:b/>
          <w:color w:val="0070C0"/>
          <w:sz w:val="18"/>
          <w:szCs w:val="18"/>
          <w:lang w:val="en-GB" w:eastAsia="en-GB"/>
        </w:rPr>
        <w:lastRenderedPageBreak/>
        <w:t>UN Women Terms of Reference</w:t>
      </w:r>
    </w:p>
    <w:tbl>
      <w:tblPr>
        <w:tblStyle w:val="TableGrid2"/>
        <w:tblW w:w="0" w:type="auto"/>
        <w:tblLook w:val="04A0" w:firstRow="1" w:lastRow="0" w:firstColumn="1" w:lastColumn="0" w:noHBand="0" w:noVBand="1"/>
      </w:tblPr>
      <w:tblGrid>
        <w:gridCol w:w="9628"/>
      </w:tblGrid>
      <w:tr w:rsidR="009C781A" w:rsidRPr="000B480F" w14:paraId="2FFE1F32" w14:textId="77777777" w:rsidTr="002E7946">
        <w:trPr>
          <w:trHeight w:val="1484"/>
        </w:trPr>
        <w:tc>
          <w:tcPr>
            <w:tcW w:w="9629" w:type="dxa"/>
          </w:tcPr>
          <w:p w14:paraId="44B71D45" w14:textId="77777777" w:rsidR="009C781A" w:rsidRDefault="009C781A" w:rsidP="00D57858">
            <w:pPr>
              <w:numPr>
                <w:ilvl w:val="0"/>
                <w:numId w:val="4"/>
              </w:numPr>
              <w:tabs>
                <w:tab w:val="center" w:pos="4320"/>
                <w:tab w:val="right" w:pos="8640"/>
              </w:tabs>
              <w:rPr>
                <w:rFonts w:eastAsia="Times New Roman" w:cs="Calibri"/>
                <w:b/>
                <w:spacing w:val="-3"/>
                <w:sz w:val="20"/>
                <w:szCs w:val="20"/>
                <w:lang w:val="en-GB" w:eastAsia="en-GB"/>
              </w:rPr>
            </w:pPr>
            <w:r w:rsidRPr="000546B4">
              <w:rPr>
                <w:rFonts w:eastAsia="Times New Roman" w:cs="Calibri"/>
                <w:b/>
                <w:spacing w:val="-3"/>
                <w:sz w:val="20"/>
                <w:szCs w:val="20"/>
                <w:lang w:val="en-GB" w:eastAsia="en-GB"/>
              </w:rPr>
              <w:t>Introduction</w:t>
            </w:r>
            <w:r w:rsidR="000546B4">
              <w:rPr>
                <w:rFonts w:eastAsia="Times New Roman" w:cs="Calibri"/>
                <w:b/>
                <w:spacing w:val="-3"/>
                <w:sz w:val="20"/>
                <w:szCs w:val="20"/>
                <w:lang w:val="en-GB" w:eastAsia="en-GB"/>
              </w:rPr>
              <w:t xml:space="preserve"> </w:t>
            </w:r>
          </w:p>
          <w:p w14:paraId="3FEAAE22" w14:textId="138AB498" w:rsidR="000546B4" w:rsidRDefault="000546B4" w:rsidP="000546B4">
            <w:pPr>
              <w:tabs>
                <w:tab w:val="center" w:pos="4320"/>
                <w:tab w:val="right" w:pos="8640"/>
              </w:tabs>
              <w:rPr>
                <w:rFonts w:eastAsia="Times New Roman" w:cs="Calibri"/>
                <w:spacing w:val="-3"/>
                <w:sz w:val="20"/>
                <w:szCs w:val="20"/>
                <w:lang w:val="en-GB" w:eastAsia="en-GB"/>
              </w:rPr>
            </w:pPr>
            <w:r w:rsidRPr="000546B4">
              <w:rPr>
                <w:rFonts w:eastAsia="Times New Roman" w:cs="Calibri"/>
                <w:spacing w:val="-3"/>
                <w:sz w:val="20"/>
                <w:szCs w:val="20"/>
                <w:lang w:val="en-GB" w:eastAsia="en-GB"/>
              </w:rPr>
              <w:t>UN Women invites eligible organizations to submit a technical and financial proposal responding to the interventions and results required under the pro</w:t>
            </w:r>
            <w:r>
              <w:rPr>
                <w:rFonts w:eastAsia="Times New Roman" w:cs="Calibri"/>
                <w:spacing w:val="-3"/>
                <w:sz w:val="20"/>
                <w:szCs w:val="20"/>
                <w:lang w:val="en-GB" w:eastAsia="en-GB"/>
              </w:rPr>
              <w:t>visions of the Call for Proposal</w:t>
            </w:r>
            <w:r w:rsidRPr="000546B4">
              <w:rPr>
                <w:rFonts w:eastAsia="Times New Roman" w:cs="Calibri"/>
                <w:spacing w:val="-3"/>
                <w:sz w:val="20"/>
                <w:szCs w:val="20"/>
                <w:lang w:val="en-GB" w:eastAsia="en-GB"/>
              </w:rPr>
              <w:t xml:space="preserve"> on the part of Responsible Parties (Non-Governmental Organization</w:t>
            </w:r>
            <w:r w:rsidR="005814F8">
              <w:rPr>
                <w:rFonts w:eastAsia="Times New Roman" w:cs="Calibri"/>
                <w:spacing w:val="-3"/>
                <w:sz w:val="20"/>
                <w:szCs w:val="20"/>
                <w:lang w:val="en-GB" w:eastAsia="en-GB"/>
              </w:rPr>
              <w:t>s</w:t>
            </w:r>
            <w:r w:rsidRPr="000546B4">
              <w:rPr>
                <w:rFonts w:eastAsia="Times New Roman" w:cs="Calibri"/>
                <w:spacing w:val="-3"/>
                <w:sz w:val="20"/>
                <w:szCs w:val="20"/>
                <w:lang w:val="en-GB" w:eastAsia="en-GB"/>
              </w:rPr>
              <w:t>, Community Organizations (CBs) and Academic Institutions ).</w:t>
            </w:r>
          </w:p>
          <w:p w14:paraId="2927233F" w14:textId="77777777" w:rsidR="00E544A4" w:rsidRDefault="00E544A4" w:rsidP="000546B4">
            <w:pPr>
              <w:tabs>
                <w:tab w:val="center" w:pos="4320"/>
                <w:tab w:val="right" w:pos="8640"/>
              </w:tabs>
              <w:rPr>
                <w:rFonts w:eastAsia="Times New Roman" w:cs="Calibri"/>
                <w:spacing w:val="-3"/>
                <w:sz w:val="20"/>
                <w:szCs w:val="20"/>
                <w:lang w:val="en-GB" w:eastAsia="en-GB"/>
              </w:rPr>
            </w:pPr>
          </w:p>
          <w:p w14:paraId="5D7FFA02" w14:textId="77777777" w:rsidR="000546B4" w:rsidRPr="00210945" w:rsidRDefault="000546B4" w:rsidP="000546B4">
            <w:pPr>
              <w:tabs>
                <w:tab w:val="center" w:pos="4320"/>
                <w:tab w:val="right" w:pos="8640"/>
              </w:tabs>
              <w:rPr>
                <w:rFonts w:eastAsia="Times New Roman" w:cs="Calibri"/>
                <w:b/>
                <w:bCs/>
                <w:spacing w:val="-3"/>
                <w:sz w:val="20"/>
                <w:szCs w:val="20"/>
                <w:lang w:val="en-GB" w:eastAsia="en-GB"/>
              </w:rPr>
            </w:pPr>
            <w:r>
              <w:rPr>
                <w:rFonts w:eastAsia="Times New Roman" w:cs="Calibri"/>
                <w:spacing w:val="-3"/>
                <w:sz w:val="20"/>
                <w:szCs w:val="20"/>
                <w:lang w:val="en-GB" w:eastAsia="en-GB"/>
              </w:rPr>
              <w:t xml:space="preserve">Project Title: </w:t>
            </w:r>
            <w:r w:rsidRPr="00210945">
              <w:rPr>
                <w:rFonts w:eastAsia="Times New Roman" w:cs="Calibri"/>
                <w:b/>
                <w:bCs/>
                <w:spacing w:val="-3"/>
                <w:sz w:val="20"/>
                <w:szCs w:val="20"/>
                <w:lang w:val="en-GB" w:eastAsia="en-GB"/>
              </w:rPr>
              <w:t>Sustaining peace in Tunisia through youth inclusion at the local level.</w:t>
            </w:r>
          </w:p>
          <w:p w14:paraId="11A6FB91" w14:textId="77777777" w:rsidR="000546B4" w:rsidRPr="000546B4" w:rsidRDefault="000546B4" w:rsidP="000546B4">
            <w:pPr>
              <w:tabs>
                <w:tab w:val="center" w:pos="4320"/>
                <w:tab w:val="right" w:pos="8640"/>
              </w:tabs>
              <w:rPr>
                <w:rFonts w:eastAsia="Times New Roman" w:cs="Calibri"/>
                <w:spacing w:val="-3"/>
                <w:sz w:val="20"/>
                <w:szCs w:val="20"/>
                <w:lang w:val="en-GB" w:eastAsia="en-GB"/>
              </w:rPr>
            </w:pPr>
          </w:p>
          <w:p w14:paraId="4E0D9F2D" w14:textId="77777777" w:rsidR="009C781A" w:rsidRDefault="009C781A" w:rsidP="00D57858">
            <w:pPr>
              <w:numPr>
                <w:ilvl w:val="1"/>
                <w:numId w:val="4"/>
              </w:numPr>
              <w:tabs>
                <w:tab w:val="center" w:pos="4320"/>
                <w:tab w:val="right" w:pos="8640"/>
              </w:tabs>
              <w:rPr>
                <w:rFonts w:eastAsia="Times New Roman" w:cs="Calibri"/>
                <w:spacing w:val="-3"/>
                <w:sz w:val="20"/>
                <w:szCs w:val="20"/>
                <w:lang w:val="en-GB" w:eastAsia="en-GB"/>
              </w:rPr>
            </w:pPr>
            <w:r w:rsidRPr="000546B4">
              <w:rPr>
                <w:rFonts w:eastAsia="Times New Roman" w:cs="Calibri"/>
                <w:spacing w:val="-3"/>
                <w:sz w:val="20"/>
                <w:szCs w:val="20"/>
                <w:lang w:val="en-GB" w:eastAsia="en-GB"/>
              </w:rPr>
              <w:t>Background/Context for required services/results</w:t>
            </w:r>
          </w:p>
          <w:p w14:paraId="7BA04F58" w14:textId="77777777" w:rsidR="00DB69D3" w:rsidRPr="000546B4" w:rsidRDefault="00DB69D3" w:rsidP="00DB69D3">
            <w:pPr>
              <w:tabs>
                <w:tab w:val="center" w:pos="4320"/>
                <w:tab w:val="right" w:pos="8640"/>
              </w:tabs>
              <w:ind w:left="1440"/>
              <w:rPr>
                <w:rFonts w:eastAsia="Times New Roman" w:cs="Calibri"/>
                <w:spacing w:val="-3"/>
                <w:sz w:val="20"/>
                <w:szCs w:val="20"/>
                <w:lang w:val="en-GB" w:eastAsia="en-GB"/>
              </w:rPr>
            </w:pPr>
          </w:p>
          <w:p w14:paraId="5010E68B" w14:textId="77777777" w:rsidR="006F2D7D" w:rsidRPr="000546B4" w:rsidRDefault="006F2D7D" w:rsidP="006F2D7D">
            <w:pPr>
              <w:jc w:val="both"/>
              <w:rPr>
                <w:rStyle w:val="normaltextrun"/>
                <w:rFonts w:asciiTheme="minorHAnsi" w:hAnsiTheme="minorHAnsi" w:cstheme="minorHAnsi"/>
                <w:color w:val="000000"/>
                <w:sz w:val="20"/>
                <w:szCs w:val="20"/>
                <w:shd w:val="clear" w:color="auto" w:fill="FFFFFF"/>
              </w:rPr>
            </w:pPr>
            <w:r w:rsidRPr="000546B4">
              <w:rPr>
                <w:rStyle w:val="normaltextrun"/>
                <w:rFonts w:asciiTheme="minorHAnsi" w:hAnsiTheme="minorHAnsi" w:cstheme="minorHAnsi"/>
                <w:color w:val="000000"/>
                <w:sz w:val="20"/>
                <w:szCs w:val="20"/>
                <w:shd w:val="clear" w:color="auto" w:fill="FFFFFF"/>
              </w:rPr>
              <w:t>While Tunisia is the only country where the dynamic after the social demands that have affected the Arab region has led to the emergence of a multi-party democracy, Tunisian youth – both young women and men - continue to experience political, economic, social and cultural marginalisation. </w:t>
            </w:r>
            <w:r w:rsidRPr="000546B4">
              <w:rPr>
                <w:rStyle w:val="normaltextrun"/>
                <w:rFonts w:asciiTheme="minorHAnsi" w:hAnsiTheme="minorHAnsi" w:cstheme="minorHAnsi"/>
                <w:color w:val="000000"/>
                <w:sz w:val="20"/>
                <w:szCs w:val="20"/>
                <w:shd w:val="clear" w:color="auto" w:fill="FFFFFF"/>
                <w:lang w:val="en-US"/>
              </w:rPr>
              <w:t>In order to address these challenges, this inter-agency project (UNDP, UN Women, UNESCO) aims to strengthen social cohesion and resilience through the inclusion of the most hard-to-reach young women and men at the local level. </w:t>
            </w:r>
            <w:r w:rsidRPr="000546B4">
              <w:rPr>
                <w:rStyle w:val="normaltextrun"/>
                <w:rFonts w:asciiTheme="minorHAnsi" w:hAnsiTheme="minorHAnsi" w:cstheme="minorHAnsi"/>
                <w:color w:val="000000"/>
                <w:sz w:val="20"/>
                <w:szCs w:val="20"/>
                <w:shd w:val="clear" w:color="auto" w:fill="FFFFFF"/>
              </w:rPr>
              <w:t>The project seeks to demonstrate the power of using an endogenous approach based on resilience as well as a highly beneficiary-driven approach. </w:t>
            </w:r>
          </w:p>
          <w:p w14:paraId="67030380" w14:textId="0C4D6B5B" w:rsidR="006F2D7D" w:rsidRDefault="006F2D7D" w:rsidP="00210945">
            <w:pPr>
              <w:jc w:val="both"/>
              <w:rPr>
                <w:rStyle w:val="normaltextrun"/>
                <w:rFonts w:asciiTheme="majorBidi" w:hAnsiTheme="majorBidi" w:cstheme="majorBidi"/>
                <w:color w:val="000000"/>
                <w:sz w:val="20"/>
                <w:szCs w:val="20"/>
                <w:shd w:val="clear" w:color="auto" w:fill="FFFFFF"/>
              </w:rPr>
            </w:pPr>
            <w:r w:rsidRPr="000546B4">
              <w:rPr>
                <w:rStyle w:val="normaltextrun"/>
                <w:rFonts w:asciiTheme="minorHAnsi" w:hAnsiTheme="minorHAnsi" w:cstheme="minorHAnsi"/>
                <w:color w:val="000000"/>
                <w:sz w:val="20"/>
                <w:szCs w:val="20"/>
                <w:shd w:val="clear" w:color="auto" w:fill="FFFFFF"/>
                <w:lang w:val="en-US"/>
              </w:rPr>
              <w:t xml:space="preserve">If focuses on the Southern region and border areas with Libya; </w:t>
            </w:r>
            <w:r w:rsidRPr="00210945">
              <w:rPr>
                <w:rStyle w:val="normaltextrun"/>
                <w:rFonts w:asciiTheme="minorHAnsi" w:hAnsiTheme="minorHAnsi" w:cstheme="minorHAnsi"/>
                <w:b/>
                <w:bCs/>
                <w:color w:val="000000"/>
                <w:sz w:val="20"/>
                <w:szCs w:val="20"/>
                <w:shd w:val="clear" w:color="auto" w:fill="FFFFFF"/>
                <w:lang w:val="en-US"/>
              </w:rPr>
              <w:t>7 municipalities</w:t>
            </w:r>
            <w:r w:rsidRPr="000546B4">
              <w:rPr>
                <w:rStyle w:val="normaltextrun"/>
                <w:rFonts w:asciiTheme="minorHAnsi" w:hAnsiTheme="minorHAnsi" w:cstheme="minorHAnsi"/>
                <w:color w:val="000000"/>
                <w:sz w:val="20"/>
                <w:szCs w:val="20"/>
                <w:shd w:val="clear" w:color="auto" w:fill="FFFFFF"/>
                <w:lang w:val="en-US"/>
              </w:rPr>
              <w:t xml:space="preserve"> have been targeted, namely </w:t>
            </w:r>
            <w:r w:rsidRPr="00210945">
              <w:rPr>
                <w:rStyle w:val="normaltextrun"/>
                <w:rFonts w:asciiTheme="minorHAnsi" w:hAnsiTheme="minorHAnsi" w:cstheme="minorHAnsi"/>
                <w:b/>
                <w:bCs/>
                <w:color w:val="000000"/>
                <w:sz w:val="20"/>
                <w:szCs w:val="20"/>
                <w:shd w:val="clear" w:color="auto" w:fill="FFFFFF"/>
                <w:lang w:val="en-US"/>
              </w:rPr>
              <w:t>Medenine, Tataouine, Remada, Gabes, Ben Guerdane, Zarzis and Djerba</w:t>
            </w:r>
            <w:r w:rsidR="001E4237" w:rsidRPr="00210945">
              <w:rPr>
                <w:rStyle w:val="normaltextrun"/>
                <w:rFonts w:asciiTheme="minorHAnsi" w:hAnsiTheme="minorHAnsi" w:cstheme="minorHAnsi" w:hint="cs"/>
                <w:b/>
                <w:bCs/>
                <w:color w:val="000000"/>
                <w:sz w:val="20"/>
                <w:szCs w:val="20"/>
                <w:shd w:val="clear" w:color="auto" w:fill="FFFFFF"/>
                <w:rtl/>
                <w:lang w:val="en-US"/>
              </w:rPr>
              <w:t>-</w:t>
            </w:r>
            <w:r w:rsidRPr="00210945">
              <w:rPr>
                <w:rStyle w:val="normaltextrun"/>
                <w:rFonts w:asciiTheme="minorHAnsi" w:hAnsiTheme="minorHAnsi" w:cstheme="minorHAnsi"/>
                <w:b/>
                <w:bCs/>
                <w:color w:val="000000"/>
                <w:sz w:val="20"/>
                <w:szCs w:val="20"/>
                <w:shd w:val="clear" w:color="auto" w:fill="FFFFFF"/>
                <w:lang w:val="en-US"/>
              </w:rPr>
              <w:t>Ajim</w:t>
            </w:r>
            <w:r w:rsidRPr="000546B4">
              <w:rPr>
                <w:rStyle w:val="normaltextrun"/>
                <w:rFonts w:asciiTheme="minorHAnsi" w:hAnsiTheme="minorHAnsi" w:cstheme="minorHAnsi"/>
                <w:color w:val="000000"/>
                <w:sz w:val="20"/>
                <w:szCs w:val="20"/>
                <w:shd w:val="clear" w:color="auto" w:fill="FFFFFF"/>
                <w:lang w:val="en-US"/>
              </w:rPr>
              <w:t xml:space="preserve">. The project will be implemented by the United Nations Development Programme (UNDP), the United Nations Entity for Gender Equality and the Empowerment of Women (UN Women) and the United Nations Educational, Scientific and Cultural Organization (UNESCO), for the Ministry of Local Affairs and the Environment for 18 months during the period 2019-2020. </w:t>
            </w:r>
            <w:r w:rsidRPr="000546B4">
              <w:rPr>
                <w:rStyle w:val="normaltextrun"/>
                <w:rFonts w:asciiTheme="minorHAnsi" w:hAnsiTheme="minorHAnsi" w:cstheme="minorHAnsi"/>
                <w:color w:val="000000"/>
                <w:sz w:val="20"/>
                <w:szCs w:val="20"/>
                <w:shd w:val="clear" w:color="auto" w:fill="FFFFFF"/>
              </w:rPr>
              <w:t>The Office of the Resident Coordinator (BCR) will provide knowledge management and facilitate synergies with the activities of the World Bank as part of their joint initiative ‘Pathways for Peace’. The project is funded by the United Nations Secretary-General's Peace</w:t>
            </w:r>
            <w:r w:rsidR="000546B4">
              <w:rPr>
                <w:rStyle w:val="normaltextrun"/>
                <w:rFonts w:asciiTheme="minorHAnsi" w:hAnsiTheme="minorHAnsi" w:cstheme="minorHAnsi"/>
                <w:color w:val="000000"/>
                <w:sz w:val="20"/>
                <w:szCs w:val="20"/>
                <w:shd w:val="clear" w:color="auto" w:fill="FFFFFF"/>
              </w:rPr>
              <w:t xml:space="preserve"> </w:t>
            </w:r>
            <w:r w:rsidRPr="000546B4">
              <w:rPr>
                <w:rStyle w:val="normaltextrun"/>
                <w:rFonts w:asciiTheme="minorHAnsi" w:hAnsiTheme="minorHAnsi" w:cstheme="minorHAnsi"/>
                <w:color w:val="000000"/>
                <w:sz w:val="20"/>
                <w:szCs w:val="20"/>
                <w:shd w:val="clear" w:color="auto" w:fill="FFFFFF"/>
              </w:rPr>
              <w:t>building Fund.</w:t>
            </w:r>
            <w:r w:rsidRPr="000546B4">
              <w:rPr>
                <w:rStyle w:val="normaltextrun"/>
                <w:rFonts w:asciiTheme="majorBidi" w:hAnsiTheme="majorBidi" w:cstheme="majorBidi"/>
                <w:color w:val="000000"/>
                <w:sz w:val="20"/>
                <w:szCs w:val="20"/>
                <w:shd w:val="clear" w:color="auto" w:fill="FFFFFF"/>
              </w:rPr>
              <w:t>  </w:t>
            </w:r>
          </w:p>
          <w:p w14:paraId="111C268D" w14:textId="77777777" w:rsidR="00210945" w:rsidRPr="000546B4" w:rsidRDefault="00210945" w:rsidP="00210945">
            <w:pPr>
              <w:jc w:val="both"/>
              <w:rPr>
                <w:rStyle w:val="normaltextrun"/>
                <w:rFonts w:asciiTheme="majorBidi" w:hAnsiTheme="majorBidi" w:cstheme="majorBidi"/>
                <w:color w:val="000000"/>
                <w:sz w:val="20"/>
                <w:szCs w:val="20"/>
                <w:shd w:val="clear" w:color="auto" w:fill="FFFFFF"/>
              </w:rPr>
            </w:pPr>
          </w:p>
          <w:p w14:paraId="79AA2495" w14:textId="278A7BFF" w:rsidR="006F2D7D" w:rsidRPr="000546B4" w:rsidRDefault="006F2D7D" w:rsidP="006F2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0"/>
                <w:szCs w:val="20"/>
                <w:lang w:eastAsia="fr-FR"/>
              </w:rPr>
            </w:pPr>
            <w:r w:rsidRPr="000546B4">
              <w:rPr>
                <w:rFonts w:asciiTheme="minorHAnsi" w:eastAsia="Times New Roman" w:hAnsiTheme="minorHAnsi" w:cstheme="minorHAnsi"/>
                <w:sz w:val="20"/>
                <w:szCs w:val="20"/>
                <w:lang w:eastAsia="fr-FR"/>
              </w:rPr>
              <w:t xml:space="preserve">As part of this project, UN Women is recruiting a </w:t>
            </w:r>
            <w:r w:rsidR="00F251D4">
              <w:rPr>
                <w:rFonts w:asciiTheme="minorHAnsi" w:eastAsia="Times New Roman" w:hAnsiTheme="minorHAnsi" w:cstheme="minorHAnsi"/>
                <w:sz w:val="20"/>
                <w:szCs w:val="20"/>
                <w:lang w:eastAsia="fr-FR"/>
              </w:rPr>
              <w:t>N</w:t>
            </w:r>
            <w:r w:rsidRPr="000546B4">
              <w:rPr>
                <w:rFonts w:asciiTheme="minorHAnsi" w:eastAsia="Times New Roman" w:hAnsiTheme="minorHAnsi" w:cstheme="minorHAnsi"/>
                <w:sz w:val="20"/>
                <w:szCs w:val="20"/>
                <w:lang w:eastAsia="fr-FR"/>
              </w:rPr>
              <w:t>on-</w:t>
            </w:r>
            <w:r w:rsidR="00F251D4">
              <w:rPr>
                <w:rFonts w:asciiTheme="minorHAnsi" w:eastAsia="Times New Roman" w:hAnsiTheme="minorHAnsi" w:cstheme="minorHAnsi"/>
                <w:sz w:val="20"/>
                <w:szCs w:val="20"/>
                <w:lang w:eastAsia="fr-FR"/>
              </w:rPr>
              <w:t>G</w:t>
            </w:r>
            <w:r w:rsidRPr="000546B4">
              <w:rPr>
                <w:rFonts w:asciiTheme="minorHAnsi" w:eastAsia="Times New Roman" w:hAnsiTheme="minorHAnsi" w:cstheme="minorHAnsi"/>
                <w:sz w:val="20"/>
                <w:szCs w:val="20"/>
                <w:lang w:eastAsia="fr-FR"/>
              </w:rPr>
              <w:t xml:space="preserve">overnmental </w:t>
            </w:r>
            <w:r w:rsidR="00F251D4">
              <w:rPr>
                <w:rFonts w:asciiTheme="minorHAnsi" w:eastAsia="Times New Roman" w:hAnsiTheme="minorHAnsi" w:cstheme="minorHAnsi"/>
                <w:sz w:val="20"/>
                <w:szCs w:val="20"/>
                <w:lang w:eastAsia="fr-FR"/>
              </w:rPr>
              <w:t>O</w:t>
            </w:r>
            <w:r w:rsidRPr="000546B4">
              <w:rPr>
                <w:rFonts w:asciiTheme="minorHAnsi" w:eastAsia="Times New Roman" w:hAnsiTheme="minorHAnsi" w:cstheme="minorHAnsi"/>
                <w:sz w:val="20"/>
                <w:szCs w:val="20"/>
                <w:lang w:eastAsia="fr-FR"/>
              </w:rPr>
              <w:t>rganization (NGO)</w:t>
            </w:r>
            <w:r w:rsidR="007E7D3B">
              <w:rPr>
                <w:rFonts w:asciiTheme="minorHAnsi" w:eastAsia="Times New Roman" w:hAnsiTheme="minorHAnsi" w:cstheme="minorHAnsi"/>
                <w:sz w:val="20"/>
                <w:szCs w:val="20"/>
                <w:lang w:eastAsia="fr-FR"/>
              </w:rPr>
              <w:t xml:space="preserve">(or a </w:t>
            </w:r>
            <w:r w:rsidR="00656EB7">
              <w:rPr>
                <w:rFonts w:asciiTheme="minorHAnsi" w:eastAsia="Times New Roman" w:hAnsiTheme="minorHAnsi" w:cstheme="minorHAnsi"/>
                <w:sz w:val="20"/>
                <w:szCs w:val="20"/>
                <w:lang w:eastAsia="fr-FR"/>
              </w:rPr>
              <w:t>Consortium of</w:t>
            </w:r>
            <w:r w:rsidR="007E7D3B">
              <w:rPr>
                <w:rFonts w:asciiTheme="minorHAnsi" w:eastAsia="Times New Roman" w:hAnsiTheme="minorHAnsi" w:cstheme="minorHAnsi"/>
                <w:sz w:val="20"/>
                <w:szCs w:val="20"/>
                <w:lang w:eastAsia="fr-FR"/>
              </w:rPr>
              <w:t xml:space="preserve"> NGOs)</w:t>
            </w:r>
            <w:r w:rsidR="00656EB7">
              <w:rPr>
                <w:rFonts w:asciiTheme="minorHAnsi" w:eastAsia="Times New Roman" w:hAnsiTheme="minorHAnsi" w:cstheme="minorHAnsi"/>
                <w:sz w:val="20"/>
                <w:szCs w:val="20"/>
                <w:lang w:eastAsia="fr-FR"/>
              </w:rPr>
              <w:t xml:space="preserve"> </w:t>
            </w:r>
            <w:r w:rsidRPr="000546B4">
              <w:rPr>
                <w:rFonts w:asciiTheme="minorHAnsi" w:eastAsia="Times New Roman" w:hAnsiTheme="minorHAnsi" w:cstheme="minorHAnsi"/>
                <w:sz w:val="20"/>
                <w:szCs w:val="20"/>
                <w:lang w:eastAsia="fr-FR"/>
              </w:rPr>
              <w:t xml:space="preserve"> with proven work experience with young </w:t>
            </w:r>
            <w:r w:rsidR="001C4986" w:rsidRPr="000546B4">
              <w:rPr>
                <w:rFonts w:asciiTheme="minorHAnsi" w:eastAsia="Times New Roman" w:hAnsiTheme="minorHAnsi" w:cstheme="minorHAnsi"/>
                <w:sz w:val="20"/>
                <w:szCs w:val="20"/>
                <w:lang w:eastAsia="fr-FR"/>
              </w:rPr>
              <w:t xml:space="preserve">women </w:t>
            </w:r>
            <w:r w:rsidRPr="000546B4">
              <w:rPr>
                <w:rFonts w:asciiTheme="minorHAnsi" w:eastAsia="Times New Roman" w:hAnsiTheme="minorHAnsi" w:cstheme="minorHAnsi"/>
                <w:sz w:val="20"/>
                <w:szCs w:val="20"/>
                <w:lang w:eastAsia="fr-FR"/>
              </w:rPr>
              <w:t>and</w:t>
            </w:r>
            <w:r w:rsidR="001C4986" w:rsidRPr="000546B4">
              <w:rPr>
                <w:rFonts w:asciiTheme="minorHAnsi" w:eastAsia="Times New Roman" w:hAnsiTheme="minorHAnsi" w:cstheme="minorHAnsi"/>
                <w:sz w:val="20"/>
                <w:szCs w:val="20"/>
                <w:lang w:eastAsia="fr-FR"/>
              </w:rPr>
              <w:t xml:space="preserve"> men</w:t>
            </w:r>
            <w:r w:rsidRPr="000546B4">
              <w:rPr>
                <w:rFonts w:asciiTheme="minorHAnsi" w:eastAsia="Times New Roman" w:hAnsiTheme="minorHAnsi" w:cstheme="minorHAnsi"/>
                <w:sz w:val="20"/>
                <w:szCs w:val="20"/>
                <w:lang w:eastAsia="fr-FR"/>
              </w:rPr>
              <w:t>, to train, mentor, raise awareness and build the capacity of</w:t>
            </w:r>
            <w:r w:rsidR="00D76A71">
              <w:rPr>
                <w:rFonts w:asciiTheme="minorHAnsi" w:eastAsia="Times New Roman" w:hAnsiTheme="minorHAnsi" w:cstheme="minorHAnsi"/>
                <w:sz w:val="20"/>
                <w:szCs w:val="20"/>
                <w:lang w:eastAsia="fr-FR"/>
              </w:rPr>
              <w:t xml:space="preserve"> municipal </w:t>
            </w:r>
            <w:r w:rsidR="00EC7D0F">
              <w:rPr>
                <w:rFonts w:asciiTheme="minorHAnsi" w:eastAsia="Times New Roman" w:hAnsiTheme="minorHAnsi" w:cstheme="minorHAnsi"/>
                <w:sz w:val="20"/>
                <w:szCs w:val="20"/>
                <w:lang w:eastAsia="fr-FR"/>
              </w:rPr>
              <w:t>counsellors</w:t>
            </w:r>
            <w:r w:rsidR="00D76A71">
              <w:rPr>
                <w:rFonts w:asciiTheme="minorHAnsi" w:eastAsia="Times New Roman" w:hAnsiTheme="minorHAnsi" w:cstheme="minorHAnsi"/>
                <w:sz w:val="20"/>
                <w:szCs w:val="20"/>
                <w:lang w:eastAsia="fr-FR"/>
              </w:rPr>
              <w:t xml:space="preserve"> </w:t>
            </w:r>
            <w:r w:rsidRPr="000546B4">
              <w:rPr>
                <w:rFonts w:asciiTheme="minorHAnsi" w:eastAsia="Times New Roman" w:hAnsiTheme="minorHAnsi" w:cstheme="minorHAnsi"/>
                <w:sz w:val="20"/>
                <w:szCs w:val="20"/>
                <w:lang w:eastAsia="fr-FR"/>
              </w:rPr>
              <w:t xml:space="preserve"> </w:t>
            </w:r>
            <w:r w:rsidR="00D057BC">
              <w:rPr>
                <w:rFonts w:asciiTheme="minorHAnsi" w:eastAsia="Times New Roman" w:hAnsiTheme="minorHAnsi" w:cstheme="minorHAnsi"/>
                <w:sz w:val="20"/>
                <w:szCs w:val="20"/>
                <w:lang w:eastAsia="fr-FR"/>
              </w:rPr>
              <w:t>CSOs</w:t>
            </w:r>
            <w:r w:rsidR="00D76A71">
              <w:rPr>
                <w:rFonts w:asciiTheme="minorHAnsi" w:eastAsia="Times New Roman" w:hAnsiTheme="minorHAnsi" w:cstheme="minorHAnsi"/>
                <w:sz w:val="20"/>
                <w:szCs w:val="20"/>
                <w:lang w:eastAsia="fr-FR"/>
              </w:rPr>
              <w:t xml:space="preserve"> and grassroots communities</w:t>
            </w:r>
            <w:r w:rsidR="00D057BC">
              <w:rPr>
                <w:rFonts w:asciiTheme="minorHAnsi" w:eastAsia="Times New Roman" w:hAnsiTheme="minorHAnsi" w:cstheme="minorHAnsi"/>
                <w:sz w:val="20"/>
                <w:szCs w:val="20"/>
                <w:lang w:eastAsia="fr-FR"/>
              </w:rPr>
              <w:t xml:space="preserve"> </w:t>
            </w:r>
            <w:r w:rsidRPr="000546B4">
              <w:rPr>
                <w:rFonts w:asciiTheme="minorHAnsi" w:eastAsia="Times New Roman" w:hAnsiTheme="minorHAnsi" w:cstheme="minorHAnsi"/>
                <w:sz w:val="20"/>
                <w:szCs w:val="20"/>
                <w:lang w:eastAsia="fr-FR"/>
              </w:rPr>
              <w:t>in terms of gender equity and female leadership.</w:t>
            </w:r>
          </w:p>
          <w:p w14:paraId="31B45788" w14:textId="77777777" w:rsidR="006F2D7D" w:rsidRPr="000546B4" w:rsidRDefault="006F2D7D" w:rsidP="006F2D7D">
            <w:pPr>
              <w:tabs>
                <w:tab w:val="center" w:pos="4320"/>
                <w:tab w:val="right" w:pos="8640"/>
              </w:tabs>
              <w:rPr>
                <w:rFonts w:eastAsia="Times New Roman" w:cs="Calibri"/>
                <w:spacing w:val="-3"/>
                <w:sz w:val="20"/>
                <w:szCs w:val="20"/>
                <w:lang w:val="en-US" w:eastAsia="en-GB"/>
              </w:rPr>
            </w:pPr>
          </w:p>
          <w:p w14:paraId="752EC98D" w14:textId="11D7D715" w:rsidR="006F2D7D" w:rsidRPr="00AF6316" w:rsidRDefault="009C781A" w:rsidP="00AF6316">
            <w:pPr>
              <w:numPr>
                <w:ilvl w:val="1"/>
                <w:numId w:val="4"/>
              </w:numPr>
              <w:tabs>
                <w:tab w:val="center" w:pos="4320"/>
                <w:tab w:val="right" w:pos="8640"/>
              </w:tabs>
              <w:rPr>
                <w:rFonts w:eastAsia="Times New Roman" w:cs="Calibri"/>
                <w:spacing w:val="-3"/>
                <w:sz w:val="20"/>
                <w:szCs w:val="20"/>
                <w:lang w:val="en-GB" w:eastAsia="en-GB"/>
              </w:rPr>
            </w:pPr>
            <w:r w:rsidRPr="000546B4">
              <w:rPr>
                <w:rFonts w:eastAsia="Times New Roman" w:cs="Calibri"/>
                <w:spacing w:val="-3"/>
                <w:sz w:val="20"/>
                <w:szCs w:val="20"/>
                <w:lang w:val="en-GB" w:eastAsia="en-GB"/>
              </w:rPr>
              <w:t>General Overview of services required/results</w:t>
            </w:r>
          </w:p>
          <w:p w14:paraId="4496BD68" w14:textId="77777777" w:rsidR="00AF6316" w:rsidRPr="00AF6316" w:rsidRDefault="006F2D7D" w:rsidP="00AF6316">
            <w:pPr>
              <w:pStyle w:val="HTMLPreformatted"/>
              <w:rPr>
                <w:rStyle w:val="eop"/>
                <w:lang w:val="en-US"/>
              </w:rPr>
            </w:pPr>
            <w:r w:rsidRPr="000546B4">
              <w:rPr>
                <w:rFonts w:asciiTheme="minorHAnsi" w:hAnsiTheme="minorHAnsi" w:cstheme="minorHAnsi"/>
                <w:lang w:val="en-CA"/>
              </w:rPr>
              <w:t xml:space="preserve">The interventions expected from the implementing partner are in line with Tunisia’s national priorities for peace building, youth promotion and local development as well as the UN Women’s work plan. </w:t>
            </w:r>
            <w:r w:rsidRPr="000546B4">
              <w:rPr>
                <w:rStyle w:val="normaltextrun"/>
                <w:rFonts w:asciiTheme="minorHAnsi" w:hAnsiTheme="minorHAnsi" w:cstheme="minorHAnsi"/>
                <w:lang w:val="en-GB"/>
              </w:rPr>
              <w:t xml:space="preserve">The project is designed to </w:t>
            </w:r>
            <w:r w:rsidRPr="000546B4">
              <w:rPr>
                <w:rStyle w:val="normaltextrun"/>
                <w:rFonts w:asciiTheme="minorHAnsi" w:hAnsiTheme="minorHAnsi" w:cstheme="minorHAnsi"/>
                <w:b/>
                <w:bCs/>
                <w:lang w:val="en-GB"/>
              </w:rPr>
              <w:t>empower young women and men, especially hard-to-reach youth, as change-makers in their communities</w:t>
            </w:r>
            <w:r w:rsidRPr="000546B4">
              <w:rPr>
                <w:rStyle w:val="normaltextrun"/>
                <w:rFonts w:asciiTheme="minorHAnsi" w:hAnsiTheme="minorHAnsi" w:cstheme="minorHAnsi"/>
                <w:lang w:val="en-GB"/>
              </w:rPr>
              <w:t xml:space="preserve"> and to </w:t>
            </w:r>
            <w:r w:rsidRPr="000546B4">
              <w:rPr>
                <w:rStyle w:val="normaltextrun"/>
                <w:rFonts w:asciiTheme="minorHAnsi" w:hAnsiTheme="minorHAnsi" w:cstheme="minorHAnsi"/>
                <w:b/>
                <w:bCs/>
                <w:lang w:val="en-GB"/>
              </w:rPr>
              <w:t>increase</w:t>
            </w:r>
            <w:r w:rsidRPr="000546B4">
              <w:rPr>
                <w:rStyle w:val="normaltextrun"/>
                <w:rFonts w:asciiTheme="minorHAnsi" w:hAnsiTheme="minorHAnsi" w:cstheme="minorHAnsi"/>
                <w:lang w:val="en-GB"/>
              </w:rPr>
              <w:t xml:space="preserve"> their participation in </w:t>
            </w:r>
            <w:r w:rsidRPr="000546B4">
              <w:rPr>
                <w:rStyle w:val="normaltextrun"/>
                <w:rFonts w:asciiTheme="minorHAnsi" w:hAnsiTheme="minorHAnsi" w:cstheme="minorHAnsi"/>
                <w:b/>
                <w:bCs/>
                <w:lang w:val="en-GB"/>
              </w:rPr>
              <w:t>municipal-level decision-making processes</w:t>
            </w:r>
            <w:r w:rsidRPr="000546B4">
              <w:rPr>
                <w:rStyle w:val="normaltextrun"/>
                <w:rFonts w:asciiTheme="minorHAnsi" w:hAnsiTheme="minorHAnsi" w:cstheme="minorHAnsi"/>
                <w:lang w:val="en-GB"/>
              </w:rPr>
              <w:t xml:space="preserve"> by fostering:</w:t>
            </w:r>
            <w:r w:rsidRPr="000546B4">
              <w:rPr>
                <w:rStyle w:val="eop"/>
                <w:rFonts w:asciiTheme="minorHAnsi" w:hAnsiTheme="minorHAnsi" w:cstheme="minorHAnsi"/>
                <w:lang w:val="en-CA"/>
              </w:rPr>
              <w:t> </w:t>
            </w:r>
          </w:p>
          <w:p w14:paraId="39D39EA2" w14:textId="77777777" w:rsidR="00AF6316" w:rsidRPr="00AF6316" w:rsidRDefault="006F2D7D" w:rsidP="00AF6316">
            <w:pPr>
              <w:pStyle w:val="HTMLPreformatted"/>
              <w:numPr>
                <w:ilvl w:val="0"/>
                <w:numId w:val="16"/>
              </w:numPr>
              <w:rPr>
                <w:rStyle w:val="eop"/>
                <w:rFonts w:asciiTheme="minorHAnsi" w:hAnsiTheme="minorHAnsi" w:cstheme="minorHAnsi"/>
                <w:lang w:val="en-CA"/>
              </w:rPr>
            </w:pPr>
            <w:r w:rsidRPr="000546B4">
              <w:rPr>
                <w:rStyle w:val="normaltextrun"/>
                <w:rFonts w:asciiTheme="minorHAnsi" w:hAnsiTheme="minorHAnsi" w:cstheme="minorHAnsi"/>
                <w:lang w:val="en-GB"/>
              </w:rPr>
              <w:t xml:space="preserve">More inclusive and responsive practices towards </w:t>
            </w:r>
            <w:r w:rsidR="0051258F">
              <w:rPr>
                <w:rStyle w:val="normaltextrun"/>
                <w:rFonts w:asciiTheme="minorHAnsi" w:hAnsiTheme="minorHAnsi" w:cstheme="minorHAnsi"/>
                <w:lang w:val="en-GB"/>
              </w:rPr>
              <w:t>y</w:t>
            </w:r>
            <w:r w:rsidR="0051258F" w:rsidRPr="006A652B">
              <w:rPr>
                <w:rStyle w:val="normaltextrun"/>
                <w:rFonts w:asciiTheme="minorHAnsi" w:hAnsiTheme="minorHAnsi" w:cstheme="minorHAnsi"/>
                <w:lang w:val="en-GB"/>
              </w:rPr>
              <w:t>oung women</w:t>
            </w:r>
            <w:r w:rsidRPr="000546B4">
              <w:rPr>
                <w:rStyle w:val="normaltextrun"/>
                <w:rFonts w:asciiTheme="minorHAnsi" w:hAnsiTheme="minorHAnsi" w:cstheme="minorHAnsi"/>
                <w:lang w:val="en-GB"/>
              </w:rPr>
              <w:t xml:space="preserve"> amongst local counsellors; </w:t>
            </w:r>
            <w:r w:rsidRPr="000546B4">
              <w:rPr>
                <w:rStyle w:val="eop"/>
                <w:rFonts w:asciiTheme="minorHAnsi" w:hAnsiTheme="minorHAnsi" w:cstheme="minorHAnsi"/>
                <w:lang w:val="en-CA"/>
              </w:rPr>
              <w:t> </w:t>
            </w:r>
          </w:p>
          <w:p w14:paraId="5BD2F952" w14:textId="77777777" w:rsidR="00AF6316" w:rsidRPr="00AF6316" w:rsidRDefault="00103DDA" w:rsidP="00AF6316">
            <w:pPr>
              <w:pStyle w:val="HTMLPreformatted"/>
              <w:numPr>
                <w:ilvl w:val="0"/>
                <w:numId w:val="16"/>
              </w:numPr>
              <w:rPr>
                <w:rStyle w:val="eop"/>
                <w:rFonts w:asciiTheme="minorHAnsi" w:hAnsiTheme="minorHAnsi" w:cstheme="minorHAnsi"/>
                <w:lang w:val="en-CA"/>
              </w:rPr>
            </w:pPr>
            <w:r w:rsidRPr="00AF6316">
              <w:rPr>
                <w:rStyle w:val="normaltextrun"/>
                <w:rFonts w:asciiTheme="minorHAnsi" w:hAnsiTheme="minorHAnsi" w:cstheme="minorHAnsi"/>
                <w:lang w:val="en-GB"/>
              </w:rPr>
              <w:t>Women</w:t>
            </w:r>
            <w:r w:rsidR="006A652B" w:rsidRPr="00AF6316">
              <w:rPr>
                <w:rStyle w:val="normaltextrun"/>
                <w:rFonts w:asciiTheme="minorHAnsi" w:hAnsiTheme="minorHAnsi" w:cstheme="minorHAnsi"/>
                <w:lang w:val="en-GB"/>
              </w:rPr>
              <w:t>/Youth</w:t>
            </w:r>
            <w:r w:rsidR="006F2D7D" w:rsidRPr="00AF6316">
              <w:rPr>
                <w:rStyle w:val="normaltextrun"/>
                <w:rFonts w:asciiTheme="minorHAnsi" w:hAnsiTheme="minorHAnsi" w:cstheme="minorHAnsi"/>
                <w:lang w:val="en-GB"/>
              </w:rPr>
              <w:t>-selected, designed and implemented development/prevention initiatives; </w:t>
            </w:r>
            <w:r w:rsidR="006F2D7D" w:rsidRPr="00AF6316">
              <w:rPr>
                <w:rStyle w:val="eop"/>
                <w:rFonts w:asciiTheme="minorHAnsi" w:hAnsiTheme="minorHAnsi" w:cstheme="minorHAnsi"/>
                <w:lang w:val="en-CA"/>
              </w:rPr>
              <w:t> </w:t>
            </w:r>
          </w:p>
          <w:p w14:paraId="646005C8" w14:textId="77777777" w:rsidR="00AF6316" w:rsidRPr="00AF6316" w:rsidRDefault="006F2D7D" w:rsidP="00AF6316">
            <w:pPr>
              <w:pStyle w:val="HTMLPreformatted"/>
              <w:numPr>
                <w:ilvl w:val="0"/>
                <w:numId w:val="16"/>
              </w:numPr>
              <w:rPr>
                <w:rStyle w:val="eop"/>
                <w:rFonts w:asciiTheme="minorHAnsi" w:hAnsiTheme="minorHAnsi" w:cstheme="minorHAnsi"/>
                <w:lang w:val="en-CA"/>
              </w:rPr>
            </w:pPr>
            <w:r w:rsidRPr="00AF6316">
              <w:rPr>
                <w:rStyle w:val="normaltextrun"/>
                <w:rFonts w:asciiTheme="minorHAnsi" w:hAnsiTheme="minorHAnsi" w:cstheme="minorHAnsi"/>
                <w:lang w:val="en-GB"/>
              </w:rPr>
              <w:t>A constructive and enabling environment as the result of inter-generational dialogues, positive representations of youth</w:t>
            </w:r>
            <w:r w:rsidR="00C9722D" w:rsidRPr="00AF6316">
              <w:rPr>
                <w:rStyle w:val="normaltextrun"/>
                <w:rFonts w:asciiTheme="minorHAnsi" w:hAnsiTheme="minorHAnsi" w:cstheme="minorHAnsi"/>
                <w:lang w:val="en-GB"/>
              </w:rPr>
              <w:t xml:space="preserve">, especially young women from </w:t>
            </w:r>
            <w:r w:rsidRPr="00AF6316">
              <w:rPr>
                <w:rStyle w:val="normaltextrun"/>
                <w:rFonts w:asciiTheme="minorHAnsi" w:hAnsiTheme="minorHAnsi" w:cstheme="minorHAnsi"/>
                <w:lang w:val="en-GB"/>
              </w:rPr>
              <w:t xml:space="preserve">the </w:t>
            </w:r>
            <w:r w:rsidR="00C9722D" w:rsidRPr="00AF6316">
              <w:rPr>
                <w:rStyle w:val="normaltextrun"/>
                <w:rFonts w:asciiTheme="minorHAnsi" w:hAnsiTheme="minorHAnsi" w:cstheme="minorHAnsi"/>
                <w:lang w:val="en-GB"/>
              </w:rPr>
              <w:t xml:space="preserve">Tunisian South-Eastern region </w:t>
            </w:r>
            <w:r w:rsidRPr="00AF6316">
              <w:rPr>
                <w:rStyle w:val="normaltextrun"/>
                <w:rFonts w:asciiTheme="minorHAnsi" w:hAnsiTheme="minorHAnsi" w:cstheme="minorHAnsi"/>
                <w:lang w:val="en-GB"/>
              </w:rPr>
              <w:t xml:space="preserve">in the media and the harmonisation of efforts by development actors working on </w:t>
            </w:r>
            <w:r w:rsidR="00B02897" w:rsidRPr="00AF6316">
              <w:rPr>
                <w:rStyle w:val="normaltextrun"/>
                <w:rFonts w:asciiTheme="minorHAnsi" w:hAnsiTheme="minorHAnsi" w:cstheme="minorHAnsi"/>
                <w:lang w:val="en-GB"/>
              </w:rPr>
              <w:t>women/</w:t>
            </w:r>
            <w:r w:rsidRPr="00AF6316">
              <w:rPr>
                <w:rStyle w:val="normaltextrun"/>
                <w:rFonts w:asciiTheme="minorHAnsi" w:hAnsiTheme="minorHAnsi" w:cstheme="minorHAnsi"/>
                <w:lang w:val="en-GB"/>
              </w:rPr>
              <w:t>youth-related issues;</w:t>
            </w:r>
            <w:r w:rsidRPr="00AF6316">
              <w:rPr>
                <w:rStyle w:val="eop"/>
                <w:rFonts w:asciiTheme="minorHAnsi" w:hAnsiTheme="minorHAnsi" w:cstheme="minorHAnsi"/>
                <w:lang w:val="en-CA"/>
              </w:rPr>
              <w:t> </w:t>
            </w:r>
          </w:p>
          <w:p w14:paraId="29CF5B02" w14:textId="7E999116" w:rsidR="006F2D7D" w:rsidRPr="00AF6316" w:rsidRDefault="006F2D7D" w:rsidP="00AF6316">
            <w:pPr>
              <w:pStyle w:val="HTMLPreformatted"/>
              <w:numPr>
                <w:ilvl w:val="0"/>
                <w:numId w:val="16"/>
              </w:numPr>
              <w:rPr>
                <w:rFonts w:asciiTheme="minorHAnsi" w:hAnsiTheme="minorHAnsi" w:cstheme="minorHAnsi"/>
                <w:lang w:val="en-CA"/>
              </w:rPr>
            </w:pPr>
            <w:r w:rsidRPr="00AF6316">
              <w:rPr>
                <w:rStyle w:val="normaltextrun"/>
                <w:rFonts w:asciiTheme="minorHAnsi" w:hAnsiTheme="minorHAnsi" w:cstheme="minorHAnsi"/>
                <w:lang w:val="en-GB"/>
              </w:rPr>
              <w:t xml:space="preserve">Coordination and sharing of good practices on </w:t>
            </w:r>
            <w:r w:rsidR="00B02897" w:rsidRPr="00AF6316">
              <w:rPr>
                <w:rStyle w:val="normaltextrun"/>
                <w:rFonts w:asciiTheme="minorHAnsi" w:hAnsiTheme="minorHAnsi" w:cstheme="minorHAnsi"/>
                <w:lang w:val="en-GB"/>
              </w:rPr>
              <w:t>young women</w:t>
            </w:r>
            <w:r w:rsidRPr="00AF6316">
              <w:rPr>
                <w:rStyle w:val="normaltextrun"/>
                <w:rFonts w:asciiTheme="minorHAnsi" w:hAnsiTheme="minorHAnsi" w:cstheme="minorHAnsi"/>
                <w:lang w:val="en-GB"/>
              </w:rPr>
              <w:t xml:space="preserve"> inclusion within the youth networks;</w:t>
            </w:r>
            <w:r w:rsidRPr="00AF6316">
              <w:rPr>
                <w:rStyle w:val="eop"/>
                <w:rFonts w:asciiTheme="minorHAnsi" w:hAnsiTheme="minorHAnsi" w:cstheme="minorHAnsi"/>
                <w:lang w:val="en-CA"/>
              </w:rPr>
              <w:t> </w:t>
            </w:r>
          </w:p>
          <w:p w14:paraId="12E32B3B" w14:textId="1C242D95" w:rsidR="006F2D7D" w:rsidRPr="000546B4" w:rsidRDefault="006F2D7D" w:rsidP="006F2D7D">
            <w:pPr>
              <w:pStyle w:val="paragraph"/>
              <w:jc w:val="both"/>
              <w:textAlignment w:val="baseline"/>
              <w:rPr>
                <w:rFonts w:asciiTheme="minorHAnsi" w:hAnsiTheme="minorHAnsi" w:cstheme="minorHAnsi"/>
                <w:sz w:val="20"/>
                <w:szCs w:val="20"/>
                <w:lang w:val="en-CA"/>
              </w:rPr>
            </w:pPr>
            <w:r w:rsidRPr="000546B4">
              <w:rPr>
                <w:rStyle w:val="normaltextrun"/>
                <w:rFonts w:asciiTheme="minorHAnsi" w:hAnsiTheme="minorHAnsi" w:cstheme="minorHAnsi"/>
                <w:sz w:val="20"/>
                <w:szCs w:val="20"/>
                <w:lang w:val="en-GB"/>
              </w:rPr>
              <w:t xml:space="preserve">Capitalising upon the window of opportunity offered by the municipal elections of May 2018, the project </w:t>
            </w:r>
            <w:r w:rsidRPr="000546B4">
              <w:rPr>
                <w:rStyle w:val="normaltextrun"/>
                <w:rFonts w:asciiTheme="minorHAnsi" w:hAnsiTheme="minorHAnsi" w:cstheme="minorHAnsi"/>
                <w:b/>
                <w:bCs/>
                <w:sz w:val="20"/>
                <w:szCs w:val="20"/>
                <w:lang w:val="en-GB"/>
              </w:rPr>
              <w:t>supports the government’s decentralisation efforts</w:t>
            </w:r>
            <w:r w:rsidRPr="000546B4">
              <w:rPr>
                <w:rStyle w:val="normaltextrun"/>
                <w:rFonts w:asciiTheme="minorHAnsi" w:hAnsiTheme="minorHAnsi" w:cstheme="minorHAnsi"/>
                <w:sz w:val="20"/>
                <w:szCs w:val="20"/>
                <w:lang w:val="en-GB"/>
              </w:rPr>
              <w:t xml:space="preserve">, which offer the potential to </w:t>
            </w:r>
            <w:r w:rsidRPr="000546B4">
              <w:rPr>
                <w:rStyle w:val="normaltextrun"/>
                <w:rFonts w:asciiTheme="minorHAnsi" w:hAnsiTheme="minorHAnsi" w:cstheme="minorHAnsi"/>
                <w:b/>
                <w:bCs/>
                <w:sz w:val="20"/>
                <w:szCs w:val="20"/>
                <w:lang w:val="en-GB"/>
              </w:rPr>
              <w:t xml:space="preserve">rearticulate the relationship between the state and </w:t>
            </w:r>
            <w:r w:rsidR="000546B4" w:rsidRPr="000546B4">
              <w:rPr>
                <w:rStyle w:val="normaltextrun"/>
                <w:rFonts w:asciiTheme="minorHAnsi" w:hAnsiTheme="minorHAnsi" w:cstheme="minorHAnsi"/>
                <w:b/>
                <w:bCs/>
                <w:sz w:val="20"/>
                <w:szCs w:val="20"/>
                <w:lang w:val="en-GB"/>
              </w:rPr>
              <w:t>society</w:t>
            </w:r>
            <w:r w:rsidRPr="000546B4">
              <w:rPr>
                <w:rStyle w:val="normaltextrun"/>
                <w:rFonts w:asciiTheme="minorHAnsi" w:hAnsiTheme="minorHAnsi" w:cstheme="minorHAnsi"/>
                <w:sz w:val="20"/>
                <w:szCs w:val="20"/>
                <w:lang w:val="en-GB"/>
              </w:rPr>
              <w:t xml:space="preserve"> </w:t>
            </w:r>
            <w:r w:rsidRPr="000546B4">
              <w:rPr>
                <w:rStyle w:val="normaltextrun"/>
                <w:rFonts w:asciiTheme="minorHAnsi" w:hAnsiTheme="minorHAnsi" w:cstheme="minorHAnsi"/>
                <w:b/>
                <w:bCs/>
                <w:sz w:val="20"/>
                <w:szCs w:val="20"/>
                <w:lang w:val="en-GB"/>
              </w:rPr>
              <w:t xml:space="preserve">and between the state and marginalised </w:t>
            </w:r>
            <w:r w:rsidRPr="000546B4">
              <w:rPr>
                <w:rStyle w:val="advancedproofingissue"/>
                <w:rFonts w:asciiTheme="minorHAnsi" w:hAnsiTheme="minorHAnsi" w:cstheme="minorHAnsi"/>
                <w:b/>
                <w:bCs/>
                <w:sz w:val="20"/>
                <w:szCs w:val="20"/>
                <w:lang w:val="en-GB"/>
              </w:rPr>
              <w:t>you</w:t>
            </w:r>
            <w:r w:rsidR="00402B51">
              <w:rPr>
                <w:rStyle w:val="advancedproofingissue"/>
                <w:rFonts w:asciiTheme="minorHAnsi" w:hAnsiTheme="minorHAnsi" w:cstheme="minorHAnsi"/>
                <w:b/>
                <w:bCs/>
                <w:sz w:val="20"/>
                <w:szCs w:val="20"/>
                <w:lang w:val="en-GB"/>
              </w:rPr>
              <w:t>ng women and men,</w:t>
            </w:r>
            <w:r w:rsidRPr="000546B4">
              <w:rPr>
                <w:rStyle w:val="advancedproofingissue"/>
                <w:rFonts w:asciiTheme="minorHAnsi" w:hAnsiTheme="minorHAnsi" w:cstheme="minorHAnsi"/>
                <w:b/>
                <w:bCs/>
                <w:sz w:val="20"/>
                <w:szCs w:val="20"/>
                <w:lang w:val="en-GB"/>
              </w:rPr>
              <w:t xml:space="preserve"> in particular</w:t>
            </w:r>
            <w:r w:rsidRPr="000546B4">
              <w:rPr>
                <w:rStyle w:val="normaltextrun"/>
                <w:rFonts w:asciiTheme="minorHAnsi" w:hAnsiTheme="minorHAnsi" w:cstheme="minorHAnsi"/>
                <w:b/>
                <w:bCs/>
                <w:sz w:val="20"/>
                <w:szCs w:val="20"/>
                <w:lang w:val="en-GB"/>
              </w:rPr>
              <w:t>.</w:t>
            </w:r>
            <w:r w:rsidRPr="000546B4">
              <w:rPr>
                <w:rStyle w:val="normaltextrun"/>
                <w:rFonts w:asciiTheme="minorHAnsi" w:hAnsiTheme="minorHAnsi" w:cstheme="minorHAnsi"/>
                <w:sz w:val="20"/>
                <w:szCs w:val="20"/>
                <w:lang w:val="en-GB"/>
              </w:rPr>
              <w:t>  </w:t>
            </w:r>
            <w:r w:rsidRPr="000546B4">
              <w:rPr>
                <w:rStyle w:val="eop"/>
                <w:rFonts w:asciiTheme="minorHAnsi" w:hAnsiTheme="minorHAnsi" w:cstheme="minorHAnsi"/>
                <w:sz w:val="20"/>
                <w:szCs w:val="20"/>
                <w:lang w:val="en-CA"/>
              </w:rPr>
              <w:t> </w:t>
            </w:r>
          </w:p>
        </w:tc>
      </w:tr>
      <w:tr w:rsidR="009C781A" w:rsidRPr="00CE3D0B" w14:paraId="03F270A9" w14:textId="77777777" w:rsidTr="00AA1799">
        <w:trPr>
          <w:trHeight w:val="800"/>
        </w:trPr>
        <w:tc>
          <w:tcPr>
            <w:tcW w:w="9629" w:type="dxa"/>
          </w:tcPr>
          <w:p w14:paraId="1D7CE2BB" w14:textId="77777777" w:rsidR="002961F6" w:rsidRPr="002961F6" w:rsidRDefault="009C781A" w:rsidP="00B24EC3">
            <w:pPr>
              <w:numPr>
                <w:ilvl w:val="0"/>
                <w:numId w:val="4"/>
              </w:numPr>
              <w:tabs>
                <w:tab w:val="center" w:pos="4320"/>
                <w:tab w:val="right" w:pos="8640"/>
              </w:tabs>
              <w:jc w:val="both"/>
              <w:rPr>
                <w:sz w:val="20"/>
                <w:szCs w:val="20"/>
              </w:rPr>
            </w:pPr>
            <w:r w:rsidRPr="002961F6">
              <w:rPr>
                <w:rFonts w:eastAsia="Times New Roman" w:cs="Calibri"/>
                <w:b/>
                <w:spacing w:val="-3"/>
                <w:sz w:val="20"/>
                <w:szCs w:val="20"/>
                <w:lang w:val="en-GB" w:eastAsia="en-GB"/>
              </w:rPr>
              <w:t>Description of required services/results</w:t>
            </w:r>
            <w:r w:rsidR="002E7946" w:rsidRPr="002961F6">
              <w:rPr>
                <w:rFonts w:eastAsia="Times New Roman" w:cs="Calibri"/>
                <w:b/>
                <w:spacing w:val="-3"/>
                <w:sz w:val="20"/>
                <w:szCs w:val="20"/>
                <w:lang w:val="en-GB" w:eastAsia="en-GB"/>
              </w:rPr>
              <w:t xml:space="preserve"> </w:t>
            </w:r>
          </w:p>
          <w:p w14:paraId="7D5C0845" w14:textId="77777777" w:rsidR="002961F6" w:rsidRDefault="002961F6" w:rsidP="002961F6">
            <w:pPr>
              <w:tabs>
                <w:tab w:val="center" w:pos="4320"/>
                <w:tab w:val="right" w:pos="8640"/>
              </w:tabs>
              <w:ind w:left="720"/>
              <w:jc w:val="both"/>
              <w:rPr>
                <w:rFonts w:eastAsia="Times New Roman" w:cs="Calibri"/>
                <w:spacing w:val="-3"/>
                <w:lang w:eastAsia="en-GB"/>
              </w:rPr>
            </w:pPr>
          </w:p>
          <w:p w14:paraId="61D65373" w14:textId="7D681C16" w:rsidR="00C34372" w:rsidRPr="002961F6" w:rsidRDefault="00C34372" w:rsidP="002961F6">
            <w:pPr>
              <w:tabs>
                <w:tab w:val="center" w:pos="4320"/>
                <w:tab w:val="right" w:pos="8640"/>
              </w:tabs>
              <w:jc w:val="both"/>
              <w:rPr>
                <w:sz w:val="20"/>
                <w:szCs w:val="20"/>
              </w:rPr>
            </w:pPr>
            <w:r w:rsidRPr="002961F6">
              <w:rPr>
                <w:sz w:val="20"/>
                <w:szCs w:val="20"/>
              </w:rPr>
              <w:t>With the support of UN Women and its partners, the selected NGO</w:t>
            </w:r>
            <w:r w:rsidR="00342A15">
              <w:rPr>
                <w:sz w:val="20"/>
                <w:szCs w:val="20"/>
              </w:rPr>
              <w:t>/</w:t>
            </w:r>
            <w:r w:rsidR="00F615F0">
              <w:rPr>
                <w:sz w:val="20"/>
                <w:szCs w:val="20"/>
              </w:rPr>
              <w:t xml:space="preserve">NGO Consortium </w:t>
            </w:r>
            <w:r w:rsidRPr="002961F6">
              <w:rPr>
                <w:sz w:val="20"/>
                <w:szCs w:val="20"/>
              </w:rPr>
              <w:t>will aim to effectively implement the following activities in the target regions of the project:</w:t>
            </w:r>
          </w:p>
          <w:p w14:paraId="764C4827" w14:textId="117F9D12" w:rsidR="00C34372" w:rsidRPr="003135FA" w:rsidRDefault="00C34372" w:rsidP="00C34372">
            <w:pPr>
              <w:pStyle w:val="ListParagraph"/>
              <w:numPr>
                <w:ilvl w:val="0"/>
                <w:numId w:val="21"/>
              </w:numPr>
              <w:jc w:val="both"/>
              <w:rPr>
                <w:sz w:val="20"/>
                <w:szCs w:val="20"/>
              </w:rPr>
            </w:pPr>
            <w:r w:rsidRPr="003135FA">
              <w:rPr>
                <w:sz w:val="20"/>
                <w:szCs w:val="20"/>
              </w:rPr>
              <w:t xml:space="preserve">Carry out a mapping to assess the needs, capacities, and tools existing among local associations, members of municipal </w:t>
            </w:r>
            <w:r w:rsidR="00EC7D0F" w:rsidRPr="003135FA">
              <w:rPr>
                <w:sz w:val="20"/>
                <w:szCs w:val="20"/>
              </w:rPr>
              <w:t>coun</w:t>
            </w:r>
            <w:r w:rsidR="00EC7D0F">
              <w:rPr>
                <w:sz w:val="20"/>
                <w:szCs w:val="20"/>
              </w:rPr>
              <w:t>c</w:t>
            </w:r>
            <w:r w:rsidR="00EC7D0F" w:rsidRPr="003135FA">
              <w:rPr>
                <w:sz w:val="20"/>
                <w:szCs w:val="20"/>
              </w:rPr>
              <w:t>ils</w:t>
            </w:r>
            <w:r w:rsidRPr="003135FA">
              <w:rPr>
                <w:sz w:val="20"/>
                <w:szCs w:val="20"/>
              </w:rPr>
              <w:t xml:space="preserve"> and local public actors</w:t>
            </w:r>
            <w:r w:rsidR="00155F29">
              <w:rPr>
                <w:sz w:val="20"/>
                <w:szCs w:val="20"/>
              </w:rPr>
              <w:t xml:space="preserve"> and structures</w:t>
            </w:r>
            <w:r w:rsidRPr="003135FA">
              <w:rPr>
                <w:sz w:val="20"/>
                <w:szCs w:val="20"/>
              </w:rPr>
              <w:t>, in terms of women's rights and gender equality. The exercise consists in an analysis of the desired capacities compared to existing ones, which makes it possible to understand the assets and needs and to formulate the response to be brought i</w:t>
            </w:r>
            <w:r>
              <w:rPr>
                <w:sz w:val="20"/>
                <w:szCs w:val="20"/>
              </w:rPr>
              <w:t xml:space="preserve">n terms of capacity </w:t>
            </w:r>
            <w:r w:rsidR="00155F29">
              <w:rPr>
                <w:sz w:val="20"/>
                <w:szCs w:val="20"/>
              </w:rPr>
              <w:t>development.</w:t>
            </w:r>
          </w:p>
          <w:p w14:paraId="6778F727" w14:textId="190F3E27" w:rsidR="00C34372" w:rsidRPr="003135FA" w:rsidRDefault="00C34372" w:rsidP="00C34372">
            <w:pPr>
              <w:pStyle w:val="ListParagraph"/>
              <w:numPr>
                <w:ilvl w:val="0"/>
                <w:numId w:val="21"/>
              </w:numPr>
              <w:jc w:val="both"/>
              <w:rPr>
                <w:sz w:val="20"/>
                <w:szCs w:val="20"/>
              </w:rPr>
            </w:pPr>
            <w:r w:rsidRPr="003135FA">
              <w:rPr>
                <w:sz w:val="20"/>
                <w:szCs w:val="20"/>
              </w:rPr>
              <w:t xml:space="preserve">Develop and implement capacity </w:t>
            </w:r>
            <w:r>
              <w:rPr>
                <w:sz w:val="20"/>
                <w:szCs w:val="20"/>
              </w:rPr>
              <w:t>development</w:t>
            </w:r>
            <w:r w:rsidRPr="003135FA">
              <w:rPr>
                <w:sz w:val="20"/>
                <w:szCs w:val="20"/>
              </w:rPr>
              <w:t xml:space="preserve"> and support programs based on those previously developed by UN Women, to help anchor the gender approach and the promotion of</w:t>
            </w:r>
            <w:r>
              <w:rPr>
                <w:sz w:val="20"/>
                <w:szCs w:val="20"/>
              </w:rPr>
              <w:t xml:space="preserve"> women's rights in this project;</w:t>
            </w:r>
          </w:p>
          <w:p w14:paraId="40C87ED0" w14:textId="77777777" w:rsidR="00DF4960" w:rsidRPr="0072733D" w:rsidRDefault="00C34372" w:rsidP="0072733D">
            <w:pPr>
              <w:pStyle w:val="ListParagraph"/>
              <w:numPr>
                <w:ilvl w:val="0"/>
                <w:numId w:val="21"/>
              </w:numPr>
              <w:jc w:val="both"/>
              <w:rPr>
                <w:sz w:val="20"/>
                <w:szCs w:val="20"/>
              </w:rPr>
            </w:pPr>
            <w:r w:rsidRPr="003135FA">
              <w:rPr>
                <w:sz w:val="20"/>
                <w:szCs w:val="20"/>
              </w:rPr>
              <w:t>Support local associations</w:t>
            </w:r>
            <w:r w:rsidR="00536144">
              <w:rPr>
                <w:sz w:val="20"/>
                <w:szCs w:val="20"/>
              </w:rPr>
              <w:t>/grassroots communities</w:t>
            </w:r>
            <w:r w:rsidRPr="003135FA">
              <w:rPr>
                <w:sz w:val="20"/>
                <w:szCs w:val="20"/>
              </w:rPr>
              <w:t xml:space="preserve"> in the development and implementation of intergenerational capacity </w:t>
            </w:r>
            <w:r>
              <w:rPr>
                <w:sz w:val="20"/>
                <w:szCs w:val="20"/>
              </w:rPr>
              <w:t>development</w:t>
            </w:r>
            <w:r w:rsidR="00124FFB">
              <w:rPr>
                <w:sz w:val="20"/>
                <w:szCs w:val="20"/>
              </w:rPr>
              <w:t xml:space="preserve"> and</w:t>
            </w:r>
            <w:r w:rsidRPr="003135FA">
              <w:rPr>
                <w:sz w:val="20"/>
                <w:szCs w:val="20"/>
              </w:rPr>
              <w:t xml:space="preserve"> tutoring programs,</w:t>
            </w:r>
            <w:r w:rsidR="00124FFB">
              <w:rPr>
                <w:sz w:val="20"/>
                <w:szCs w:val="20"/>
              </w:rPr>
              <w:t xml:space="preserve"> and in</w:t>
            </w:r>
            <w:r w:rsidR="00124FFB" w:rsidRPr="00124FFB">
              <w:rPr>
                <w:sz w:val="20"/>
                <w:szCs w:val="20"/>
              </w:rPr>
              <w:t xml:space="preserve"> conduct</w:t>
            </w:r>
            <w:r w:rsidR="00124FFB">
              <w:rPr>
                <w:sz w:val="20"/>
                <w:szCs w:val="20"/>
              </w:rPr>
              <w:t>ing</w:t>
            </w:r>
            <w:r w:rsidR="00124FFB" w:rsidRPr="00124FFB">
              <w:rPr>
                <w:sz w:val="20"/>
                <w:szCs w:val="20"/>
              </w:rPr>
              <w:t xml:space="preserve"> their own gender-sensitive capacity needs asses</w:t>
            </w:r>
            <w:r w:rsidR="00955238">
              <w:rPr>
                <w:sz w:val="20"/>
                <w:szCs w:val="20"/>
              </w:rPr>
              <w:t>s</w:t>
            </w:r>
            <w:r w:rsidR="00124FFB" w:rsidRPr="00124FFB">
              <w:rPr>
                <w:sz w:val="20"/>
                <w:szCs w:val="20"/>
              </w:rPr>
              <w:t>ment</w:t>
            </w:r>
            <w:r w:rsidR="00955238">
              <w:rPr>
                <w:sz w:val="20"/>
                <w:szCs w:val="20"/>
              </w:rPr>
              <w:t>,</w:t>
            </w:r>
            <w:r w:rsidRPr="003135FA">
              <w:rPr>
                <w:sz w:val="20"/>
                <w:szCs w:val="20"/>
              </w:rPr>
              <w:t xml:space="preserve"> imperatively taking into account the gender approach, and adapted to </w:t>
            </w:r>
            <w:r w:rsidRPr="003135FA">
              <w:rPr>
                <w:sz w:val="20"/>
                <w:szCs w:val="20"/>
              </w:rPr>
              <w:lastRenderedPageBreak/>
              <w:t xml:space="preserve">the needs of the young beneficiaries of the project, in order to better involve them in the </w:t>
            </w:r>
            <w:r>
              <w:rPr>
                <w:sz w:val="20"/>
                <w:szCs w:val="20"/>
              </w:rPr>
              <w:t>different phases of the project</w:t>
            </w:r>
            <w:r w:rsidR="0072733D">
              <w:rPr>
                <w:sz w:val="20"/>
                <w:szCs w:val="20"/>
              </w:rPr>
              <w:t xml:space="preserve"> and </w:t>
            </w:r>
            <w:r w:rsidR="00DF4960" w:rsidRPr="0072733D">
              <w:rPr>
                <w:sz w:val="20"/>
                <w:szCs w:val="20"/>
              </w:rPr>
              <w:t xml:space="preserve">to address NEETs in a conflict and gender sensitive manner using traditional and non-traditional methods </w:t>
            </w:r>
          </w:p>
          <w:p w14:paraId="22B70757" w14:textId="721462A3" w:rsidR="00A10B68" w:rsidRDefault="00CC2260" w:rsidP="00CE3DA3">
            <w:pPr>
              <w:pStyle w:val="ListParagraph"/>
              <w:numPr>
                <w:ilvl w:val="0"/>
                <w:numId w:val="21"/>
              </w:numPr>
              <w:jc w:val="both"/>
              <w:rPr>
                <w:sz w:val="20"/>
                <w:szCs w:val="20"/>
              </w:rPr>
            </w:pPr>
            <w:r w:rsidRPr="00282D00">
              <w:rPr>
                <w:sz w:val="20"/>
                <w:szCs w:val="20"/>
              </w:rPr>
              <w:t>Support</w:t>
            </w:r>
            <w:r w:rsidR="006E668A">
              <w:rPr>
                <w:sz w:val="20"/>
                <w:szCs w:val="20"/>
              </w:rPr>
              <w:t xml:space="preserve"> </w:t>
            </w:r>
            <w:r w:rsidR="00790492">
              <w:rPr>
                <w:sz w:val="20"/>
                <w:szCs w:val="20"/>
              </w:rPr>
              <w:t>local CSOs/</w:t>
            </w:r>
            <w:r w:rsidR="006E668A">
              <w:rPr>
                <w:sz w:val="20"/>
                <w:szCs w:val="20"/>
              </w:rPr>
              <w:t>grassroots</w:t>
            </w:r>
            <w:r w:rsidRPr="00282D00">
              <w:rPr>
                <w:sz w:val="20"/>
                <w:szCs w:val="20"/>
              </w:rPr>
              <w:t xml:space="preserve"> </w:t>
            </w:r>
            <w:r w:rsidR="001624EF">
              <w:rPr>
                <w:sz w:val="20"/>
                <w:szCs w:val="20"/>
              </w:rPr>
              <w:t>communities</w:t>
            </w:r>
            <w:r w:rsidR="00931AF4">
              <w:rPr>
                <w:sz w:val="20"/>
                <w:szCs w:val="20"/>
              </w:rPr>
              <w:t xml:space="preserve"> </w:t>
            </w:r>
            <w:r w:rsidRPr="00282D00">
              <w:rPr>
                <w:sz w:val="20"/>
                <w:szCs w:val="20"/>
              </w:rPr>
              <w:t xml:space="preserve">with tailored mechanisms to ensure gender-based </w:t>
            </w:r>
            <w:r w:rsidR="00282D00" w:rsidRPr="00282D00">
              <w:rPr>
                <w:sz w:val="20"/>
                <w:szCs w:val="20"/>
              </w:rPr>
              <w:t>initiatives</w:t>
            </w:r>
            <w:r w:rsidRPr="00282D00">
              <w:rPr>
                <w:sz w:val="20"/>
                <w:szCs w:val="20"/>
              </w:rPr>
              <w:t xml:space="preserve"> are implemented in an efficient and effective manner that promotes inclusive and responsive practices based on youth’s needs</w:t>
            </w:r>
            <w:r w:rsidR="00CC0706">
              <w:rPr>
                <w:sz w:val="20"/>
                <w:szCs w:val="20"/>
              </w:rPr>
              <w:t xml:space="preserve"> </w:t>
            </w:r>
            <w:r w:rsidR="00CE3DA3">
              <w:rPr>
                <w:sz w:val="20"/>
                <w:szCs w:val="20"/>
              </w:rPr>
              <w:t>in every municipality targeted by the project.</w:t>
            </w:r>
          </w:p>
          <w:p w14:paraId="11811489" w14:textId="7F053B04" w:rsidR="002C7337" w:rsidRPr="00762034" w:rsidRDefault="00913B54" w:rsidP="00762034">
            <w:pPr>
              <w:pStyle w:val="ListParagraph"/>
              <w:numPr>
                <w:ilvl w:val="0"/>
                <w:numId w:val="21"/>
              </w:numPr>
              <w:jc w:val="both"/>
              <w:rPr>
                <w:sz w:val="20"/>
                <w:szCs w:val="20"/>
              </w:rPr>
            </w:pPr>
            <w:r>
              <w:rPr>
                <w:sz w:val="20"/>
                <w:szCs w:val="20"/>
              </w:rPr>
              <w:t>Support the establishment of</w:t>
            </w:r>
            <w:r w:rsidR="002A397F">
              <w:rPr>
                <w:sz w:val="20"/>
                <w:szCs w:val="20"/>
              </w:rPr>
              <w:t xml:space="preserve"> a </w:t>
            </w:r>
            <w:r w:rsidR="002B268E">
              <w:rPr>
                <w:sz w:val="20"/>
                <w:szCs w:val="20"/>
              </w:rPr>
              <w:t>network of</w:t>
            </w:r>
            <w:r>
              <w:rPr>
                <w:sz w:val="20"/>
                <w:szCs w:val="20"/>
              </w:rPr>
              <w:t xml:space="preserve"> </w:t>
            </w:r>
            <w:r w:rsidR="00AE3719">
              <w:rPr>
                <w:sz w:val="20"/>
                <w:szCs w:val="20"/>
              </w:rPr>
              <w:t xml:space="preserve">CSOs/grassroots </w:t>
            </w:r>
            <w:r w:rsidR="009C2231">
              <w:rPr>
                <w:sz w:val="20"/>
                <w:szCs w:val="20"/>
              </w:rPr>
              <w:t>communities</w:t>
            </w:r>
            <w:r w:rsidR="002B268E">
              <w:rPr>
                <w:sz w:val="20"/>
                <w:szCs w:val="20"/>
              </w:rPr>
              <w:t xml:space="preserve"> </w:t>
            </w:r>
            <w:r w:rsidR="00ED75EF">
              <w:rPr>
                <w:sz w:val="20"/>
                <w:szCs w:val="20"/>
              </w:rPr>
              <w:t>to promote women’s and girls rights</w:t>
            </w:r>
            <w:r w:rsidR="0034050A">
              <w:rPr>
                <w:sz w:val="20"/>
                <w:szCs w:val="20"/>
              </w:rPr>
              <w:t xml:space="preserve"> in the region. </w:t>
            </w:r>
          </w:p>
          <w:p w14:paraId="1076EC85" w14:textId="59E24467" w:rsidR="00C34372" w:rsidRDefault="00C34372" w:rsidP="00C34372">
            <w:pPr>
              <w:pStyle w:val="ListParagraph"/>
              <w:numPr>
                <w:ilvl w:val="0"/>
                <w:numId w:val="21"/>
              </w:numPr>
              <w:jc w:val="both"/>
              <w:rPr>
                <w:sz w:val="20"/>
                <w:szCs w:val="20"/>
              </w:rPr>
            </w:pPr>
            <w:r w:rsidRPr="003135FA">
              <w:rPr>
                <w:sz w:val="20"/>
                <w:szCs w:val="20"/>
              </w:rPr>
              <w:t xml:space="preserve">Contribute to the implementation of the communication strategy established within the framework of the project by ensuring respect for the gender </w:t>
            </w:r>
            <w:r w:rsidR="00F926D5" w:rsidRPr="003135FA">
              <w:rPr>
                <w:sz w:val="20"/>
                <w:szCs w:val="20"/>
              </w:rPr>
              <w:t>appr</w:t>
            </w:r>
            <w:r w:rsidR="00F926D5">
              <w:rPr>
                <w:sz w:val="20"/>
                <w:szCs w:val="20"/>
              </w:rPr>
              <w:t>oach;</w:t>
            </w:r>
          </w:p>
          <w:p w14:paraId="2EE90646" w14:textId="1642B026" w:rsidR="00260C81" w:rsidRPr="00A10B68" w:rsidRDefault="00AC4296" w:rsidP="00A10B68">
            <w:pPr>
              <w:pStyle w:val="ListParagraph"/>
              <w:numPr>
                <w:ilvl w:val="0"/>
                <w:numId w:val="21"/>
              </w:numPr>
              <w:jc w:val="both"/>
              <w:rPr>
                <w:sz w:val="20"/>
                <w:szCs w:val="20"/>
              </w:rPr>
            </w:pPr>
            <w:r w:rsidRPr="00AC4296">
              <w:rPr>
                <w:sz w:val="20"/>
                <w:szCs w:val="20"/>
              </w:rPr>
              <w:t xml:space="preserve">Support to make municipal structures more accessible to NEETs in a gender sensitive manner through the engagement with </w:t>
            </w:r>
            <w:r w:rsidR="0072663D" w:rsidRPr="0072663D">
              <w:rPr>
                <w:sz w:val="20"/>
                <w:szCs w:val="20"/>
              </w:rPr>
              <w:t>the Sustaining Peace and Youth hubs</w:t>
            </w:r>
            <w:r w:rsidR="00F926D5">
              <w:rPr>
                <w:sz w:val="20"/>
                <w:szCs w:val="20"/>
              </w:rPr>
              <w:t>;</w:t>
            </w:r>
          </w:p>
          <w:p w14:paraId="1EF124BB" w14:textId="31D69DEA" w:rsidR="0072663D" w:rsidRPr="0072663D" w:rsidRDefault="00C34372" w:rsidP="0072663D">
            <w:pPr>
              <w:pStyle w:val="ListParagraph"/>
              <w:numPr>
                <w:ilvl w:val="0"/>
                <w:numId w:val="21"/>
              </w:numPr>
              <w:jc w:val="both"/>
              <w:rPr>
                <w:sz w:val="20"/>
                <w:szCs w:val="20"/>
              </w:rPr>
            </w:pPr>
            <w:r w:rsidRPr="003135FA">
              <w:rPr>
                <w:sz w:val="20"/>
                <w:szCs w:val="20"/>
              </w:rPr>
              <w:t xml:space="preserve">Participate in the development of hubs and the online platform for the </w:t>
            </w:r>
            <w:r w:rsidR="00E27CF8">
              <w:rPr>
                <w:sz w:val="20"/>
                <w:szCs w:val="20"/>
              </w:rPr>
              <w:t xml:space="preserve">region </w:t>
            </w:r>
            <w:r w:rsidRPr="003135FA">
              <w:rPr>
                <w:sz w:val="20"/>
                <w:szCs w:val="20"/>
              </w:rPr>
              <w:t>and ensure that the gender approa</w:t>
            </w:r>
            <w:r>
              <w:rPr>
                <w:sz w:val="20"/>
                <w:szCs w:val="20"/>
              </w:rPr>
              <w:t>ch is respected in these spaces;</w:t>
            </w:r>
          </w:p>
          <w:p w14:paraId="1B16EB77" w14:textId="49EA9754" w:rsidR="00C34372" w:rsidRPr="003135FA" w:rsidRDefault="00C34372" w:rsidP="00C34372">
            <w:pPr>
              <w:pStyle w:val="ListParagraph"/>
              <w:numPr>
                <w:ilvl w:val="0"/>
                <w:numId w:val="21"/>
              </w:numPr>
              <w:jc w:val="both"/>
              <w:rPr>
                <w:sz w:val="20"/>
                <w:szCs w:val="20"/>
              </w:rPr>
            </w:pPr>
            <w:r w:rsidRPr="003135FA">
              <w:rPr>
                <w:sz w:val="20"/>
                <w:szCs w:val="20"/>
              </w:rPr>
              <w:t>Participate in the organizati</w:t>
            </w:r>
            <w:r>
              <w:rPr>
                <w:sz w:val="20"/>
                <w:szCs w:val="20"/>
              </w:rPr>
              <w:t>on of the project</w:t>
            </w:r>
            <w:r w:rsidR="0072663D">
              <w:rPr>
                <w:sz w:val="20"/>
                <w:szCs w:val="20"/>
              </w:rPr>
              <w:t xml:space="preserve"> </w:t>
            </w:r>
            <w:r>
              <w:rPr>
                <w:sz w:val="20"/>
                <w:szCs w:val="20"/>
              </w:rPr>
              <w:t>closing event;</w:t>
            </w:r>
          </w:p>
          <w:p w14:paraId="5953EE86" w14:textId="465B83A1" w:rsidR="00C34372" w:rsidRPr="007527CF" w:rsidRDefault="00C34372" w:rsidP="007527CF">
            <w:pPr>
              <w:pStyle w:val="ListParagraph"/>
              <w:numPr>
                <w:ilvl w:val="0"/>
                <w:numId w:val="21"/>
              </w:numPr>
              <w:jc w:val="both"/>
              <w:rPr>
                <w:sz w:val="20"/>
                <w:szCs w:val="20"/>
              </w:rPr>
            </w:pPr>
            <w:r w:rsidRPr="003135FA">
              <w:rPr>
                <w:sz w:val="20"/>
                <w:szCs w:val="20"/>
              </w:rPr>
              <w:t>Produce periodic reports a</w:t>
            </w:r>
            <w:r>
              <w:rPr>
                <w:sz w:val="20"/>
                <w:szCs w:val="20"/>
              </w:rPr>
              <w:t>s well as</w:t>
            </w:r>
            <w:r w:rsidRPr="003135FA">
              <w:rPr>
                <w:sz w:val="20"/>
                <w:szCs w:val="20"/>
              </w:rPr>
              <w:t xml:space="preserve"> an end of project report including the </w:t>
            </w:r>
            <w:r w:rsidR="007F34FA">
              <w:rPr>
                <w:sz w:val="20"/>
                <w:szCs w:val="20"/>
              </w:rPr>
              <w:t xml:space="preserve">final </w:t>
            </w:r>
            <w:r w:rsidR="00365D6D" w:rsidRPr="003135FA">
              <w:rPr>
                <w:sz w:val="20"/>
                <w:szCs w:val="20"/>
              </w:rPr>
              <w:t>results</w:t>
            </w:r>
            <w:r>
              <w:rPr>
                <w:sz w:val="20"/>
                <w:szCs w:val="20"/>
              </w:rPr>
              <w:t>.</w:t>
            </w:r>
          </w:p>
        </w:tc>
      </w:tr>
      <w:tr w:rsidR="009C781A" w:rsidRPr="000B480F" w14:paraId="745ADB0B" w14:textId="77777777" w:rsidTr="00AA1799">
        <w:trPr>
          <w:trHeight w:val="800"/>
        </w:trPr>
        <w:tc>
          <w:tcPr>
            <w:tcW w:w="9629" w:type="dxa"/>
          </w:tcPr>
          <w:p w14:paraId="667F777C" w14:textId="77777777" w:rsidR="00A26867" w:rsidRPr="00A26867" w:rsidRDefault="00A26867" w:rsidP="00A26867">
            <w:pPr>
              <w:tabs>
                <w:tab w:val="center" w:pos="4320"/>
                <w:tab w:val="right" w:pos="8640"/>
              </w:tabs>
              <w:ind w:left="720"/>
              <w:rPr>
                <w:rFonts w:eastAsia="Times New Roman" w:cs="Calibri"/>
                <w:b/>
                <w:spacing w:val="-3"/>
                <w:sz w:val="20"/>
                <w:szCs w:val="20"/>
                <w:lang w:val="en-GB" w:eastAsia="en-GB"/>
              </w:rPr>
            </w:pPr>
          </w:p>
          <w:p w14:paraId="06D8BF0B" w14:textId="0BD787C0" w:rsidR="009C781A" w:rsidRPr="000546B4" w:rsidRDefault="009C781A" w:rsidP="00D57858">
            <w:pPr>
              <w:numPr>
                <w:ilvl w:val="0"/>
                <w:numId w:val="4"/>
              </w:numPr>
              <w:tabs>
                <w:tab w:val="center" w:pos="4320"/>
                <w:tab w:val="right" w:pos="8640"/>
              </w:tabs>
              <w:rPr>
                <w:rFonts w:eastAsia="Times New Roman" w:cs="Calibri"/>
                <w:b/>
                <w:spacing w:val="-3"/>
                <w:sz w:val="20"/>
                <w:szCs w:val="20"/>
                <w:lang w:val="en-GB" w:eastAsia="en-GB"/>
              </w:rPr>
            </w:pPr>
            <w:r w:rsidRPr="000546B4">
              <w:rPr>
                <w:rFonts w:eastAsia="Times New Roman" w:cs="Calibri"/>
                <w:b/>
                <w:spacing w:val="-3"/>
                <w:sz w:val="20"/>
                <w:szCs w:val="20"/>
                <w:lang w:eastAsia="en-GB"/>
              </w:rPr>
              <w:t xml:space="preserve"> </w:t>
            </w:r>
            <w:r w:rsidRPr="000546B4">
              <w:rPr>
                <w:rFonts w:eastAsia="Times New Roman" w:cs="Calibri"/>
                <w:b/>
                <w:spacing w:val="-3"/>
                <w:sz w:val="20"/>
                <w:szCs w:val="20"/>
                <w:lang w:val="en-GB" w:eastAsia="en-GB"/>
              </w:rPr>
              <w:t>Timeframe:  Start date and end date for completion of required services/results</w:t>
            </w:r>
            <w:r w:rsidR="002E7946" w:rsidRPr="000546B4">
              <w:rPr>
                <w:rFonts w:eastAsia="Times New Roman" w:cs="Calibri"/>
                <w:b/>
                <w:spacing w:val="-3"/>
                <w:sz w:val="20"/>
                <w:szCs w:val="20"/>
                <w:lang w:val="en-GB" w:eastAsia="en-GB"/>
              </w:rPr>
              <w:t xml:space="preserve"> [Please elaborate]</w:t>
            </w:r>
          </w:p>
          <w:p w14:paraId="0315DF01" w14:textId="50E4E649" w:rsidR="009C781A" w:rsidRPr="00A26867" w:rsidRDefault="00331F85" w:rsidP="00E32E93">
            <w:pPr>
              <w:tabs>
                <w:tab w:val="center" w:pos="4320"/>
                <w:tab w:val="right" w:pos="8640"/>
              </w:tabs>
              <w:ind w:left="720"/>
              <w:rPr>
                <w:rFonts w:eastAsia="Times New Roman" w:cs="Calibri"/>
                <w:b/>
                <w:bCs/>
                <w:spacing w:val="-3"/>
                <w:sz w:val="20"/>
                <w:szCs w:val="20"/>
                <w:lang w:val="en-GB" w:eastAsia="en-GB"/>
              </w:rPr>
            </w:pPr>
            <w:r w:rsidRPr="000546B4">
              <w:rPr>
                <w:rFonts w:eastAsia="Times New Roman" w:cs="Calibri"/>
                <w:spacing w:val="-3"/>
                <w:sz w:val="20"/>
                <w:szCs w:val="20"/>
                <w:lang w:val="en-GB" w:eastAsia="en-GB"/>
              </w:rPr>
              <w:t xml:space="preserve">Duration: The proposed action </w:t>
            </w:r>
            <w:r w:rsidR="00E32E93">
              <w:rPr>
                <w:rFonts w:eastAsia="Times New Roman" w:cs="Calibri"/>
                <w:spacing w:val="-3"/>
                <w:sz w:val="20"/>
                <w:szCs w:val="20"/>
                <w:lang w:val="en-GB" w:eastAsia="en-GB"/>
              </w:rPr>
              <w:t xml:space="preserve">should be implemented for </w:t>
            </w:r>
            <w:r w:rsidR="00E9609D" w:rsidRPr="00A26867">
              <w:rPr>
                <w:rFonts w:eastAsia="Times New Roman" w:cs="Calibri"/>
                <w:b/>
                <w:bCs/>
                <w:spacing w:val="-3"/>
                <w:sz w:val="20"/>
                <w:szCs w:val="20"/>
                <w:lang w:val="en-GB" w:eastAsia="en-GB"/>
              </w:rPr>
              <w:t>4</w:t>
            </w:r>
            <w:r w:rsidR="00E32E93" w:rsidRPr="00A26867">
              <w:rPr>
                <w:rFonts w:eastAsia="Times New Roman" w:cs="Calibri"/>
                <w:b/>
                <w:bCs/>
                <w:spacing w:val="-3"/>
                <w:sz w:val="20"/>
                <w:szCs w:val="20"/>
                <w:lang w:val="en-GB" w:eastAsia="en-GB"/>
              </w:rPr>
              <w:t xml:space="preserve"> months </w:t>
            </w:r>
            <w:r w:rsidR="00E32E93">
              <w:rPr>
                <w:rFonts w:eastAsia="Times New Roman" w:cs="Calibri"/>
                <w:spacing w:val="-3"/>
                <w:sz w:val="20"/>
                <w:szCs w:val="20"/>
                <w:lang w:val="en-GB" w:eastAsia="en-GB"/>
              </w:rPr>
              <w:t xml:space="preserve">between </w:t>
            </w:r>
            <w:r w:rsidR="00E9609D" w:rsidRPr="00A26867">
              <w:rPr>
                <w:rFonts w:eastAsia="Times New Roman" w:cs="Calibri"/>
                <w:b/>
                <w:bCs/>
                <w:spacing w:val="-3"/>
                <w:sz w:val="20"/>
                <w:szCs w:val="20"/>
                <w:lang w:val="en-GB" w:eastAsia="en-GB"/>
              </w:rPr>
              <w:t>August</w:t>
            </w:r>
            <w:r w:rsidR="00E32E93" w:rsidRPr="00A26867">
              <w:rPr>
                <w:rFonts w:eastAsia="Times New Roman" w:cs="Calibri"/>
                <w:b/>
                <w:bCs/>
                <w:spacing w:val="-3"/>
                <w:sz w:val="20"/>
                <w:szCs w:val="20"/>
                <w:lang w:val="en-GB" w:eastAsia="en-GB"/>
              </w:rPr>
              <w:t xml:space="preserve"> </w:t>
            </w:r>
            <w:r w:rsidR="000B11BF" w:rsidRPr="00A26867">
              <w:rPr>
                <w:rFonts w:eastAsia="Times New Roman" w:cs="Calibri"/>
                <w:b/>
                <w:bCs/>
                <w:spacing w:val="-3"/>
                <w:sz w:val="20"/>
                <w:szCs w:val="20"/>
                <w:lang w:val="en-GB" w:eastAsia="en-GB"/>
              </w:rPr>
              <w:t>3</w:t>
            </w:r>
            <w:r w:rsidR="00A26867">
              <w:rPr>
                <w:rFonts w:eastAsia="Times New Roman" w:cs="Calibri"/>
                <w:b/>
                <w:bCs/>
                <w:spacing w:val="-3"/>
                <w:sz w:val="20"/>
                <w:szCs w:val="20"/>
                <w:lang w:val="en-GB" w:eastAsia="en-GB"/>
              </w:rPr>
              <w:t>1</w:t>
            </w:r>
            <w:r w:rsidR="00A26867" w:rsidRPr="00A26867">
              <w:rPr>
                <w:rFonts w:eastAsia="Times New Roman" w:cs="Calibri"/>
                <w:b/>
                <w:bCs/>
                <w:spacing w:val="-3"/>
                <w:sz w:val="20"/>
                <w:szCs w:val="20"/>
                <w:vertAlign w:val="superscript"/>
                <w:lang w:val="en-GB" w:eastAsia="en-GB"/>
              </w:rPr>
              <w:t>st</w:t>
            </w:r>
            <w:r w:rsidR="00E32E93" w:rsidRPr="00A26867">
              <w:rPr>
                <w:rFonts w:eastAsia="Times New Roman" w:cs="Calibri"/>
                <w:b/>
                <w:bCs/>
                <w:spacing w:val="-3"/>
                <w:sz w:val="20"/>
                <w:szCs w:val="20"/>
                <w:lang w:val="en-GB" w:eastAsia="en-GB"/>
              </w:rPr>
              <w:t>, 2020 and December</w:t>
            </w:r>
            <w:r w:rsidR="000B11BF" w:rsidRPr="00A26867">
              <w:rPr>
                <w:rFonts w:eastAsia="Times New Roman" w:cs="Calibri"/>
                <w:b/>
                <w:bCs/>
                <w:spacing w:val="-3"/>
                <w:sz w:val="20"/>
                <w:szCs w:val="20"/>
                <w:lang w:val="en-GB" w:eastAsia="en-GB"/>
              </w:rPr>
              <w:t xml:space="preserve"> 31</w:t>
            </w:r>
            <w:r w:rsidR="000B11BF" w:rsidRPr="00A26867">
              <w:rPr>
                <w:rFonts w:eastAsia="Times New Roman" w:cs="Calibri"/>
                <w:b/>
                <w:bCs/>
                <w:spacing w:val="-3"/>
                <w:sz w:val="20"/>
                <w:szCs w:val="20"/>
                <w:vertAlign w:val="superscript"/>
                <w:lang w:val="en-GB" w:eastAsia="en-GB"/>
              </w:rPr>
              <w:t>st</w:t>
            </w:r>
            <w:r w:rsidR="000B11BF" w:rsidRPr="00A26867">
              <w:rPr>
                <w:rFonts w:eastAsia="Times New Roman" w:cs="Calibri"/>
                <w:b/>
                <w:bCs/>
                <w:spacing w:val="-3"/>
                <w:sz w:val="20"/>
                <w:szCs w:val="20"/>
                <w:lang w:val="en-GB" w:eastAsia="en-GB"/>
              </w:rPr>
              <w:t xml:space="preserve"> </w:t>
            </w:r>
            <w:r w:rsidR="00E32E93" w:rsidRPr="00A26867">
              <w:rPr>
                <w:rFonts w:eastAsia="Times New Roman" w:cs="Calibri"/>
                <w:b/>
                <w:bCs/>
                <w:spacing w:val="-3"/>
                <w:sz w:val="20"/>
                <w:szCs w:val="20"/>
                <w:lang w:val="en-GB" w:eastAsia="en-GB"/>
              </w:rPr>
              <w:t>, 2020</w:t>
            </w:r>
            <w:r w:rsidR="007527CF" w:rsidRPr="00A26867">
              <w:rPr>
                <w:rFonts w:eastAsia="Times New Roman" w:cs="Calibri"/>
                <w:b/>
                <w:bCs/>
                <w:spacing w:val="-3"/>
                <w:sz w:val="20"/>
                <w:szCs w:val="20"/>
                <w:lang w:val="en-GB" w:eastAsia="en-GB"/>
              </w:rPr>
              <w:t>.</w:t>
            </w:r>
          </w:p>
          <w:p w14:paraId="4425AC96" w14:textId="4317CCBA" w:rsidR="00A26867" w:rsidRPr="000546B4" w:rsidRDefault="00A26867" w:rsidP="00E32E93">
            <w:pPr>
              <w:tabs>
                <w:tab w:val="center" w:pos="4320"/>
                <w:tab w:val="right" w:pos="8640"/>
              </w:tabs>
              <w:ind w:left="720"/>
              <w:rPr>
                <w:rFonts w:eastAsia="Times New Roman" w:cs="Calibri"/>
                <w:spacing w:val="-3"/>
                <w:sz w:val="20"/>
                <w:szCs w:val="20"/>
                <w:lang w:val="en-GB" w:eastAsia="en-GB"/>
              </w:rPr>
            </w:pPr>
          </w:p>
        </w:tc>
      </w:tr>
      <w:tr w:rsidR="009C781A" w:rsidRPr="000B480F" w14:paraId="5A061C80" w14:textId="77777777" w:rsidTr="00AA1799">
        <w:trPr>
          <w:trHeight w:val="1340"/>
        </w:trPr>
        <w:tc>
          <w:tcPr>
            <w:tcW w:w="9629" w:type="dxa"/>
          </w:tcPr>
          <w:p w14:paraId="5C922C0E" w14:textId="77777777" w:rsidR="009C781A" w:rsidRPr="000546B4" w:rsidRDefault="009C781A" w:rsidP="00D57858">
            <w:pPr>
              <w:numPr>
                <w:ilvl w:val="0"/>
                <w:numId w:val="4"/>
              </w:numPr>
              <w:tabs>
                <w:tab w:val="center" w:pos="4320"/>
                <w:tab w:val="right" w:pos="8640"/>
              </w:tabs>
              <w:rPr>
                <w:rFonts w:eastAsia="Times New Roman" w:cs="Calibri"/>
                <w:b/>
                <w:spacing w:val="-3"/>
                <w:sz w:val="20"/>
                <w:szCs w:val="20"/>
                <w:lang w:val="en-GB" w:eastAsia="en-GB"/>
              </w:rPr>
            </w:pPr>
            <w:r w:rsidRPr="000546B4">
              <w:rPr>
                <w:rFonts w:eastAsia="Times New Roman" w:cs="Calibri"/>
                <w:b/>
                <w:spacing w:val="-3"/>
                <w:sz w:val="20"/>
                <w:szCs w:val="20"/>
                <w:lang w:val="en-GB" w:eastAsia="en-GB"/>
              </w:rPr>
              <w:t>Competencies:</w:t>
            </w:r>
            <w:r w:rsidR="002E7946" w:rsidRPr="000546B4">
              <w:rPr>
                <w:rFonts w:eastAsia="Times New Roman" w:cs="Calibri"/>
                <w:b/>
                <w:spacing w:val="-3"/>
                <w:sz w:val="20"/>
                <w:szCs w:val="20"/>
                <w:lang w:val="en-GB" w:eastAsia="en-GB"/>
              </w:rPr>
              <w:t xml:space="preserve"> [Please elaborate]</w:t>
            </w:r>
          </w:p>
          <w:p w14:paraId="18686221" w14:textId="29B0DCB9" w:rsidR="00331F85" w:rsidRPr="00ED7E4B" w:rsidRDefault="009C781A" w:rsidP="00ED7E4B">
            <w:pPr>
              <w:numPr>
                <w:ilvl w:val="1"/>
                <w:numId w:val="4"/>
              </w:numPr>
              <w:tabs>
                <w:tab w:val="center" w:pos="4320"/>
                <w:tab w:val="right" w:pos="8640"/>
              </w:tabs>
              <w:rPr>
                <w:rFonts w:eastAsia="Times New Roman" w:cs="Calibri"/>
                <w:spacing w:val="-3"/>
                <w:sz w:val="20"/>
                <w:szCs w:val="20"/>
                <w:lang w:val="en-GB" w:eastAsia="en-GB"/>
              </w:rPr>
            </w:pPr>
            <w:r w:rsidRPr="000546B4">
              <w:rPr>
                <w:rFonts w:eastAsia="Times New Roman" w:cs="Calibri"/>
                <w:spacing w:val="-3"/>
                <w:sz w:val="20"/>
                <w:szCs w:val="20"/>
                <w:lang w:val="en-GB" w:eastAsia="en-GB"/>
              </w:rPr>
              <w:t>Technical/functional competencies required;</w:t>
            </w:r>
          </w:p>
          <w:p w14:paraId="77894EBF" w14:textId="77777777" w:rsidR="00331F85" w:rsidRPr="000546B4" w:rsidRDefault="00331F85" w:rsidP="00331F85">
            <w:pPr>
              <w:tabs>
                <w:tab w:val="center" w:pos="4320"/>
                <w:tab w:val="right" w:pos="8640"/>
              </w:tabs>
              <w:rPr>
                <w:rFonts w:eastAsia="Times New Roman" w:cs="Calibri"/>
                <w:spacing w:val="-3"/>
                <w:sz w:val="20"/>
                <w:szCs w:val="20"/>
                <w:lang w:val="en-GB" w:eastAsia="en-GB"/>
              </w:rPr>
            </w:pPr>
            <w:r w:rsidRPr="000546B4">
              <w:rPr>
                <w:rFonts w:eastAsia="Times New Roman" w:cs="Calibri"/>
                <w:spacing w:val="-3"/>
                <w:sz w:val="20"/>
                <w:szCs w:val="20"/>
                <w:lang w:val="en-GB" w:eastAsia="en-GB"/>
              </w:rPr>
              <w:t>The implementing partner must demonstrate the following skills:</w:t>
            </w:r>
          </w:p>
          <w:p w14:paraId="699EEF85" w14:textId="77777777" w:rsidR="00331F85" w:rsidRDefault="00E32E93" w:rsidP="00331F85">
            <w:pPr>
              <w:tabs>
                <w:tab w:val="center" w:pos="4320"/>
                <w:tab w:val="right" w:pos="8640"/>
              </w:tabs>
              <w:rPr>
                <w:rFonts w:eastAsia="Times New Roman" w:cs="Calibri"/>
                <w:spacing w:val="-3"/>
                <w:sz w:val="20"/>
                <w:szCs w:val="20"/>
                <w:lang w:val="en-GB" w:eastAsia="en-GB"/>
              </w:rPr>
            </w:pPr>
            <w:r>
              <w:rPr>
                <w:rFonts w:eastAsia="Times New Roman" w:cs="Calibri"/>
                <w:spacing w:val="-3"/>
                <w:sz w:val="20"/>
                <w:szCs w:val="20"/>
                <w:lang w:val="en-GB" w:eastAsia="en-GB"/>
              </w:rPr>
              <w:t>- Confirmed</w:t>
            </w:r>
            <w:r w:rsidR="0099007E">
              <w:rPr>
                <w:rFonts w:eastAsia="Times New Roman" w:cs="Calibri"/>
                <w:spacing w:val="-3"/>
                <w:sz w:val="20"/>
                <w:szCs w:val="20"/>
                <w:lang w:val="en-GB" w:eastAsia="en-GB"/>
              </w:rPr>
              <w:t xml:space="preserve"> </w:t>
            </w:r>
            <w:r w:rsidR="00331F85" w:rsidRPr="000546B4">
              <w:rPr>
                <w:rFonts w:eastAsia="Times New Roman" w:cs="Calibri"/>
                <w:spacing w:val="-3"/>
                <w:sz w:val="20"/>
                <w:szCs w:val="20"/>
                <w:lang w:val="en-GB" w:eastAsia="en-GB"/>
              </w:rPr>
              <w:t>experience in gender equality, empowerment of women and people with special needs, engagement and inclusion o</w:t>
            </w:r>
            <w:r>
              <w:rPr>
                <w:rFonts w:eastAsia="Times New Roman" w:cs="Calibri"/>
                <w:spacing w:val="-3"/>
                <w:sz w:val="20"/>
                <w:szCs w:val="20"/>
                <w:lang w:val="en-GB" w:eastAsia="en-GB"/>
              </w:rPr>
              <w:t>f the young women;</w:t>
            </w:r>
          </w:p>
          <w:p w14:paraId="11579E28" w14:textId="77777777" w:rsidR="00E32E93" w:rsidRPr="00E32E93" w:rsidRDefault="00E32E93" w:rsidP="00E32E93">
            <w:pPr>
              <w:tabs>
                <w:tab w:val="center" w:pos="4320"/>
                <w:tab w:val="right" w:pos="8640"/>
              </w:tabs>
              <w:rPr>
                <w:rFonts w:eastAsia="Times New Roman" w:cs="Calibri"/>
                <w:spacing w:val="-3"/>
                <w:sz w:val="20"/>
                <w:szCs w:val="20"/>
                <w:lang w:val="en-GB" w:eastAsia="en-GB"/>
              </w:rPr>
            </w:pPr>
            <w:r>
              <w:rPr>
                <w:rFonts w:eastAsia="Times New Roman" w:cs="Calibri"/>
                <w:spacing w:val="-3"/>
                <w:sz w:val="20"/>
                <w:szCs w:val="20"/>
                <w:lang w:val="en-GB" w:eastAsia="en-GB"/>
              </w:rPr>
              <w:t xml:space="preserve">- </w:t>
            </w:r>
            <w:r w:rsidRPr="00E32E93">
              <w:rPr>
                <w:rFonts w:eastAsia="Times New Roman" w:cs="Calibri"/>
                <w:spacing w:val="-3"/>
                <w:sz w:val="20"/>
                <w:szCs w:val="20"/>
                <w:lang w:val="en-GB" w:eastAsia="en-GB"/>
              </w:rPr>
              <w:t>Proven ability to work in southern Tunisia in 7 municipalities in the 3 governorates (Gabès, Medenine, Tataouine);</w:t>
            </w:r>
          </w:p>
          <w:p w14:paraId="695B1A07" w14:textId="0253204B" w:rsidR="00E32E93" w:rsidRPr="00E32E93" w:rsidRDefault="00E32E93" w:rsidP="00E32E93">
            <w:pPr>
              <w:tabs>
                <w:tab w:val="center" w:pos="4320"/>
                <w:tab w:val="right" w:pos="8640"/>
              </w:tabs>
              <w:rPr>
                <w:rFonts w:eastAsia="Times New Roman" w:cs="Calibri"/>
                <w:spacing w:val="-3"/>
                <w:sz w:val="20"/>
                <w:szCs w:val="20"/>
                <w:lang w:val="en-GB" w:eastAsia="en-GB"/>
              </w:rPr>
            </w:pPr>
            <w:r w:rsidRPr="00E32E93">
              <w:rPr>
                <w:rFonts w:eastAsia="Times New Roman" w:cs="Calibri"/>
                <w:spacing w:val="-3"/>
                <w:sz w:val="20"/>
                <w:szCs w:val="20"/>
                <w:lang w:val="en-GB" w:eastAsia="en-GB"/>
              </w:rPr>
              <w:t>- Capacity for management and coordination of civil society projects (CSOs)</w:t>
            </w:r>
            <w:r w:rsidR="00257AEC">
              <w:rPr>
                <w:rFonts w:eastAsia="Times New Roman" w:cs="Calibri"/>
                <w:spacing w:val="-3"/>
                <w:sz w:val="20"/>
                <w:szCs w:val="20"/>
                <w:lang w:val="en-GB" w:eastAsia="en-GB"/>
              </w:rPr>
              <w:t xml:space="preserve"> </w:t>
            </w:r>
            <w:r w:rsidRPr="00E32E93">
              <w:rPr>
                <w:rFonts w:eastAsia="Times New Roman" w:cs="Calibri"/>
                <w:spacing w:val="-3"/>
                <w:sz w:val="20"/>
                <w:szCs w:val="20"/>
                <w:lang w:val="en-GB" w:eastAsia="en-GB"/>
              </w:rPr>
              <w:t>at local level;</w:t>
            </w:r>
          </w:p>
          <w:p w14:paraId="670272E8" w14:textId="77777777" w:rsidR="00E32E93" w:rsidRPr="00E32E93" w:rsidRDefault="00E32E93" w:rsidP="00E32E93">
            <w:pPr>
              <w:tabs>
                <w:tab w:val="center" w:pos="4320"/>
                <w:tab w:val="right" w:pos="8640"/>
              </w:tabs>
              <w:rPr>
                <w:rFonts w:eastAsia="Times New Roman" w:cs="Calibri"/>
                <w:spacing w:val="-3"/>
                <w:sz w:val="20"/>
                <w:szCs w:val="20"/>
                <w:lang w:val="en-GB" w:eastAsia="en-GB"/>
              </w:rPr>
            </w:pPr>
            <w:r w:rsidRPr="00E32E93">
              <w:rPr>
                <w:rFonts w:eastAsia="Times New Roman" w:cs="Calibri"/>
                <w:spacing w:val="-3"/>
                <w:sz w:val="20"/>
                <w:szCs w:val="20"/>
                <w:lang w:val="en-GB" w:eastAsia="en-GB"/>
              </w:rPr>
              <w:t>- Good knowledge and analysis of the context, actors and challenges at local level, and demonstrate synergies with other local, national or international initiatives in the field;</w:t>
            </w:r>
          </w:p>
          <w:p w14:paraId="63FF0B7D" w14:textId="77777777" w:rsidR="00E32E93" w:rsidRPr="00E32E93" w:rsidRDefault="00E32E93" w:rsidP="00AE4966">
            <w:pPr>
              <w:tabs>
                <w:tab w:val="center" w:pos="4320"/>
                <w:tab w:val="right" w:pos="8640"/>
              </w:tabs>
              <w:rPr>
                <w:rFonts w:eastAsia="Times New Roman" w:cs="Calibri"/>
                <w:spacing w:val="-3"/>
                <w:sz w:val="20"/>
                <w:szCs w:val="20"/>
                <w:lang w:val="en-GB" w:eastAsia="en-GB"/>
              </w:rPr>
            </w:pPr>
            <w:r w:rsidRPr="00E32E93">
              <w:rPr>
                <w:rFonts w:eastAsia="Times New Roman" w:cs="Calibri"/>
                <w:spacing w:val="-3"/>
                <w:sz w:val="20"/>
                <w:szCs w:val="20"/>
                <w:lang w:val="en-GB" w:eastAsia="en-GB"/>
              </w:rPr>
              <w:t>- Recognized expertise in consultancy, research, study and analysis specializing in questions relating to the mobilization of local associations; the involvement of young women and men in community projects ...</w:t>
            </w:r>
          </w:p>
          <w:p w14:paraId="4A68B91D" w14:textId="77777777" w:rsidR="00E32E93" w:rsidRPr="00E32E93" w:rsidRDefault="00E32E93" w:rsidP="00E32E93">
            <w:pPr>
              <w:tabs>
                <w:tab w:val="center" w:pos="4320"/>
                <w:tab w:val="right" w:pos="8640"/>
              </w:tabs>
              <w:rPr>
                <w:rFonts w:eastAsia="Times New Roman" w:cs="Calibri"/>
                <w:spacing w:val="-3"/>
                <w:sz w:val="20"/>
                <w:szCs w:val="20"/>
                <w:lang w:val="en-GB" w:eastAsia="en-GB"/>
              </w:rPr>
            </w:pPr>
            <w:r w:rsidRPr="00E32E93">
              <w:rPr>
                <w:rFonts w:eastAsia="Times New Roman" w:cs="Calibri"/>
                <w:spacing w:val="-3"/>
                <w:sz w:val="20"/>
                <w:szCs w:val="20"/>
                <w:lang w:val="en-GB" w:eastAsia="en-GB"/>
              </w:rPr>
              <w:t>- Good experience in the design and implementation of more inclusive practices that are better suited to young people, especially young women</w:t>
            </w:r>
            <w:r w:rsidR="00AE4966">
              <w:rPr>
                <w:rFonts w:eastAsia="Times New Roman" w:cs="Calibri"/>
                <w:spacing w:val="-3"/>
                <w:sz w:val="20"/>
                <w:szCs w:val="20"/>
                <w:lang w:val="en-GB" w:eastAsia="en-GB"/>
              </w:rPr>
              <w:t>;</w:t>
            </w:r>
          </w:p>
          <w:p w14:paraId="2E926D4B" w14:textId="77777777" w:rsidR="00E32E93" w:rsidRPr="00E32E93" w:rsidRDefault="00E32E93" w:rsidP="00E32E93">
            <w:pPr>
              <w:tabs>
                <w:tab w:val="center" w:pos="4320"/>
                <w:tab w:val="right" w:pos="8640"/>
              </w:tabs>
              <w:rPr>
                <w:rFonts w:eastAsia="Times New Roman" w:cs="Calibri"/>
                <w:spacing w:val="-3"/>
                <w:sz w:val="20"/>
                <w:szCs w:val="20"/>
                <w:lang w:val="en-GB" w:eastAsia="en-GB"/>
              </w:rPr>
            </w:pPr>
            <w:r w:rsidRPr="00E32E93">
              <w:rPr>
                <w:rFonts w:eastAsia="Times New Roman" w:cs="Calibri"/>
                <w:spacing w:val="-3"/>
                <w:sz w:val="20"/>
                <w:szCs w:val="20"/>
                <w:lang w:val="en-GB" w:eastAsia="en-GB"/>
              </w:rPr>
              <w:t>- Recognized experience in working with members of municipal councils;</w:t>
            </w:r>
          </w:p>
          <w:p w14:paraId="4277B555" w14:textId="77777777" w:rsidR="00E32E93" w:rsidRPr="00E32E93" w:rsidRDefault="00E32E93" w:rsidP="00AE4966">
            <w:pPr>
              <w:tabs>
                <w:tab w:val="center" w:pos="4320"/>
                <w:tab w:val="right" w:pos="8640"/>
              </w:tabs>
              <w:rPr>
                <w:rFonts w:eastAsia="Times New Roman" w:cs="Calibri"/>
                <w:spacing w:val="-3"/>
                <w:sz w:val="20"/>
                <w:szCs w:val="20"/>
                <w:lang w:val="en-GB" w:eastAsia="en-GB"/>
              </w:rPr>
            </w:pPr>
            <w:r w:rsidRPr="00E32E93">
              <w:rPr>
                <w:rFonts w:eastAsia="Times New Roman" w:cs="Calibri"/>
                <w:spacing w:val="-3"/>
                <w:sz w:val="20"/>
                <w:szCs w:val="20"/>
                <w:lang w:val="en-GB" w:eastAsia="en-GB"/>
              </w:rPr>
              <w:t>- Experience working with the media in transforming stereotypical representations of young people, especially those based on gender, regional belonging, etc.</w:t>
            </w:r>
          </w:p>
          <w:p w14:paraId="0574449D" w14:textId="77777777" w:rsidR="00E32E93" w:rsidRPr="00E32E93" w:rsidRDefault="00E32E93" w:rsidP="00E32E93">
            <w:pPr>
              <w:tabs>
                <w:tab w:val="center" w:pos="4320"/>
                <w:tab w:val="right" w:pos="8640"/>
              </w:tabs>
              <w:rPr>
                <w:rFonts w:eastAsia="Times New Roman" w:cs="Calibri"/>
                <w:spacing w:val="-3"/>
                <w:sz w:val="20"/>
                <w:szCs w:val="20"/>
                <w:lang w:val="en-GB" w:eastAsia="en-GB"/>
              </w:rPr>
            </w:pPr>
            <w:r w:rsidRPr="00E32E93">
              <w:rPr>
                <w:rFonts w:eastAsia="Times New Roman" w:cs="Calibri"/>
                <w:spacing w:val="-3"/>
                <w:sz w:val="20"/>
                <w:szCs w:val="20"/>
                <w:lang w:val="en-GB" w:eastAsia="en-GB"/>
              </w:rPr>
              <w:t>- Expertise in the design and implementation of training and in the production and dissemination of educational tools;</w:t>
            </w:r>
          </w:p>
          <w:p w14:paraId="5879007E" w14:textId="77777777" w:rsidR="00E32E93" w:rsidRPr="00E32E93" w:rsidRDefault="00E32E93" w:rsidP="00E32E93">
            <w:pPr>
              <w:tabs>
                <w:tab w:val="center" w:pos="4320"/>
                <w:tab w:val="right" w:pos="8640"/>
              </w:tabs>
              <w:rPr>
                <w:rFonts w:eastAsia="Times New Roman" w:cs="Calibri"/>
                <w:spacing w:val="-3"/>
                <w:sz w:val="20"/>
                <w:szCs w:val="20"/>
                <w:lang w:val="en-GB" w:eastAsia="en-GB"/>
              </w:rPr>
            </w:pPr>
            <w:r w:rsidRPr="00E32E93">
              <w:rPr>
                <w:rFonts w:eastAsia="Times New Roman" w:cs="Calibri"/>
                <w:spacing w:val="-3"/>
                <w:sz w:val="20"/>
                <w:szCs w:val="20"/>
                <w:lang w:val="en-GB" w:eastAsia="en-GB"/>
              </w:rPr>
              <w:t>- A very good knowledge of international mechanisms, in particular the UN Security Council Resolutions</w:t>
            </w:r>
            <w:r w:rsidR="00AE4966">
              <w:rPr>
                <w:rFonts w:eastAsia="Times New Roman" w:cs="Calibri"/>
                <w:spacing w:val="-3"/>
                <w:sz w:val="20"/>
                <w:szCs w:val="20"/>
                <w:lang w:val="en-GB" w:eastAsia="en-GB"/>
              </w:rPr>
              <w:t>;</w:t>
            </w:r>
          </w:p>
          <w:p w14:paraId="3514CA39" w14:textId="77777777" w:rsidR="00E32E93" w:rsidRPr="00E32E93" w:rsidRDefault="00E32E93" w:rsidP="00E32E93">
            <w:pPr>
              <w:tabs>
                <w:tab w:val="center" w:pos="4320"/>
                <w:tab w:val="right" w:pos="8640"/>
              </w:tabs>
              <w:rPr>
                <w:rFonts w:eastAsia="Times New Roman" w:cs="Calibri"/>
                <w:spacing w:val="-3"/>
                <w:sz w:val="20"/>
                <w:szCs w:val="20"/>
                <w:lang w:val="en-GB" w:eastAsia="en-GB"/>
              </w:rPr>
            </w:pPr>
            <w:r w:rsidRPr="00E32E93">
              <w:rPr>
                <w:rFonts w:eastAsia="Times New Roman" w:cs="Calibri"/>
                <w:spacing w:val="-3"/>
                <w:sz w:val="20"/>
                <w:szCs w:val="20"/>
                <w:lang w:val="en-GB" w:eastAsia="en-GB"/>
              </w:rPr>
              <w:t>- Good experience in advocacy and communication;</w:t>
            </w:r>
          </w:p>
          <w:p w14:paraId="799ECE7C" w14:textId="77777777" w:rsidR="00E32E93" w:rsidRDefault="00E32E93" w:rsidP="00E32E93">
            <w:pPr>
              <w:tabs>
                <w:tab w:val="center" w:pos="4320"/>
                <w:tab w:val="right" w:pos="8640"/>
              </w:tabs>
              <w:rPr>
                <w:rFonts w:eastAsia="Times New Roman" w:cs="Calibri"/>
                <w:spacing w:val="-3"/>
                <w:sz w:val="20"/>
                <w:szCs w:val="20"/>
                <w:lang w:val="en-GB" w:eastAsia="en-GB"/>
              </w:rPr>
            </w:pPr>
            <w:r w:rsidRPr="00E32E93">
              <w:rPr>
                <w:rFonts w:eastAsia="Times New Roman" w:cs="Calibri"/>
                <w:spacing w:val="-3"/>
                <w:sz w:val="20"/>
                <w:szCs w:val="20"/>
                <w:lang w:val="en-GB" w:eastAsia="en-GB"/>
              </w:rPr>
              <w:t>-The organization of regional and national events (conferences, seminars, symposia ...)</w:t>
            </w:r>
          </w:p>
          <w:p w14:paraId="13AFA536" w14:textId="77777777" w:rsidR="00E32E93" w:rsidRPr="000546B4" w:rsidRDefault="00E32E93" w:rsidP="00331F85">
            <w:pPr>
              <w:tabs>
                <w:tab w:val="center" w:pos="4320"/>
                <w:tab w:val="right" w:pos="8640"/>
              </w:tabs>
              <w:rPr>
                <w:rFonts w:eastAsia="Times New Roman" w:cs="Calibri"/>
                <w:spacing w:val="-3"/>
                <w:sz w:val="20"/>
                <w:szCs w:val="20"/>
                <w:lang w:val="en-GB" w:eastAsia="en-GB"/>
              </w:rPr>
            </w:pPr>
          </w:p>
          <w:p w14:paraId="5461B1D4" w14:textId="77777777" w:rsidR="009C781A" w:rsidRPr="00E32E93" w:rsidRDefault="009C781A" w:rsidP="00E32E93">
            <w:pPr>
              <w:numPr>
                <w:ilvl w:val="1"/>
                <w:numId w:val="4"/>
              </w:numPr>
              <w:tabs>
                <w:tab w:val="center" w:pos="4320"/>
                <w:tab w:val="right" w:pos="8640"/>
              </w:tabs>
              <w:rPr>
                <w:rFonts w:eastAsia="Times New Roman" w:cs="Calibri"/>
                <w:spacing w:val="-3"/>
                <w:sz w:val="20"/>
                <w:szCs w:val="20"/>
                <w:lang w:val="en-GB" w:eastAsia="en-GB"/>
              </w:rPr>
            </w:pPr>
            <w:r w:rsidRPr="00E32E93">
              <w:rPr>
                <w:rFonts w:eastAsia="Times New Roman" w:cs="Calibri"/>
                <w:spacing w:val="-3"/>
                <w:sz w:val="20"/>
                <w:szCs w:val="20"/>
                <w:lang w:val="en-GB" w:eastAsia="en-GB"/>
              </w:rPr>
              <w:t>Other competencies, which while not required, can be an asset for the performance of services</w:t>
            </w:r>
          </w:p>
          <w:p w14:paraId="42EFE81C" w14:textId="77777777" w:rsidR="00383BF6" w:rsidRPr="000546B4" w:rsidRDefault="00383BF6" w:rsidP="00383BF6">
            <w:pPr>
              <w:tabs>
                <w:tab w:val="center" w:pos="4320"/>
                <w:tab w:val="right" w:pos="8640"/>
              </w:tabs>
              <w:ind w:left="1440"/>
              <w:rPr>
                <w:rFonts w:eastAsia="Times New Roman" w:cs="Calibri"/>
                <w:spacing w:val="-3"/>
                <w:sz w:val="20"/>
                <w:szCs w:val="20"/>
                <w:lang w:val="en-GB" w:eastAsia="en-GB"/>
              </w:rPr>
            </w:pPr>
          </w:p>
          <w:p w14:paraId="3AF9BC4A" w14:textId="50C735EF" w:rsidR="00DB25A5" w:rsidRDefault="00331F85" w:rsidP="00ED7E4B">
            <w:pPr>
              <w:tabs>
                <w:tab w:val="center" w:pos="4320"/>
                <w:tab w:val="right" w:pos="8640"/>
              </w:tabs>
              <w:rPr>
                <w:rFonts w:eastAsia="Times New Roman" w:cs="Calibri"/>
                <w:spacing w:val="-3"/>
                <w:sz w:val="20"/>
                <w:szCs w:val="20"/>
                <w:lang w:val="en-GB" w:eastAsia="en-GB"/>
              </w:rPr>
            </w:pPr>
            <w:r w:rsidRPr="000546B4">
              <w:rPr>
                <w:rFonts w:eastAsia="Times New Roman" w:cs="Calibri"/>
                <w:spacing w:val="-3"/>
                <w:sz w:val="20"/>
                <w:szCs w:val="20"/>
                <w:lang w:val="en-GB" w:eastAsia="en-GB"/>
              </w:rPr>
              <w:t>- Mastery of results-based management;</w:t>
            </w:r>
          </w:p>
          <w:p w14:paraId="738EE90A" w14:textId="30441C09" w:rsidR="00DB25A5" w:rsidRPr="000546B4" w:rsidRDefault="00DB25A5" w:rsidP="00ED7E4B">
            <w:pPr>
              <w:tabs>
                <w:tab w:val="center" w:pos="4320"/>
                <w:tab w:val="right" w:pos="8640"/>
              </w:tabs>
              <w:rPr>
                <w:rFonts w:eastAsia="Times New Roman" w:cs="Calibri"/>
                <w:spacing w:val="-3"/>
                <w:sz w:val="20"/>
                <w:szCs w:val="20"/>
                <w:lang w:val="en-GB" w:eastAsia="en-GB"/>
              </w:rPr>
            </w:pPr>
            <w:r w:rsidRPr="00DB25A5">
              <w:rPr>
                <w:rFonts w:eastAsia="Times New Roman" w:cs="Calibri"/>
                <w:spacing w:val="-3"/>
                <w:sz w:val="20"/>
                <w:szCs w:val="20"/>
                <w:lang w:val="en-GB" w:eastAsia="en-GB"/>
              </w:rPr>
              <w:t>-</w:t>
            </w:r>
            <w:r>
              <w:rPr>
                <w:rFonts w:eastAsia="Times New Roman" w:cs="Calibri"/>
                <w:spacing w:val="-3"/>
                <w:sz w:val="20"/>
                <w:szCs w:val="20"/>
                <w:lang w:val="en-GB" w:eastAsia="en-GB"/>
              </w:rPr>
              <w:t xml:space="preserve"> Application and integration of the gender approach by all project partners;</w:t>
            </w:r>
          </w:p>
          <w:p w14:paraId="279C78E9" w14:textId="4839041A" w:rsidR="00BC1E1B" w:rsidRPr="000546B4" w:rsidRDefault="00331F85" w:rsidP="00ED7E4B">
            <w:pPr>
              <w:tabs>
                <w:tab w:val="center" w:pos="4320"/>
                <w:tab w:val="right" w:pos="8640"/>
              </w:tabs>
              <w:rPr>
                <w:rFonts w:eastAsia="Times New Roman" w:cs="Calibri"/>
                <w:spacing w:val="-3"/>
                <w:sz w:val="20"/>
                <w:szCs w:val="20"/>
                <w:lang w:val="en-GB" w:eastAsia="en-GB"/>
              </w:rPr>
            </w:pPr>
            <w:r w:rsidRPr="000546B4">
              <w:rPr>
                <w:rFonts w:eastAsia="Times New Roman" w:cs="Calibri"/>
                <w:spacing w:val="-3"/>
                <w:sz w:val="20"/>
                <w:szCs w:val="20"/>
                <w:lang w:val="en-GB" w:eastAsia="en-GB"/>
              </w:rPr>
              <w:t xml:space="preserve">- </w:t>
            </w:r>
            <w:r w:rsidR="00C05993">
              <w:rPr>
                <w:rFonts w:eastAsia="Times New Roman" w:cs="Calibri"/>
                <w:spacing w:val="-3"/>
                <w:sz w:val="20"/>
                <w:szCs w:val="20"/>
                <w:lang w:val="en-GB" w:eastAsia="en-GB"/>
              </w:rPr>
              <w:t>Expertise in online training is an asset;</w:t>
            </w:r>
          </w:p>
          <w:p w14:paraId="37ECFF44" w14:textId="7D038C41" w:rsidR="00BC1E1B" w:rsidRPr="000546B4" w:rsidRDefault="00C05993" w:rsidP="00ED7E4B">
            <w:pPr>
              <w:tabs>
                <w:tab w:val="center" w:pos="4320"/>
                <w:tab w:val="right" w:pos="8640"/>
              </w:tabs>
              <w:rPr>
                <w:rFonts w:eastAsia="Times New Roman" w:cs="Calibri"/>
                <w:spacing w:val="-3"/>
                <w:sz w:val="20"/>
                <w:szCs w:val="20"/>
                <w:lang w:val="en-GB" w:eastAsia="en-GB"/>
              </w:rPr>
            </w:pPr>
            <w:r>
              <w:rPr>
                <w:rFonts w:eastAsia="Times New Roman" w:cs="Calibri"/>
                <w:spacing w:val="-3"/>
                <w:sz w:val="20"/>
                <w:szCs w:val="20"/>
                <w:lang w:val="en-GB" w:eastAsia="en-GB"/>
              </w:rPr>
              <w:t xml:space="preserve">- Community mobilization; </w:t>
            </w:r>
          </w:p>
          <w:p w14:paraId="7CEC865A" w14:textId="1B4D3589" w:rsidR="00BC1E1B" w:rsidRDefault="00331F85" w:rsidP="00AF6316">
            <w:pPr>
              <w:tabs>
                <w:tab w:val="center" w:pos="4320"/>
                <w:tab w:val="right" w:pos="8640"/>
              </w:tabs>
              <w:rPr>
                <w:rFonts w:eastAsia="Times New Roman" w:cs="Calibri"/>
                <w:spacing w:val="-3"/>
                <w:sz w:val="20"/>
                <w:szCs w:val="20"/>
                <w:lang w:val="en-GB" w:eastAsia="en-GB"/>
              </w:rPr>
            </w:pPr>
            <w:r w:rsidRPr="000546B4">
              <w:rPr>
                <w:rFonts w:eastAsia="Times New Roman" w:cs="Calibri"/>
                <w:spacing w:val="-3"/>
                <w:sz w:val="20"/>
                <w:szCs w:val="20"/>
                <w:lang w:val="en-GB" w:eastAsia="en-GB"/>
              </w:rPr>
              <w:t xml:space="preserve">- </w:t>
            </w:r>
            <w:r w:rsidR="00AE4966">
              <w:rPr>
                <w:rFonts w:eastAsia="Times New Roman" w:cs="Calibri"/>
                <w:spacing w:val="-3"/>
                <w:sz w:val="20"/>
                <w:szCs w:val="20"/>
                <w:lang w:val="en-GB" w:eastAsia="en-GB"/>
              </w:rPr>
              <w:t>Expertise in the use of new technologies in communication and raining is a highly appreciated asset;</w:t>
            </w:r>
          </w:p>
          <w:p w14:paraId="0E304A08" w14:textId="50A95B0F" w:rsidR="00BC1E1B" w:rsidRDefault="00C05993" w:rsidP="00AF6316">
            <w:pPr>
              <w:tabs>
                <w:tab w:val="center" w:pos="4320"/>
                <w:tab w:val="right" w:pos="8640"/>
              </w:tabs>
              <w:rPr>
                <w:rFonts w:eastAsia="Times New Roman" w:cs="Calibri"/>
                <w:spacing w:val="-3"/>
                <w:sz w:val="20"/>
                <w:szCs w:val="20"/>
                <w:lang w:val="en-GB" w:eastAsia="en-GB"/>
              </w:rPr>
            </w:pPr>
            <w:r>
              <w:rPr>
                <w:rFonts w:eastAsia="Times New Roman" w:cs="Calibri"/>
                <w:spacing w:val="-3"/>
                <w:sz w:val="20"/>
                <w:szCs w:val="20"/>
                <w:lang w:val="en-GB" w:eastAsia="en-GB"/>
              </w:rPr>
              <w:t xml:space="preserve">-Experience in conflict resolution, strengthening social cohesion and resilience is an asset; and, </w:t>
            </w:r>
          </w:p>
          <w:p w14:paraId="330A66CB" w14:textId="77777777" w:rsidR="009C781A" w:rsidRDefault="00C05993" w:rsidP="00AF6316">
            <w:pPr>
              <w:tabs>
                <w:tab w:val="center" w:pos="4320"/>
                <w:tab w:val="right" w:pos="8640"/>
              </w:tabs>
              <w:rPr>
                <w:rFonts w:eastAsia="Times New Roman" w:cs="Calibri"/>
                <w:spacing w:val="-3"/>
                <w:sz w:val="20"/>
                <w:szCs w:val="20"/>
                <w:lang w:val="en-GB" w:eastAsia="en-GB"/>
              </w:rPr>
            </w:pPr>
            <w:r>
              <w:rPr>
                <w:rFonts w:eastAsia="Times New Roman" w:cs="Calibri"/>
                <w:spacing w:val="-3"/>
                <w:sz w:val="20"/>
                <w:szCs w:val="20"/>
                <w:lang w:val="en-GB" w:eastAsia="en-GB"/>
              </w:rPr>
              <w:t>-Experience in implementing projects with the UN System is an asset.</w:t>
            </w:r>
          </w:p>
          <w:p w14:paraId="7EC155D1" w14:textId="396A0339" w:rsidR="00AF6316" w:rsidRPr="000546B4" w:rsidRDefault="00AF6316" w:rsidP="00AF6316">
            <w:pPr>
              <w:tabs>
                <w:tab w:val="center" w:pos="4320"/>
                <w:tab w:val="right" w:pos="8640"/>
              </w:tabs>
              <w:rPr>
                <w:rFonts w:eastAsia="Times New Roman" w:cs="Calibri"/>
                <w:spacing w:val="-3"/>
                <w:sz w:val="20"/>
                <w:szCs w:val="20"/>
                <w:lang w:val="en-GB" w:eastAsia="en-GB"/>
              </w:rPr>
            </w:pPr>
          </w:p>
        </w:tc>
      </w:tr>
    </w:tbl>
    <w:p w14:paraId="378031CB" w14:textId="77777777" w:rsidR="009C781A" w:rsidRPr="009C781A" w:rsidRDefault="009C781A" w:rsidP="005B2904">
      <w:pPr>
        <w:spacing w:after="0" w:line="240" w:lineRule="auto"/>
        <w:rPr>
          <w:rFonts w:ascii="Calibri" w:eastAsia="Calibri" w:hAnsi="Calibri" w:cs="Calibri"/>
          <w:spacing w:val="-3"/>
          <w:sz w:val="18"/>
          <w:szCs w:val="18"/>
        </w:rPr>
      </w:pPr>
    </w:p>
    <w:p w14:paraId="4C0303AD" w14:textId="77777777" w:rsidR="009C781A" w:rsidRDefault="009C781A" w:rsidP="005B2904">
      <w:pPr>
        <w:spacing w:after="0" w:line="240" w:lineRule="auto"/>
        <w:rPr>
          <w:rFonts w:ascii="Calibri" w:eastAsia="Calibri" w:hAnsi="Calibri" w:cs="Calibri"/>
          <w:spacing w:val="-3"/>
          <w:sz w:val="18"/>
          <w:szCs w:val="18"/>
          <w:lang w:val="en-CA"/>
        </w:rPr>
      </w:pPr>
    </w:p>
    <w:p w14:paraId="2AB0CFE7" w14:textId="77777777" w:rsidR="005E7D54" w:rsidRDefault="005E7D54" w:rsidP="005B2904">
      <w:pPr>
        <w:spacing w:after="0" w:line="240" w:lineRule="auto"/>
        <w:rPr>
          <w:rFonts w:ascii="Calibri" w:eastAsia="Calibri" w:hAnsi="Calibri" w:cs="Calibri"/>
          <w:spacing w:val="-3"/>
          <w:sz w:val="18"/>
          <w:szCs w:val="18"/>
          <w:lang w:val="en-CA"/>
        </w:rPr>
      </w:pPr>
    </w:p>
    <w:p w14:paraId="5C249267" w14:textId="77777777" w:rsidR="005E7D54" w:rsidRDefault="005E7D54" w:rsidP="005B2904">
      <w:pPr>
        <w:spacing w:after="0" w:line="240" w:lineRule="auto"/>
        <w:rPr>
          <w:rFonts w:ascii="Calibri" w:eastAsia="Calibri" w:hAnsi="Calibri" w:cs="Calibri"/>
          <w:spacing w:val="-3"/>
          <w:sz w:val="18"/>
          <w:szCs w:val="18"/>
          <w:lang w:val="en-CA"/>
        </w:rPr>
      </w:pPr>
    </w:p>
    <w:p w14:paraId="0211702F" w14:textId="77777777" w:rsidR="00B722A9" w:rsidRDefault="00B722A9" w:rsidP="005B2904">
      <w:pPr>
        <w:spacing w:after="0" w:line="240" w:lineRule="auto"/>
        <w:rPr>
          <w:rFonts w:ascii="Calibri" w:eastAsia="Calibri" w:hAnsi="Calibri" w:cs="Calibri"/>
          <w:spacing w:val="-3"/>
          <w:sz w:val="18"/>
          <w:szCs w:val="18"/>
          <w:lang w:val="en-CA"/>
        </w:rPr>
      </w:pPr>
    </w:p>
    <w:p w14:paraId="72096ABA" w14:textId="77777777" w:rsidR="00BF6BB1" w:rsidRPr="00EE49C9" w:rsidRDefault="00BF6BB1" w:rsidP="003A1A06">
      <w:pPr>
        <w:spacing w:after="0" w:line="240" w:lineRule="auto"/>
        <w:jc w:val="center"/>
        <w:rPr>
          <w:rFonts w:ascii="Calibri" w:eastAsia="Calibri" w:hAnsi="Calibri" w:cs="Calibri"/>
          <w:spacing w:val="-3"/>
          <w:lang w:val="en-CA"/>
        </w:rPr>
      </w:pPr>
    </w:p>
    <w:p w14:paraId="6E504F7D" w14:textId="4576E708" w:rsidR="005E7D54" w:rsidRPr="00EE49C9" w:rsidRDefault="009F6FB7" w:rsidP="003A1A06">
      <w:pPr>
        <w:tabs>
          <w:tab w:val="center" w:pos="4320"/>
          <w:tab w:val="right" w:pos="8640"/>
        </w:tabs>
        <w:spacing w:after="0" w:line="240" w:lineRule="auto"/>
        <w:jc w:val="center"/>
        <w:rPr>
          <w:color w:val="002060"/>
          <w:sz w:val="24"/>
          <w:szCs w:val="24"/>
        </w:rPr>
      </w:pPr>
      <w:r w:rsidRPr="00EE49C9">
        <w:rPr>
          <w:rFonts w:ascii="Calibri" w:eastAsia="Times New Roman" w:hAnsi="Calibri" w:cs="Calibri"/>
          <w:b/>
          <w:color w:val="002060"/>
          <w:sz w:val="24"/>
          <w:szCs w:val="24"/>
          <w:lang w:val="en-GB" w:eastAsia="en-GB"/>
        </w:rPr>
        <w:lastRenderedPageBreak/>
        <w:t>Annex B</w:t>
      </w:r>
      <w:r w:rsidR="005E7D54" w:rsidRPr="00EE49C9">
        <w:rPr>
          <w:rFonts w:ascii="Calibri" w:eastAsia="Times New Roman" w:hAnsi="Calibri" w:cs="Calibri"/>
          <w:b/>
          <w:color w:val="002060"/>
          <w:sz w:val="24"/>
          <w:szCs w:val="24"/>
          <w:lang w:val="en-GB" w:eastAsia="en-GB"/>
        </w:rPr>
        <w:t>-1</w:t>
      </w:r>
    </w:p>
    <w:p w14:paraId="1A06712A" w14:textId="7D89EF80" w:rsidR="005E7D54" w:rsidRPr="00EE49C9" w:rsidRDefault="005E7D54" w:rsidP="003A1A06">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EE49C9">
        <w:rPr>
          <w:rFonts w:ascii="Calibri" w:eastAsia="Times New Roman" w:hAnsi="Calibri" w:cs="Calibri"/>
          <w:b/>
          <w:color w:val="002060"/>
          <w:sz w:val="24"/>
          <w:szCs w:val="24"/>
          <w:lang w:val="en-GB" w:eastAsia="en-GB"/>
        </w:rPr>
        <w:t>Mandatory requirements/pre-qualification criteria</w:t>
      </w:r>
    </w:p>
    <w:p w14:paraId="04300A64" w14:textId="77777777" w:rsidR="005E7D54" w:rsidRPr="00EE49C9" w:rsidRDefault="005E7D54" w:rsidP="003A1A06">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EE49C9">
        <w:rPr>
          <w:rFonts w:ascii="Calibri" w:eastAsia="Times New Roman" w:hAnsi="Calibri" w:cs="Calibri"/>
          <w:b/>
          <w:color w:val="002060"/>
          <w:sz w:val="24"/>
          <w:szCs w:val="24"/>
          <w:lang w:val="en-GB" w:eastAsia="en-GB"/>
        </w:rPr>
        <w:t>[To be completed by proponents and returned with their proposal]</w:t>
      </w:r>
    </w:p>
    <w:p w14:paraId="420B3F4C" w14:textId="77777777" w:rsidR="005E7D54" w:rsidRPr="000B480F" w:rsidRDefault="005E7D54" w:rsidP="005E7D54">
      <w:pPr>
        <w:tabs>
          <w:tab w:val="center" w:pos="4320"/>
          <w:tab w:val="right" w:pos="8640"/>
        </w:tabs>
        <w:spacing w:after="0" w:line="240" w:lineRule="auto"/>
        <w:rPr>
          <w:rFonts w:ascii="Calibri" w:eastAsia="Times New Roman" w:hAnsi="Calibri" w:cs="Calibri"/>
          <w:b/>
          <w:sz w:val="18"/>
          <w:szCs w:val="18"/>
          <w:lang w:val="en-GB" w:eastAsia="en-GB"/>
        </w:rPr>
      </w:pPr>
    </w:p>
    <w:p w14:paraId="44881D74" w14:textId="77777777" w:rsidR="005E7D54" w:rsidRPr="000B480F" w:rsidRDefault="005E7D54" w:rsidP="005E7D54">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4DEB2A0" w14:textId="77777777" w:rsidR="005E7D54" w:rsidRPr="000B480F" w:rsidRDefault="005E7D54" w:rsidP="005E7D54">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5E77628A" w14:textId="77777777" w:rsidR="005E7D54" w:rsidRPr="000B480F" w:rsidRDefault="005C6056" w:rsidP="005E7D54">
      <w:pPr>
        <w:tabs>
          <w:tab w:val="center" w:pos="4320"/>
          <w:tab w:val="right" w:pos="8640"/>
        </w:tabs>
        <w:spacing w:after="0" w:line="240" w:lineRule="auto"/>
        <w:rPr>
          <w:rFonts w:ascii="Calibri" w:eastAsia="Times New Roman" w:hAnsi="Calibri" w:cs="Calibri"/>
          <w:b/>
          <w:sz w:val="18"/>
          <w:szCs w:val="18"/>
          <w:lang w:val="en-GB" w:eastAsia="en-GB"/>
        </w:rPr>
      </w:pPr>
      <w:r>
        <w:rPr>
          <w:rFonts w:ascii="Calibri" w:eastAsia="Times New Roman" w:hAnsi="Calibri" w:cs="Calibri"/>
          <w:b/>
          <w:sz w:val="18"/>
          <w:szCs w:val="18"/>
          <w:lang w:val="en-GB" w:eastAsia="en-GB"/>
        </w:rPr>
        <w:t>CFP/UNW-TUN</w:t>
      </w:r>
      <w:r w:rsidR="00864C1E" w:rsidRPr="00864C1E">
        <w:rPr>
          <w:rFonts w:ascii="Calibri" w:eastAsia="Times New Roman" w:hAnsi="Calibri" w:cs="Calibri"/>
          <w:b/>
          <w:sz w:val="18"/>
          <w:szCs w:val="18"/>
          <w:lang w:val="en-GB" w:eastAsia="en-GB"/>
        </w:rPr>
        <w:t>-001-2020</w:t>
      </w:r>
    </w:p>
    <w:p w14:paraId="250C2DBD" w14:textId="77777777" w:rsidR="005E7D54" w:rsidRPr="000B480F" w:rsidRDefault="005E7D54" w:rsidP="005E7D54">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5F436AD3" w14:textId="77777777" w:rsidR="005E7D54" w:rsidRPr="000B480F" w:rsidRDefault="005E7D54" w:rsidP="005E7D54">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3865FF36" w14:textId="77777777" w:rsidR="005E7D54" w:rsidRPr="000B480F" w:rsidRDefault="005E7D54" w:rsidP="005E7D54">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are requested to complete this form and return it as part of their submission. Proponents will receive a </w:t>
      </w:r>
      <w:r w:rsidRPr="00F65A35">
        <w:rPr>
          <w:rFonts w:ascii="Calibri" w:eastAsia="Times New Roman" w:hAnsi="Calibri" w:cs="Calibri"/>
          <w:b/>
          <w:sz w:val="18"/>
          <w:szCs w:val="18"/>
          <w:lang w:val="en-GB" w:eastAsia="en-GB"/>
        </w:rPr>
        <w:t>pass/fail rating</w:t>
      </w:r>
      <w:r w:rsidRPr="000B480F">
        <w:rPr>
          <w:rFonts w:ascii="Calibri" w:eastAsia="Times New Roman" w:hAnsi="Calibri" w:cs="Calibri"/>
          <w:sz w:val="18"/>
          <w:szCs w:val="18"/>
          <w:lang w:val="en-GB" w:eastAsia="en-GB"/>
        </w:rPr>
        <w:t xml:space="preserve"> on this section. To be considered, proponents </w:t>
      </w:r>
      <w:r w:rsidRPr="00057A68">
        <w:rPr>
          <w:rFonts w:ascii="Calibri" w:eastAsia="Times New Roman" w:hAnsi="Calibri" w:cs="Calibri"/>
          <w:b/>
          <w:sz w:val="18"/>
          <w:szCs w:val="18"/>
          <w:lang w:val="en-GB" w:eastAsia="en-GB"/>
        </w:rPr>
        <w:t>must meet all the mandatory criteria described below</w:t>
      </w:r>
      <w:r w:rsidRPr="000B480F">
        <w:rPr>
          <w:rFonts w:ascii="Calibri" w:eastAsia="Times New Roman" w:hAnsi="Calibri" w:cs="Calibri"/>
          <w:sz w:val="18"/>
          <w:szCs w:val="18"/>
          <w:lang w:val="en-GB" w:eastAsia="en-GB"/>
        </w:rPr>
        <w:t>.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BFC9D4C" w14:textId="77777777" w:rsidR="005E7D54" w:rsidRPr="000B480F" w:rsidRDefault="005E7D54" w:rsidP="005E7D54">
      <w:pPr>
        <w:spacing w:after="0" w:line="240" w:lineRule="auto"/>
        <w:rPr>
          <w:rFonts w:ascii="Calibri" w:eastAsia="Calibri" w:hAnsi="Calibri" w:cs="Calibri"/>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6F2D7D" w:rsidRPr="000B480F" w14:paraId="33B381D0" w14:textId="77777777" w:rsidTr="1D73AACF">
        <w:trPr>
          <w:trHeight w:val="197"/>
          <w:jc w:val="center"/>
        </w:trPr>
        <w:tc>
          <w:tcPr>
            <w:tcW w:w="6011" w:type="dxa"/>
            <w:shd w:val="clear" w:color="auto" w:fill="D5DCE4" w:themeFill="text2" w:themeFillTint="33"/>
          </w:tcPr>
          <w:p w14:paraId="652B4EEA" w14:textId="77777777" w:rsidR="005E7D54" w:rsidRPr="000B480F" w:rsidRDefault="005E7D54" w:rsidP="00AF6E37">
            <w:pPr>
              <w:keepNext/>
              <w:spacing w:after="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Mandatory requirements/pre-qualification criteria</w:t>
            </w:r>
          </w:p>
        </w:tc>
        <w:tc>
          <w:tcPr>
            <w:tcW w:w="3078" w:type="dxa"/>
            <w:shd w:val="clear" w:color="auto" w:fill="D5DCE4" w:themeFill="text2" w:themeFillTint="33"/>
          </w:tcPr>
          <w:p w14:paraId="497F4CD6" w14:textId="77777777" w:rsidR="005E7D54" w:rsidRPr="000B480F" w:rsidRDefault="005E7D54" w:rsidP="00AF6E37">
            <w:pPr>
              <w:keepNext/>
              <w:spacing w:after="6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Proponent’s response</w:t>
            </w:r>
          </w:p>
        </w:tc>
      </w:tr>
      <w:tr w:rsidR="006F2D7D" w:rsidRPr="000B480F" w14:paraId="47A5C626" w14:textId="77777777" w:rsidTr="1D73AACF">
        <w:trPr>
          <w:trHeight w:val="1205"/>
          <w:jc w:val="center"/>
        </w:trPr>
        <w:tc>
          <w:tcPr>
            <w:tcW w:w="6011" w:type="dxa"/>
          </w:tcPr>
          <w:p w14:paraId="0887DAC3" w14:textId="77777777" w:rsidR="005E7D54" w:rsidRPr="000B480F" w:rsidRDefault="005E7D54" w:rsidP="00D57858">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that the services being requested are part of the key services that the proponent has been performing as an organization. This must be supported by a list of at least three customer references for which similar service is currently or has been provided by the proponent.</w:t>
            </w:r>
          </w:p>
        </w:tc>
        <w:tc>
          <w:tcPr>
            <w:tcW w:w="3078" w:type="dxa"/>
          </w:tcPr>
          <w:p w14:paraId="5EE02848" w14:textId="77777777" w:rsidR="005E7D54" w:rsidRPr="000B480F" w:rsidRDefault="005E7D54" w:rsidP="00AF6E37">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#1:</w:t>
            </w:r>
          </w:p>
          <w:p w14:paraId="48322AEE" w14:textId="3FF66831" w:rsidR="005E7D54" w:rsidRPr="000B480F" w:rsidRDefault="005E7D54" w:rsidP="00B72F0F">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#2:</w:t>
            </w:r>
          </w:p>
        </w:tc>
      </w:tr>
      <w:tr w:rsidR="006F2D7D" w:rsidRPr="000B480F" w14:paraId="4634A2B3" w14:textId="77777777" w:rsidTr="1D73AACF">
        <w:trPr>
          <w:jc w:val="center"/>
        </w:trPr>
        <w:tc>
          <w:tcPr>
            <w:tcW w:w="6011" w:type="dxa"/>
          </w:tcPr>
          <w:p w14:paraId="3DAF89E7" w14:textId="77777777" w:rsidR="005E7D54" w:rsidRPr="000B480F" w:rsidRDefault="005E7D54" w:rsidP="00D57858">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is duly registered or has the legal basis/mandate as an organization</w:t>
            </w:r>
          </w:p>
        </w:tc>
        <w:tc>
          <w:tcPr>
            <w:tcW w:w="3078" w:type="dxa"/>
          </w:tcPr>
          <w:p w14:paraId="124A448D" w14:textId="77777777" w:rsidR="005E7D54" w:rsidRPr="000B480F" w:rsidRDefault="005E7D54" w:rsidP="00AF6E37">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6F2D7D" w:rsidRPr="000B480F" w14:paraId="47F97575" w14:textId="77777777" w:rsidTr="1D73AACF">
        <w:trPr>
          <w:jc w:val="center"/>
        </w:trPr>
        <w:tc>
          <w:tcPr>
            <w:tcW w:w="6011" w:type="dxa"/>
          </w:tcPr>
          <w:p w14:paraId="6C527FD2" w14:textId="77777777" w:rsidR="005E7D54" w:rsidRPr="000B480F" w:rsidRDefault="00385082" w:rsidP="00D57858">
            <w:pPr>
              <w:numPr>
                <w:ilvl w:val="1"/>
                <w:numId w:val="5"/>
              </w:numPr>
              <w:spacing w:before="120" w:after="120" w:line="240" w:lineRule="auto"/>
              <w:ind w:left="432"/>
              <w:contextualSpacing/>
              <w:jc w:val="both"/>
              <w:rPr>
                <w:rFonts w:ascii="Calibri" w:eastAsia="Calibri" w:hAnsi="Calibri" w:cs="Calibri"/>
                <w:sz w:val="18"/>
                <w:szCs w:val="18"/>
                <w:lang w:val="en-CA"/>
              </w:rPr>
            </w:pPr>
            <w:r>
              <w:rPr>
                <w:rFonts w:ascii="Calibri" w:eastAsia="Calibri" w:hAnsi="Calibri" w:cs="Calibri"/>
                <w:sz w:val="18"/>
                <w:szCs w:val="18"/>
                <w:lang w:val="en-CA"/>
              </w:rPr>
              <w:t xml:space="preserve">Confirm proponent is </w:t>
            </w:r>
            <w:r w:rsidR="008839FD">
              <w:rPr>
                <w:rFonts w:ascii="Calibri" w:eastAsia="Calibri" w:hAnsi="Calibri" w:cs="Calibri"/>
                <w:sz w:val="18"/>
                <w:szCs w:val="18"/>
                <w:lang w:val="en-CA"/>
              </w:rPr>
              <w:t>an</w:t>
            </w:r>
            <w:r w:rsidR="005E7D54" w:rsidRPr="000B480F">
              <w:rPr>
                <w:rFonts w:ascii="Calibri" w:eastAsia="Calibri" w:hAnsi="Calibri" w:cs="Calibri"/>
                <w:sz w:val="18"/>
                <w:szCs w:val="18"/>
                <w:lang w:val="en-CA"/>
              </w:rPr>
              <w:t xml:space="preserve"> organization</w:t>
            </w:r>
            <w:r>
              <w:rPr>
                <w:rFonts w:ascii="Calibri" w:eastAsia="Calibri" w:hAnsi="Calibri" w:cs="Calibri"/>
                <w:sz w:val="18"/>
                <w:szCs w:val="18"/>
                <w:lang w:val="en-CA"/>
              </w:rPr>
              <w:t xml:space="preserve"> that</w:t>
            </w:r>
            <w:r w:rsidR="005E7D54" w:rsidRPr="000B480F">
              <w:rPr>
                <w:rFonts w:ascii="Calibri" w:eastAsia="Calibri" w:hAnsi="Calibri" w:cs="Calibri"/>
                <w:sz w:val="18"/>
                <w:szCs w:val="18"/>
                <w:lang w:val="en-CA"/>
              </w:rPr>
              <w:t xml:space="preserve"> has been in operation for at least five (5) years</w:t>
            </w:r>
            <w:r w:rsidR="005E7D54" w:rsidRPr="000B480F">
              <w:rPr>
                <w:rFonts w:ascii="Calibri" w:eastAsia="Calibri" w:hAnsi="Calibri" w:cs="Calibri"/>
                <w:sz w:val="18"/>
                <w:szCs w:val="18"/>
                <w:vertAlign w:val="superscript"/>
                <w:lang w:val="en-CA"/>
              </w:rPr>
              <w:footnoteReference w:id="2"/>
            </w:r>
          </w:p>
        </w:tc>
        <w:tc>
          <w:tcPr>
            <w:tcW w:w="3078" w:type="dxa"/>
          </w:tcPr>
          <w:p w14:paraId="33FE907A" w14:textId="77777777" w:rsidR="005E7D54" w:rsidRPr="000B480F" w:rsidRDefault="005E7D54" w:rsidP="00AF6E37">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6F2D7D" w:rsidRPr="000B480F" w14:paraId="34254753" w14:textId="77777777" w:rsidTr="1D73AACF">
        <w:trPr>
          <w:trHeight w:val="269"/>
          <w:jc w:val="center"/>
        </w:trPr>
        <w:tc>
          <w:tcPr>
            <w:tcW w:w="6011" w:type="dxa"/>
          </w:tcPr>
          <w:p w14:paraId="481BDAE0" w14:textId="77777777" w:rsidR="005E7D54" w:rsidRPr="000B480F" w:rsidRDefault="005E7D54" w:rsidP="00D57858">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has a permanent office within the location area.</w:t>
            </w:r>
          </w:p>
        </w:tc>
        <w:tc>
          <w:tcPr>
            <w:tcW w:w="3078" w:type="dxa"/>
          </w:tcPr>
          <w:p w14:paraId="6FA8A740" w14:textId="77777777" w:rsidR="005E7D54" w:rsidRPr="000B480F" w:rsidRDefault="005E7D54" w:rsidP="00AF6E37">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6F2D7D" w:rsidRPr="000B480F" w14:paraId="47D2EA63" w14:textId="77777777" w:rsidTr="1D73AACF">
        <w:trPr>
          <w:jc w:val="center"/>
        </w:trPr>
        <w:tc>
          <w:tcPr>
            <w:tcW w:w="6011" w:type="dxa"/>
          </w:tcPr>
          <w:p w14:paraId="152E0569" w14:textId="77777777" w:rsidR="005E7D54" w:rsidRPr="000B480F" w:rsidRDefault="005E7D54" w:rsidP="00D57858">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Pr</w:t>
            </w:r>
            <w:r w:rsidRPr="000B480F">
              <w:rPr>
                <w:rFonts w:ascii="Calibri" w:eastAsia="Arial,Times New Roman" w:hAnsi="Calibri" w:cs="Calibri"/>
                <w:sz w:val="18"/>
                <w:szCs w:val="18"/>
                <w:lang w:val="en-CA"/>
              </w:rPr>
              <w:t xml:space="preserve">oponent must agree to a site visit at a </w:t>
            </w:r>
            <w:r w:rsidRPr="007D0BA5">
              <w:rPr>
                <w:rFonts w:ascii="Calibri" w:eastAsia="Arial,Times New Roman" w:hAnsi="Calibri" w:cs="Calibri"/>
                <w:sz w:val="18"/>
                <w:szCs w:val="18"/>
                <w:lang w:val="en-CA"/>
              </w:rPr>
              <w:t>customer location</w:t>
            </w:r>
            <w:r w:rsidRPr="000B480F">
              <w:rPr>
                <w:rFonts w:ascii="Calibri" w:eastAsia="Arial,Times New Roman" w:hAnsi="Calibri" w:cs="Calibri"/>
                <w:sz w:val="18"/>
                <w:szCs w:val="18"/>
                <w:lang w:val="en-CA"/>
              </w:rPr>
              <w:t xml:space="preserve"> in the location or area with a similar scope of work as the one described in this CFP.</w:t>
            </w:r>
          </w:p>
        </w:tc>
        <w:tc>
          <w:tcPr>
            <w:tcW w:w="3078" w:type="dxa"/>
          </w:tcPr>
          <w:p w14:paraId="219240D9" w14:textId="77777777" w:rsidR="005E7D54" w:rsidRPr="000B480F" w:rsidRDefault="005E7D54" w:rsidP="00AF6E37">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02CE850D" w14:textId="77777777" w:rsidR="005E7D54" w:rsidRPr="000B480F" w:rsidRDefault="005E7D54" w:rsidP="00AF6E37">
            <w:pPr>
              <w:spacing w:before="120" w:after="120" w:line="240" w:lineRule="auto"/>
              <w:rPr>
                <w:rFonts w:ascii="Calibri" w:eastAsia="Calibri" w:hAnsi="Calibri" w:cs="Calibri"/>
                <w:sz w:val="18"/>
                <w:szCs w:val="18"/>
                <w:lang w:val="en-CA"/>
              </w:rPr>
            </w:pPr>
          </w:p>
        </w:tc>
      </w:tr>
      <w:tr w:rsidR="006F2D7D" w:rsidRPr="000B480F" w14:paraId="3DE6D022"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0176A752" w14:textId="77777777" w:rsidR="005E7D54" w:rsidRPr="000B480F" w:rsidRDefault="005E7D54" w:rsidP="00AF6E37">
            <w:pPr>
              <w:spacing w:before="120" w:after="120" w:line="240" w:lineRule="auto"/>
              <w:ind w:left="495" w:hanging="495"/>
              <w:rPr>
                <w:rFonts w:ascii="Calibri" w:eastAsia="Calibri" w:hAnsi="Calibri" w:cs="Calibri"/>
                <w:sz w:val="18"/>
                <w:szCs w:val="18"/>
                <w:lang w:val="en-CA"/>
              </w:rPr>
            </w:pPr>
            <w:r w:rsidRPr="000B480F">
              <w:rPr>
                <w:rFonts w:ascii="Calibri" w:eastAsia="Arial" w:hAnsi="Calibri" w:cs="Calibri"/>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3FFDA69E" w14:textId="77777777" w:rsidR="005E7D54" w:rsidRPr="000B480F" w:rsidRDefault="005E7D54" w:rsidP="00AF6E37">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00EDCD3A" w14:textId="77777777" w:rsidR="005E7D54" w:rsidRPr="000B480F" w:rsidRDefault="005E7D54" w:rsidP="00AF6E37">
            <w:pPr>
              <w:spacing w:before="120" w:after="120" w:line="240" w:lineRule="auto"/>
              <w:rPr>
                <w:rFonts w:ascii="Calibri" w:eastAsia="Calibri" w:hAnsi="Calibri" w:cs="Calibri"/>
                <w:sz w:val="18"/>
                <w:szCs w:val="18"/>
                <w:lang w:val="en-CA"/>
              </w:rPr>
            </w:pPr>
          </w:p>
        </w:tc>
      </w:tr>
      <w:tr w:rsidR="006F2D7D" w:rsidRPr="000B480F" w14:paraId="4684A741"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5ACB8CAE" w14:textId="77777777" w:rsidR="005E7D54" w:rsidRPr="000B480F" w:rsidRDefault="005E7D54" w:rsidP="1D73AACF">
            <w:pPr>
              <w:spacing w:before="120" w:after="120" w:line="240" w:lineRule="auto"/>
              <w:ind w:left="495" w:hanging="495"/>
              <w:rPr>
                <w:rFonts w:ascii="Calibri" w:eastAsia="Arial" w:hAnsi="Calibri" w:cs="Calibri"/>
                <w:sz w:val="18"/>
                <w:szCs w:val="18"/>
                <w:lang w:val="en-CA"/>
              </w:rPr>
            </w:pPr>
            <w:r w:rsidRPr="000B480F">
              <w:rPr>
                <w:rFonts w:ascii="Calibri" w:eastAsia="Arial" w:hAnsi="Calibri" w:cs="Calibri"/>
                <w:sz w:val="18"/>
                <w:szCs w:val="18"/>
                <w:lang w:val="en-CA"/>
              </w:rPr>
              <w:t>1.7    C</w:t>
            </w:r>
            <w:r w:rsidRPr="1D73AACF">
              <w:rPr>
                <w:rFonts w:eastAsiaTheme="minorEastAsia"/>
                <w:sz w:val="18"/>
                <w:szCs w:val="18"/>
                <w:lang w:val="en-CA"/>
              </w:rPr>
              <w:t xml:space="preserve">onfirm that proponent has not been the subject of any investigations and/or has not been charged for any misconduct related </w:t>
            </w:r>
            <w:r w:rsidRPr="1D73AACF">
              <w:rPr>
                <w:rFonts w:eastAsiaTheme="minorEastAsia"/>
                <w:sz w:val="18"/>
                <w:szCs w:val="18"/>
              </w:rPr>
              <w:t>to sexual exploitation and abuse (SEA)</w:t>
            </w:r>
            <w:r w:rsidRPr="1D73AACF">
              <w:rPr>
                <w:rFonts w:eastAsiaTheme="minorEastAsia"/>
                <w:sz w:val="18"/>
                <w:szCs w:val="18"/>
                <w:vertAlign w:val="superscript"/>
              </w:rPr>
              <w:footnoteReference w:id="3"/>
            </w:r>
            <w:r w:rsidRPr="1D73AACF">
              <w:rPr>
                <w:rFonts w:eastAsiaTheme="minorEastAsia"/>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4DE0DCD5" w14:textId="77777777" w:rsidR="005E7D54" w:rsidRPr="000B480F" w:rsidRDefault="005E7D54" w:rsidP="00AF6E37">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6F2D7D" w:rsidRPr="000B480F" w14:paraId="2766A158"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6A113437" w14:textId="77777777" w:rsidR="005E7D54" w:rsidRPr="000B480F" w:rsidRDefault="00C650B8" w:rsidP="00AF6E37">
            <w:pPr>
              <w:spacing w:before="120" w:after="120" w:line="240" w:lineRule="auto"/>
              <w:ind w:left="495" w:hanging="495"/>
              <w:rPr>
                <w:rFonts w:ascii="Calibri" w:eastAsia="Arial" w:hAnsi="Calibri" w:cs="Calibri"/>
                <w:sz w:val="18"/>
                <w:szCs w:val="18"/>
                <w:lang w:val="en-CA"/>
              </w:rPr>
            </w:pPr>
            <w:r>
              <w:rPr>
                <w:rFonts w:ascii="Calibri" w:eastAsia="Arial" w:hAnsi="Calibri" w:cs="Calibri"/>
                <w:sz w:val="18"/>
                <w:szCs w:val="18"/>
              </w:rPr>
              <w:t xml:space="preserve">1.8 </w:t>
            </w:r>
            <w:r w:rsidR="005E7D54" w:rsidRPr="000B480F">
              <w:rPr>
                <w:rFonts w:ascii="Calibri" w:eastAsia="Arial" w:hAnsi="Calibri" w:cs="Calibri"/>
                <w:sz w:val="18"/>
                <w:szCs w:val="18"/>
                <w:lang w:val="en-CA"/>
              </w:rPr>
              <w:t xml:space="preserve"> Confirm that proponent has not been placed on any relevant sanctions list including as a minimum the Consolidated United Nations Security Council Sanctions List(s)</w:t>
            </w:r>
            <w:r w:rsidR="008839FD">
              <w:rPr>
                <w:rFonts w:ascii="Calibri" w:eastAsia="Arial" w:hAnsi="Calibri" w:cs="Calibri"/>
                <w:sz w:val="18"/>
                <w:szCs w:val="18"/>
                <w:lang w:val="en-CA"/>
              </w:rPr>
              <w:t xml:space="preserve"> </w:t>
            </w:r>
            <w:r w:rsidR="008839FD" w:rsidRPr="2D8D40C5">
              <w:rPr>
                <w:rFonts w:ascii="Calibri" w:eastAsia="Arial" w:hAnsi="Calibri" w:cs="Calibri"/>
                <w:color w:val="000000" w:themeColor="text1"/>
                <w:sz w:val="18"/>
                <w:szCs w:val="18"/>
                <w:lang w:val="en-CA"/>
              </w:rPr>
              <w:t>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310D0663" w14:textId="77777777" w:rsidR="005E7D54" w:rsidRPr="000B480F" w:rsidRDefault="005E7D54" w:rsidP="00AF6E37">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5BBAC6B9" w14:textId="77777777" w:rsidR="005E7D54" w:rsidRPr="000B480F" w:rsidRDefault="005E7D54" w:rsidP="00AF6E37">
            <w:pPr>
              <w:spacing w:before="120" w:after="120" w:line="240" w:lineRule="auto"/>
              <w:rPr>
                <w:rFonts w:ascii="Calibri" w:eastAsia="Calibri" w:hAnsi="Calibri" w:cs="Calibri"/>
                <w:sz w:val="18"/>
                <w:szCs w:val="18"/>
                <w:lang w:val="en-CA"/>
              </w:rPr>
            </w:pPr>
          </w:p>
        </w:tc>
      </w:tr>
    </w:tbl>
    <w:p w14:paraId="2748634B" w14:textId="77777777" w:rsidR="009C781A" w:rsidRDefault="005E7D54" w:rsidP="005B2904">
      <w:pPr>
        <w:spacing w:after="0" w:line="240" w:lineRule="auto"/>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br w:type="page"/>
      </w:r>
    </w:p>
    <w:p w14:paraId="1F16022D" w14:textId="77777777" w:rsidR="009C781A" w:rsidRDefault="009C781A" w:rsidP="005B2904">
      <w:pPr>
        <w:spacing w:after="0" w:line="240" w:lineRule="auto"/>
        <w:rPr>
          <w:rFonts w:ascii="Calibri" w:eastAsia="Calibri" w:hAnsi="Calibri" w:cs="Calibri"/>
          <w:spacing w:val="-3"/>
          <w:sz w:val="18"/>
          <w:szCs w:val="18"/>
          <w:lang w:val="en-CA"/>
        </w:rPr>
      </w:pPr>
    </w:p>
    <w:p w14:paraId="2A5E283A" w14:textId="77777777" w:rsidR="009C781A" w:rsidRPr="007A6EFE" w:rsidRDefault="007A6EFE" w:rsidP="007A6EFE">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Section 2</w:t>
      </w:r>
    </w:p>
    <w:p w14:paraId="793A1587" w14:textId="77777777" w:rsidR="000B480F" w:rsidRPr="000B480F" w:rsidRDefault="000B480F" w:rsidP="000B480F">
      <w:pPr>
        <w:tabs>
          <w:tab w:val="center" w:pos="4320"/>
          <w:tab w:val="right" w:pos="8640"/>
        </w:tabs>
        <w:spacing w:after="0" w:line="240" w:lineRule="auto"/>
        <w:rPr>
          <w:rFonts w:ascii="Calibri" w:eastAsia="Times New Roman" w:hAnsi="Calibri" w:cs="Calibri"/>
          <w:b/>
          <w:bCs/>
          <w:iCs/>
          <w:spacing w:val="-2"/>
          <w:sz w:val="18"/>
          <w:szCs w:val="18"/>
          <w:lang w:val="en-GB" w:eastAsia="en-GB"/>
        </w:rPr>
      </w:pPr>
    </w:p>
    <w:p w14:paraId="4458E1CA" w14:textId="77777777" w:rsidR="000B480F" w:rsidRPr="000B480F" w:rsidRDefault="007D5C31" w:rsidP="00CF3844">
      <w:pPr>
        <w:spacing w:after="0" w:line="240" w:lineRule="auto"/>
        <w:rPr>
          <w:rFonts w:ascii="Calibri" w:eastAsia="Calibri" w:hAnsi="Calibri" w:cs="Calibri"/>
          <w:b/>
          <w:bCs/>
          <w:sz w:val="18"/>
          <w:szCs w:val="18"/>
          <w:lang w:val="en-CA"/>
        </w:rPr>
      </w:pPr>
      <w:r>
        <w:rPr>
          <w:rFonts w:ascii="Calibri" w:eastAsia="Calibri" w:hAnsi="Calibri" w:cs="Calibri"/>
          <w:b/>
          <w:bCs/>
          <w:sz w:val="18"/>
          <w:szCs w:val="18"/>
          <w:lang w:val="en-CA"/>
        </w:rPr>
        <w:t>CFP/UNW-TUN</w:t>
      </w:r>
      <w:r w:rsidR="0099007E" w:rsidRPr="0099007E">
        <w:rPr>
          <w:rFonts w:ascii="Calibri" w:eastAsia="Calibri" w:hAnsi="Calibri" w:cs="Calibri"/>
          <w:b/>
          <w:bCs/>
          <w:sz w:val="18"/>
          <w:szCs w:val="18"/>
          <w:lang w:val="en-CA"/>
        </w:rPr>
        <w:t>-001-2020</w:t>
      </w:r>
    </w:p>
    <w:p w14:paraId="20DAE511"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0892791F"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763D59B9" w14:textId="77777777" w:rsidR="000B480F" w:rsidRPr="007A6EFE" w:rsidRDefault="000B480F" w:rsidP="00D57858">
      <w:pPr>
        <w:pStyle w:val="ListParagraph"/>
        <w:numPr>
          <w:ilvl w:val="0"/>
          <w:numId w:val="11"/>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sidR="007D5C31">
        <w:rPr>
          <w:rFonts w:ascii="Calibri" w:eastAsia="Times New Roman" w:hAnsi="Calibri" w:cs="Calibri"/>
          <w:b/>
          <w:color w:val="0070C0"/>
          <w:sz w:val="18"/>
          <w:szCs w:val="18"/>
          <w:lang w:val="en-GB" w:eastAsia="en-GB"/>
        </w:rPr>
        <w:t xml:space="preserve"> (Responsible </w:t>
      </w:r>
      <w:r w:rsidR="00C211FB">
        <w:rPr>
          <w:rFonts w:ascii="Calibri" w:eastAsia="Times New Roman" w:hAnsi="Calibri" w:cs="Calibri"/>
          <w:b/>
          <w:color w:val="0070C0"/>
          <w:sz w:val="18"/>
          <w:szCs w:val="18"/>
          <w:lang w:val="en-GB" w:eastAsia="en-GB"/>
        </w:rPr>
        <w:t>Partners)</w:t>
      </w:r>
    </w:p>
    <w:p w14:paraId="2AA808A4" w14:textId="77777777" w:rsidR="000B480F" w:rsidRPr="000B480F" w:rsidRDefault="000B480F" w:rsidP="000B480F">
      <w:pPr>
        <w:tabs>
          <w:tab w:val="center" w:pos="4680"/>
          <w:tab w:val="right" w:pos="9360"/>
        </w:tabs>
        <w:spacing w:after="0" w:line="240" w:lineRule="auto"/>
        <w:rPr>
          <w:rFonts w:ascii="Calibri" w:eastAsia="Calibri" w:hAnsi="Calibri" w:cs="Calibri"/>
          <w:sz w:val="18"/>
          <w:szCs w:val="18"/>
          <w:lang w:val="en-CA"/>
        </w:rPr>
      </w:pPr>
    </w:p>
    <w:p w14:paraId="0B604DEE" w14:textId="77777777" w:rsidR="000B480F" w:rsidRPr="00EE49C9" w:rsidRDefault="000B480F" w:rsidP="00D57858">
      <w:pPr>
        <w:keepNext/>
        <w:keepLines/>
        <w:numPr>
          <w:ilvl w:val="0"/>
          <w:numId w:val="1"/>
        </w:numPr>
        <w:spacing w:before="360" w:after="120" w:line="240" w:lineRule="auto"/>
        <w:jc w:val="both"/>
        <w:outlineLvl w:val="0"/>
        <w:rPr>
          <w:rFonts w:ascii="Calibri" w:eastAsia="Times New Roman" w:hAnsi="Calibri" w:cs="Calibri"/>
          <w:b/>
          <w:bCs/>
          <w:sz w:val="18"/>
          <w:szCs w:val="18"/>
          <w:lang w:val="en-GB" w:eastAsia="en-GB"/>
        </w:rPr>
      </w:pPr>
      <w:r w:rsidRPr="00EE49C9">
        <w:rPr>
          <w:rFonts w:ascii="Calibri" w:eastAsia="Times New Roman" w:hAnsi="Calibri" w:cs="Calibri"/>
          <w:b/>
          <w:bCs/>
          <w:sz w:val="18"/>
          <w:szCs w:val="18"/>
          <w:lang w:val="en-GB" w:eastAsia="en-GB"/>
        </w:rPr>
        <w:t>Introduction</w:t>
      </w:r>
    </w:p>
    <w:p w14:paraId="089A487B" w14:textId="77777777" w:rsidR="000B480F" w:rsidRPr="000B480F" w:rsidRDefault="000B480F" w:rsidP="00D57858">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UNWOMEN invites qualified parties to submit Technical and Financial Proposals to provide services associated with the UNWOMEN requirement for </w:t>
      </w:r>
      <w:r w:rsidR="007438D9" w:rsidRPr="007438D9">
        <w:rPr>
          <w:rFonts w:ascii="Calibri" w:eastAsia="Calibri" w:hAnsi="Calibri" w:cs="Calibri"/>
          <w:spacing w:val="-3"/>
          <w:sz w:val="18"/>
          <w:szCs w:val="18"/>
          <w:lang w:val="en-GB" w:eastAsia="en-GB"/>
        </w:rPr>
        <w:t>Responsible Party</w:t>
      </w:r>
      <w:r w:rsidRPr="000B480F">
        <w:rPr>
          <w:rFonts w:ascii="Calibri" w:eastAsia="Calibri" w:hAnsi="Calibri" w:cs="Calibri"/>
          <w:spacing w:val="-3"/>
          <w:sz w:val="18"/>
          <w:szCs w:val="18"/>
          <w:lang w:val="en-GB" w:eastAsia="en-GB"/>
        </w:rPr>
        <w:t xml:space="preserve">. </w:t>
      </w:r>
    </w:p>
    <w:p w14:paraId="21DB3FD2" w14:textId="5089720D" w:rsidR="000B480F" w:rsidRPr="000B480F" w:rsidRDefault="000B480F" w:rsidP="00D57858">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UNWOMEN is soliciting proposals from</w:t>
      </w:r>
      <w:r w:rsidR="00EE1C18">
        <w:rPr>
          <w:rFonts w:ascii="Calibri" w:eastAsia="Calibri" w:hAnsi="Calibri" w:cs="Calibri"/>
          <w:spacing w:val="-3"/>
          <w:sz w:val="18"/>
          <w:szCs w:val="18"/>
          <w:lang w:val="en-GB" w:eastAsia="en-GB"/>
        </w:rPr>
        <w:t xml:space="preserve"> </w:t>
      </w:r>
      <w:r w:rsidR="0099007E">
        <w:rPr>
          <w:rFonts w:ascii="Calibri" w:eastAsia="Calibri" w:hAnsi="Calibri" w:cs="Calibri"/>
          <w:spacing w:val="-3"/>
          <w:sz w:val="18"/>
          <w:szCs w:val="18"/>
          <w:lang w:val="en-GB" w:eastAsia="en-GB"/>
        </w:rPr>
        <w:t>civil</w:t>
      </w:r>
      <w:r w:rsidR="00EE1C18">
        <w:rPr>
          <w:rFonts w:ascii="Calibri" w:eastAsia="Calibri" w:hAnsi="Calibri" w:cs="Calibri"/>
          <w:spacing w:val="-3"/>
          <w:sz w:val="18"/>
          <w:szCs w:val="18"/>
          <w:lang w:val="en-GB" w:eastAsia="en-GB"/>
        </w:rPr>
        <w:t xml:space="preserve"> society Organization (CSOs)</w:t>
      </w:r>
      <w:r w:rsidR="0003763E">
        <w:rPr>
          <w:rFonts w:ascii="Calibri" w:eastAsia="Calibri" w:hAnsi="Calibri" w:cs="Calibri"/>
          <w:spacing w:val="-3"/>
          <w:sz w:val="18"/>
          <w:szCs w:val="18"/>
          <w:lang w:val="en-GB" w:eastAsia="en-GB"/>
        </w:rPr>
        <w:t>.</w:t>
      </w:r>
      <w:r w:rsidR="00DC2198">
        <w:rPr>
          <w:rFonts w:ascii="Calibri" w:eastAsia="Calibri" w:hAnsi="Calibri" w:cs="Calibri"/>
          <w:spacing w:val="-3"/>
          <w:sz w:val="18"/>
          <w:szCs w:val="18"/>
          <w:lang w:val="en-GB" w:eastAsia="en-GB"/>
        </w:rPr>
        <w:t xml:space="preserve"> </w:t>
      </w:r>
      <w:r w:rsidR="003331CC" w:rsidRPr="007438D9">
        <w:rPr>
          <w:rFonts w:ascii="Calibri" w:eastAsia="Calibri" w:hAnsi="Calibri" w:cs="Calibri"/>
          <w:b/>
          <w:spacing w:val="-3"/>
          <w:sz w:val="18"/>
          <w:szCs w:val="18"/>
          <w:highlight w:val="yellow"/>
          <w:lang w:val="en-GB" w:eastAsia="en-GB"/>
        </w:rPr>
        <w:t>Women</w:t>
      </w:r>
      <w:r w:rsidR="00D73FCA" w:rsidRPr="007438D9">
        <w:rPr>
          <w:rFonts w:ascii="Calibri" w:eastAsia="Calibri" w:hAnsi="Calibri" w:cs="Calibri"/>
          <w:b/>
          <w:spacing w:val="-3"/>
          <w:sz w:val="18"/>
          <w:szCs w:val="18"/>
          <w:highlight w:val="yellow"/>
          <w:lang w:val="en-GB" w:eastAsia="en-GB"/>
        </w:rPr>
        <w:t xml:space="preserve">’s </w:t>
      </w:r>
      <w:r w:rsidR="003331CC" w:rsidRPr="007438D9">
        <w:rPr>
          <w:rFonts w:ascii="Calibri" w:eastAsia="Calibri" w:hAnsi="Calibri" w:cs="Calibri"/>
          <w:b/>
          <w:spacing w:val="-3"/>
          <w:sz w:val="18"/>
          <w:szCs w:val="18"/>
          <w:highlight w:val="yellow"/>
          <w:lang w:val="en-GB" w:eastAsia="en-GB"/>
        </w:rPr>
        <w:t xml:space="preserve">organizations </w:t>
      </w:r>
      <w:r w:rsidR="00D73FCA" w:rsidRPr="007438D9">
        <w:rPr>
          <w:rFonts w:ascii="Calibri" w:eastAsia="Calibri" w:hAnsi="Calibri" w:cs="Calibri"/>
          <w:b/>
          <w:spacing w:val="-3"/>
          <w:sz w:val="18"/>
          <w:szCs w:val="18"/>
          <w:highlight w:val="yellow"/>
          <w:lang w:val="en-GB" w:eastAsia="en-GB"/>
        </w:rPr>
        <w:t xml:space="preserve">or entities </w:t>
      </w:r>
      <w:r w:rsidR="00BC1E1B" w:rsidRPr="007438D9">
        <w:rPr>
          <w:rFonts w:ascii="Calibri" w:eastAsia="Calibri" w:hAnsi="Calibri" w:cs="Calibri"/>
          <w:b/>
          <w:spacing w:val="-3"/>
          <w:sz w:val="18"/>
          <w:szCs w:val="18"/>
          <w:highlight w:val="yellow"/>
          <w:lang w:val="en-GB" w:eastAsia="en-GB"/>
        </w:rPr>
        <w:t>and Organizations located in the Southern Region of Tunisia are strongly encouraged to apply.</w:t>
      </w:r>
    </w:p>
    <w:p w14:paraId="732C2A69" w14:textId="77777777" w:rsidR="000B480F" w:rsidRPr="000B480F" w:rsidRDefault="000B480F" w:rsidP="00D57858">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 xml:space="preserve">A description of the services required is described in CFP </w:t>
      </w:r>
      <w:r w:rsidRPr="00381C41">
        <w:rPr>
          <w:rFonts w:ascii="Calibri" w:eastAsia="Calibri" w:hAnsi="Calibri" w:cs="Calibri"/>
          <w:b/>
          <w:spacing w:val="-3"/>
          <w:sz w:val="18"/>
          <w:szCs w:val="18"/>
          <w:lang w:val="en-GB" w:eastAsia="en-GB"/>
        </w:rPr>
        <w:t xml:space="preserve">Section </w:t>
      </w:r>
      <w:r w:rsidR="0003763E" w:rsidRPr="00381C41">
        <w:rPr>
          <w:rFonts w:ascii="Calibri" w:eastAsia="Calibri" w:hAnsi="Calibri" w:cs="Calibri"/>
          <w:b/>
          <w:spacing w:val="-3"/>
          <w:sz w:val="18"/>
          <w:szCs w:val="18"/>
          <w:lang w:val="en-GB" w:eastAsia="en-GB"/>
        </w:rPr>
        <w:t>1</w:t>
      </w:r>
      <w:r w:rsidRPr="00381C41">
        <w:rPr>
          <w:rFonts w:ascii="Calibri" w:eastAsia="Calibri" w:hAnsi="Calibri" w:cs="Calibri"/>
          <w:b/>
          <w:spacing w:val="-3"/>
          <w:sz w:val="18"/>
          <w:szCs w:val="18"/>
          <w:lang w:val="en-GB" w:eastAsia="en-GB"/>
        </w:rPr>
        <w:t xml:space="preserve"> </w:t>
      </w:r>
      <w:r w:rsidR="006D69E8">
        <w:rPr>
          <w:rFonts w:ascii="Calibri" w:eastAsia="Calibri" w:hAnsi="Calibri" w:cs="Calibri"/>
          <w:b/>
          <w:spacing w:val="-3"/>
          <w:sz w:val="18"/>
          <w:szCs w:val="18"/>
          <w:lang w:val="en-GB" w:eastAsia="en-GB"/>
        </w:rPr>
        <w:t>–</w:t>
      </w:r>
      <w:r w:rsidR="00E642C3">
        <w:rPr>
          <w:rFonts w:ascii="Calibri" w:eastAsia="Calibri" w:hAnsi="Calibri" w:cs="Calibri"/>
          <w:b/>
          <w:spacing w:val="-3"/>
          <w:sz w:val="18"/>
          <w:szCs w:val="18"/>
          <w:lang w:val="en-GB" w:eastAsia="en-GB"/>
        </w:rPr>
        <w:t xml:space="preserve"> C</w:t>
      </w:r>
      <w:r w:rsidR="006D69E8">
        <w:rPr>
          <w:rFonts w:ascii="Calibri" w:eastAsia="Calibri" w:hAnsi="Calibri" w:cs="Calibri"/>
          <w:b/>
          <w:spacing w:val="-3"/>
          <w:sz w:val="18"/>
          <w:szCs w:val="18"/>
          <w:lang w:val="en-GB" w:eastAsia="en-GB"/>
        </w:rPr>
        <w:t xml:space="preserve"> </w:t>
      </w:r>
      <w:r w:rsidR="002E7F00">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Terms of Reference</w:t>
      </w:r>
      <w:r w:rsidR="002E7F00">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w:t>
      </w:r>
    </w:p>
    <w:p w14:paraId="0063F728" w14:textId="77777777" w:rsidR="000B480F" w:rsidRPr="000B480F" w:rsidRDefault="000B480F" w:rsidP="00D57858">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UNWOMEN may, at its discretion, cancel the services in part or in whole.</w:t>
      </w:r>
    </w:p>
    <w:p w14:paraId="160D7A7F" w14:textId="77777777" w:rsidR="000B480F" w:rsidRPr="000B480F" w:rsidRDefault="000B480F" w:rsidP="00D57858">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Proponents may withdraw the proposal after submission, provided that written notice of withdrawal is received by UNWOMEN prior to the deadline prescribed for submission of proposals. </w:t>
      </w:r>
      <w:r w:rsidRPr="000B480F">
        <w:rPr>
          <w:rFonts w:ascii="Calibri" w:eastAsia="Calibri" w:hAnsi="Calibri" w:cs="Calibri"/>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1E212020" w14:textId="70B439B8" w:rsidR="000B480F" w:rsidRPr="000B480F" w:rsidRDefault="000B480F" w:rsidP="00D57858">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All proposals shall remain valid and open for acceptance for a period of </w:t>
      </w:r>
      <w:r w:rsidR="00D51842">
        <w:rPr>
          <w:rFonts w:ascii="Calibri" w:eastAsia="Calibri" w:hAnsi="Calibri" w:cs="Calibri"/>
          <w:spacing w:val="-3"/>
          <w:sz w:val="18"/>
          <w:szCs w:val="18"/>
          <w:lang w:val="en-GB" w:eastAsia="en-GB"/>
        </w:rPr>
        <w:t>90</w:t>
      </w:r>
      <w:r w:rsidRPr="000B480F">
        <w:rPr>
          <w:rFonts w:ascii="Calibri" w:eastAsia="Calibri" w:hAnsi="Calibri" w:cs="Calibri"/>
          <w:spacing w:val="-3"/>
          <w:sz w:val="18"/>
          <w:szCs w:val="18"/>
          <w:lang w:val="en-GB" w:eastAsia="en-GB"/>
        </w:rPr>
        <w:t xml:space="preserve"> calendar days after the date specified for receipt of proposals. A proposal valid for a shorter period may be rejected.</w:t>
      </w:r>
      <w:r w:rsidR="006D69E8">
        <w:rPr>
          <w:rFonts w:ascii="Calibri" w:eastAsia="Calibri" w:hAnsi="Calibri" w:cs="Calibri"/>
          <w:spacing w:val="-3"/>
          <w:sz w:val="18"/>
          <w:szCs w:val="18"/>
          <w:lang w:val="en-GB" w:eastAsia="en-GB"/>
        </w:rPr>
        <w:t xml:space="preserve"> </w:t>
      </w:r>
      <w:r w:rsidRPr="000B480F">
        <w:rPr>
          <w:rFonts w:ascii="Calibri" w:eastAsia="Calibri" w:hAnsi="Calibri" w:cs="Calibri"/>
          <w:spacing w:val="-3"/>
          <w:sz w:val="18"/>
          <w:szCs w:val="18"/>
          <w:lang w:val="en-GB" w:eastAsia="en-GB"/>
        </w:rPr>
        <w:t>In exceptional circumstances, UNWOMEN may solicit the proponent’s consent to an extension of the period of validity. The request and the responses thereto shall be made in writing.</w:t>
      </w:r>
    </w:p>
    <w:p w14:paraId="77DA2021" w14:textId="77777777" w:rsidR="000B480F" w:rsidRPr="000B480F" w:rsidRDefault="000B480F" w:rsidP="00D57858">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Effective with the release of this CFP, </w:t>
      </w:r>
      <w:r w:rsidRPr="000B480F">
        <w:rPr>
          <w:rFonts w:ascii="Calibri" w:eastAsia="Calibri" w:hAnsi="Calibri" w:cs="Calibri"/>
          <w:spacing w:val="-3"/>
          <w:sz w:val="18"/>
          <w:szCs w:val="18"/>
          <w:u w:val="single"/>
          <w:lang w:val="en-GB" w:eastAsia="en-GB"/>
        </w:rPr>
        <w:t>all</w:t>
      </w:r>
      <w:r w:rsidRPr="000B480F">
        <w:rPr>
          <w:rFonts w:ascii="Calibri" w:eastAsia="Calibri" w:hAnsi="Calibri" w:cs="Calibri"/>
          <w:spacing w:val="-3"/>
          <w:sz w:val="18"/>
          <w:szCs w:val="18"/>
          <w:lang w:val="en-GB" w:eastAsia="en-GB"/>
        </w:rPr>
        <w:t xml:space="preserve"> communications must be directed only to UNWOMEN</w:t>
      </w:r>
      <w:r w:rsidR="00383BF6">
        <w:rPr>
          <w:rFonts w:ascii="Calibri" w:eastAsia="Calibri" w:hAnsi="Calibri" w:cs="Calibri"/>
          <w:spacing w:val="-3"/>
          <w:sz w:val="18"/>
          <w:szCs w:val="18"/>
          <w:lang w:val="en-GB" w:eastAsia="en-GB"/>
        </w:rPr>
        <w:t xml:space="preserve"> - email at </w:t>
      </w:r>
      <w:hyperlink r:id="rId13" w:history="1">
        <w:r w:rsidR="00383BF6" w:rsidRPr="00AA39F4">
          <w:rPr>
            <w:rStyle w:val="Hyperlink"/>
            <w:rFonts w:ascii="Calibri" w:eastAsia="Calibri" w:hAnsi="Calibri" w:cs="Calibri"/>
            <w:spacing w:val="-3"/>
            <w:sz w:val="18"/>
            <w:szCs w:val="18"/>
            <w:lang w:val="en-GB" w:eastAsia="en-GB"/>
          </w:rPr>
          <w:t>roas.cfp@unwomen.org</w:t>
        </w:r>
      </w:hyperlink>
      <w:r w:rsidRPr="000B480F">
        <w:rPr>
          <w:rFonts w:ascii="Calibri" w:eastAsia="Calibri" w:hAnsi="Calibri" w:cs="Calibri"/>
          <w:spacing w:val="-3"/>
          <w:sz w:val="18"/>
          <w:szCs w:val="18"/>
          <w:lang w:val="en-GB" w:eastAsia="en-GB"/>
        </w:rPr>
        <w:t xml:space="preserve">. Proponents must not communicate with any other personnel of UNWOMEN regarding this CFP. </w:t>
      </w:r>
    </w:p>
    <w:p w14:paraId="060F805D" w14:textId="77777777" w:rsidR="000B480F" w:rsidRPr="00EE49C9" w:rsidRDefault="000B480F" w:rsidP="00D57858">
      <w:pPr>
        <w:keepNext/>
        <w:keepLines/>
        <w:numPr>
          <w:ilvl w:val="0"/>
          <w:numId w:val="1"/>
        </w:numPr>
        <w:spacing w:after="0" w:line="240" w:lineRule="auto"/>
        <w:contextualSpacing/>
        <w:jc w:val="both"/>
        <w:outlineLvl w:val="0"/>
        <w:rPr>
          <w:rFonts w:ascii="Calibri" w:eastAsia="Times New Roman" w:hAnsi="Calibri" w:cs="Calibri"/>
          <w:b/>
          <w:bCs/>
          <w:sz w:val="18"/>
          <w:szCs w:val="18"/>
          <w:lang w:val="en-GB" w:eastAsia="en-GB"/>
        </w:rPr>
      </w:pPr>
      <w:r w:rsidRPr="00EE49C9">
        <w:rPr>
          <w:rFonts w:ascii="Calibri" w:eastAsia="Times New Roman" w:hAnsi="Calibri" w:cs="Calibri"/>
          <w:b/>
          <w:bCs/>
          <w:sz w:val="18"/>
          <w:szCs w:val="18"/>
          <w:lang w:val="en-GB" w:eastAsia="en-GB"/>
        </w:rPr>
        <w:t>Cost of proposal</w:t>
      </w:r>
    </w:p>
    <w:p w14:paraId="1BBC1254" w14:textId="77777777" w:rsidR="000B480F" w:rsidRPr="000B480F" w:rsidRDefault="000B480F" w:rsidP="000B480F">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1917F03E" w14:textId="77777777" w:rsidR="000B480F" w:rsidRPr="000B480F" w:rsidRDefault="000B480F" w:rsidP="000B480F">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p>
    <w:p w14:paraId="46683830" w14:textId="77777777" w:rsidR="000B480F" w:rsidRPr="00EE49C9" w:rsidRDefault="000B480F" w:rsidP="00D57858">
      <w:pPr>
        <w:keepNext/>
        <w:keepLines/>
        <w:numPr>
          <w:ilvl w:val="0"/>
          <w:numId w:val="1"/>
        </w:numPr>
        <w:spacing w:after="0" w:line="240" w:lineRule="auto"/>
        <w:contextualSpacing/>
        <w:jc w:val="both"/>
        <w:outlineLvl w:val="0"/>
        <w:rPr>
          <w:rFonts w:ascii="Calibri" w:eastAsia="Times New Roman" w:hAnsi="Calibri" w:cs="Calibri"/>
          <w:b/>
          <w:bCs/>
          <w:sz w:val="18"/>
          <w:szCs w:val="18"/>
          <w:lang w:val="en-GB" w:eastAsia="en-GB"/>
        </w:rPr>
      </w:pPr>
      <w:r w:rsidRPr="00EE49C9">
        <w:rPr>
          <w:rFonts w:ascii="Calibri" w:eastAsia="Times New Roman" w:hAnsi="Calibri" w:cs="Calibri"/>
          <w:b/>
          <w:bCs/>
          <w:sz w:val="18"/>
          <w:szCs w:val="18"/>
          <w:lang w:val="en-GB" w:eastAsia="en-GB"/>
        </w:rPr>
        <w:t>Eligibility</w:t>
      </w:r>
    </w:p>
    <w:p w14:paraId="27407616" w14:textId="77777777" w:rsidR="00BC675B" w:rsidRPr="00BC675B" w:rsidRDefault="000B480F" w:rsidP="00BC675B">
      <w:pPr>
        <w:autoSpaceDE w:val="0"/>
        <w:autoSpaceDN w:val="0"/>
        <w:adjustRightInd w:val="0"/>
        <w:spacing w:after="0" w:line="240" w:lineRule="auto"/>
        <w:ind w:left="357"/>
        <w:contextualSpacing/>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must meet all mandatory requirements/pre-qualification criteria as set out in </w:t>
      </w:r>
      <w:r w:rsidRPr="0025434A">
        <w:rPr>
          <w:rFonts w:ascii="Calibri" w:eastAsia="Times New Roman" w:hAnsi="Calibri" w:cs="Calibri"/>
          <w:b/>
          <w:sz w:val="18"/>
          <w:szCs w:val="18"/>
          <w:lang w:val="en-GB" w:eastAsia="en-GB"/>
        </w:rPr>
        <w:t xml:space="preserve">Annex </w:t>
      </w:r>
      <w:r w:rsidR="00524DF9">
        <w:rPr>
          <w:rFonts w:ascii="Calibri" w:eastAsia="Times New Roman" w:hAnsi="Calibri" w:cs="Calibri"/>
          <w:b/>
          <w:sz w:val="18"/>
          <w:szCs w:val="18"/>
          <w:lang w:val="en-GB" w:eastAsia="en-GB"/>
        </w:rPr>
        <w:t>B</w:t>
      </w:r>
      <w:r w:rsidR="00422C7E" w:rsidRPr="0025434A">
        <w:rPr>
          <w:rFonts w:ascii="Calibri" w:eastAsia="Times New Roman" w:hAnsi="Calibri" w:cs="Calibri"/>
          <w:b/>
          <w:sz w:val="18"/>
          <w:szCs w:val="18"/>
          <w:lang w:val="en-GB" w:eastAsia="en-GB"/>
        </w:rPr>
        <w:t>-1</w:t>
      </w:r>
      <w:r w:rsidR="00E60818">
        <w:rPr>
          <w:rFonts w:ascii="Calibri" w:eastAsia="Times New Roman" w:hAnsi="Calibri" w:cs="Calibri"/>
          <w:b/>
          <w:sz w:val="18"/>
          <w:szCs w:val="18"/>
          <w:lang w:val="en-GB" w:eastAsia="en-GB"/>
        </w:rPr>
        <w:t xml:space="preserve"> </w:t>
      </w:r>
      <w:r w:rsidR="00ED0EAD">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See </w:t>
      </w:r>
      <w:r w:rsidR="00ED0EAD">
        <w:rPr>
          <w:rFonts w:ascii="Calibri" w:eastAsia="Times New Roman" w:hAnsi="Calibri" w:cs="Calibri"/>
          <w:sz w:val="18"/>
          <w:szCs w:val="18"/>
          <w:lang w:val="en-GB" w:eastAsia="en-GB"/>
        </w:rPr>
        <w:t>point 4 below</w:t>
      </w:r>
      <w:r w:rsidRPr="000B480F">
        <w:rPr>
          <w:rFonts w:ascii="Calibri" w:eastAsia="Times New Roman" w:hAnsi="Calibri" w:cs="Calibri"/>
          <w:sz w:val="18"/>
          <w:szCs w:val="18"/>
          <w:lang w:val="en-GB" w:eastAsia="en-GB"/>
        </w:rPr>
        <w:t xml:space="preserve"> for further explanation</w:t>
      </w:r>
      <w:r w:rsidR="0025434A">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 Proponents will receive a pass/fail rating on this section. To be considered, proponents must meet all the mandatory criteria described in </w:t>
      </w:r>
      <w:r w:rsidRPr="0025434A">
        <w:rPr>
          <w:rFonts w:ascii="Calibri" w:eastAsia="Times New Roman" w:hAnsi="Calibri" w:cs="Calibri"/>
          <w:b/>
          <w:sz w:val="18"/>
          <w:szCs w:val="18"/>
          <w:lang w:val="en-GB" w:eastAsia="en-GB"/>
        </w:rPr>
        <w:t>Annex</w:t>
      </w:r>
      <w:r w:rsidR="00524DF9">
        <w:rPr>
          <w:rFonts w:ascii="Calibri" w:eastAsia="Times New Roman" w:hAnsi="Calibri" w:cs="Calibri"/>
          <w:b/>
          <w:sz w:val="18"/>
          <w:szCs w:val="18"/>
          <w:lang w:val="en-GB" w:eastAsia="en-GB"/>
        </w:rPr>
        <w:t xml:space="preserve"> B</w:t>
      </w:r>
      <w:r w:rsidR="0025434A" w:rsidRPr="0025434A">
        <w:rPr>
          <w:rFonts w:ascii="Calibri" w:eastAsia="Times New Roman" w:hAnsi="Calibri" w:cs="Calibri"/>
          <w:b/>
          <w:sz w:val="18"/>
          <w:szCs w:val="18"/>
          <w:lang w:val="en-GB" w:eastAsia="en-GB"/>
        </w:rPr>
        <w:t>-1</w:t>
      </w:r>
      <w:r w:rsidRPr="000B480F">
        <w:rPr>
          <w:rFonts w:ascii="Calibri" w:eastAsia="Times New Roman" w:hAnsi="Calibri" w:cs="Calibri"/>
          <w:sz w:val="18"/>
          <w:szCs w:val="18"/>
          <w:lang w:val="en-GB" w:eastAsia="en-GB"/>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EFEEC00" w14:textId="77777777" w:rsidR="00BC675B" w:rsidRDefault="00BC675B" w:rsidP="00BC675B">
      <w:pPr>
        <w:spacing w:after="0" w:line="240" w:lineRule="auto"/>
        <w:ind w:left="357"/>
        <w:rPr>
          <w:rFonts w:ascii="Calibri" w:eastAsia="Times New Roman" w:hAnsi="Calibri" w:cs="Calibri"/>
          <w:sz w:val="18"/>
          <w:szCs w:val="18"/>
          <w:highlight w:val="yellow"/>
          <w:lang w:val="en-GB" w:eastAsia="en-GB"/>
        </w:rPr>
      </w:pPr>
    </w:p>
    <w:p w14:paraId="44B0BD2D" w14:textId="77777777" w:rsidR="00381C41" w:rsidRPr="00EE49C9" w:rsidRDefault="00381C41" w:rsidP="00D57858">
      <w:pPr>
        <w:keepNext/>
        <w:keepLines/>
        <w:numPr>
          <w:ilvl w:val="0"/>
          <w:numId w:val="1"/>
        </w:numPr>
        <w:spacing w:after="0" w:line="240" w:lineRule="auto"/>
        <w:contextualSpacing/>
        <w:jc w:val="both"/>
        <w:outlineLvl w:val="0"/>
        <w:rPr>
          <w:rFonts w:ascii="Calibri" w:eastAsia="Times New Roman" w:hAnsi="Calibri" w:cs="Calibri"/>
          <w:b/>
          <w:bCs/>
          <w:sz w:val="18"/>
          <w:szCs w:val="18"/>
          <w:lang w:val="en-GB" w:eastAsia="en-GB"/>
        </w:rPr>
      </w:pPr>
      <w:r w:rsidRPr="00EE49C9">
        <w:rPr>
          <w:rFonts w:ascii="Calibri" w:eastAsia="Times New Roman" w:hAnsi="Calibri" w:cs="Calibri"/>
          <w:b/>
          <w:bCs/>
          <w:sz w:val="18"/>
          <w:szCs w:val="18"/>
          <w:lang w:val="en-GB" w:eastAsia="en-GB"/>
        </w:rPr>
        <w:t>Mandatory/pre-qualification criteria</w:t>
      </w:r>
    </w:p>
    <w:p w14:paraId="4B5646E2" w14:textId="77777777" w:rsidR="002C3F22" w:rsidRDefault="00381C41" w:rsidP="00D57858">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 xml:space="preserve">  The mandatory requirements/pre-qualification criteria have been designed to assure that, to the degree possible in the initial phase of the CFP </w:t>
      </w:r>
      <w:r w:rsidR="00210366">
        <w:rPr>
          <w:rFonts w:ascii="Calibri" w:eastAsia="Calibri" w:hAnsi="Calibri" w:cs="Calibri"/>
          <w:spacing w:val="-3"/>
          <w:sz w:val="18"/>
          <w:szCs w:val="18"/>
          <w:lang w:val="en-GB" w:eastAsia="en-GB"/>
        </w:rPr>
        <w:t xml:space="preserve">selection </w:t>
      </w:r>
      <w:r w:rsidRPr="002C3F22">
        <w:rPr>
          <w:rFonts w:ascii="Calibri" w:eastAsia="Calibri" w:hAnsi="Calibri" w:cs="Calibri"/>
          <w:spacing w:val="-3"/>
          <w:sz w:val="18"/>
          <w:szCs w:val="18"/>
          <w:lang w:val="en-GB" w:eastAsia="en-GB"/>
        </w:rPr>
        <w:t>process, only those proponents with sufficient experience, the financial strength and stability, the demonstrable technical knowledge, the evident capacity to satisfy UNWOMEN requirements and superior partners’ references for delivering what is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47EA1648" w14:textId="77777777" w:rsidR="002C3F22" w:rsidRDefault="002C3F22" w:rsidP="002C3F22">
      <w:pPr>
        <w:pStyle w:val="ListParagraph"/>
        <w:tabs>
          <w:tab w:val="left" w:pos="-1440"/>
        </w:tabs>
        <w:suppressAutoHyphens/>
        <w:spacing w:after="0" w:line="240" w:lineRule="auto"/>
        <w:ind w:left="979"/>
        <w:rPr>
          <w:rFonts w:ascii="Calibri" w:eastAsia="Calibri" w:hAnsi="Calibri" w:cs="Calibri"/>
          <w:spacing w:val="-3"/>
          <w:sz w:val="18"/>
          <w:szCs w:val="18"/>
          <w:lang w:val="en-GB" w:eastAsia="en-GB"/>
        </w:rPr>
      </w:pPr>
    </w:p>
    <w:p w14:paraId="7A659B40" w14:textId="77777777" w:rsidR="006E3854" w:rsidRPr="002C3F22" w:rsidRDefault="00381C41" w:rsidP="00D57858">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2701D0F3" w14:textId="77777777" w:rsidR="00A15E08" w:rsidRDefault="00A15E08" w:rsidP="00A15E08">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0BB9C6EF" w14:textId="77777777" w:rsidR="00A15E08" w:rsidRDefault="00A15E08" w:rsidP="00A15E08">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71116B54" w14:textId="77777777" w:rsidR="00A15E08" w:rsidRDefault="00A15E08" w:rsidP="00A15E08">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444F71AC" w14:textId="77777777" w:rsidR="00EE49C9" w:rsidRDefault="00EE49C9" w:rsidP="00A15E08">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36C8AC93" w14:textId="77777777" w:rsidR="00A15E08" w:rsidRPr="00A15E08" w:rsidRDefault="00A15E08" w:rsidP="00A15E08">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4B915C1E" w14:textId="77777777" w:rsidR="000B480F" w:rsidRPr="00EE49C9" w:rsidRDefault="000B480F" w:rsidP="00D57858">
      <w:pPr>
        <w:pStyle w:val="ListParagraph"/>
        <w:numPr>
          <w:ilvl w:val="0"/>
          <w:numId w:val="1"/>
        </w:numPr>
        <w:rPr>
          <w:b/>
          <w:bCs/>
          <w:spacing w:val="-2"/>
          <w:sz w:val="18"/>
          <w:szCs w:val="18"/>
          <w:lang w:val="en-GB" w:eastAsia="en-GB"/>
        </w:rPr>
      </w:pPr>
      <w:r w:rsidRPr="00EE49C9">
        <w:rPr>
          <w:b/>
          <w:bCs/>
          <w:sz w:val="18"/>
          <w:szCs w:val="18"/>
          <w:lang w:val="en-GB" w:eastAsia="en-GB"/>
        </w:rPr>
        <w:t xml:space="preserve">Clarification of CFP documents </w:t>
      </w:r>
    </w:p>
    <w:p w14:paraId="2287C723" w14:textId="77777777" w:rsidR="000B480F" w:rsidRDefault="000B480F" w:rsidP="002C3F22">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r w:rsidRPr="000B480F">
        <w:rPr>
          <w:rFonts w:ascii="Calibri" w:eastAsia="Times New Roman" w:hAnsi="Calibri" w:cs="Calibri"/>
          <w:spacing w:val="-2"/>
          <w:sz w:val="18"/>
          <w:szCs w:val="18"/>
          <w:lang w:val="en-GB" w:eastAsia="en-GB"/>
        </w:rPr>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w:t>
      </w:r>
      <w:r w:rsidRPr="00FD2432">
        <w:rPr>
          <w:rFonts w:ascii="Calibri" w:eastAsia="Times New Roman" w:hAnsi="Calibri" w:cs="Calibri"/>
          <w:spacing w:val="-2"/>
          <w:sz w:val="18"/>
          <w:szCs w:val="18"/>
          <w:lang w:val="en-GB" w:eastAsia="en-GB"/>
        </w:rPr>
        <w:t xml:space="preserve">on </w:t>
      </w:r>
      <w:r w:rsidR="00ED44B8" w:rsidRPr="00FD2432">
        <w:rPr>
          <w:rFonts w:ascii="Calibri" w:eastAsia="Times New Roman" w:hAnsi="Calibri" w:cs="Calibri"/>
          <w:b/>
          <w:spacing w:val="-2"/>
          <w:sz w:val="18"/>
          <w:szCs w:val="18"/>
          <w:lang w:val="en-GB" w:eastAsia="en-GB"/>
        </w:rPr>
        <w:t>Section 1</w:t>
      </w:r>
      <w:r w:rsidRPr="00FD2432">
        <w:rPr>
          <w:rFonts w:ascii="Calibri" w:eastAsia="Times New Roman" w:hAnsi="Calibri" w:cs="Calibri"/>
          <w:spacing w:val="-2"/>
          <w:sz w:val="18"/>
          <w:szCs w:val="18"/>
          <w:lang w:val="en-GB" w:eastAsia="en-GB"/>
        </w:rPr>
        <w:t>.</w:t>
      </w:r>
      <w:r w:rsidRPr="000B480F">
        <w:rPr>
          <w:rFonts w:ascii="Calibri" w:eastAsia="Times New Roman" w:hAnsi="Calibri" w:cs="Calibri"/>
          <w:spacing w:val="-2"/>
          <w:sz w:val="18"/>
          <w:szCs w:val="18"/>
          <w:lang w:val="en-GB" w:eastAsia="en-GB"/>
        </w:rPr>
        <w:t xml:space="preserve"> Written copies of UNWOMEN response (including an explanation of the query but without identifying the source of inquiry) will be posted using the same method as the original posting of this (CFP) document.</w:t>
      </w:r>
      <w:r w:rsidR="0099007E">
        <w:rPr>
          <w:rFonts w:ascii="Calibri" w:eastAsia="Times New Roman" w:hAnsi="Calibri" w:cs="Calibri"/>
          <w:spacing w:val="-2"/>
          <w:sz w:val="18"/>
          <w:szCs w:val="18"/>
          <w:lang w:val="en-GB" w:eastAsia="en-GB"/>
        </w:rPr>
        <w:t xml:space="preserve"> </w:t>
      </w:r>
      <w:r w:rsidRPr="000B480F">
        <w:rPr>
          <w:rFonts w:ascii="Calibri" w:eastAsia="Times New Roman" w:hAnsi="Calibri" w:cs="Calibri"/>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4DEF5431" w14:textId="77777777" w:rsidR="004851E8" w:rsidRDefault="004851E8" w:rsidP="002C3F22">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p>
    <w:p w14:paraId="717DCAC4" w14:textId="77777777" w:rsidR="000B480F" w:rsidRPr="00EE49C9" w:rsidRDefault="000B480F" w:rsidP="00D57858">
      <w:pPr>
        <w:pStyle w:val="ListParagraph"/>
        <w:numPr>
          <w:ilvl w:val="0"/>
          <w:numId w:val="1"/>
        </w:numPr>
        <w:rPr>
          <w:b/>
          <w:bCs/>
          <w:sz w:val="18"/>
          <w:szCs w:val="18"/>
          <w:lang w:val="en-GB" w:eastAsia="en-GB"/>
        </w:rPr>
      </w:pPr>
      <w:r w:rsidRPr="00EE49C9">
        <w:rPr>
          <w:b/>
          <w:bCs/>
          <w:sz w:val="18"/>
          <w:szCs w:val="18"/>
          <w:lang w:val="en-GB" w:eastAsia="en-GB"/>
        </w:rPr>
        <w:t xml:space="preserve">Amendments to CFP documents </w:t>
      </w:r>
    </w:p>
    <w:p w14:paraId="01D8C1C9" w14:textId="77777777" w:rsidR="000B480F" w:rsidRPr="000B480F" w:rsidRDefault="000B480F" w:rsidP="000B480F">
      <w:pPr>
        <w:keepNext/>
        <w:spacing w:after="0" w:line="240" w:lineRule="auto"/>
        <w:ind w:left="360"/>
        <w:contextualSpacing/>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advertised publicly, all amendments will also be posted on the advertised source.</w:t>
      </w:r>
    </w:p>
    <w:p w14:paraId="738EE3CE" w14:textId="77777777" w:rsidR="000B480F" w:rsidRPr="000B480F" w:rsidRDefault="000B480F" w:rsidP="000B480F">
      <w:pPr>
        <w:keepNext/>
        <w:spacing w:after="0" w:line="240" w:lineRule="auto"/>
        <w:ind w:left="357"/>
        <w:outlineLvl w:val="1"/>
        <w:rPr>
          <w:rFonts w:ascii="Calibri" w:eastAsia="Times New Roman" w:hAnsi="Calibri" w:cs="Calibri"/>
          <w:bCs/>
          <w:iCs/>
          <w:sz w:val="18"/>
          <w:szCs w:val="18"/>
          <w:lang w:val="en-GB" w:eastAsia="en-GB"/>
        </w:rPr>
      </w:pPr>
    </w:p>
    <w:p w14:paraId="4BC640FC" w14:textId="77777777" w:rsidR="000B480F" w:rsidRPr="000B480F" w:rsidRDefault="000B480F" w:rsidP="000B480F">
      <w:pPr>
        <w:keepNext/>
        <w:spacing w:after="0" w:line="240" w:lineRule="auto"/>
        <w:ind w:left="357"/>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In order to afford prospective proponents reasonable time in which to take the amendment into account in preparing their proposals, UNWOMEN may, at its discretion, extend the deadline for the submission of proposal.</w:t>
      </w:r>
    </w:p>
    <w:p w14:paraId="0FB7EABA" w14:textId="77777777" w:rsidR="000B480F" w:rsidRPr="00EE49C9" w:rsidRDefault="000B480F" w:rsidP="000B480F">
      <w:pPr>
        <w:keepNext/>
        <w:spacing w:after="0" w:line="240" w:lineRule="auto"/>
        <w:ind w:left="357"/>
        <w:outlineLvl w:val="1"/>
        <w:rPr>
          <w:rFonts w:ascii="Calibri" w:eastAsia="Times New Roman" w:hAnsi="Calibri" w:cs="Calibri"/>
          <w:bCs/>
          <w:iCs/>
          <w:sz w:val="12"/>
          <w:szCs w:val="12"/>
          <w:lang w:val="en-GB" w:eastAsia="en-GB"/>
        </w:rPr>
      </w:pPr>
    </w:p>
    <w:p w14:paraId="1DB4999E" w14:textId="77777777" w:rsidR="000B480F" w:rsidRPr="00EE49C9" w:rsidRDefault="000B480F" w:rsidP="00D57858">
      <w:pPr>
        <w:keepNext/>
        <w:keepLines/>
        <w:numPr>
          <w:ilvl w:val="0"/>
          <w:numId w:val="1"/>
        </w:numPr>
        <w:spacing w:after="0" w:line="240" w:lineRule="auto"/>
        <w:ind w:left="357" w:hanging="357"/>
        <w:contextualSpacing/>
        <w:jc w:val="both"/>
        <w:outlineLvl w:val="0"/>
        <w:rPr>
          <w:rFonts w:ascii="Calibri" w:eastAsia="Times New Roman" w:hAnsi="Calibri" w:cs="Calibri"/>
          <w:b/>
          <w:bCs/>
          <w:sz w:val="18"/>
          <w:szCs w:val="18"/>
          <w:lang w:val="en-GB" w:eastAsia="en-GB"/>
        </w:rPr>
      </w:pPr>
      <w:r w:rsidRPr="00EE49C9">
        <w:rPr>
          <w:rFonts w:ascii="Calibri" w:eastAsia="Times New Roman" w:hAnsi="Calibri" w:cs="Calibri"/>
          <w:b/>
          <w:bCs/>
          <w:sz w:val="18"/>
          <w:szCs w:val="18"/>
          <w:lang w:val="en-GB" w:eastAsia="en-GB"/>
        </w:rPr>
        <w:t>Language of proposal</w:t>
      </w:r>
    </w:p>
    <w:p w14:paraId="34761725" w14:textId="77777777" w:rsidR="004851E8" w:rsidRDefault="004851E8" w:rsidP="000B480F">
      <w:pPr>
        <w:keepNext/>
        <w:keepLines/>
        <w:spacing w:after="0" w:line="240" w:lineRule="auto"/>
        <w:ind w:left="360"/>
        <w:contextualSpacing/>
        <w:outlineLvl w:val="0"/>
        <w:rPr>
          <w:rFonts w:ascii="Calibri" w:eastAsia="Times New Roman" w:hAnsi="Calibri" w:cs="Calibri"/>
          <w:sz w:val="18"/>
          <w:szCs w:val="18"/>
          <w:lang w:val="en-GB" w:eastAsia="en-GB"/>
        </w:rPr>
      </w:pPr>
    </w:p>
    <w:p w14:paraId="3162AAA1" w14:textId="77777777" w:rsidR="000B480F" w:rsidRPr="000B480F" w:rsidRDefault="000B480F" w:rsidP="004851E8">
      <w:pPr>
        <w:keepNext/>
        <w:keepLines/>
        <w:spacing w:after="0" w:line="240" w:lineRule="auto"/>
        <w:ind w:left="357"/>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z w:val="18"/>
          <w:szCs w:val="18"/>
          <w:lang w:val="en-GB" w:eastAsia="en-GB"/>
        </w:rPr>
        <w:t>The proposal prepared by the proponent and all correspondence and documents relating to the proposal exchanged between the proponent and UNWOMEN, shall be written in English</w:t>
      </w:r>
      <w:r w:rsidR="00E60818">
        <w:rPr>
          <w:rFonts w:ascii="Calibri" w:eastAsia="Times New Roman" w:hAnsi="Calibri" w:cs="Calibri"/>
          <w:sz w:val="18"/>
          <w:szCs w:val="18"/>
          <w:lang w:val="en-GB" w:eastAsia="en-GB"/>
        </w:rPr>
        <w:t xml:space="preserve"> and/or in French</w:t>
      </w:r>
      <w:r w:rsidR="00760836">
        <w:rPr>
          <w:rFonts w:ascii="Calibri" w:eastAsia="Times New Roman" w:hAnsi="Calibri" w:cs="Calibri"/>
          <w:sz w:val="18"/>
          <w:szCs w:val="18"/>
          <w:lang w:eastAsia="en-GB"/>
        </w:rPr>
        <w:t>.</w:t>
      </w:r>
      <w:r w:rsidRPr="000B480F">
        <w:rPr>
          <w:rFonts w:ascii="Calibri" w:eastAsia="Times New Roman" w:hAnsi="Calibri" w:cs="Calibri"/>
          <w:spacing w:val="-2"/>
          <w:sz w:val="18"/>
          <w:szCs w:val="18"/>
          <w:lang w:val="en-GB" w:eastAsia="en-GB"/>
        </w:rPr>
        <w:t xml:space="preserve">Supporting documents and printed literature furnished by the proponent may be in another language provided they are accompanied by an appropriate translation of all relevant passages in English. </w:t>
      </w:r>
      <w:r w:rsidRPr="00F51B00">
        <w:rPr>
          <w:rFonts w:ascii="Calibri" w:eastAsia="Times New Roman" w:hAnsi="Calibri" w:cs="Calibri"/>
          <w:spacing w:val="-2"/>
          <w:sz w:val="18"/>
          <w:szCs w:val="18"/>
          <w:lang w:val="en-GB" w:eastAsia="en-GB"/>
        </w:rPr>
        <w:t>In any such case, for interpretation of the proposal, the translation shall prevail. The sole responsibility for translation and the accuracy thereof shall rest with the proponent.</w:t>
      </w:r>
    </w:p>
    <w:p w14:paraId="3138A134" w14:textId="77777777" w:rsidR="000B480F" w:rsidRPr="000B480F" w:rsidRDefault="000B480F" w:rsidP="000B480F">
      <w:pPr>
        <w:keepNext/>
        <w:keepLines/>
        <w:spacing w:after="0" w:line="240" w:lineRule="auto"/>
        <w:ind w:left="360"/>
        <w:contextualSpacing/>
        <w:outlineLvl w:val="0"/>
        <w:rPr>
          <w:rFonts w:ascii="Calibri" w:eastAsia="Times New Roman" w:hAnsi="Calibri" w:cs="Calibri"/>
          <w:sz w:val="18"/>
          <w:szCs w:val="18"/>
          <w:lang w:val="en-GB" w:eastAsia="en-GB"/>
        </w:rPr>
      </w:pPr>
    </w:p>
    <w:p w14:paraId="648D2300" w14:textId="77777777" w:rsidR="000B480F" w:rsidRPr="00EE49C9" w:rsidRDefault="000B480F" w:rsidP="00D57858">
      <w:pPr>
        <w:keepNext/>
        <w:keepLines/>
        <w:numPr>
          <w:ilvl w:val="0"/>
          <w:numId w:val="1"/>
        </w:numPr>
        <w:spacing w:after="0" w:line="240" w:lineRule="auto"/>
        <w:ind w:left="357" w:hanging="357"/>
        <w:contextualSpacing/>
        <w:jc w:val="both"/>
        <w:outlineLvl w:val="0"/>
        <w:rPr>
          <w:rFonts w:ascii="Calibri" w:eastAsia="Times New Roman" w:hAnsi="Calibri" w:cs="Calibri"/>
          <w:b/>
          <w:bCs/>
          <w:sz w:val="18"/>
          <w:szCs w:val="18"/>
          <w:lang w:val="en-GB" w:eastAsia="en-GB"/>
        </w:rPr>
      </w:pPr>
      <w:r w:rsidRPr="00EE49C9">
        <w:rPr>
          <w:rFonts w:ascii="Calibri" w:eastAsia="Times New Roman" w:hAnsi="Calibri" w:cs="Calibri"/>
          <w:b/>
          <w:bCs/>
          <w:sz w:val="18"/>
          <w:szCs w:val="18"/>
          <w:lang w:val="en-GB" w:eastAsia="en-GB"/>
        </w:rPr>
        <w:t>Submission of proposal</w:t>
      </w:r>
    </w:p>
    <w:p w14:paraId="1584B269" w14:textId="77777777" w:rsidR="00E60818" w:rsidRPr="00A15E08" w:rsidRDefault="00E60818" w:rsidP="00E60818">
      <w:pPr>
        <w:keepNext/>
        <w:keepLines/>
        <w:spacing w:after="0" w:line="240" w:lineRule="auto"/>
        <w:ind w:left="357"/>
        <w:contextualSpacing/>
        <w:jc w:val="both"/>
        <w:outlineLvl w:val="0"/>
        <w:rPr>
          <w:rFonts w:ascii="Calibri" w:eastAsia="Times New Roman" w:hAnsi="Calibri" w:cs="Calibri"/>
          <w:b/>
          <w:bCs/>
          <w:sz w:val="24"/>
          <w:szCs w:val="24"/>
          <w:lang w:val="en-GB" w:eastAsia="en-GB"/>
        </w:rPr>
      </w:pPr>
    </w:p>
    <w:p w14:paraId="1EBD1FD7" w14:textId="77777777" w:rsidR="00210366" w:rsidRPr="008E37E3" w:rsidRDefault="00210366" w:rsidP="00210366">
      <w:pPr>
        <w:pStyle w:val="NormalWeb"/>
        <w:rPr>
          <w:rFonts w:ascii="Calibri" w:hAnsi="Calibri" w:cs="Calibri"/>
          <w:spacing w:val="-2"/>
          <w:sz w:val="18"/>
          <w:szCs w:val="18"/>
          <w:lang w:val="en-GB" w:eastAsia="en-GB"/>
        </w:rPr>
      </w:pPr>
      <w:r w:rsidRPr="008E37E3">
        <w:rPr>
          <w:rFonts w:ascii="Calibri" w:hAnsi="Calibri" w:cs="Calibri"/>
          <w:spacing w:val="-2"/>
          <w:sz w:val="18"/>
          <w:szCs w:val="18"/>
          <w:lang w:val="en-GB" w:eastAsia="en-GB"/>
        </w:rPr>
        <w:t>8.1 Technical and financial proposals should be submitted as part of the template for proposal submission (Annex B2-3)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w:t>
      </w:r>
    </w:p>
    <w:p w14:paraId="587B4FB3" w14:textId="77777777" w:rsidR="00210366" w:rsidRDefault="00210366" w:rsidP="00210366">
      <w:pPr>
        <w:pStyle w:val="NormalWeb"/>
        <w:rPr>
          <w:color w:val="000000"/>
          <w:sz w:val="27"/>
          <w:szCs w:val="27"/>
        </w:rPr>
      </w:pPr>
      <w:r>
        <w:rPr>
          <w:color w:val="000000"/>
          <w:sz w:val="27"/>
          <w:szCs w:val="27"/>
        </w:rPr>
        <w:t>______________________</w:t>
      </w:r>
    </w:p>
    <w:p w14:paraId="0DAD62A4" w14:textId="77777777" w:rsidR="000B480F" w:rsidRDefault="00210366" w:rsidP="000B480F">
      <w:pPr>
        <w:tabs>
          <w:tab w:val="left" w:pos="-1440"/>
          <w:tab w:val="left" w:pos="1980"/>
        </w:tabs>
        <w:suppressAutoHyphens/>
        <w:spacing w:after="0" w:line="240" w:lineRule="auto"/>
        <w:ind w:left="1381" w:hanging="211"/>
        <w:rPr>
          <w:rFonts w:ascii="Calibri" w:eastAsia="Calibri" w:hAnsi="Calibri" w:cs="Calibri"/>
          <w:sz w:val="18"/>
          <w:szCs w:val="18"/>
          <w:lang w:val="en-CA"/>
        </w:rPr>
      </w:pPr>
      <w:r w:rsidRPr="000B480F" w:rsidDel="00210366">
        <w:rPr>
          <w:rFonts w:ascii="Calibri" w:eastAsia="Calibri" w:hAnsi="Calibri" w:cs="Calibri"/>
          <w:spacing w:val="-3"/>
          <w:sz w:val="18"/>
          <w:szCs w:val="18"/>
          <w:lang w:val="en-GB" w:eastAsia="en-GB"/>
        </w:rPr>
        <w:t xml:space="preserve"> </w:t>
      </w:r>
      <w:r w:rsidR="000B480F" w:rsidRPr="000B480F">
        <w:rPr>
          <w:rFonts w:ascii="Calibri" w:eastAsia="Calibri" w:hAnsi="Calibri" w:cs="Calibri"/>
          <w:spacing w:val="-3"/>
          <w:sz w:val="18"/>
          <w:szCs w:val="18"/>
          <w:lang w:val="en-CA"/>
        </w:rPr>
        <w:t>All proposals should be sent by email to the following secure email address:</w:t>
      </w:r>
      <w:r w:rsidR="0099007E">
        <w:rPr>
          <w:rFonts w:ascii="Calibri" w:eastAsia="Calibri" w:hAnsi="Calibri" w:cs="Calibri"/>
          <w:sz w:val="18"/>
          <w:szCs w:val="18"/>
          <w:lang w:val="en-CA"/>
        </w:rPr>
        <w:t xml:space="preserve">  </w:t>
      </w:r>
      <w:hyperlink r:id="rId14" w:history="1">
        <w:r w:rsidR="0099007E" w:rsidRPr="00AA39F4">
          <w:rPr>
            <w:rStyle w:val="Hyperlink"/>
            <w:rFonts w:ascii="Calibri" w:eastAsia="Calibri" w:hAnsi="Calibri" w:cs="Calibri"/>
            <w:sz w:val="18"/>
            <w:szCs w:val="18"/>
            <w:lang w:val="en-CA"/>
          </w:rPr>
          <w:t>roas.cfp@unwomen.org</w:t>
        </w:r>
      </w:hyperlink>
      <w:r w:rsidR="0099007E">
        <w:rPr>
          <w:rFonts w:ascii="Calibri" w:eastAsia="Calibri" w:hAnsi="Calibri" w:cs="Calibri"/>
          <w:sz w:val="18"/>
          <w:szCs w:val="18"/>
          <w:lang w:val="en-CA"/>
        </w:rPr>
        <w:t xml:space="preserve"> </w:t>
      </w:r>
      <w:r w:rsidR="000B480F" w:rsidRPr="000B480F">
        <w:rPr>
          <w:rFonts w:ascii="Calibri" w:eastAsia="Calibri" w:hAnsi="Calibri" w:cs="Calibri"/>
          <w:sz w:val="18"/>
          <w:szCs w:val="18"/>
          <w:lang w:val="en-CA"/>
        </w:rPr>
        <w:t xml:space="preserve"> </w:t>
      </w:r>
    </w:p>
    <w:p w14:paraId="4FADF489" w14:textId="77777777" w:rsidR="007438D9" w:rsidRPr="000B480F" w:rsidRDefault="007438D9" w:rsidP="000B480F">
      <w:pPr>
        <w:tabs>
          <w:tab w:val="left" w:pos="-1440"/>
          <w:tab w:val="left" w:pos="1980"/>
        </w:tabs>
        <w:suppressAutoHyphens/>
        <w:spacing w:after="0" w:line="240" w:lineRule="auto"/>
        <w:ind w:left="1381" w:hanging="211"/>
        <w:rPr>
          <w:rFonts w:ascii="Calibri" w:eastAsia="Calibri" w:hAnsi="Calibri" w:cs="Calibri"/>
          <w:spacing w:val="-3"/>
          <w:sz w:val="18"/>
          <w:szCs w:val="18"/>
          <w:lang w:val="en-CA"/>
        </w:rPr>
      </w:pPr>
    </w:p>
    <w:p w14:paraId="5F8B0622" w14:textId="77777777" w:rsidR="000B480F" w:rsidRPr="000B480F" w:rsidRDefault="000B480F" w:rsidP="00D57858">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Proposals should be received by the date, time and means of submission stipulated in this CFP. Proponents are responsible for ensuring that UNWOMEN receives their proposal by the due date and time. Proposals received by UNWOMEN after the due date and time may be rejected.</w:t>
      </w:r>
    </w:p>
    <w:p w14:paraId="73772270" w14:textId="77777777" w:rsidR="000B480F" w:rsidRPr="007438D9" w:rsidRDefault="000B480F" w:rsidP="007438D9">
      <w:pPr>
        <w:pStyle w:val="ListParagraph"/>
        <w:numPr>
          <w:ilvl w:val="1"/>
          <w:numId w:val="1"/>
        </w:numPr>
        <w:tabs>
          <w:tab w:val="left" w:pos="-1440"/>
          <w:tab w:val="left" w:pos="720"/>
        </w:tabs>
        <w:suppressAutoHyphens/>
        <w:spacing w:after="120" w:line="240" w:lineRule="auto"/>
        <w:rPr>
          <w:rFonts w:ascii="Calibri" w:eastAsia="Calibri" w:hAnsi="Calibri" w:cs="Calibri"/>
          <w:sz w:val="18"/>
          <w:szCs w:val="18"/>
          <w:lang w:val="en-CA"/>
        </w:rPr>
      </w:pPr>
      <w:r w:rsidRPr="007438D9">
        <w:rPr>
          <w:rFonts w:ascii="Calibri" w:eastAsia="Calibri" w:hAnsi="Calibri" w:cs="Calibri"/>
          <w:spacing w:val="-3"/>
          <w:sz w:val="18"/>
          <w:szCs w:val="18"/>
          <w:lang w:val="en-GB" w:eastAsia="en-GB"/>
        </w:rPr>
        <w:t xml:space="preserve">When receiving proposals by email (as is required for the CFP), the receipt time stamp shall be the date and time when </w:t>
      </w:r>
      <w:r w:rsidR="007438D9" w:rsidRPr="007438D9">
        <w:rPr>
          <w:rFonts w:ascii="Calibri" w:eastAsia="Calibri" w:hAnsi="Calibri" w:cs="Calibri"/>
          <w:spacing w:val="-3"/>
          <w:sz w:val="18"/>
          <w:szCs w:val="18"/>
          <w:lang w:val="en-GB" w:eastAsia="en-GB"/>
        </w:rPr>
        <w:t xml:space="preserve">            </w:t>
      </w:r>
      <w:r w:rsidRPr="007438D9">
        <w:rPr>
          <w:rFonts w:ascii="Calibri" w:eastAsia="Calibri" w:hAnsi="Calibri" w:cs="Calibri"/>
          <w:spacing w:val="-3"/>
          <w:sz w:val="18"/>
          <w:szCs w:val="18"/>
          <w:lang w:val="en-GB" w:eastAsia="en-GB"/>
        </w:rPr>
        <w:t>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r w:rsidRPr="007438D9">
        <w:rPr>
          <w:rFonts w:ascii="Calibri" w:eastAsia="Calibri" w:hAnsi="Calibri" w:cs="Calibri"/>
          <w:sz w:val="18"/>
          <w:szCs w:val="18"/>
          <w:lang w:val="en-CA"/>
        </w:rPr>
        <w:br/>
      </w:r>
    </w:p>
    <w:p w14:paraId="3C710598" w14:textId="77777777" w:rsidR="000B480F" w:rsidRPr="000B480F" w:rsidRDefault="000B480F" w:rsidP="000B480F">
      <w:pPr>
        <w:tabs>
          <w:tab w:val="left" w:pos="-1440"/>
        </w:tabs>
        <w:suppressAutoHyphens/>
        <w:spacing w:after="0" w:line="240" w:lineRule="auto"/>
        <w:ind w:left="357"/>
        <w:rPr>
          <w:rFonts w:ascii="Calibri" w:eastAsia="Calibri" w:hAnsi="Calibri" w:cs="Calibri"/>
          <w:spacing w:val="-3"/>
          <w:sz w:val="18"/>
          <w:szCs w:val="18"/>
          <w:lang w:val="en-GB" w:eastAsia="en-GB"/>
        </w:rPr>
      </w:pPr>
    </w:p>
    <w:p w14:paraId="56F06911" w14:textId="77777777" w:rsidR="000B480F" w:rsidRPr="007438D9" w:rsidRDefault="000B480F" w:rsidP="007438D9">
      <w:pPr>
        <w:pStyle w:val="ListParagraph"/>
        <w:numPr>
          <w:ilvl w:val="1"/>
          <w:numId w:val="1"/>
        </w:numPr>
        <w:tabs>
          <w:tab w:val="left" w:pos="-1440"/>
          <w:tab w:val="left" w:pos="720"/>
        </w:tabs>
        <w:suppressAutoHyphens/>
        <w:spacing w:after="0" w:line="240" w:lineRule="auto"/>
        <w:rPr>
          <w:rFonts w:ascii="Calibri" w:eastAsia="Calibri" w:hAnsi="Calibri" w:cs="Calibri"/>
          <w:spacing w:val="-3"/>
          <w:sz w:val="18"/>
          <w:szCs w:val="18"/>
          <w:lang w:val="en-GB" w:eastAsia="en-GB"/>
        </w:rPr>
      </w:pPr>
      <w:r w:rsidRPr="007438D9">
        <w:rPr>
          <w:rFonts w:ascii="Calibri" w:eastAsia="Calibri" w:hAnsi="Calibri" w:cs="Calibri"/>
          <w:spacing w:val="-3"/>
          <w:sz w:val="18"/>
          <w:szCs w:val="18"/>
          <w:lang w:val="en-GB" w:eastAsia="en-GB"/>
        </w:rPr>
        <w:t xml:space="preserve">Late proposals: </w:t>
      </w:r>
      <w:r w:rsidRPr="007438D9">
        <w:rPr>
          <w:rFonts w:ascii="Calibri" w:eastAsia="Calibri" w:hAnsi="Calibri" w:cs="Calibri"/>
          <w:spacing w:val="-2"/>
          <w:sz w:val="18"/>
          <w:szCs w:val="18"/>
          <w:lang w:val="en-GB" w:eastAsia="en-GB"/>
        </w:rPr>
        <w:t>Any proposals received by UNWOMEN after the deadline for submission of proposals prescribed in this document, may be rejected.</w:t>
      </w:r>
    </w:p>
    <w:p w14:paraId="5FFB8AA3" w14:textId="77777777" w:rsidR="000B480F" w:rsidRPr="00EE49C9" w:rsidRDefault="000B480F" w:rsidP="00D57858">
      <w:pPr>
        <w:keepNext/>
        <w:keepLines/>
        <w:numPr>
          <w:ilvl w:val="0"/>
          <w:numId w:val="1"/>
        </w:numPr>
        <w:spacing w:after="0" w:line="240" w:lineRule="auto"/>
        <w:ind w:hanging="357"/>
        <w:contextualSpacing/>
        <w:jc w:val="both"/>
        <w:outlineLvl w:val="0"/>
        <w:rPr>
          <w:rFonts w:ascii="Calibri" w:eastAsia="Times New Roman" w:hAnsi="Calibri" w:cs="Calibri"/>
          <w:b/>
          <w:bCs/>
          <w:sz w:val="18"/>
          <w:szCs w:val="18"/>
          <w:lang w:val="en-GB" w:eastAsia="en-GB"/>
        </w:rPr>
      </w:pPr>
      <w:r w:rsidRPr="00EE49C9">
        <w:rPr>
          <w:rFonts w:ascii="Calibri" w:eastAsia="Times New Roman" w:hAnsi="Calibri" w:cs="Calibri"/>
          <w:b/>
          <w:bCs/>
          <w:sz w:val="18"/>
          <w:szCs w:val="18"/>
          <w:lang w:val="en-GB" w:eastAsia="en-GB"/>
        </w:rPr>
        <w:lastRenderedPageBreak/>
        <w:t>Clarification of proposals</w:t>
      </w:r>
    </w:p>
    <w:p w14:paraId="50028AC5" w14:textId="77777777" w:rsidR="000B480F" w:rsidRPr="007438D9" w:rsidRDefault="000B480F" w:rsidP="007438D9">
      <w:pPr>
        <w:pStyle w:val="ListParagraph"/>
        <w:keepNext/>
        <w:keepLines/>
        <w:numPr>
          <w:ilvl w:val="1"/>
          <w:numId w:val="1"/>
        </w:numPr>
        <w:spacing w:after="0" w:line="240" w:lineRule="auto"/>
        <w:outlineLvl w:val="0"/>
        <w:rPr>
          <w:rFonts w:ascii="Calibri" w:eastAsia="Times New Roman" w:hAnsi="Calibri" w:cs="Calibri"/>
          <w:spacing w:val="-2"/>
          <w:sz w:val="18"/>
          <w:szCs w:val="18"/>
          <w:lang w:val="en-GB" w:eastAsia="en-GB"/>
        </w:rPr>
      </w:pPr>
      <w:r w:rsidRPr="007438D9">
        <w:rPr>
          <w:rFonts w:ascii="Calibri" w:eastAsia="Times New Roman" w:hAnsi="Calibri" w:cs="Calibri"/>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C929591" w14:textId="77777777" w:rsidR="000B480F" w:rsidRPr="000B480F" w:rsidRDefault="000B480F" w:rsidP="000B480F">
      <w:pPr>
        <w:keepNext/>
        <w:keepLines/>
        <w:spacing w:after="0" w:line="240" w:lineRule="auto"/>
        <w:ind w:left="360"/>
        <w:contextualSpacing/>
        <w:outlineLvl w:val="0"/>
        <w:rPr>
          <w:rFonts w:ascii="Calibri" w:eastAsia="Times New Roman" w:hAnsi="Calibri" w:cs="Calibri"/>
          <w:spacing w:val="-2"/>
          <w:sz w:val="18"/>
          <w:szCs w:val="18"/>
          <w:lang w:val="en-GB" w:eastAsia="en-GB"/>
        </w:rPr>
      </w:pPr>
    </w:p>
    <w:p w14:paraId="6E8081A9" w14:textId="77777777" w:rsidR="000B480F" w:rsidRPr="00EE49C9" w:rsidRDefault="000B480F" w:rsidP="00D57858">
      <w:pPr>
        <w:keepNext/>
        <w:keepLines/>
        <w:numPr>
          <w:ilvl w:val="0"/>
          <w:numId w:val="1"/>
        </w:numPr>
        <w:spacing w:after="0" w:line="240" w:lineRule="auto"/>
        <w:ind w:left="357" w:hanging="357"/>
        <w:contextualSpacing/>
        <w:jc w:val="both"/>
        <w:outlineLvl w:val="0"/>
        <w:rPr>
          <w:rFonts w:ascii="Calibri" w:eastAsia="Times New Roman" w:hAnsi="Calibri" w:cs="Calibri"/>
          <w:b/>
          <w:bCs/>
          <w:sz w:val="18"/>
          <w:szCs w:val="18"/>
          <w:lang w:val="en-GB" w:eastAsia="en-GB"/>
        </w:rPr>
      </w:pPr>
      <w:r w:rsidRPr="00EE49C9">
        <w:rPr>
          <w:rFonts w:ascii="Calibri" w:eastAsia="Times New Roman" w:hAnsi="Calibri" w:cs="Calibri"/>
          <w:b/>
          <w:bCs/>
          <w:sz w:val="18"/>
          <w:szCs w:val="18"/>
          <w:lang w:val="en-GB" w:eastAsia="en-GB"/>
        </w:rPr>
        <w:t>Proposal currencies</w:t>
      </w:r>
    </w:p>
    <w:p w14:paraId="52FB341E" w14:textId="77777777" w:rsidR="00E60818" w:rsidRPr="00A15E08" w:rsidRDefault="00E60818" w:rsidP="00E60818">
      <w:pPr>
        <w:keepNext/>
        <w:keepLines/>
        <w:spacing w:after="0" w:line="240" w:lineRule="auto"/>
        <w:ind w:left="357"/>
        <w:contextualSpacing/>
        <w:jc w:val="both"/>
        <w:outlineLvl w:val="0"/>
        <w:rPr>
          <w:rFonts w:ascii="Calibri" w:eastAsia="Times New Roman" w:hAnsi="Calibri" w:cs="Calibri"/>
          <w:b/>
          <w:bCs/>
          <w:sz w:val="24"/>
          <w:szCs w:val="24"/>
          <w:lang w:val="en-GB" w:eastAsia="en-GB"/>
        </w:rPr>
      </w:pPr>
    </w:p>
    <w:p w14:paraId="0A0B4954" w14:textId="77777777" w:rsidR="000B480F" w:rsidRPr="007438D9" w:rsidRDefault="000B480F" w:rsidP="007438D9">
      <w:pPr>
        <w:pStyle w:val="ListParagraph"/>
        <w:keepNext/>
        <w:keepLines/>
        <w:numPr>
          <w:ilvl w:val="1"/>
          <w:numId w:val="1"/>
        </w:numPr>
        <w:spacing w:after="0" w:line="240" w:lineRule="auto"/>
        <w:outlineLvl w:val="0"/>
        <w:rPr>
          <w:rFonts w:ascii="Calibri" w:eastAsia="Times New Roman" w:hAnsi="Calibri" w:cs="Calibri"/>
          <w:sz w:val="18"/>
          <w:szCs w:val="18"/>
          <w:lang w:val="en-GB" w:eastAsia="en-GB"/>
        </w:rPr>
      </w:pPr>
      <w:r w:rsidRPr="007438D9">
        <w:rPr>
          <w:rFonts w:ascii="Calibri" w:eastAsia="Times New Roman" w:hAnsi="Calibri" w:cs="Calibri"/>
          <w:sz w:val="18"/>
          <w:szCs w:val="18"/>
          <w:lang w:val="en-GB" w:eastAsia="en-GB"/>
        </w:rPr>
        <w:t xml:space="preserve"> All prices shall be quoted </w:t>
      </w:r>
      <w:r w:rsidR="0099007E" w:rsidRPr="007438D9">
        <w:rPr>
          <w:rFonts w:ascii="Calibri" w:eastAsia="Times New Roman" w:hAnsi="Calibri" w:cs="Calibri"/>
          <w:sz w:val="18"/>
          <w:szCs w:val="18"/>
          <w:lang w:val="en-GB" w:eastAsia="en-GB"/>
        </w:rPr>
        <w:t xml:space="preserve">in (Local currency) Tunisian Dinar </w:t>
      </w:r>
      <w:r w:rsidR="007438D9">
        <w:rPr>
          <w:rFonts w:ascii="Calibri" w:eastAsia="Times New Roman" w:hAnsi="Calibri" w:cs="Calibri"/>
          <w:sz w:val="18"/>
          <w:szCs w:val="18"/>
          <w:lang w:val="en-GB" w:eastAsia="en-GB"/>
        </w:rPr>
        <w:t>–</w:t>
      </w:r>
      <w:r w:rsidR="0099007E" w:rsidRPr="007438D9">
        <w:rPr>
          <w:rFonts w:ascii="Calibri" w:eastAsia="Times New Roman" w:hAnsi="Calibri" w:cs="Calibri"/>
          <w:sz w:val="18"/>
          <w:szCs w:val="18"/>
          <w:lang w:val="en-GB" w:eastAsia="en-GB"/>
        </w:rPr>
        <w:t xml:space="preserve"> TND</w:t>
      </w:r>
      <w:r w:rsidR="007438D9">
        <w:rPr>
          <w:rFonts w:ascii="Calibri" w:eastAsia="Times New Roman" w:hAnsi="Calibri" w:cs="Calibri"/>
          <w:sz w:val="18"/>
          <w:szCs w:val="18"/>
          <w:lang w:val="en-GB" w:eastAsia="en-GB"/>
        </w:rPr>
        <w:t xml:space="preserve"> and American Dollar – USD.</w:t>
      </w:r>
    </w:p>
    <w:p w14:paraId="6E08DA9A" w14:textId="77777777" w:rsidR="000B480F" w:rsidRPr="007438D9" w:rsidRDefault="000B480F" w:rsidP="007438D9">
      <w:pPr>
        <w:pStyle w:val="ListParagraph"/>
        <w:keepNext/>
        <w:keepLines/>
        <w:numPr>
          <w:ilvl w:val="1"/>
          <w:numId w:val="1"/>
        </w:numPr>
        <w:spacing w:before="360" w:after="0" w:line="240" w:lineRule="auto"/>
        <w:outlineLvl w:val="0"/>
        <w:rPr>
          <w:rFonts w:ascii="Calibri" w:eastAsia="Times New Roman" w:hAnsi="Calibri" w:cs="Calibri"/>
          <w:spacing w:val="-2"/>
          <w:sz w:val="18"/>
          <w:szCs w:val="18"/>
          <w:lang w:val="en-GB" w:eastAsia="en-GB"/>
        </w:rPr>
      </w:pPr>
      <w:r w:rsidRPr="007438D9">
        <w:rPr>
          <w:rFonts w:ascii="Calibri" w:eastAsia="Times New Roman" w:hAnsi="Calibri" w:cs="Calibri"/>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64B743E6" w14:textId="77777777" w:rsidR="000B480F" w:rsidRPr="007438D9" w:rsidRDefault="000B480F" w:rsidP="007438D9">
      <w:pPr>
        <w:pStyle w:val="ListParagraph"/>
        <w:keepNext/>
        <w:keepLines/>
        <w:numPr>
          <w:ilvl w:val="1"/>
          <w:numId w:val="1"/>
        </w:numPr>
        <w:spacing w:before="360" w:after="0" w:line="240" w:lineRule="auto"/>
        <w:outlineLvl w:val="0"/>
        <w:rPr>
          <w:rFonts w:ascii="Calibri" w:eastAsia="Times New Roman" w:hAnsi="Calibri" w:cs="Calibri"/>
          <w:spacing w:val="-2"/>
          <w:sz w:val="18"/>
          <w:szCs w:val="18"/>
          <w:lang w:val="en-GB" w:eastAsia="en-GB"/>
        </w:rPr>
      </w:pPr>
      <w:r w:rsidRPr="007438D9">
        <w:rPr>
          <w:rFonts w:ascii="Calibri" w:eastAsia="Times New Roman" w:hAnsi="Calibri" w:cs="Calibri"/>
          <w:spacing w:val="-2"/>
          <w:sz w:val="18"/>
          <w:szCs w:val="18"/>
          <w:lang w:val="en-GB" w:eastAsia="en-GB"/>
        </w:rPr>
        <w:t>Regardless of the currency of proposals received, the contract will always be issued, and subsequent payments will be made in the mandatory currency for the proposal above.</w:t>
      </w:r>
    </w:p>
    <w:p w14:paraId="65B4B56E" w14:textId="77777777" w:rsidR="000B480F" w:rsidRPr="000B480F" w:rsidRDefault="000B480F" w:rsidP="0048071A">
      <w:pPr>
        <w:keepNext/>
        <w:keepLines/>
        <w:spacing w:after="0" w:line="240" w:lineRule="auto"/>
        <w:contextualSpacing/>
        <w:jc w:val="both"/>
        <w:outlineLvl w:val="0"/>
        <w:rPr>
          <w:rFonts w:ascii="Calibri" w:eastAsia="Calibri" w:hAnsi="Calibri" w:cs="Calibri"/>
          <w:spacing w:val="-3"/>
          <w:sz w:val="18"/>
          <w:szCs w:val="18"/>
          <w:lang w:val="en-GB" w:eastAsia="en-GB"/>
        </w:rPr>
      </w:pPr>
    </w:p>
    <w:p w14:paraId="60A125DC" w14:textId="77777777" w:rsidR="000B480F" w:rsidRPr="00EE49C9" w:rsidRDefault="71DC6540" w:rsidP="00D57858">
      <w:pPr>
        <w:keepNext/>
        <w:keepLines/>
        <w:numPr>
          <w:ilvl w:val="0"/>
          <w:numId w:val="1"/>
        </w:numPr>
        <w:spacing w:after="0" w:line="240" w:lineRule="auto"/>
        <w:ind w:left="357" w:hanging="357"/>
        <w:contextualSpacing/>
        <w:jc w:val="both"/>
        <w:outlineLvl w:val="0"/>
        <w:rPr>
          <w:rFonts w:ascii="Calibri" w:eastAsia="Times New Roman" w:hAnsi="Calibri" w:cs="Calibri"/>
          <w:b/>
          <w:bCs/>
          <w:sz w:val="18"/>
          <w:szCs w:val="18"/>
          <w:lang w:val="en-GB" w:eastAsia="en-GB"/>
        </w:rPr>
      </w:pPr>
      <w:r w:rsidRPr="00EE49C9">
        <w:rPr>
          <w:rFonts w:ascii="Calibri" w:eastAsia="Times New Roman" w:hAnsi="Calibri" w:cs="Calibri"/>
          <w:b/>
          <w:bCs/>
          <w:sz w:val="18"/>
          <w:szCs w:val="18"/>
          <w:lang w:val="en-GB" w:eastAsia="en-GB"/>
        </w:rPr>
        <w:t xml:space="preserve">Evaluation of technical and financial proposal </w:t>
      </w:r>
    </w:p>
    <w:p w14:paraId="21364E27" w14:textId="77777777" w:rsidR="00E60818" w:rsidRPr="00152F51" w:rsidRDefault="00E60818" w:rsidP="00E60818">
      <w:pPr>
        <w:keepNext/>
        <w:keepLines/>
        <w:spacing w:after="0" w:line="240" w:lineRule="auto"/>
        <w:ind w:left="357"/>
        <w:contextualSpacing/>
        <w:jc w:val="both"/>
        <w:outlineLvl w:val="0"/>
        <w:rPr>
          <w:rFonts w:ascii="Calibri" w:eastAsia="Times New Roman" w:hAnsi="Calibri" w:cs="Calibri"/>
          <w:b/>
          <w:bCs/>
          <w:sz w:val="24"/>
          <w:szCs w:val="24"/>
          <w:lang w:val="en-GB" w:eastAsia="en-GB"/>
        </w:rPr>
      </w:pPr>
    </w:p>
    <w:p w14:paraId="3B60F0DB" w14:textId="77777777" w:rsidR="000B480F" w:rsidRPr="000B480F" w:rsidRDefault="000B480F" w:rsidP="00D57858">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48071A">
        <w:rPr>
          <w:rFonts w:ascii="Calibri" w:eastAsia="Calibri" w:hAnsi="Calibri" w:cs="Calibri"/>
          <w:b/>
          <w:color w:val="002060"/>
          <w:spacing w:val="-3"/>
          <w:sz w:val="18"/>
          <w:szCs w:val="18"/>
          <w:lang w:val="en-GB" w:eastAsia="en-GB"/>
        </w:rPr>
        <w:t>PHASE I – TECHNICAL PROPOSAL</w:t>
      </w:r>
      <w:r w:rsidRPr="000B480F">
        <w:rPr>
          <w:rFonts w:ascii="Calibri" w:eastAsia="Calibri" w:hAnsi="Calibri" w:cs="Calibri"/>
          <w:spacing w:val="-3"/>
          <w:sz w:val="18"/>
          <w:szCs w:val="18"/>
          <w:lang w:val="en-GB" w:eastAsia="en-GB"/>
        </w:rPr>
        <w:t>(</w:t>
      </w:r>
      <w:r w:rsidRPr="000B480F">
        <w:rPr>
          <w:rFonts w:ascii="Calibri" w:eastAsia="Calibri" w:hAnsi="Calibri" w:cs="Calibri"/>
          <w:b/>
          <w:bCs/>
          <w:spacing w:val="-3"/>
          <w:sz w:val="18"/>
          <w:szCs w:val="18"/>
          <w:lang w:val="en-GB" w:eastAsia="en-GB"/>
        </w:rPr>
        <w:t>70 points</w:t>
      </w:r>
      <w:r w:rsidRPr="000B480F">
        <w:rPr>
          <w:rFonts w:ascii="Calibri" w:eastAsia="Calibri" w:hAnsi="Calibri" w:cs="Calibri"/>
          <w:spacing w:val="-3"/>
          <w:sz w:val="18"/>
          <w:szCs w:val="18"/>
          <w:lang w:val="en-GB" w:eastAsia="en-GB"/>
        </w:rPr>
        <w:t>)</w:t>
      </w:r>
    </w:p>
    <w:p w14:paraId="1104CE5D" w14:textId="77777777" w:rsidR="00AA2B4D" w:rsidRDefault="00AA2B4D" w:rsidP="00D57858">
      <w:pPr>
        <w:numPr>
          <w:ilvl w:val="2"/>
          <w:numId w:val="1"/>
        </w:numPr>
        <w:spacing w:before="240" w:after="120" w:line="240" w:lineRule="auto"/>
        <w:jc w:val="both"/>
        <w:rPr>
          <w:sz w:val="18"/>
          <w:szCs w:val="18"/>
          <w:lang w:val="en-GB" w:eastAsia="en-GB"/>
        </w:rPr>
      </w:pPr>
      <w:r>
        <w:rPr>
          <w:spacing w:val="-3"/>
          <w:sz w:val="18"/>
          <w:szCs w:val="18"/>
          <w:lang w:val="en-GB" w:eastAsia="en-GB"/>
        </w:rPr>
        <w:t>Only proponents meeting the mandatory criteria will advance to the technical evaluation in which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EE49C9" w:rsidRPr="000B480F" w14:paraId="27FF2044" w14:textId="77777777" w:rsidTr="00E544A4">
        <w:tc>
          <w:tcPr>
            <w:tcW w:w="310" w:type="dxa"/>
          </w:tcPr>
          <w:p w14:paraId="006D803C" w14:textId="77777777" w:rsidR="00EE49C9" w:rsidRPr="000B480F" w:rsidRDefault="00EE49C9" w:rsidP="00E544A4">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03DD24FD" w14:textId="77777777" w:rsidR="00EE49C9" w:rsidRPr="007A4A0A" w:rsidRDefault="00EE49C9" w:rsidP="00E544A4">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the  Call for Proposal (CfP) requirements </w:t>
            </w:r>
          </w:p>
        </w:tc>
        <w:tc>
          <w:tcPr>
            <w:tcW w:w="1350" w:type="dxa"/>
          </w:tcPr>
          <w:p w14:paraId="55E0B150" w14:textId="77777777" w:rsidR="00EE49C9" w:rsidRPr="007A4A0A" w:rsidRDefault="00EE49C9" w:rsidP="00E544A4">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EE49C9" w:rsidRPr="000B480F" w14:paraId="38D6B41A" w14:textId="77777777" w:rsidTr="00E544A4">
        <w:tc>
          <w:tcPr>
            <w:tcW w:w="310" w:type="dxa"/>
          </w:tcPr>
          <w:p w14:paraId="01858EE6" w14:textId="77777777" w:rsidR="00EE49C9" w:rsidRPr="000B480F" w:rsidRDefault="00EE49C9" w:rsidP="00E544A4">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7BC7B7E3" w14:textId="77777777" w:rsidR="00EE49C9" w:rsidRPr="007A4A0A" w:rsidRDefault="00EE49C9" w:rsidP="00E544A4">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37E6715C" w14:textId="77777777" w:rsidR="00EE49C9" w:rsidRPr="007A4A0A" w:rsidRDefault="00EE49C9" w:rsidP="00E544A4">
            <w:pPr>
              <w:spacing w:after="0" w:line="240" w:lineRule="auto"/>
              <w:contextualSpacing/>
              <w:jc w:val="both"/>
              <w:rPr>
                <w:rFonts w:ascii="Calibri" w:eastAsia="Calibri" w:hAnsi="Calibri" w:cs="Calibri"/>
                <w:sz w:val="18"/>
                <w:szCs w:val="18"/>
              </w:rPr>
            </w:pPr>
          </w:p>
        </w:tc>
        <w:tc>
          <w:tcPr>
            <w:tcW w:w="1350" w:type="dxa"/>
          </w:tcPr>
          <w:p w14:paraId="1E979909" w14:textId="77777777" w:rsidR="00EE49C9" w:rsidRPr="007A4A0A" w:rsidRDefault="00EE49C9" w:rsidP="00E544A4">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 points</w:t>
            </w:r>
          </w:p>
        </w:tc>
      </w:tr>
      <w:tr w:rsidR="00EE49C9" w:rsidRPr="000B480F" w14:paraId="39F05209" w14:textId="77777777" w:rsidTr="00E544A4">
        <w:trPr>
          <w:trHeight w:val="350"/>
        </w:trPr>
        <w:tc>
          <w:tcPr>
            <w:tcW w:w="310" w:type="dxa"/>
          </w:tcPr>
          <w:p w14:paraId="1FC82E60" w14:textId="77777777" w:rsidR="00EE49C9" w:rsidRPr="000B480F" w:rsidRDefault="00EE49C9" w:rsidP="00E544A4">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DA7E60D" w14:textId="77777777" w:rsidR="00EE49C9" w:rsidRPr="007A4A0A" w:rsidRDefault="00EE49C9" w:rsidP="00E544A4">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0D315E03" w14:textId="77777777" w:rsidR="00EE49C9" w:rsidRPr="007A4A0A" w:rsidRDefault="00EE49C9" w:rsidP="00E544A4">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EE49C9" w:rsidRPr="000B480F" w14:paraId="72CE9203" w14:textId="77777777" w:rsidTr="00E544A4">
        <w:tc>
          <w:tcPr>
            <w:tcW w:w="310" w:type="dxa"/>
          </w:tcPr>
          <w:p w14:paraId="5387FEE8" w14:textId="77777777" w:rsidR="00EE49C9" w:rsidRPr="000B480F" w:rsidRDefault="00EE49C9" w:rsidP="00E544A4">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234AE9BE" w14:textId="77777777" w:rsidR="00EE49C9" w:rsidRPr="00F939BB" w:rsidRDefault="00EE49C9" w:rsidP="00E544A4">
            <w:pPr>
              <w:spacing w:after="120" w:line="480" w:lineRule="auto"/>
              <w:rPr>
                <w:rFonts w:ascii="Calibri" w:eastAsia="Calibri" w:hAnsi="Calibri" w:cs="Calibri"/>
                <w:sz w:val="18"/>
                <w:szCs w:val="18"/>
                <w:lang w:val="en-CA"/>
              </w:rPr>
            </w:pPr>
          </w:p>
        </w:tc>
        <w:tc>
          <w:tcPr>
            <w:tcW w:w="1350" w:type="dxa"/>
          </w:tcPr>
          <w:p w14:paraId="0BF5E13D" w14:textId="77777777" w:rsidR="00EE49C9" w:rsidRPr="000B480F" w:rsidRDefault="00EE49C9" w:rsidP="00E544A4">
            <w:pPr>
              <w:tabs>
                <w:tab w:val="left" w:pos="-1440"/>
              </w:tabs>
              <w:suppressAutoHyphens/>
              <w:spacing w:after="0" w:line="240" w:lineRule="auto"/>
              <w:jc w:val="both"/>
              <w:rPr>
                <w:rFonts w:ascii="Calibri" w:eastAsia="Arial" w:hAnsi="Calibri" w:cs="Calibri"/>
                <w:sz w:val="18"/>
                <w:szCs w:val="18"/>
                <w:highlight w:val="yellow"/>
              </w:rPr>
            </w:pPr>
          </w:p>
        </w:tc>
      </w:tr>
      <w:tr w:rsidR="00EE49C9" w:rsidRPr="000B480F" w14:paraId="2CF514B2" w14:textId="77777777" w:rsidTr="00E544A4">
        <w:tc>
          <w:tcPr>
            <w:tcW w:w="310" w:type="dxa"/>
          </w:tcPr>
          <w:p w14:paraId="79C46769" w14:textId="77777777" w:rsidR="00EE49C9" w:rsidRPr="000B480F" w:rsidRDefault="00EE49C9" w:rsidP="00E544A4">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7EC01DC1" w14:textId="77777777" w:rsidR="00EE49C9" w:rsidRPr="000B480F" w:rsidRDefault="00EE49C9" w:rsidP="00E544A4">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2B4263A2" w14:textId="77777777" w:rsidR="00EE49C9" w:rsidRPr="000B480F" w:rsidRDefault="00EE49C9" w:rsidP="00E544A4">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5127B825" w14:textId="77777777" w:rsidR="0048071A" w:rsidRDefault="0048071A" w:rsidP="000B480F">
      <w:pPr>
        <w:spacing w:after="0" w:line="240" w:lineRule="auto"/>
        <w:rPr>
          <w:rFonts w:ascii="Calibri" w:eastAsia="Calibri" w:hAnsi="Calibri" w:cs="Calibri"/>
          <w:b/>
          <w:bCs/>
          <w:sz w:val="18"/>
          <w:szCs w:val="18"/>
          <w:highlight w:val="lightGray"/>
          <w:lang w:val="en-CA"/>
        </w:rPr>
      </w:pPr>
    </w:p>
    <w:p w14:paraId="7BD04837" w14:textId="77777777" w:rsidR="00444DDD" w:rsidRPr="00F51B00" w:rsidRDefault="00444DDD" w:rsidP="000B480F">
      <w:pPr>
        <w:spacing w:after="0" w:line="240" w:lineRule="auto"/>
        <w:rPr>
          <w:rFonts w:ascii="Calibri" w:eastAsia="Calibri" w:hAnsi="Calibri" w:cs="Calibri"/>
          <w:b/>
          <w:bCs/>
          <w:sz w:val="18"/>
          <w:szCs w:val="18"/>
          <w:lang w:val="en-CA"/>
        </w:rPr>
      </w:pPr>
    </w:p>
    <w:p w14:paraId="006F71F3" w14:textId="77777777" w:rsidR="00444DDD" w:rsidRPr="00F51B00" w:rsidRDefault="00444DDD" w:rsidP="000B480F">
      <w:pPr>
        <w:spacing w:after="0" w:line="240" w:lineRule="auto"/>
        <w:rPr>
          <w:rFonts w:ascii="Calibri" w:eastAsia="Calibri" w:hAnsi="Calibri" w:cs="Calibri"/>
          <w:b/>
          <w:bCs/>
          <w:sz w:val="18"/>
          <w:szCs w:val="18"/>
          <w:lang w:val="en-CA"/>
        </w:rPr>
      </w:pPr>
    </w:p>
    <w:p w14:paraId="4E733671" w14:textId="77777777" w:rsidR="000B480F" w:rsidRPr="00F51B00" w:rsidRDefault="000B480F" w:rsidP="00D57858">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F51B00">
        <w:rPr>
          <w:rFonts w:ascii="Calibri" w:eastAsia="Calibri" w:hAnsi="Calibri" w:cs="Calibri"/>
          <w:b/>
          <w:color w:val="002060"/>
          <w:spacing w:val="-3"/>
          <w:sz w:val="18"/>
          <w:szCs w:val="18"/>
          <w:lang w:val="en-GB" w:eastAsia="en-GB"/>
        </w:rPr>
        <w:t>PHASE II - FINANCIAL PROPOSAL</w:t>
      </w:r>
      <w:r w:rsidRPr="00F51B00">
        <w:rPr>
          <w:rFonts w:ascii="Calibri" w:eastAsia="Calibri" w:hAnsi="Calibri" w:cs="Calibri"/>
          <w:spacing w:val="-3"/>
          <w:sz w:val="18"/>
          <w:szCs w:val="18"/>
          <w:lang w:val="en-GB" w:eastAsia="en-GB"/>
        </w:rPr>
        <w:t>(</w:t>
      </w:r>
      <w:r w:rsidRPr="00F51B00">
        <w:rPr>
          <w:rFonts w:ascii="Calibri" w:eastAsia="Calibri" w:hAnsi="Calibri" w:cs="Calibri"/>
          <w:b/>
          <w:spacing w:val="-3"/>
          <w:sz w:val="18"/>
          <w:szCs w:val="18"/>
          <w:lang w:val="en-GB" w:eastAsia="en-GB"/>
        </w:rPr>
        <w:t>30 points</w:t>
      </w:r>
      <w:r w:rsidRPr="00F51B00">
        <w:rPr>
          <w:rFonts w:ascii="Calibri" w:eastAsia="Calibri" w:hAnsi="Calibri" w:cs="Calibri"/>
          <w:spacing w:val="-3"/>
          <w:sz w:val="18"/>
          <w:szCs w:val="18"/>
          <w:lang w:val="en-GB" w:eastAsia="en-GB"/>
        </w:rPr>
        <w:t xml:space="preserve">) </w:t>
      </w:r>
    </w:p>
    <w:p w14:paraId="34FC6B9D" w14:textId="77777777" w:rsidR="000B480F" w:rsidRPr="009606FC" w:rsidRDefault="000B480F" w:rsidP="007438D9">
      <w:pPr>
        <w:tabs>
          <w:tab w:val="left" w:pos="-1440"/>
        </w:tabs>
        <w:suppressAutoHyphens/>
        <w:spacing w:after="120" w:line="240" w:lineRule="auto"/>
        <w:rPr>
          <w:rFonts w:ascii="Calibri" w:eastAsia="Calibri" w:hAnsi="Calibri" w:cs="Calibri"/>
          <w:color w:val="002060"/>
          <w:sz w:val="24"/>
          <w:szCs w:val="24"/>
          <w:lang w:val="en-GB" w:eastAsia="en-GB"/>
        </w:rPr>
      </w:pPr>
      <w:r w:rsidRPr="000B480F">
        <w:rPr>
          <w:rFonts w:ascii="Calibri" w:eastAsia="Calibri" w:hAnsi="Calibri" w:cs="Calibri"/>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Formula for computing points:</w:t>
      </w:r>
      <w:r w:rsidRPr="000B480F">
        <w:rPr>
          <w:rFonts w:ascii="Calibri" w:eastAsia="Calibri" w:hAnsi="Calibri" w:cs="Calibri"/>
          <w:spacing w:val="-3"/>
          <w:sz w:val="18"/>
          <w:szCs w:val="18"/>
          <w:lang w:val="en-GB" w:eastAsia="en-GB"/>
        </w:rPr>
        <w:br/>
        <w:t>Points = (A/B) Financial Points</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Example:  Proponent A’s price is the lowest at $10.00.  Proponent A re</w:t>
      </w:r>
      <w:r w:rsidR="00EE49C9">
        <w:rPr>
          <w:rFonts w:ascii="Calibri" w:eastAsia="Calibri" w:hAnsi="Calibri" w:cs="Calibri"/>
          <w:spacing w:val="-3"/>
          <w:sz w:val="18"/>
          <w:szCs w:val="18"/>
          <w:lang w:val="en-GB" w:eastAsia="en-GB"/>
        </w:rPr>
        <w:t xml:space="preserve">ceives 30 points. </w:t>
      </w:r>
      <w:r w:rsidRPr="000B480F">
        <w:rPr>
          <w:rFonts w:ascii="Calibri" w:eastAsia="Calibri" w:hAnsi="Calibri" w:cs="Calibri"/>
          <w:spacing w:val="-3"/>
          <w:sz w:val="18"/>
          <w:szCs w:val="18"/>
          <w:lang w:val="en-GB" w:eastAsia="en-GB"/>
        </w:rPr>
        <w:t>Proponent B’s price is $20.00.  Proponent B receives ($10.00/$20.00) x 30 points = 15 points</w:t>
      </w:r>
      <w:r w:rsidRPr="000B480F">
        <w:rPr>
          <w:rFonts w:ascii="Calibri" w:eastAsia="Calibri" w:hAnsi="Calibri" w:cs="Calibri"/>
          <w:spacing w:val="-3"/>
          <w:sz w:val="18"/>
          <w:szCs w:val="18"/>
          <w:lang w:val="en-GB" w:eastAsia="en-GB"/>
        </w:rPr>
        <w:br/>
      </w:r>
    </w:p>
    <w:p w14:paraId="52B92DD1" w14:textId="77777777" w:rsidR="000B480F" w:rsidRPr="00EE49C9" w:rsidRDefault="000B480F" w:rsidP="00D57858">
      <w:pPr>
        <w:numPr>
          <w:ilvl w:val="0"/>
          <w:numId w:val="1"/>
        </w:numPr>
        <w:tabs>
          <w:tab w:val="left" w:pos="-1440"/>
        </w:tabs>
        <w:suppressAutoHyphens/>
        <w:spacing w:after="0" w:line="240" w:lineRule="auto"/>
        <w:contextualSpacing/>
        <w:jc w:val="both"/>
        <w:rPr>
          <w:rFonts w:ascii="Calibri" w:eastAsia="Calibri" w:hAnsi="Calibri" w:cs="Calibri"/>
          <w:b/>
          <w:bCs/>
          <w:spacing w:val="-3"/>
          <w:sz w:val="18"/>
          <w:szCs w:val="18"/>
          <w:lang w:val="en-GB" w:eastAsia="en-GB"/>
        </w:rPr>
      </w:pPr>
      <w:r w:rsidRPr="009606FC">
        <w:rPr>
          <w:rFonts w:ascii="Calibri" w:eastAsia="Calibri" w:hAnsi="Calibri" w:cs="Calibri"/>
          <w:b/>
          <w:bCs/>
          <w:color w:val="002060"/>
          <w:spacing w:val="-3"/>
          <w:sz w:val="24"/>
          <w:szCs w:val="24"/>
          <w:lang w:val="en-GB" w:eastAsia="en-GB"/>
        </w:rPr>
        <w:t xml:space="preserve"> </w:t>
      </w:r>
      <w:r w:rsidRPr="00EE49C9">
        <w:rPr>
          <w:rFonts w:ascii="Calibri" w:eastAsia="Calibri" w:hAnsi="Calibri" w:cs="Calibri"/>
          <w:b/>
          <w:bCs/>
          <w:spacing w:val="-3"/>
          <w:sz w:val="18"/>
          <w:szCs w:val="18"/>
          <w:lang w:val="en-GB" w:eastAsia="en-GB"/>
        </w:rPr>
        <w:t>Preparation of proposal</w:t>
      </w:r>
    </w:p>
    <w:p w14:paraId="251F8537" w14:textId="77777777" w:rsidR="00E60818" w:rsidRPr="009606FC" w:rsidRDefault="00E60818" w:rsidP="00E60818">
      <w:pPr>
        <w:tabs>
          <w:tab w:val="left" w:pos="-1440"/>
        </w:tabs>
        <w:suppressAutoHyphens/>
        <w:spacing w:after="0" w:line="240" w:lineRule="auto"/>
        <w:ind w:left="720"/>
        <w:contextualSpacing/>
        <w:jc w:val="both"/>
        <w:rPr>
          <w:rFonts w:ascii="Calibri" w:eastAsia="Calibri" w:hAnsi="Calibri" w:cs="Calibri"/>
          <w:b/>
          <w:bCs/>
          <w:color w:val="002060"/>
          <w:spacing w:val="-3"/>
          <w:sz w:val="24"/>
          <w:szCs w:val="24"/>
          <w:lang w:val="en-GB" w:eastAsia="en-GB"/>
        </w:rPr>
      </w:pPr>
    </w:p>
    <w:p w14:paraId="45466419" w14:textId="77777777" w:rsidR="000B480F" w:rsidRPr="000B480F" w:rsidRDefault="000B480F" w:rsidP="00D57858">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You are expected to examine all terms and instructions included in the CFP documents. </w:t>
      </w:r>
    </w:p>
    <w:p w14:paraId="387AFA1C" w14:textId="77777777" w:rsidR="000B480F" w:rsidRPr="000B480F" w:rsidRDefault="000B480F" w:rsidP="000B480F">
      <w:pPr>
        <w:numPr>
          <w:ilvl w:val="1"/>
          <w:numId w:val="0"/>
        </w:numPr>
        <w:tabs>
          <w:tab w:val="left" w:pos="-1440"/>
        </w:tabs>
        <w:suppressAutoHyphens/>
        <w:spacing w:after="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Failure to provide all requested information will be at proponent’s own risk and may result in rejection of proponent’s proposal.</w:t>
      </w:r>
    </w:p>
    <w:p w14:paraId="60D9D4A5" w14:textId="77777777" w:rsidR="000B480F" w:rsidRPr="000B480F" w:rsidRDefault="000B480F" w:rsidP="000B480F">
      <w:pPr>
        <w:tabs>
          <w:tab w:val="left" w:pos="-1440"/>
        </w:tabs>
        <w:suppressAutoHyphens/>
        <w:spacing w:after="0" w:line="240" w:lineRule="auto"/>
        <w:ind w:left="574"/>
        <w:rPr>
          <w:rFonts w:ascii="Calibri" w:eastAsia="Calibri" w:hAnsi="Calibri" w:cs="Calibri"/>
          <w:spacing w:val="-3"/>
          <w:sz w:val="18"/>
          <w:szCs w:val="18"/>
          <w:lang w:val="en-GB" w:eastAsia="en-GB"/>
        </w:rPr>
      </w:pPr>
    </w:p>
    <w:p w14:paraId="1FBF9AEE" w14:textId="77777777" w:rsidR="000B480F" w:rsidRPr="007438D9" w:rsidRDefault="000B480F" w:rsidP="007438D9">
      <w:pPr>
        <w:pStyle w:val="ListParagraph"/>
        <w:numPr>
          <w:ilvl w:val="1"/>
          <w:numId w:val="1"/>
        </w:numPr>
        <w:tabs>
          <w:tab w:val="left" w:pos="-1440"/>
        </w:tabs>
        <w:suppressAutoHyphens/>
        <w:spacing w:after="0" w:line="240" w:lineRule="auto"/>
        <w:rPr>
          <w:rFonts w:ascii="Calibri" w:eastAsia="Calibri" w:hAnsi="Calibri" w:cs="Calibri"/>
          <w:spacing w:val="-3"/>
          <w:sz w:val="18"/>
          <w:szCs w:val="18"/>
          <w:lang w:val="en-GB" w:eastAsia="en-GB"/>
        </w:rPr>
      </w:pPr>
      <w:r w:rsidRPr="007438D9">
        <w:rPr>
          <w:rFonts w:ascii="Calibri" w:eastAsia="Calibri" w:hAnsi="Calibri" w:cs="Calibri"/>
          <w:spacing w:val="-3"/>
          <w:sz w:val="18"/>
          <w:szCs w:val="18"/>
          <w:lang w:val="en-GB" w:eastAsia="en-GB"/>
        </w:rPr>
        <w:t xml:space="preserve"> Proponent’s proposal must be organized to follow the format of this CFP. Each proponent must respond to every stated request or requirement and indicate that proponent understands and confirms acceptance of UNWOMEN </w:t>
      </w:r>
      <w:r w:rsidRPr="007438D9">
        <w:rPr>
          <w:rFonts w:ascii="Calibri" w:eastAsia="Calibri" w:hAnsi="Calibri" w:cs="Calibri"/>
          <w:spacing w:val="-3"/>
          <w:sz w:val="18"/>
          <w:szCs w:val="18"/>
          <w:lang w:val="en-GB" w:eastAsia="en-GB"/>
        </w:rPr>
        <w:lastRenderedPageBreak/>
        <w:t>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4A75FE6" w14:textId="77777777" w:rsidR="000B480F" w:rsidRPr="000B480F" w:rsidRDefault="000B480F" w:rsidP="000B480F">
      <w:pPr>
        <w:tabs>
          <w:tab w:val="left" w:pos="-1440"/>
        </w:tabs>
        <w:suppressAutoHyphens/>
        <w:spacing w:after="120" w:line="240" w:lineRule="auto"/>
        <w:rPr>
          <w:rFonts w:ascii="Calibri" w:eastAsia="Calibri" w:hAnsi="Calibri" w:cs="Calibri"/>
          <w:spacing w:val="-3"/>
          <w:sz w:val="18"/>
          <w:szCs w:val="18"/>
          <w:lang w:val="en-GB" w:eastAsia="en-GB"/>
        </w:rPr>
      </w:pPr>
    </w:p>
    <w:p w14:paraId="7416C04F" w14:textId="77777777" w:rsidR="000B480F" w:rsidRPr="007438D9" w:rsidRDefault="000B480F" w:rsidP="007438D9">
      <w:pPr>
        <w:pStyle w:val="ListParagraph"/>
        <w:numPr>
          <w:ilvl w:val="1"/>
          <w:numId w:val="1"/>
        </w:numPr>
        <w:tabs>
          <w:tab w:val="left" w:pos="-1440"/>
        </w:tabs>
        <w:suppressAutoHyphens/>
        <w:spacing w:after="0" w:line="240" w:lineRule="auto"/>
        <w:rPr>
          <w:rFonts w:ascii="Calibri" w:eastAsia="Calibri" w:hAnsi="Calibri" w:cs="Calibri"/>
          <w:spacing w:val="-3"/>
          <w:sz w:val="18"/>
          <w:szCs w:val="18"/>
          <w:lang w:val="en-GB" w:eastAsia="en-GB"/>
        </w:rPr>
      </w:pPr>
      <w:r w:rsidRPr="007438D9">
        <w:rPr>
          <w:rFonts w:ascii="Calibri" w:eastAsia="Calibri" w:hAnsi="Calibri" w:cs="Calibri"/>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7DC9B06" w14:textId="77777777" w:rsidR="000B480F" w:rsidRPr="000B480F" w:rsidRDefault="000B480F" w:rsidP="000B480F">
      <w:pPr>
        <w:tabs>
          <w:tab w:val="left" w:pos="-1440"/>
        </w:tabs>
        <w:suppressAutoHyphens/>
        <w:spacing w:after="0" w:line="240" w:lineRule="auto"/>
        <w:ind w:left="574" w:hanging="432"/>
        <w:rPr>
          <w:rFonts w:ascii="Calibri" w:eastAsia="Calibri" w:hAnsi="Calibri" w:cs="Calibri"/>
          <w:spacing w:val="-3"/>
          <w:sz w:val="18"/>
          <w:szCs w:val="18"/>
          <w:lang w:val="en-GB" w:eastAsia="en-GB"/>
        </w:rPr>
      </w:pPr>
    </w:p>
    <w:p w14:paraId="553406A0" w14:textId="77777777" w:rsidR="000B480F" w:rsidRPr="000B480F" w:rsidRDefault="000B480F" w:rsidP="000B480F">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12.4</w:t>
      </w:r>
      <w:r w:rsidR="007438D9">
        <w:rPr>
          <w:rFonts w:ascii="Calibri" w:eastAsia="Calibri" w:hAnsi="Calibri" w:cs="Calibri"/>
          <w:spacing w:val="-3"/>
          <w:sz w:val="18"/>
          <w:szCs w:val="18"/>
          <w:lang w:val="en-GB" w:eastAsia="en-GB"/>
        </w:rPr>
        <w:t xml:space="preserve">. </w:t>
      </w:r>
      <w:r w:rsidR="007438D9" w:rsidRPr="000B480F">
        <w:rPr>
          <w:rFonts w:ascii="Calibri" w:eastAsia="Calibri" w:hAnsi="Calibri" w:cs="Calibri"/>
          <w:spacing w:val="-3"/>
          <w:sz w:val="18"/>
          <w:szCs w:val="18"/>
          <w:lang w:val="en-GB" w:eastAsia="en-GB"/>
        </w:rPr>
        <w:t>The</w:t>
      </w:r>
      <w:r w:rsidRPr="000B480F">
        <w:rPr>
          <w:rFonts w:ascii="Calibri" w:eastAsia="Calibri" w:hAnsi="Calibri" w:cs="Calibri"/>
          <w:spacing w:val="-3"/>
          <w:sz w:val="18"/>
          <w:szCs w:val="18"/>
          <w:lang w:val="en-GB" w:eastAsia="en-GB"/>
        </w:rPr>
        <w:t xml:space="preserv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7EF12F9" w14:textId="77777777" w:rsidR="000B480F" w:rsidRPr="000B480F" w:rsidRDefault="000B480F" w:rsidP="000B480F">
      <w:pPr>
        <w:tabs>
          <w:tab w:val="left" w:pos="-1440"/>
        </w:tabs>
        <w:suppressAutoHyphens/>
        <w:spacing w:after="0" w:line="240" w:lineRule="auto"/>
        <w:ind w:left="574"/>
        <w:rPr>
          <w:rFonts w:ascii="Calibri" w:eastAsia="Calibri" w:hAnsi="Calibri" w:cs="Calibri"/>
          <w:spacing w:val="-3"/>
          <w:sz w:val="18"/>
          <w:szCs w:val="18"/>
          <w:lang w:val="en-GB" w:eastAsia="en-GB"/>
        </w:rPr>
      </w:pPr>
    </w:p>
    <w:p w14:paraId="39B7B50C" w14:textId="77777777" w:rsidR="000B480F" w:rsidRPr="000B480F" w:rsidRDefault="000B480F" w:rsidP="00D57858">
      <w:pPr>
        <w:numPr>
          <w:ilvl w:val="1"/>
          <w:numId w:val="3"/>
        </w:numPr>
        <w:tabs>
          <w:tab w:val="left" w:pos="-1440"/>
        </w:tabs>
        <w:suppressAutoHyphens/>
        <w:spacing w:after="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Proposals must offer services for the total requirement, unless otherwise permitted in the CFP document. Proposals offering only part of the </w:t>
      </w:r>
      <w:r w:rsidR="008E37E3" w:rsidRPr="000B480F">
        <w:rPr>
          <w:rFonts w:ascii="Calibri" w:eastAsia="Calibri" w:hAnsi="Calibri" w:cs="Calibri"/>
          <w:spacing w:val="-3"/>
          <w:sz w:val="18"/>
          <w:szCs w:val="18"/>
          <w:lang w:val="en-GB" w:eastAsia="en-GB"/>
        </w:rPr>
        <w:t>services may</w:t>
      </w:r>
      <w:r w:rsidRPr="000B480F">
        <w:rPr>
          <w:rFonts w:ascii="Calibri" w:eastAsia="Calibri" w:hAnsi="Calibri" w:cs="Calibri"/>
          <w:spacing w:val="-3"/>
          <w:sz w:val="18"/>
          <w:szCs w:val="18"/>
          <w:lang w:val="en-GB" w:eastAsia="en-GB"/>
        </w:rPr>
        <w:t xml:space="preserve"> be rejected unless permitted otherwise in the CFP document. </w:t>
      </w:r>
    </w:p>
    <w:p w14:paraId="57A957FD" w14:textId="77777777" w:rsidR="000B480F" w:rsidRPr="000B480F" w:rsidRDefault="000B480F" w:rsidP="000B480F">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16A15B75" w14:textId="77777777" w:rsidR="000B480F" w:rsidRPr="000B480F" w:rsidRDefault="000B480F" w:rsidP="00D57858">
      <w:pPr>
        <w:numPr>
          <w:ilvl w:val="1"/>
          <w:numId w:val="3"/>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Proponent’s proposal shall include all of the following labelled annexes:</w:t>
      </w:r>
      <w:r w:rsidRPr="000B480F">
        <w:rPr>
          <w:rFonts w:ascii="Calibri" w:eastAsia="Calibri" w:hAnsi="Calibri" w:cs="Calibri"/>
          <w:spacing w:val="-3"/>
          <w:sz w:val="18"/>
          <w:szCs w:val="18"/>
          <w:lang w:val="en-GB" w:eastAsia="en-GB"/>
        </w:rPr>
        <w:tab/>
      </w:r>
    </w:p>
    <w:p w14:paraId="473E431D" w14:textId="77777777" w:rsidR="000B480F" w:rsidRPr="000B480F" w:rsidRDefault="000B480F" w:rsidP="000B480F">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3AA17E6F" w14:textId="77777777" w:rsidR="000B480F" w:rsidRPr="000B480F" w:rsidRDefault="000B480F" w:rsidP="000B480F">
      <w:pPr>
        <w:tabs>
          <w:tab w:val="left" w:pos="-720"/>
        </w:tabs>
        <w:suppressAutoHyphens/>
        <w:spacing w:after="0" w:line="240" w:lineRule="auto"/>
        <w:ind w:firstLine="720"/>
        <w:rPr>
          <w:rFonts w:ascii="Calibri" w:eastAsia="Calibri" w:hAnsi="Calibri" w:cs="Calibri"/>
          <w:spacing w:val="-2"/>
          <w:sz w:val="18"/>
          <w:szCs w:val="18"/>
          <w:lang w:val="en-CA"/>
        </w:rPr>
      </w:pPr>
      <w:r w:rsidRPr="000B480F">
        <w:rPr>
          <w:rFonts w:ascii="Calibri" w:eastAsia="Calibri" w:hAnsi="Calibri" w:cs="Calibri"/>
          <w:b/>
          <w:bCs/>
          <w:spacing w:val="-2"/>
          <w:sz w:val="18"/>
          <w:szCs w:val="18"/>
          <w:lang w:val="en-CA"/>
        </w:rPr>
        <w:t>CFP submission</w:t>
      </w:r>
      <w:r w:rsidRPr="000B480F">
        <w:rPr>
          <w:rFonts w:ascii="Calibri" w:eastAsia="Calibri" w:hAnsi="Calibri" w:cs="Calibri"/>
          <w:spacing w:val="-2"/>
          <w:sz w:val="18"/>
          <w:szCs w:val="18"/>
          <w:lang w:val="en-CA"/>
        </w:rPr>
        <w:t xml:space="preserve"> (on or before proposal due date):</w:t>
      </w:r>
    </w:p>
    <w:p w14:paraId="607C4C6D" w14:textId="77777777" w:rsidR="000B480F" w:rsidRPr="000B480F" w:rsidRDefault="000B480F" w:rsidP="000B480F">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1B8CE537" w14:textId="77777777" w:rsidR="000B480F" w:rsidRPr="000B480F" w:rsidRDefault="000B480F" w:rsidP="000B480F">
      <w:pPr>
        <w:tabs>
          <w:tab w:val="left" w:pos="-720"/>
        </w:tabs>
        <w:suppressAutoHyphens/>
        <w:spacing w:after="0" w:line="240" w:lineRule="auto"/>
        <w:ind w:left="720"/>
        <w:rPr>
          <w:rFonts w:ascii="Calibri" w:eastAsia="Times New Roman" w:hAnsi="Calibri" w:cs="Calibri"/>
          <w:spacing w:val="-2"/>
          <w:sz w:val="18"/>
          <w:szCs w:val="18"/>
          <w:lang w:val="en-GB" w:eastAsia="en-GB"/>
        </w:rPr>
      </w:pPr>
    </w:p>
    <w:p w14:paraId="07422CE0" w14:textId="77777777" w:rsidR="000B480F" w:rsidRPr="000B480F" w:rsidRDefault="000B480F" w:rsidP="000B480F">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Failure to complete and return the below listed documents as part of the proposal may result in proposal rejection.</w:t>
      </w:r>
    </w:p>
    <w:p w14:paraId="10C04234" w14:textId="77777777" w:rsidR="000B480F" w:rsidRPr="000B480F" w:rsidRDefault="000B480F" w:rsidP="000B480F">
      <w:pPr>
        <w:tabs>
          <w:tab w:val="left" w:pos="-720"/>
        </w:tabs>
        <w:suppressAutoHyphens/>
        <w:spacing w:after="0" w:line="240" w:lineRule="auto"/>
        <w:rPr>
          <w:rFonts w:ascii="Calibri" w:eastAsia="Calibri" w:hAnsi="Calibri" w:cs="Calibri"/>
          <w:spacing w:val="-2"/>
          <w:sz w:val="18"/>
          <w:szCs w:val="18"/>
          <w:lang w:val="en-CA"/>
        </w:rPr>
      </w:pPr>
    </w:p>
    <w:p w14:paraId="3AB87A8A" w14:textId="77777777" w:rsidR="000B480F" w:rsidRPr="000B480F" w:rsidRDefault="000B480F" w:rsidP="000B480F">
      <w:pPr>
        <w:tabs>
          <w:tab w:val="left" w:pos="-720"/>
        </w:tabs>
        <w:suppressAutoHyphens/>
        <w:spacing w:after="0" w:line="240" w:lineRule="auto"/>
        <w:rPr>
          <w:rFonts w:ascii="Calibri" w:eastAsia="Calibri" w:hAnsi="Calibri" w:cs="Calibri"/>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EE49C9" w:rsidRPr="00A872BA" w14:paraId="16F01B52" w14:textId="77777777" w:rsidTr="00E544A4">
        <w:trPr>
          <w:trHeight w:val="20"/>
        </w:trPr>
        <w:tc>
          <w:tcPr>
            <w:tcW w:w="1638" w:type="dxa"/>
          </w:tcPr>
          <w:p w14:paraId="5241DC12" w14:textId="77777777" w:rsidR="00EE49C9" w:rsidRPr="008A4449" w:rsidRDefault="00EE49C9" w:rsidP="00E544A4">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43A47382" w14:textId="77777777" w:rsidR="00EE49C9" w:rsidRPr="008A4449" w:rsidRDefault="00EE49C9" w:rsidP="00E544A4">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EE49C9" w:rsidRPr="00A872BA" w14:paraId="2BD2EDE8" w14:textId="77777777" w:rsidTr="00E544A4">
        <w:trPr>
          <w:trHeight w:val="20"/>
        </w:trPr>
        <w:tc>
          <w:tcPr>
            <w:tcW w:w="1638" w:type="dxa"/>
          </w:tcPr>
          <w:p w14:paraId="1454CB25" w14:textId="77777777" w:rsidR="00EE49C9" w:rsidRPr="008A4449" w:rsidRDefault="00EE49C9" w:rsidP="00E544A4">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4020051" w14:textId="77777777" w:rsidR="00EE49C9" w:rsidRPr="008A4449" w:rsidRDefault="00EE49C9" w:rsidP="00E544A4">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EE49C9" w:rsidRPr="00A872BA" w14:paraId="5219145C" w14:textId="77777777" w:rsidTr="00E544A4">
        <w:trPr>
          <w:trHeight w:val="20"/>
        </w:trPr>
        <w:tc>
          <w:tcPr>
            <w:tcW w:w="1638" w:type="dxa"/>
          </w:tcPr>
          <w:p w14:paraId="55FDA5E3" w14:textId="77777777" w:rsidR="00EE49C9" w:rsidRPr="008A4449" w:rsidRDefault="00EE49C9" w:rsidP="00E544A4">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7ED1CFAD" w14:textId="77777777" w:rsidR="00EE49C9" w:rsidRPr="008A4449" w:rsidRDefault="00EE49C9" w:rsidP="00E544A4">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EE49C9" w:rsidRPr="00A872BA" w14:paraId="04318E1E" w14:textId="77777777" w:rsidTr="00E544A4">
        <w:trPr>
          <w:trHeight w:val="20"/>
        </w:trPr>
        <w:tc>
          <w:tcPr>
            <w:tcW w:w="1638" w:type="dxa"/>
          </w:tcPr>
          <w:p w14:paraId="272EF8A5" w14:textId="77777777" w:rsidR="00EE49C9" w:rsidRPr="008A4449" w:rsidRDefault="00EE49C9" w:rsidP="00E544A4">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005A902" w14:textId="77777777" w:rsidR="00EE49C9" w:rsidRPr="00D70D29" w:rsidRDefault="00EE49C9" w:rsidP="00E544A4">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7C25C6F2" w14:textId="77777777" w:rsidR="000B480F" w:rsidRPr="000B480F" w:rsidRDefault="000B480F" w:rsidP="0099007E">
      <w:pPr>
        <w:tabs>
          <w:tab w:val="left" w:pos="0"/>
          <w:tab w:val="left" w:pos="720"/>
        </w:tabs>
        <w:suppressAutoHyphens/>
        <w:spacing w:after="0" w:line="240" w:lineRule="auto"/>
        <w:jc w:val="both"/>
        <w:rPr>
          <w:rFonts w:ascii="Calibri" w:eastAsia="Times New Roman" w:hAnsi="Calibri" w:cs="Calibri"/>
          <w:spacing w:val="-2"/>
          <w:sz w:val="18"/>
          <w:szCs w:val="18"/>
        </w:rPr>
      </w:pPr>
    </w:p>
    <w:p w14:paraId="504E3F01" w14:textId="77777777" w:rsidR="000B480F" w:rsidRPr="007438D9" w:rsidRDefault="00EE49C9" w:rsidP="007438D9">
      <w:pPr>
        <w:pStyle w:val="ListParagraph"/>
        <w:numPr>
          <w:ilvl w:val="0"/>
          <w:numId w:val="1"/>
        </w:numPr>
        <w:tabs>
          <w:tab w:val="left" w:pos="1545"/>
        </w:tabs>
        <w:spacing w:after="0" w:line="240" w:lineRule="auto"/>
        <w:rPr>
          <w:rFonts w:ascii="Calibri" w:eastAsia="Calibri" w:hAnsi="Calibri" w:cs="Times New Roman"/>
          <w:sz w:val="18"/>
          <w:szCs w:val="18"/>
          <w:lang w:val="en-CA"/>
        </w:rPr>
      </w:pPr>
      <w:r w:rsidRPr="007438D9">
        <w:rPr>
          <w:rFonts w:ascii="Calibri" w:eastAsia="Calibri" w:hAnsi="Calibri" w:cs="Times New Roman"/>
          <w:sz w:val="18"/>
          <w:szCs w:val="18"/>
          <w:lang w:val="en-CA"/>
        </w:rPr>
        <w:t>If after assessing this opportunity you have made the determination not to submit your proposal, we would appreciate it if you could return this form indicating your reasons for non-participation.</w:t>
      </w:r>
    </w:p>
    <w:p w14:paraId="64D3E466" w14:textId="77777777" w:rsidR="00EE49C9" w:rsidRPr="000B480F" w:rsidRDefault="00EE49C9" w:rsidP="000B480F">
      <w:pPr>
        <w:tabs>
          <w:tab w:val="left" w:pos="1545"/>
        </w:tabs>
        <w:spacing w:after="0" w:line="240" w:lineRule="auto"/>
        <w:rPr>
          <w:rFonts w:ascii="Calibri" w:eastAsia="Calibri" w:hAnsi="Calibri" w:cs="Times New Roman"/>
          <w:sz w:val="18"/>
          <w:szCs w:val="18"/>
          <w:lang w:val="en-CA"/>
        </w:rPr>
      </w:pPr>
    </w:p>
    <w:p w14:paraId="2FEE117F" w14:textId="77777777" w:rsidR="000B480F" w:rsidRPr="000B480F" w:rsidRDefault="000B480F" w:rsidP="00D57858">
      <w:pPr>
        <w:keepNext/>
        <w:keepLines/>
        <w:numPr>
          <w:ilvl w:val="0"/>
          <w:numId w:val="3"/>
        </w:numPr>
        <w:spacing w:after="0" w:line="240" w:lineRule="auto"/>
        <w:ind w:left="357"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Format and signing of proposal</w:t>
      </w:r>
    </w:p>
    <w:p w14:paraId="5B21F2F4" w14:textId="77777777" w:rsidR="000B480F" w:rsidRPr="000B480F" w:rsidRDefault="000B480F" w:rsidP="000B480F">
      <w:pPr>
        <w:keepNext/>
        <w:keepLines/>
        <w:spacing w:after="0" w:line="240" w:lineRule="auto"/>
        <w:ind w:left="450" w:hanging="90"/>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40724EDC" w14:textId="77777777" w:rsidR="000B480F" w:rsidRPr="000B480F" w:rsidRDefault="000B480F" w:rsidP="000B480F">
      <w:pPr>
        <w:keepNext/>
        <w:keepLines/>
        <w:spacing w:before="360" w:after="120" w:line="240" w:lineRule="auto"/>
        <w:ind w:left="450" w:hanging="90"/>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p>
    <w:p w14:paraId="7C482E0D" w14:textId="77777777" w:rsidR="000B480F" w:rsidRPr="000B480F" w:rsidRDefault="000B480F" w:rsidP="00D57858">
      <w:pPr>
        <w:keepNext/>
        <w:keepLines/>
        <w:numPr>
          <w:ilvl w:val="0"/>
          <w:numId w:val="3"/>
        </w:numPr>
        <w:spacing w:after="0" w:line="240" w:lineRule="auto"/>
        <w:ind w:left="450"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 xml:space="preserve">  Award</w:t>
      </w:r>
    </w:p>
    <w:p w14:paraId="781BAAA5" w14:textId="77777777" w:rsidR="000B480F" w:rsidRPr="000B480F" w:rsidRDefault="000B480F" w:rsidP="000B480F">
      <w:pPr>
        <w:numPr>
          <w:ilvl w:val="1"/>
          <w:numId w:val="0"/>
        </w:numPr>
        <w:tabs>
          <w:tab w:val="left" w:pos="-1440"/>
        </w:tabs>
        <w:suppressAutoHyphens/>
        <w:spacing w:after="0" w:line="240" w:lineRule="auto"/>
        <w:ind w:left="990" w:hanging="450"/>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0B480F">
        <w:rPr>
          <w:rFonts w:ascii="Calibri" w:eastAsia="Arial" w:hAnsi="Calibri" w:cs="Calibri"/>
          <w:spacing w:val="-2"/>
          <w:sz w:val="18"/>
          <w:szCs w:val="18"/>
          <w:lang w:val="en-GB" w:eastAsia="en-GB"/>
        </w:rPr>
        <w:t>w</w:t>
      </w:r>
      <w:r w:rsidRPr="000B480F">
        <w:rPr>
          <w:rFonts w:ascii="Calibri" w:eastAsia="Arial" w:hAnsi="Calibri" w:cs="Calibri"/>
          <w:spacing w:val="-1"/>
          <w:sz w:val="18"/>
          <w:szCs w:val="18"/>
          <w:lang w:val="en-GB" w:eastAsia="en-GB"/>
        </w:rPr>
        <w:t>i</w:t>
      </w:r>
      <w:r w:rsidRPr="000B480F">
        <w:rPr>
          <w:rFonts w:ascii="Calibri" w:eastAsia="Arial" w:hAnsi="Calibri" w:cs="Calibri"/>
          <w:spacing w:val="2"/>
          <w:sz w:val="18"/>
          <w:szCs w:val="18"/>
          <w:lang w:val="en-GB" w:eastAsia="en-GB"/>
        </w:rPr>
        <w:t>t</w:t>
      </w:r>
      <w:r w:rsidRPr="000B480F">
        <w:rPr>
          <w:rFonts w:ascii="Calibri" w:eastAsia="Arial" w:hAnsi="Calibri" w:cs="Calibri"/>
          <w:spacing w:val="-3"/>
          <w:sz w:val="18"/>
          <w:szCs w:val="18"/>
          <w:lang w:val="en-GB" w:eastAsia="en-GB"/>
        </w:rPr>
        <w:t>h</w:t>
      </w:r>
      <w:r w:rsidR="00DD2904">
        <w:rPr>
          <w:rFonts w:ascii="Calibri" w:eastAsia="Arial" w:hAnsi="Calibri" w:cs="Calibri"/>
          <w:spacing w:val="-3"/>
          <w:sz w:val="18"/>
          <w:szCs w:val="18"/>
          <w:lang w:val="en-GB" w:eastAsia="en-GB"/>
        </w:rPr>
        <w:t xml:space="preserve"> </w:t>
      </w:r>
      <w:r w:rsidRPr="000B480F">
        <w:rPr>
          <w:rFonts w:ascii="Calibri" w:eastAsia="Arial" w:hAnsi="Calibri" w:cs="Calibri"/>
          <w:spacing w:val="-1"/>
          <w:sz w:val="18"/>
          <w:szCs w:val="18"/>
          <w:lang w:val="en-GB" w:eastAsia="en-GB"/>
        </w:rPr>
        <w:t>t</w:t>
      </w:r>
      <w:r w:rsidRPr="000B480F">
        <w:rPr>
          <w:rFonts w:ascii="Calibri" w:eastAsia="Arial" w:hAnsi="Calibri" w:cs="Calibri"/>
          <w:spacing w:val="2"/>
          <w:sz w:val="18"/>
          <w:szCs w:val="18"/>
          <w:lang w:val="en-GB" w:eastAsia="en-GB"/>
        </w:rPr>
        <w:t>h</w:t>
      </w:r>
      <w:r w:rsidRPr="000B480F">
        <w:rPr>
          <w:rFonts w:ascii="Calibri" w:eastAsia="Arial" w:hAnsi="Calibri" w:cs="Calibri"/>
          <w:spacing w:val="-3"/>
          <w:sz w:val="18"/>
          <w:szCs w:val="18"/>
          <w:lang w:val="en-GB" w:eastAsia="en-GB"/>
        </w:rPr>
        <w:t>e proponent</w:t>
      </w:r>
      <w:r w:rsidR="00DD2904">
        <w:rPr>
          <w:rFonts w:ascii="Calibri" w:eastAsia="Arial" w:hAnsi="Calibri" w:cs="Calibri"/>
          <w:spacing w:val="-3"/>
          <w:sz w:val="18"/>
          <w:szCs w:val="18"/>
          <w:lang w:val="en-GB" w:eastAsia="en-GB"/>
        </w:rPr>
        <w:t xml:space="preserve"> </w:t>
      </w:r>
      <w:r w:rsidRPr="000B480F">
        <w:rPr>
          <w:rFonts w:ascii="Calibri" w:eastAsia="Arial" w:hAnsi="Calibri" w:cs="Calibri"/>
          <w:spacing w:val="1"/>
          <w:sz w:val="18"/>
          <w:szCs w:val="18"/>
          <w:lang w:val="en-GB" w:eastAsia="en-GB"/>
        </w:rPr>
        <w:t>r</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g</w:t>
      </w:r>
      <w:r w:rsidRPr="000B480F">
        <w:rPr>
          <w:rFonts w:ascii="Calibri" w:eastAsia="Arial" w:hAnsi="Calibri" w:cs="Calibri"/>
          <w:spacing w:val="-3"/>
          <w:sz w:val="18"/>
          <w:szCs w:val="18"/>
          <w:lang w:val="en-GB" w:eastAsia="en-GB"/>
        </w:rPr>
        <w:t>ar</w:t>
      </w:r>
      <w:r w:rsidRPr="000B480F">
        <w:rPr>
          <w:rFonts w:ascii="Calibri" w:eastAsia="Arial" w:hAnsi="Calibri" w:cs="Calibri"/>
          <w:spacing w:val="2"/>
          <w:sz w:val="18"/>
          <w:szCs w:val="18"/>
          <w:lang w:val="en-GB" w:eastAsia="en-GB"/>
        </w:rPr>
        <w:t>d</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ng</w:t>
      </w:r>
      <w:r w:rsidR="00DD2904">
        <w:rPr>
          <w:rFonts w:ascii="Calibri" w:eastAsia="Arial" w:hAnsi="Calibri" w:cs="Calibri"/>
          <w:spacing w:val="-3"/>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3"/>
          <w:sz w:val="18"/>
          <w:szCs w:val="18"/>
          <w:lang w:val="en-GB" w:eastAsia="en-GB"/>
        </w:rPr>
        <w:t>e</w:t>
      </w:r>
      <w:r w:rsidR="00DD2904">
        <w:rPr>
          <w:rFonts w:ascii="Calibri" w:eastAsia="Arial" w:hAnsi="Calibri" w:cs="Calibri"/>
          <w:spacing w:val="-3"/>
          <w:sz w:val="18"/>
          <w:szCs w:val="18"/>
          <w:lang w:val="en-GB" w:eastAsia="en-GB"/>
        </w:rPr>
        <w:t xml:space="preserve"> </w:t>
      </w:r>
      <w:r w:rsidRPr="000B480F">
        <w:rPr>
          <w:rFonts w:ascii="Calibri" w:eastAsia="Arial" w:hAnsi="Calibri" w:cs="Calibri"/>
          <w:spacing w:val="1"/>
          <w:sz w:val="18"/>
          <w:szCs w:val="18"/>
          <w:lang w:val="en-GB" w:eastAsia="en-GB"/>
        </w:rPr>
        <w:t>c</w:t>
      </w:r>
      <w:r w:rsidRPr="000B480F">
        <w:rPr>
          <w:rFonts w:ascii="Calibri" w:eastAsia="Arial" w:hAnsi="Calibri" w:cs="Calibri"/>
          <w:spacing w:val="-3"/>
          <w:sz w:val="18"/>
          <w:szCs w:val="18"/>
          <w:lang w:val="en-GB" w:eastAsia="en-GB"/>
        </w:rPr>
        <w:t>o</w:t>
      </w:r>
      <w:r w:rsidRPr="000B480F">
        <w:rPr>
          <w:rFonts w:ascii="Calibri" w:eastAsia="Arial" w:hAnsi="Calibri" w:cs="Calibri"/>
          <w:spacing w:val="-1"/>
          <w:sz w:val="18"/>
          <w:szCs w:val="18"/>
          <w:lang w:val="en-GB" w:eastAsia="en-GB"/>
        </w:rPr>
        <w:t>n</w:t>
      </w:r>
      <w:r w:rsidRPr="000B480F">
        <w:rPr>
          <w:rFonts w:ascii="Calibri" w:eastAsia="Arial" w:hAnsi="Calibri" w:cs="Calibri"/>
          <w:spacing w:val="-3"/>
          <w:sz w:val="18"/>
          <w:szCs w:val="18"/>
          <w:lang w:val="en-GB" w:eastAsia="en-GB"/>
        </w:rPr>
        <w:t>t</w:t>
      </w:r>
      <w:r w:rsidRPr="000B480F">
        <w:rPr>
          <w:rFonts w:ascii="Calibri" w:eastAsia="Arial" w:hAnsi="Calibri" w:cs="Calibri"/>
          <w:spacing w:val="2"/>
          <w:sz w:val="18"/>
          <w:szCs w:val="18"/>
          <w:lang w:val="en-GB" w:eastAsia="en-GB"/>
        </w:rPr>
        <w:t>e</w:t>
      </w:r>
      <w:r w:rsidRPr="000B480F">
        <w:rPr>
          <w:rFonts w:ascii="Calibri" w:eastAsia="Arial" w:hAnsi="Calibri" w:cs="Calibri"/>
          <w:spacing w:val="-3"/>
          <w:sz w:val="18"/>
          <w:szCs w:val="18"/>
          <w:lang w:val="en-GB" w:eastAsia="en-GB"/>
        </w:rPr>
        <w:t>nt</w:t>
      </w:r>
      <w:r w:rsidR="00DD2904">
        <w:rPr>
          <w:rFonts w:ascii="Calibri" w:eastAsia="Arial" w:hAnsi="Calibri" w:cs="Calibri"/>
          <w:spacing w:val="-3"/>
          <w:sz w:val="18"/>
          <w:szCs w:val="18"/>
          <w:lang w:val="en-GB" w:eastAsia="en-GB"/>
        </w:rPr>
        <w:t xml:space="preserve"> </w:t>
      </w:r>
      <w:r w:rsidR="003D16FC">
        <w:rPr>
          <w:rFonts w:ascii="Calibri" w:eastAsia="Arial" w:hAnsi="Calibri" w:cs="Calibri"/>
          <w:spacing w:val="-3"/>
          <w:sz w:val="18"/>
          <w:szCs w:val="18"/>
          <w:lang w:val="en-GB" w:eastAsia="en-GB"/>
        </w:rPr>
        <w:t xml:space="preserve">of their </w:t>
      </w:r>
      <w:r w:rsidRPr="000B480F">
        <w:rPr>
          <w:rFonts w:ascii="Calibri" w:eastAsia="Arial" w:hAnsi="Calibri" w:cs="Calibri"/>
          <w:spacing w:val="-3"/>
          <w:sz w:val="18"/>
          <w:szCs w:val="18"/>
          <w:lang w:val="en-GB" w:eastAsia="en-GB"/>
        </w:rPr>
        <w:t xml:space="preserve">proposal. </w:t>
      </w:r>
      <w:r w:rsidRPr="000B480F">
        <w:rPr>
          <w:rFonts w:ascii="Calibri" w:eastAsia="Calibri" w:hAnsi="Calibri" w:cs="Calibri"/>
          <w:spacing w:val="-3"/>
          <w:sz w:val="18"/>
          <w:szCs w:val="18"/>
          <w:lang w:val="en-GB" w:eastAsia="en-GB"/>
        </w:rPr>
        <w:t xml:space="preserve">The award will be in effect only after acceptance by the selected proponent of the terms and conditions and the terms of reference. </w:t>
      </w:r>
      <w:r w:rsidRPr="000B480F">
        <w:rPr>
          <w:rFonts w:ascii="Calibri" w:eastAsia="Calibri" w:hAnsi="Calibri" w:cs="Calibri"/>
          <w:b/>
          <w:bCs/>
          <w:spacing w:val="-3"/>
          <w:sz w:val="18"/>
          <w:szCs w:val="18"/>
          <w:lang w:val="en-GB" w:eastAsia="en-GB"/>
        </w:rPr>
        <w:t>The agreement will reflect the name of the proponent whose financials were provided in response to this CFP</w:t>
      </w:r>
      <w:r w:rsidRPr="000B480F">
        <w:rPr>
          <w:rFonts w:ascii="Calibri" w:eastAsia="Calibri" w:hAnsi="Calibri" w:cs="Calibri"/>
          <w:spacing w:val="-3"/>
          <w:sz w:val="18"/>
          <w:szCs w:val="18"/>
          <w:lang w:val="en-GB" w:eastAsia="en-GB"/>
        </w:rPr>
        <w:t>.  Upon execution of agreement UNWOMEN will promptly notify the unsuccessful proponents.</w:t>
      </w:r>
    </w:p>
    <w:p w14:paraId="586E7AF2" w14:textId="77777777" w:rsidR="000B480F" w:rsidRPr="000B480F" w:rsidRDefault="000B480F" w:rsidP="000B480F">
      <w:pPr>
        <w:tabs>
          <w:tab w:val="left" w:pos="-1440"/>
        </w:tabs>
        <w:suppressAutoHyphens/>
        <w:spacing w:after="0" w:line="240" w:lineRule="auto"/>
        <w:ind w:left="142"/>
        <w:rPr>
          <w:rFonts w:ascii="Calibri" w:eastAsia="Calibri" w:hAnsi="Calibri" w:cs="Calibri"/>
          <w:spacing w:val="-3"/>
          <w:sz w:val="18"/>
          <w:szCs w:val="18"/>
          <w:lang w:val="en-GB" w:eastAsia="en-GB"/>
        </w:rPr>
      </w:pPr>
    </w:p>
    <w:p w14:paraId="216F6B42" w14:textId="77777777" w:rsidR="000B480F" w:rsidRPr="000B480F" w:rsidRDefault="000B480F" w:rsidP="000B480F">
      <w:pPr>
        <w:numPr>
          <w:ilvl w:val="1"/>
          <w:numId w:val="0"/>
        </w:numPr>
        <w:tabs>
          <w:tab w:val="left" w:pos="-1440"/>
        </w:tabs>
        <w:suppressAutoHyphens/>
        <w:spacing w:after="0" w:line="240" w:lineRule="auto"/>
        <w:ind w:left="990" w:hanging="848"/>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14.2 The selected proponent is expected to commence providing services as of the date and time stipulated in this CFP.</w:t>
      </w:r>
    </w:p>
    <w:p w14:paraId="4A72988B" w14:textId="77777777" w:rsidR="000B480F" w:rsidRPr="000B480F" w:rsidRDefault="000B480F" w:rsidP="000B480F">
      <w:pPr>
        <w:tabs>
          <w:tab w:val="left" w:pos="-1440"/>
        </w:tabs>
        <w:suppressAutoHyphens/>
        <w:spacing w:after="0" w:line="240" w:lineRule="auto"/>
        <w:ind w:left="142"/>
        <w:rPr>
          <w:rFonts w:ascii="Calibri" w:eastAsia="Calibri" w:hAnsi="Calibri" w:cs="Calibri"/>
          <w:spacing w:val="-3"/>
          <w:sz w:val="18"/>
          <w:szCs w:val="18"/>
          <w:lang w:val="en-GB" w:eastAsia="en-GB"/>
        </w:rPr>
      </w:pPr>
    </w:p>
    <w:p w14:paraId="2952F6F9" w14:textId="77777777" w:rsidR="000B480F" w:rsidRPr="000B480F" w:rsidRDefault="000B480F" w:rsidP="008E37E3">
      <w:pPr>
        <w:tabs>
          <w:tab w:val="left" w:pos="-1440"/>
        </w:tabs>
        <w:suppressAutoHyphens/>
        <w:spacing w:after="0" w:line="240" w:lineRule="auto"/>
        <w:ind w:left="924" w:hanging="384"/>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14.3 </w:t>
      </w:r>
      <w:r w:rsidR="007438D9" w:rsidRPr="007438D9">
        <w:rPr>
          <w:rFonts w:ascii="Calibri" w:eastAsia="Calibri" w:hAnsi="Calibri" w:cs="Calibri"/>
          <w:spacing w:val="-3"/>
          <w:sz w:val="18"/>
          <w:szCs w:val="18"/>
          <w:lang w:val="en-GB" w:eastAsia="en-GB"/>
        </w:rPr>
        <w:t xml:space="preserve">The award will be for an agreement with an original term of </w:t>
      </w:r>
      <w:r w:rsidR="008E37E3">
        <w:rPr>
          <w:rFonts w:ascii="Calibri" w:eastAsia="Calibri" w:hAnsi="Calibri" w:cs="Calibri"/>
          <w:spacing w:val="-3"/>
          <w:sz w:val="18"/>
          <w:szCs w:val="18"/>
          <w:lang w:val="en-GB" w:eastAsia="en-GB"/>
        </w:rPr>
        <w:t>5 months</w:t>
      </w:r>
      <w:r w:rsidR="008E37E3" w:rsidRPr="007438D9" w:rsidDel="008E37E3">
        <w:rPr>
          <w:rFonts w:ascii="Calibri" w:eastAsia="Calibri" w:hAnsi="Calibri" w:cs="Calibri"/>
          <w:spacing w:val="-3"/>
          <w:sz w:val="18"/>
          <w:szCs w:val="18"/>
          <w:lang w:val="en-GB" w:eastAsia="en-GB"/>
        </w:rPr>
        <w:t xml:space="preserve"> </w:t>
      </w:r>
      <w:r w:rsidR="008E37E3" w:rsidRPr="007438D9">
        <w:rPr>
          <w:rFonts w:ascii="Calibri" w:eastAsia="Calibri" w:hAnsi="Calibri" w:cs="Calibri"/>
          <w:spacing w:val="-3"/>
          <w:sz w:val="18"/>
          <w:szCs w:val="18"/>
          <w:lang w:val="en-GB" w:eastAsia="en-GB"/>
        </w:rPr>
        <w:t>with</w:t>
      </w:r>
      <w:r w:rsidR="007438D9" w:rsidRPr="007438D9">
        <w:rPr>
          <w:rFonts w:ascii="Calibri" w:eastAsia="Calibri" w:hAnsi="Calibri" w:cs="Calibri"/>
          <w:spacing w:val="-3"/>
          <w:sz w:val="18"/>
          <w:szCs w:val="18"/>
          <w:lang w:val="en-GB" w:eastAsia="en-GB"/>
        </w:rPr>
        <w:t xml:space="preserve"> the option to renew under the same terms and conditions for an additional period or periods as indicated by UNWOMEN.</w:t>
      </w:r>
      <w:r w:rsidRPr="000B480F">
        <w:rPr>
          <w:rFonts w:ascii="Calibri" w:eastAsia="Calibri" w:hAnsi="Calibri" w:cs="Calibri"/>
          <w:spacing w:val="-3"/>
          <w:sz w:val="18"/>
          <w:szCs w:val="18"/>
          <w:lang w:val="en-GB" w:eastAsia="en-GB"/>
        </w:rPr>
        <w:br/>
      </w:r>
    </w:p>
    <w:p w14:paraId="6ED96633" w14:textId="77777777" w:rsidR="000B480F" w:rsidRPr="000B480F" w:rsidRDefault="000B480F" w:rsidP="000B480F">
      <w:pPr>
        <w:numPr>
          <w:ilvl w:val="1"/>
          <w:numId w:val="0"/>
        </w:numPr>
        <w:tabs>
          <w:tab w:val="left" w:pos="-1440"/>
        </w:tabs>
        <w:suppressAutoHyphens/>
        <w:spacing w:after="0" w:line="240" w:lineRule="auto"/>
        <w:ind w:left="924" w:hanging="384"/>
        <w:rPr>
          <w:rFonts w:ascii="Calibri" w:eastAsia="Calibri" w:hAnsi="Calibri" w:cs="Calibri"/>
          <w:spacing w:val="-3"/>
          <w:sz w:val="18"/>
          <w:szCs w:val="18"/>
          <w:lang w:val="en-GB" w:eastAsia="en-GB"/>
        </w:rPr>
      </w:pPr>
    </w:p>
    <w:p w14:paraId="2532B820" w14:textId="77777777" w:rsidR="000B480F" w:rsidRPr="000B480F" w:rsidRDefault="000B480F" w:rsidP="000B480F">
      <w:pPr>
        <w:tabs>
          <w:tab w:val="center" w:pos="4320"/>
          <w:tab w:val="right" w:pos="8640"/>
        </w:tabs>
        <w:spacing w:after="0" w:line="240" w:lineRule="auto"/>
        <w:rPr>
          <w:rFonts w:ascii="Calibri" w:eastAsia="Times New Roman" w:hAnsi="Calibri" w:cs="Calibri"/>
          <w:b/>
          <w:spacing w:val="-3"/>
          <w:sz w:val="18"/>
          <w:szCs w:val="18"/>
          <w:lang w:val="en-GB" w:eastAsia="en-GB"/>
        </w:rPr>
      </w:pPr>
    </w:p>
    <w:p w14:paraId="25CE785F" w14:textId="77777777" w:rsidR="00943316" w:rsidRDefault="00943316"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7CEC98B1" w14:textId="77777777" w:rsidR="00943316" w:rsidRDefault="00943316"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1BAAC9BF" w14:textId="77777777" w:rsidR="00943316" w:rsidRDefault="00943316"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020A5937" w14:textId="77777777" w:rsidR="00943316" w:rsidRDefault="00943316"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620D48A1" w14:textId="77777777" w:rsidR="00943316" w:rsidRPr="000B480F" w:rsidRDefault="00943316"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32A8246E" w14:textId="77777777" w:rsidR="000B480F" w:rsidRPr="00990DC6" w:rsidRDefault="0099007E"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t xml:space="preserve">   </w:t>
      </w:r>
      <w:r w:rsidR="000B480F" w:rsidRPr="00990DC6">
        <w:rPr>
          <w:rFonts w:ascii="Calibri" w:eastAsia="Times New Roman" w:hAnsi="Calibri" w:cs="Calibri"/>
          <w:b/>
          <w:color w:val="002060"/>
          <w:sz w:val="24"/>
          <w:szCs w:val="24"/>
          <w:lang w:val="en-GB" w:eastAsia="en-GB"/>
        </w:rPr>
        <w:t>Annex</w:t>
      </w:r>
      <w:r w:rsidR="009F6FB7">
        <w:rPr>
          <w:rFonts w:ascii="Calibri" w:eastAsia="Times New Roman" w:hAnsi="Calibri" w:cs="Calibri"/>
          <w:b/>
          <w:color w:val="002060"/>
          <w:sz w:val="24"/>
          <w:szCs w:val="24"/>
          <w:lang w:val="en-GB" w:eastAsia="en-GB"/>
        </w:rPr>
        <w:t xml:space="preserve"> B</w:t>
      </w:r>
      <w:r w:rsidR="00E00882">
        <w:rPr>
          <w:rFonts w:ascii="Calibri" w:eastAsia="Times New Roman" w:hAnsi="Calibri" w:cs="Calibri"/>
          <w:b/>
          <w:color w:val="002060"/>
          <w:sz w:val="24"/>
          <w:szCs w:val="24"/>
          <w:lang w:val="en-GB" w:eastAsia="en-GB"/>
        </w:rPr>
        <w:t>-2</w:t>
      </w:r>
    </w:p>
    <w:p w14:paraId="778A5591" w14:textId="77777777" w:rsidR="00990DC6" w:rsidRPr="00990DC6" w:rsidRDefault="00E60818" w:rsidP="00EE49C9">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t xml:space="preserve">  </w:t>
      </w:r>
      <w:r w:rsidR="0099007E">
        <w:rPr>
          <w:rFonts w:ascii="Calibri" w:eastAsia="Times New Roman" w:hAnsi="Calibri" w:cs="Calibri"/>
          <w:b/>
          <w:color w:val="002060"/>
          <w:sz w:val="24"/>
          <w:szCs w:val="24"/>
          <w:lang w:val="en-GB" w:eastAsia="en-GB"/>
        </w:rPr>
        <w:t xml:space="preserve"> </w:t>
      </w:r>
      <w:r w:rsidR="00990DC6" w:rsidRPr="00990DC6">
        <w:rPr>
          <w:rFonts w:ascii="Calibri" w:eastAsia="Times New Roman" w:hAnsi="Calibri" w:cs="Calibri"/>
          <w:b/>
          <w:color w:val="002060"/>
          <w:sz w:val="24"/>
          <w:szCs w:val="24"/>
          <w:lang w:val="en-GB" w:eastAsia="en-GB"/>
        </w:rPr>
        <w:t>Te</w:t>
      </w:r>
      <w:r w:rsidR="00EE49C9">
        <w:rPr>
          <w:rFonts w:ascii="Calibri" w:eastAsia="Times New Roman" w:hAnsi="Calibri" w:cs="Calibri"/>
          <w:b/>
          <w:color w:val="002060"/>
          <w:sz w:val="24"/>
          <w:szCs w:val="24"/>
          <w:lang w:val="en-GB" w:eastAsia="en-GB"/>
        </w:rPr>
        <w:t>mplate for proposal submission</w:t>
      </w:r>
    </w:p>
    <w:p w14:paraId="11019211" w14:textId="77777777" w:rsidR="00990DC6" w:rsidRPr="000B480F" w:rsidRDefault="00990DC6" w:rsidP="003B58EF">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044D495B" w14:textId="77777777" w:rsidR="000B480F" w:rsidRPr="000B480F" w:rsidRDefault="000B480F" w:rsidP="000B480F">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2403DDDC"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4363046F"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48ADE30D" w14:textId="77777777" w:rsidR="000B480F" w:rsidRDefault="00DD2904" w:rsidP="00B21D28">
      <w:pPr>
        <w:tabs>
          <w:tab w:val="center" w:pos="4320"/>
          <w:tab w:val="right" w:pos="8640"/>
        </w:tabs>
        <w:spacing w:after="0" w:line="240" w:lineRule="auto"/>
        <w:rPr>
          <w:rFonts w:ascii="Calibri" w:eastAsia="Times New Roman" w:hAnsi="Calibri" w:cs="Calibri"/>
          <w:b/>
          <w:sz w:val="18"/>
          <w:szCs w:val="18"/>
          <w:lang w:val="en-GB" w:eastAsia="en-GB"/>
        </w:rPr>
      </w:pPr>
      <w:r w:rsidRPr="00DD2904">
        <w:rPr>
          <w:rFonts w:ascii="Calibri" w:eastAsia="Times New Roman" w:hAnsi="Calibri" w:cs="Calibri"/>
          <w:b/>
          <w:sz w:val="18"/>
          <w:szCs w:val="18"/>
          <w:lang w:val="en-GB" w:eastAsia="en-GB"/>
        </w:rPr>
        <w:t>CFP/UNW-</w:t>
      </w:r>
      <w:r w:rsidR="00F26424">
        <w:rPr>
          <w:rFonts w:ascii="Calibri" w:eastAsia="Times New Roman" w:hAnsi="Calibri" w:cs="Calibri"/>
          <w:b/>
          <w:sz w:val="18"/>
          <w:szCs w:val="18"/>
          <w:lang w:val="en-GB" w:eastAsia="en-GB"/>
        </w:rPr>
        <w:t>TUN</w:t>
      </w:r>
      <w:r w:rsidRPr="00DD2904">
        <w:rPr>
          <w:rFonts w:ascii="Calibri" w:eastAsia="Times New Roman" w:hAnsi="Calibri" w:cs="Calibri"/>
          <w:b/>
          <w:sz w:val="18"/>
          <w:szCs w:val="18"/>
          <w:lang w:val="en-GB" w:eastAsia="en-GB"/>
        </w:rPr>
        <w:t>-001-2020</w:t>
      </w:r>
      <w:r>
        <w:rPr>
          <w:rFonts w:ascii="Calibri" w:eastAsia="Times New Roman" w:hAnsi="Calibri" w:cs="Calibri"/>
          <w:b/>
          <w:sz w:val="18"/>
          <w:szCs w:val="18"/>
          <w:lang w:val="en-GB" w:eastAsia="en-GB"/>
        </w:rPr>
        <w:t xml:space="preserve"> </w:t>
      </w:r>
      <w:r w:rsidR="00B21D28">
        <w:rPr>
          <w:rFonts w:ascii="Calibri" w:eastAsia="Times New Roman" w:hAnsi="Calibri" w:cs="Calibri"/>
          <w:b/>
          <w:sz w:val="18"/>
          <w:szCs w:val="18"/>
          <w:lang w:val="en-GB" w:eastAsia="en-GB"/>
        </w:rPr>
        <w:t xml:space="preserve"> </w:t>
      </w:r>
    </w:p>
    <w:p w14:paraId="51EC4390" w14:textId="77777777" w:rsidR="00EE49C9" w:rsidRDefault="00EE49C9" w:rsidP="00B21D28">
      <w:pPr>
        <w:tabs>
          <w:tab w:val="center" w:pos="4320"/>
          <w:tab w:val="right" w:pos="8640"/>
        </w:tabs>
        <w:spacing w:after="0" w:line="240" w:lineRule="auto"/>
        <w:rPr>
          <w:rFonts w:ascii="Calibri" w:eastAsia="Times New Roman" w:hAnsi="Calibri" w:cs="Calibri"/>
          <w:b/>
          <w:sz w:val="18"/>
          <w:szCs w:val="18"/>
          <w:lang w:val="en-GB" w:eastAsia="en-GB"/>
        </w:rPr>
      </w:pPr>
    </w:p>
    <w:p w14:paraId="6FE8BCFB" w14:textId="77777777" w:rsidR="00EE49C9" w:rsidRDefault="00EE49C9" w:rsidP="00B21D28">
      <w:pPr>
        <w:tabs>
          <w:tab w:val="center" w:pos="4320"/>
          <w:tab w:val="right" w:pos="8640"/>
        </w:tabs>
        <w:spacing w:after="0" w:line="240" w:lineRule="auto"/>
        <w:rPr>
          <w:rFonts w:ascii="Calibri" w:eastAsia="Times New Roman" w:hAnsi="Calibri" w:cs="Calibri"/>
          <w:b/>
          <w:sz w:val="18"/>
          <w:szCs w:val="18"/>
          <w:lang w:val="en-GB" w:eastAsia="en-GB"/>
        </w:rPr>
      </w:pPr>
    </w:p>
    <w:p w14:paraId="4EA6E8F0" w14:textId="77777777" w:rsidR="00EE49C9" w:rsidRPr="00A872BA" w:rsidRDefault="00EE49C9" w:rsidP="00EE49C9">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EE49C9" w:rsidRPr="00A872BA" w14:paraId="4B694721" w14:textId="77777777" w:rsidTr="00E544A4">
        <w:trPr>
          <w:trHeight w:val="256"/>
        </w:trPr>
        <w:tc>
          <w:tcPr>
            <w:tcW w:w="9350" w:type="dxa"/>
          </w:tcPr>
          <w:p w14:paraId="74430D7C" w14:textId="77777777" w:rsidR="00EE49C9" w:rsidRPr="00A872BA" w:rsidRDefault="00EE49C9" w:rsidP="00E544A4">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DAAB36" w14:textId="77777777" w:rsidR="00EE49C9" w:rsidRPr="00A872BA" w:rsidRDefault="00EE49C9" w:rsidP="00EE49C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B-2</w:t>
      </w:r>
      <w:r>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EE49C9" w:rsidRPr="00A872BA" w14:paraId="59CBFF96" w14:textId="77777777" w:rsidTr="00E544A4">
        <w:tc>
          <w:tcPr>
            <w:tcW w:w="9350" w:type="dxa"/>
          </w:tcPr>
          <w:p w14:paraId="7FE6F182" w14:textId="77777777" w:rsidR="00EE49C9" w:rsidRPr="00A872BA" w:rsidRDefault="00EE49C9" w:rsidP="00E544A4">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021904F9" w14:textId="77777777" w:rsidR="00EE49C9" w:rsidRPr="00A872BA" w:rsidRDefault="00EE49C9" w:rsidP="00A65038">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14E07204" w14:textId="77777777" w:rsidR="00FC30FD" w:rsidRPr="00FC30FD" w:rsidRDefault="00FC30FD" w:rsidP="00FC30FD">
      <w:pPr>
        <w:spacing w:before="100" w:beforeAutospacing="1" w:after="100" w:afterAutospacing="1" w:line="240" w:lineRule="auto"/>
        <w:rPr>
          <w:rFonts w:eastAsia="Times New Roman" w:cstheme="minorHAnsi"/>
          <w:color w:val="000000"/>
          <w:sz w:val="18"/>
          <w:szCs w:val="18"/>
          <w:lang w:val="en-CA" w:eastAsia="fr-FR"/>
        </w:rPr>
      </w:pPr>
      <w:r w:rsidRPr="00FC30FD">
        <w:rPr>
          <w:rFonts w:eastAsia="Times New Roman" w:cstheme="minorHAnsi"/>
          <w:color w:val="000000"/>
          <w:sz w:val="18"/>
          <w:szCs w:val="18"/>
          <w:lang w:val="en-CA" w:eastAsia="fr-FR"/>
        </w:rPr>
        <w:t xml:space="preserve">1. Nature of the proposing organization – Is it a community-based organization, national or sub-national NGO, research or training institution, etc.? </w:t>
      </w:r>
    </w:p>
    <w:p w14:paraId="0182C7B8" w14:textId="77777777" w:rsidR="00FC30FD" w:rsidRPr="00FC30FD" w:rsidRDefault="00FC30FD" w:rsidP="00FC30FD">
      <w:pPr>
        <w:spacing w:before="100" w:beforeAutospacing="1" w:after="100" w:afterAutospacing="1" w:line="240" w:lineRule="auto"/>
        <w:rPr>
          <w:rFonts w:eastAsia="Times New Roman" w:cstheme="minorHAnsi"/>
          <w:color w:val="000000"/>
          <w:sz w:val="18"/>
          <w:szCs w:val="18"/>
          <w:lang w:val="en-CA" w:eastAsia="fr-FR"/>
        </w:rPr>
      </w:pPr>
      <w:r w:rsidRPr="00FC30FD">
        <w:rPr>
          <w:rFonts w:eastAsia="Times New Roman" w:cstheme="minorHAnsi"/>
          <w:color w:val="000000"/>
          <w:sz w:val="18"/>
          <w:szCs w:val="18"/>
          <w:lang w:val="en-CA" w:eastAsia="fr-FR"/>
        </w:rPr>
        <w:t xml:space="preserve">2. Overall mission, purpose, and core programmes/services of the organization </w:t>
      </w:r>
    </w:p>
    <w:p w14:paraId="1134942C" w14:textId="77777777" w:rsidR="00FC30FD" w:rsidRPr="00FC30FD" w:rsidRDefault="00FC30FD" w:rsidP="00FC30FD">
      <w:pPr>
        <w:spacing w:before="100" w:beforeAutospacing="1" w:after="100" w:afterAutospacing="1" w:line="240" w:lineRule="auto"/>
        <w:rPr>
          <w:rFonts w:eastAsia="Times New Roman" w:cstheme="minorHAnsi"/>
          <w:color w:val="000000"/>
          <w:sz w:val="18"/>
          <w:szCs w:val="18"/>
          <w:lang w:val="en-CA" w:eastAsia="fr-FR"/>
        </w:rPr>
      </w:pPr>
      <w:r w:rsidRPr="00FC30FD">
        <w:rPr>
          <w:rFonts w:eastAsia="Times New Roman" w:cstheme="minorHAnsi"/>
          <w:color w:val="000000"/>
          <w:sz w:val="18"/>
          <w:szCs w:val="18"/>
          <w:lang w:val="en-CA" w:eastAsia="fr-FR"/>
        </w:rPr>
        <w:t xml:space="preserve">3. Target population groups (women, indigenous peoples, youth, etc.) </w:t>
      </w:r>
    </w:p>
    <w:p w14:paraId="2925038D" w14:textId="77777777" w:rsidR="00FC30FD" w:rsidRPr="00FC30FD" w:rsidRDefault="00FC30FD" w:rsidP="00FC30FD">
      <w:pPr>
        <w:spacing w:before="100" w:beforeAutospacing="1" w:after="100" w:afterAutospacing="1" w:line="240" w:lineRule="auto"/>
        <w:rPr>
          <w:rFonts w:eastAsia="Times New Roman" w:cstheme="minorHAnsi"/>
          <w:color w:val="000000"/>
          <w:sz w:val="18"/>
          <w:szCs w:val="18"/>
          <w:lang w:val="en-CA" w:eastAsia="fr-FR"/>
        </w:rPr>
      </w:pPr>
      <w:r w:rsidRPr="00FC30FD">
        <w:rPr>
          <w:rFonts w:eastAsia="Times New Roman" w:cstheme="minorHAnsi"/>
          <w:color w:val="000000"/>
          <w:sz w:val="18"/>
          <w:szCs w:val="18"/>
          <w:lang w:val="en-CA" w:eastAsia="fr-FR"/>
        </w:rPr>
        <w:t xml:space="preserve">4. Organizational approach (philosophy) - how does the organization deliver its projects, e.g., gender-sensitive, rights-based, etc. </w:t>
      </w:r>
    </w:p>
    <w:p w14:paraId="0C05F39B" w14:textId="77777777" w:rsidR="00FC30FD" w:rsidRPr="00FC30FD" w:rsidRDefault="00FC30FD" w:rsidP="00FC30FD">
      <w:pPr>
        <w:spacing w:before="100" w:beforeAutospacing="1" w:after="100" w:afterAutospacing="1" w:line="240" w:lineRule="auto"/>
        <w:rPr>
          <w:rFonts w:eastAsia="Times New Roman" w:cstheme="minorHAnsi"/>
          <w:color w:val="000000"/>
          <w:sz w:val="18"/>
          <w:szCs w:val="18"/>
          <w:lang w:val="en-CA" w:eastAsia="fr-FR"/>
        </w:rPr>
      </w:pPr>
      <w:r w:rsidRPr="00FC30FD">
        <w:rPr>
          <w:rFonts w:eastAsia="Times New Roman" w:cstheme="minorHAnsi"/>
          <w:color w:val="000000"/>
          <w:sz w:val="18"/>
          <w:szCs w:val="18"/>
          <w:lang w:val="en-CA" w:eastAsia="fr-FR"/>
        </w:rPr>
        <w:t xml:space="preserve">5. Length of existence and relevant experience </w:t>
      </w:r>
    </w:p>
    <w:p w14:paraId="5B5F460E" w14:textId="77777777" w:rsidR="00FC30FD" w:rsidRPr="00FC30FD" w:rsidRDefault="00FC30FD" w:rsidP="00FC30FD">
      <w:pPr>
        <w:spacing w:before="100" w:beforeAutospacing="1" w:after="100" w:afterAutospacing="1" w:line="240" w:lineRule="auto"/>
        <w:rPr>
          <w:rFonts w:eastAsia="Times New Roman" w:cstheme="minorHAnsi"/>
          <w:color w:val="000000"/>
          <w:sz w:val="18"/>
          <w:szCs w:val="18"/>
          <w:lang w:val="en-CA" w:eastAsia="fr-FR"/>
        </w:rPr>
      </w:pPr>
      <w:r w:rsidRPr="00FC30FD">
        <w:rPr>
          <w:rFonts w:eastAsia="Times New Roman" w:cstheme="minorHAnsi"/>
          <w:color w:val="000000"/>
          <w:sz w:val="18"/>
          <w:szCs w:val="18"/>
          <w:lang w:val="en-CA" w:eastAsia="fr-FR"/>
        </w:rPr>
        <w:t>6. Overview of organizational capacity relevant to the proposed engagement with UN Women</w:t>
      </w:r>
      <w:r w:rsidR="005D58C5">
        <w:rPr>
          <w:rFonts w:ascii="Tahoma" w:eastAsia="Times New Roman" w:hAnsi="Tahoma" w:cs="Tahoma"/>
          <w:color w:val="000000"/>
          <w:sz w:val="18"/>
          <w:szCs w:val="18"/>
          <w:lang w:val="en-CA" w:eastAsia="fr-FR"/>
        </w:rPr>
        <w:t xml:space="preserve"> </w:t>
      </w:r>
      <w:r w:rsidRPr="00FC30FD">
        <w:rPr>
          <w:rFonts w:eastAsia="Times New Roman" w:cstheme="minorHAnsi"/>
          <w:color w:val="000000"/>
          <w:sz w:val="18"/>
          <w:szCs w:val="18"/>
          <w:lang w:val="en-CA" w:eastAsia="fr-FR"/>
        </w:rPr>
        <w:t>(e.g., technical, governance and management, and financial and administrative management)</w:t>
      </w:r>
    </w:p>
    <w:p w14:paraId="710F66E1" w14:textId="77777777" w:rsidR="00EE49C9" w:rsidRPr="00A872BA" w:rsidRDefault="00EE49C9" w:rsidP="00FC30FD">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MS Mincho" w:eastAsia="MS Mincho" w:hAnsi="MS Mincho" w:cs="MS Mincho"/>
          <w:color w:val="000000"/>
          <w:sz w:val="18"/>
          <w:szCs w:val="18"/>
          <w:lang w:val="en-CA"/>
        </w:rPr>
        <w:t> </w:t>
      </w:r>
    </w:p>
    <w:p w14:paraId="76EABB86" w14:textId="77777777" w:rsidR="00EE49C9" w:rsidRPr="00A872BA" w:rsidRDefault="00EE49C9" w:rsidP="00A65038">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EE49C9" w:rsidRPr="00A872BA" w14:paraId="0BE0655F" w14:textId="77777777" w:rsidTr="00E544A4">
        <w:tc>
          <w:tcPr>
            <w:tcW w:w="9350" w:type="dxa"/>
          </w:tcPr>
          <w:p w14:paraId="2628F233"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3A9DB4FE" w14:textId="77777777" w:rsidR="002F1C06" w:rsidRDefault="002F1C06" w:rsidP="002F1C06">
      <w:pPr>
        <w:spacing w:after="0" w:line="240" w:lineRule="auto"/>
        <w:rPr>
          <w:rFonts w:eastAsia="Times New Roman" w:cstheme="minorHAnsi"/>
          <w:color w:val="000000"/>
          <w:sz w:val="18"/>
          <w:szCs w:val="18"/>
          <w:lang w:val="en-CA" w:eastAsia="fr-FR"/>
        </w:rPr>
      </w:pPr>
      <w:r w:rsidRPr="002F1C06">
        <w:rPr>
          <w:rFonts w:eastAsia="Times New Roman" w:cstheme="minorHAnsi"/>
          <w:color w:val="000000"/>
          <w:sz w:val="18"/>
          <w:szCs w:val="18"/>
          <w:lang w:val="en-CA" w:eastAsia="fr-FR"/>
        </w:rPr>
        <w:t>This section should articulate the proponent understands of the UN Women Terms of Reference (TOR). It should contain a clear and specific statement of what the proposal will accomplish in relation to the UN Women TOR. This should include:</w:t>
      </w:r>
    </w:p>
    <w:p w14:paraId="4F35590D" w14:textId="77777777" w:rsidR="002F1C06" w:rsidRPr="002F1C06" w:rsidRDefault="002F1C06" w:rsidP="002F1C06">
      <w:pPr>
        <w:spacing w:after="0" w:line="240" w:lineRule="auto"/>
        <w:rPr>
          <w:rFonts w:eastAsia="Times New Roman" w:cstheme="minorHAnsi"/>
          <w:color w:val="000000"/>
          <w:sz w:val="18"/>
          <w:szCs w:val="18"/>
          <w:lang w:val="en-CA" w:eastAsia="fr-FR"/>
        </w:rPr>
      </w:pPr>
    </w:p>
    <w:p w14:paraId="4CA62D53" w14:textId="77777777" w:rsidR="002F1C06" w:rsidRPr="002F1C06" w:rsidRDefault="002F1C06" w:rsidP="002F1C06">
      <w:pPr>
        <w:spacing w:after="0" w:line="240" w:lineRule="auto"/>
        <w:rPr>
          <w:rFonts w:eastAsia="Times New Roman" w:cstheme="minorHAnsi"/>
          <w:color w:val="000000"/>
          <w:sz w:val="18"/>
          <w:szCs w:val="18"/>
          <w:lang w:val="en-CA" w:eastAsia="fr-FR"/>
        </w:rPr>
      </w:pPr>
      <w:r w:rsidRPr="002F1C06">
        <w:rPr>
          <w:rFonts w:eastAsia="Times New Roman" w:cstheme="minorHAnsi"/>
          <w:color w:val="000000"/>
          <w:sz w:val="18"/>
          <w:szCs w:val="18"/>
          <w:lang w:val="en-CA" w:eastAsia="fr-FR"/>
        </w:rPr>
        <w:t>1.</w:t>
      </w:r>
      <w:r>
        <w:rPr>
          <w:rFonts w:eastAsia="Times New Roman" w:cstheme="minorHAnsi"/>
          <w:color w:val="000000"/>
          <w:sz w:val="18"/>
          <w:szCs w:val="18"/>
          <w:lang w:val="en-CA" w:eastAsia="fr-FR"/>
        </w:rPr>
        <w:t xml:space="preserve"> </w:t>
      </w:r>
      <w:r w:rsidRPr="002F1C06">
        <w:rPr>
          <w:rFonts w:eastAsia="Times New Roman" w:cstheme="minorHAnsi"/>
          <w:color w:val="000000"/>
          <w:sz w:val="18"/>
          <w:szCs w:val="18"/>
          <w:lang w:val="en-CA" w:eastAsia="fr-FR"/>
        </w:rPr>
        <w:t xml:space="preserve">The </w:t>
      </w:r>
      <w:r w:rsidRPr="002F1C06">
        <w:rPr>
          <w:rFonts w:eastAsia="Times New Roman" w:cstheme="minorHAnsi"/>
          <w:b/>
          <w:bCs/>
          <w:color w:val="000000"/>
          <w:sz w:val="18"/>
          <w:szCs w:val="18"/>
          <w:lang w:val="en-CA" w:eastAsia="fr-FR"/>
        </w:rPr>
        <w:t>problem statement</w:t>
      </w:r>
      <w:r w:rsidRPr="002F1C06">
        <w:rPr>
          <w:rFonts w:eastAsia="Times New Roman" w:cstheme="minorHAnsi"/>
          <w:color w:val="000000"/>
          <w:sz w:val="18"/>
          <w:szCs w:val="18"/>
          <w:lang w:val="en-CA" w:eastAsia="fr-FR"/>
        </w:rPr>
        <w:t xml:space="preserve"> or challenges to be addressed given the context described in the TOR.</w:t>
      </w:r>
    </w:p>
    <w:p w14:paraId="1E25AEAF" w14:textId="77777777" w:rsidR="002F1C06" w:rsidRPr="002F1C06" w:rsidRDefault="002F1C06" w:rsidP="002F1C06">
      <w:pPr>
        <w:rPr>
          <w:lang w:val="en-CA" w:eastAsia="fr-FR"/>
        </w:rPr>
      </w:pPr>
    </w:p>
    <w:p w14:paraId="26AB27C6" w14:textId="77777777" w:rsidR="002F1C06" w:rsidRPr="002F1C06" w:rsidRDefault="002F1C06" w:rsidP="002F1C06">
      <w:pPr>
        <w:spacing w:after="0" w:line="240" w:lineRule="auto"/>
        <w:rPr>
          <w:rFonts w:eastAsia="Times New Roman" w:cstheme="minorHAnsi"/>
          <w:color w:val="000000"/>
          <w:sz w:val="18"/>
          <w:szCs w:val="18"/>
          <w:lang w:val="en-CA" w:eastAsia="fr-FR"/>
        </w:rPr>
      </w:pPr>
      <w:r w:rsidRPr="002F1C06">
        <w:rPr>
          <w:rFonts w:eastAsia="Times New Roman" w:cstheme="minorHAnsi"/>
          <w:color w:val="000000"/>
          <w:sz w:val="18"/>
          <w:szCs w:val="18"/>
          <w:lang w:val="en-CA" w:eastAsia="fr-FR"/>
        </w:rPr>
        <w:t xml:space="preserve">2. The specific </w:t>
      </w:r>
      <w:r w:rsidRPr="002F1C06">
        <w:rPr>
          <w:rFonts w:eastAsia="Times New Roman" w:cstheme="minorHAnsi"/>
          <w:b/>
          <w:bCs/>
          <w:color w:val="000000"/>
          <w:sz w:val="18"/>
          <w:szCs w:val="18"/>
          <w:lang w:val="en-CA" w:eastAsia="fr-FR"/>
        </w:rPr>
        <w:t>results</w:t>
      </w:r>
      <w:r w:rsidRPr="002F1C06">
        <w:rPr>
          <w:rFonts w:eastAsia="Times New Roman" w:cstheme="minorHAnsi"/>
          <w:color w:val="000000"/>
          <w:sz w:val="18"/>
          <w:szCs w:val="18"/>
          <w:lang w:val="en-CA" w:eastAsia="fr-FR"/>
        </w:rPr>
        <w:t xml:space="preserve"> 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proposing organization and UNWOMEN. </w:t>
      </w:r>
    </w:p>
    <w:p w14:paraId="0F219340" w14:textId="77777777" w:rsidR="00EE49C9" w:rsidRPr="00550C8D" w:rsidRDefault="00EE49C9" w:rsidP="00A65038">
      <w:pPr>
        <w:widowControl w:val="0"/>
        <w:tabs>
          <w:tab w:val="left" w:pos="220"/>
          <w:tab w:val="left" w:pos="720"/>
        </w:tabs>
        <w:autoSpaceDE w:val="0"/>
        <w:autoSpaceDN w:val="0"/>
        <w:adjustRightInd w:val="0"/>
        <w:spacing w:after="266" w:line="300" w:lineRule="atLeast"/>
        <w:jc w:val="both"/>
        <w:rPr>
          <w:rFonts w:ascii="Calibri" w:eastAsia="Calibri" w:hAnsi="Calibri" w:cs="Times"/>
          <w:color w:val="000000"/>
          <w:sz w:val="16"/>
          <w:szCs w:val="16"/>
          <w:lang w:val="en-CA"/>
        </w:rPr>
      </w:pPr>
    </w:p>
    <w:tbl>
      <w:tblPr>
        <w:tblStyle w:val="TableGrid4"/>
        <w:tblW w:w="0" w:type="auto"/>
        <w:tblLook w:val="04A0" w:firstRow="1" w:lastRow="0" w:firstColumn="1" w:lastColumn="0" w:noHBand="0" w:noVBand="1"/>
      </w:tblPr>
      <w:tblGrid>
        <w:gridCol w:w="9350"/>
      </w:tblGrid>
      <w:tr w:rsidR="00EE49C9" w:rsidRPr="00A872BA" w14:paraId="1A65CFA2" w14:textId="77777777" w:rsidTr="00E544A4">
        <w:tc>
          <w:tcPr>
            <w:tcW w:w="9350" w:type="dxa"/>
          </w:tcPr>
          <w:p w14:paraId="161ABA32"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lastRenderedPageBreak/>
              <w:t xml:space="preserve">Component 3: Description of the Technical Approach and Activities </w:t>
            </w:r>
            <w:r w:rsidRPr="00A872BA">
              <w:rPr>
                <w:rFonts w:cs="Times"/>
                <w:color w:val="000000"/>
                <w:sz w:val="18"/>
                <w:szCs w:val="18"/>
              </w:rPr>
              <w:t xml:space="preserve">(max 2.5 pages) </w:t>
            </w:r>
          </w:p>
        </w:tc>
      </w:tr>
    </w:tbl>
    <w:p w14:paraId="4EDB278F" w14:textId="77777777" w:rsidR="00EE49C9" w:rsidRPr="00A872BA" w:rsidRDefault="00EE49C9" w:rsidP="00A65038">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48896B25" w14:textId="77777777" w:rsidR="00EE49C9" w:rsidRPr="00A872BA" w:rsidRDefault="00EE49C9" w:rsidP="00A65038">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AE04E3F" w14:textId="77777777" w:rsidR="00EE49C9" w:rsidRPr="00A872BA" w:rsidRDefault="00EE49C9" w:rsidP="00A65038">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EE49C9" w:rsidRPr="00B24EC3" w14:paraId="66A054DC" w14:textId="77777777" w:rsidTr="00E544A4">
        <w:tc>
          <w:tcPr>
            <w:tcW w:w="9350" w:type="dxa"/>
          </w:tcPr>
          <w:p w14:paraId="6A269EA0" w14:textId="77777777" w:rsidR="00EE49C9" w:rsidRPr="00EE49C9" w:rsidRDefault="00EE49C9" w:rsidP="00A65038">
            <w:pPr>
              <w:widowControl w:val="0"/>
              <w:autoSpaceDE w:val="0"/>
              <w:autoSpaceDN w:val="0"/>
              <w:adjustRightInd w:val="0"/>
              <w:spacing w:after="240" w:line="340" w:lineRule="atLeast"/>
              <w:jc w:val="both"/>
              <w:rPr>
                <w:rFonts w:cs="Times"/>
                <w:color w:val="000000"/>
                <w:sz w:val="18"/>
                <w:szCs w:val="18"/>
                <w:lang w:val="fr-FR"/>
              </w:rPr>
            </w:pPr>
            <w:r w:rsidRPr="00EE49C9">
              <w:rPr>
                <w:rFonts w:cs="Times"/>
                <w:b/>
                <w:bCs/>
                <w:color w:val="000000"/>
                <w:sz w:val="18"/>
                <w:szCs w:val="18"/>
                <w:lang w:val="fr-FR"/>
              </w:rPr>
              <w:t xml:space="preserve">Component 4: Implementation Plan </w:t>
            </w:r>
            <w:r w:rsidRPr="00EE49C9">
              <w:rPr>
                <w:rFonts w:cs="Times"/>
                <w:color w:val="000000"/>
                <w:sz w:val="18"/>
                <w:szCs w:val="18"/>
                <w:lang w:val="fr-FR"/>
              </w:rPr>
              <w:t xml:space="preserve">(max 1.5 pages) </w:t>
            </w:r>
          </w:p>
        </w:tc>
      </w:tr>
    </w:tbl>
    <w:p w14:paraId="2FE47BFA" w14:textId="77777777" w:rsidR="00EE49C9" w:rsidRPr="00A872BA" w:rsidRDefault="00EE49C9" w:rsidP="00A65038">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6B74E98E" w14:textId="77777777" w:rsidR="00EE49C9" w:rsidRPr="00A872BA" w:rsidRDefault="00EE49C9" w:rsidP="00A65038">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EE49C9" w:rsidRPr="00A872BA" w14:paraId="2E8FB608" w14:textId="77777777" w:rsidTr="00E544A4">
        <w:tc>
          <w:tcPr>
            <w:tcW w:w="2386" w:type="dxa"/>
            <w:gridSpan w:val="2"/>
          </w:tcPr>
          <w:p w14:paraId="7F30CE37"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0E6407E6"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EE49C9" w:rsidRPr="00A872BA" w14:paraId="6DCA09C1" w14:textId="77777777" w:rsidTr="00E544A4">
        <w:tc>
          <w:tcPr>
            <w:tcW w:w="457" w:type="dxa"/>
          </w:tcPr>
          <w:p w14:paraId="5A472294"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76066127"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EE49C9" w:rsidRPr="00A872BA" w14:paraId="6DED2EF8" w14:textId="77777777" w:rsidTr="00E544A4">
        <w:tc>
          <w:tcPr>
            <w:tcW w:w="457" w:type="dxa"/>
          </w:tcPr>
          <w:p w14:paraId="7AE5233A"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43855A7C"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EE49C9" w:rsidRPr="00A872BA" w14:paraId="68A9DDE5" w14:textId="77777777" w:rsidTr="00E544A4">
        <w:tc>
          <w:tcPr>
            <w:tcW w:w="4623" w:type="dxa"/>
            <w:gridSpan w:val="3"/>
          </w:tcPr>
          <w:p w14:paraId="3F2FDDD3"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2A5DB9B3"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EE49C9" w:rsidRPr="00A872BA" w14:paraId="7D217A30" w14:textId="77777777" w:rsidTr="00E544A4">
        <w:tc>
          <w:tcPr>
            <w:tcW w:w="457" w:type="dxa"/>
          </w:tcPr>
          <w:p w14:paraId="57B27A2C"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7505DDF8"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EE49C9" w:rsidRPr="00A872BA" w14:paraId="1F41F881" w14:textId="77777777" w:rsidTr="00E544A4">
        <w:tc>
          <w:tcPr>
            <w:tcW w:w="4958" w:type="dxa"/>
            <w:gridSpan w:val="4"/>
          </w:tcPr>
          <w:p w14:paraId="08597076"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6A3C1D6E"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EE49C9" w:rsidRPr="00A872BA" w14:paraId="51F0D3B4" w14:textId="77777777" w:rsidTr="00E544A4">
        <w:tc>
          <w:tcPr>
            <w:tcW w:w="2386" w:type="dxa"/>
            <w:gridSpan w:val="2"/>
          </w:tcPr>
          <w:p w14:paraId="40E723C9"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7E54B553"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2BD3328"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7F603EB3"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2A524992"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31DD3949"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EEB77CB"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7A5F6B27"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399EB127"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17FEF3EC"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AE0548A"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7B18079F"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63E968A1"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0C5FCAB9"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EE49C9" w:rsidRPr="00A872BA" w14:paraId="5D8AD1AF" w14:textId="77777777" w:rsidTr="00E544A4">
        <w:tc>
          <w:tcPr>
            <w:tcW w:w="2386" w:type="dxa"/>
            <w:gridSpan w:val="2"/>
          </w:tcPr>
          <w:p w14:paraId="1EF67895"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707CBDF3"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7C8FFA9A"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3A8DD25E"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6DCC33B1"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4DE7FB72"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57A61EDA"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1AFA7441"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154A9A0A"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6A041C7D"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3AC5E3B8"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456" w:type="dxa"/>
          </w:tcPr>
          <w:p w14:paraId="54BDCA6E"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456" w:type="dxa"/>
          </w:tcPr>
          <w:p w14:paraId="100BCDD5"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456" w:type="dxa"/>
          </w:tcPr>
          <w:p w14:paraId="2FE41F20"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r>
      <w:tr w:rsidR="00EE49C9" w:rsidRPr="00A872BA" w14:paraId="763EE5AF" w14:textId="77777777" w:rsidTr="00E544A4">
        <w:tc>
          <w:tcPr>
            <w:tcW w:w="2386" w:type="dxa"/>
            <w:gridSpan w:val="2"/>
          </w:tcPr>
          <w:p w14:paraId="319B1638"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5B02E8C"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72F68048"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75A438AC"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381F1BB1"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1C761CDC"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7A3DE94D"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342C36D2"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1F3FD5E8"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6EFDE0EC"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1CAAAE0E"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456" w:type="dxa"/>
          </w:tcPr>
          <w:p w14:paraId="5AE40D5A"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456" w:type="dxa"/>
          </w:tcPr>
          <w:p w14:paraId="79E10D5C"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456" w:type="dxa"/>
          </w:tcPr>
          <w:p w14:paraId="49CA7031"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r>
      <w:tr w:rsidR="00EE49C9" w:rsidRPr="00A872BA" w14:paraId="7CEEDEF2" w14:textId="77777777" w:rsidTr="00E544A4">
        <w:tc>
          <w:tcPr>
            <w:tcW w:w="2386" w:type="dxa"/>
            <w:gridSpan w:val="2"/>
          </w:tcPr>
          <w:p w14:paraId="65FE5B44"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6A0020BC"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21F4AEC1"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42E0EF84"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4A5166C8"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2FE0D99A"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6008C5B4"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4B9585A6"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4235036D"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06D14970"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25FB0330"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456" w:type="dxa"/>
          </w:tcPr>
          <w:p w14:paraId="29B61671"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456" w:type="dxa"/>
          </w:tcPr>
          <w:p w14:paraId="4987A3E6"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456" w:type="dxa"/>
          </w:tcPr>
          <w:p w14:paraId="73A786E4"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r>
      <w:tr w:rsidR="00EE49C9" w:rsidRPr="00A872BA" w14:paraId="1D4608DE" w14:textId="77777777" w:rsidTr="00E544A4">
        <w:tc>
          <w:tcPr>
            <w:tcW w:w="2386" w:type="dxa"/>
            <w:gridSpan w:val="2"/>
          </w:tcPr>
          <w:p w14:paraId="72EBEF82"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60504955"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031A2C82"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1E2A168D"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4FAFCFDA"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26C5CA9E"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0CFAE2DF"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0FDE45D4"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5D298E0F"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1E3BD08F"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336" w:type="dxa"/>
          </w:tcPr>
          <w:p w14:paraId="77BCC222"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456" w:type="dxa"/>
          </w:tcPr>
          <w:p w14:paraId="1F70776F"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456" w:type="dxa"/>
          </w:tcPr>
          <w:p w14:paraId="38A29226"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c>
          <w:tcPr>
            <w:tcW w:w="456" w:type="dxa"/>
          </w:tcPr>
          <w:p w14:paraId="4FCD97D1"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p>
        </w:tc>
      </w:tr>
    </w:tbl>
    <w:p w14:paraId="22CEDB42" w14:textId="77777777" w:rsidR="00EE49C9" w:rsidRPr="00A872BA" w:rsidRDefault="00EE49C9" w:rsidP="00A65038">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4BE25B3" w14:textId="77777777" w:rsidR="00EE49C9" w:rsidRPr="00A872BA" w:rsidRDefault="00EE49C9" w:rsidP="00A65038">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3DB9431B" w14:textId="77777777" w:rsidR="00EE49C9" w:rsidRPr="00A872BA" w:rsidRDefault="00EE49C9" w:rsidP="00A65038">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07503F0D" w14:textId="77777777" w:rsidR="00EE49C9" w:rsidRPr="00A872BA" w:rsidRDefault="00EE49C9" w:rsidP="00A65038">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2C8F79D7" w14:textId="77777777" w:rsidR="00EE49C9" w:rsidRPr="00A872BA" w:rsidRDefault="00EE49C9" w:rsidP="00A65038">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on the basis of feedback received </w:t>
      </w:r>
    </w:p>
    <w:p w14:paraId="1741F5B7" w14:textId="77777777" w:rsidR="00EE49C9" w:rsidRPr="00A872BA" w:rsidRDefault="00EE49C9" w:rsidP="00A65038">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587C2154" w14:textId="77777777" w:rsidR="00EE49C9" w:rsidRPr="00A872BA" w:rsidRDefault="00EE49C9" w:rsidP="00A65038">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EE49C9" w:rsidRPr="00A872BA" w14:paraId="7ACA5FB0" w14:textId="77777777" w:rsidTr="00E544A4">
        <w:tc>
          <w:tcPr>
            <w:tcW w:w="9350" w:type="dxa"/>
          </w:tcPr>
          <w:p w14:paraId="2D178808"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40C5D966" w14:textId="77777777" w:rsidR="00EE49C9" w:rsidRPr="00A872BA" w:rsidRDefault="00EE49C9" w:rsidP="00A65038">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0131FEA4" w14:textId="77777777" w:rsidR="00EE49C9" w:rsidRPr="00A872BA" w:rsidRDefault="00EE49C9" w:rsidP="00A65038">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EE49C9" w:rsidRPr="00A872BA" w14:paraId="5BB07AD6" w14:textId="77777777" w:rsidTr="00E544A4">
        <w:tc>
          <w:tcPr>
            <w:tcW w:w="9350" w:type="dxa"/>
          </w:tcPr>
          <w:p w14:paraId="76029239" w14:textId="77777777" w:rsidR="00EE49C9" w:rsidRPr="00A872BA" w:rsidRDefault="00EE49C9" w:rsidP="00A65038">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1C6538F0" w14:textId="77777777" w:rsidR="00EE49C9" w:rsidRPr="00A872BA" w:rsidRDefault="00EE49C9" w:rsidP="00A65038">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724616D1" w14:textId="77777777" w:rsidR="00EE49C9" w:rsidRPr="007A4A0A" w:rsidRDefault="00EE49C9" w:rsidP="00A65038">
      <w:pPr>
        <w:widowControl w:val="0"/>
        <w:numPr>
          <w:ilvl w:val="0"/>
          <w:numId w:val="19"/>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05E642A5" w14:textId="77777777" w:rsidR="00EE49C9" w:rsidRPr="007A4A0A" w:rsidRDefault="00EE49C9" w:rsidP="00A65038">
      <w:pPr>
        <w:widowControl w:val="0"/>
        <w:numPr>
          <w:ilvl w:val="0"/>
          <w:numId w:val="19"/>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actually cost, and do not assume that would cost less. </w:t>
      </w:r>
    </w:p>
    <w:p w14:paraId="6D976B03" w14:textId="77777777" w:rsidR="00EE49C9" w:rsidRPr="007A4A0A" w:rsidRDefault="00EE49C9" w:rsidP="00A65038">
      <w:pPr>
        <w:numPr>
          <w:ilvl w:val="0"/>
          <w:numId w:val="19"/>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4F13F55" w14:textId="77777777" w:rsidR="00EE49C9" w:rsidRPr="007A4A0A" w:rsidRDefault="00EE49C9" w:rsidP="00A65038">
      <w:pPr>
        <w:numPr>
          <w:ilvl w:val="0"/>
          <w:numId w:val="19"/>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161799CA" w14:textId="77777777" w:rsidR="00EE49C9" w:rsidRPr="007A4A0A" w:rsidRDefault="00EE49C9" w:rsidP="00A65038">
      <w:pPr>
        <w:numPr>
          <w:ilvl w:val="0"/>
          <w:numId w:val="19"/>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2273A22B" w14:textId="77777777" w:rsidR="00EE49C9" w:rsidRPr="007A4A0A" w:rsidRDefault="00EE49C9" w:rsidP="00A65038">
      <w:pPr>
        <w:widowControl w:val="0"/>
        <w:numPr>
          <w:ilvl w:val="0"/>
          <w:numId w:val="19"/>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4920FF8C" w14:textId="77777777" w:rsidR="00EE49C9" w:rsidRPr="007A4A0A" w:rsidRDefault="00EE49C9" w:rsidP="00A65038">
      <w:pPr>
        <w:widowControl w:val="0"/>
        <w:numPr>
          <w:ilvl w:val="0"/>
          <w:numId w:val="19"/>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EE49C9" w:rsidRPr="007A4A0A" w14:paraId="035FC7DA" w14:textId="77777777" w:rsidTr="00E544A4">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F872FB" w14:textId="77777777" w:rsidR="00EE49C9" w:rsidRPr="007A4A0A" w:rsidRDefault="00EE49C9" w:rsidP="00A65038">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lastRenderedPageBreak/>
              <w:t xml:space="preserve">Result 1 (e.g. Output) </w:t>
            </w:r>
            <w:r w:rsidRPr="007A4A0A">
              <w:rPr>
                <w:rFonts w:ascii="Calibri" w:eastAsia="Calibri" w:hAnsi="Calibri" w:cs="Times"/>
                <w:color w:val="000000"/>
                <w:sz w:val="18"/>
                <w:szCs w:val="18"/>
                <w:lang w:val="en-CA"/>
              </w:rPr>
              <w:t>Repeat this table for each result.</w:t>
            </w:r>
          </w:p>
        </w:tc>
      </w:tr>
      <w:tr w:rsidR="002D4636" w:rsidRPr="007A4A0A" w14:paraId="0BE6AE16" w14:textId="77777777" w:rsidTr="00E544A4">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C82A04F" w14:textId="77777777" w:rsidR="00EE49C9" w:rsidRPr="007A4A0A" w:rsidRDefault="00EE49C9" w:rsidP="00A65038">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A4CAD53" w14:textId="77777777" w:rsidR="00EE49C9" w:rsidRPr="007A4A0A" w:rsidRDefault="00EE49C9" w:rsidP="00A65038">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AA20C97" w14:textId="77777777" w:rsidR="00EE49C9" w:rsidRPr="007A4A0A" w:rsidRDefault="00EE49C9" w:rsidP="00A65038">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C9C29C" w14:textId="77777777" w:rsidR="00EE49C9" w:rsidRPr="007A4A0A" w:rsidRDefault="00EE49C9" w:rsidP="00A65038">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83BDEFE" w14:textId="77777777" w:rsidR="00EE49C9" w:rsidRPr="007A4A0A" w:rsidRDefault="00EE49C9" w:rsidP="00A65038">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2D4636" w:rsidRPr="007A4A0A" w14:paraId="75EEC8BA" w14:textId="77777777" w:rsidTr="00E544A4">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BB1467A" w14:textId="77777777" w:rsidR="00EE49C9" w:rsidRPr="007A4A0A" w:rsidRDefault="00EE49C9" w:rsidP="00A65038">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AE990E9"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690545"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FC24F9"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233681"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2D4636" w:rsidRPr="007A4A0A" w14:paraId="0B505503" w14:textId="77777777" w:rsidTr="00E544A4">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978DEA" w14:textId="77777777" w:rsidR="00EE49C9" w:rsidRPr="007A4A0A" w:rsidRDefault="00EE49C9" w:rsidP="00A65038">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52C3E13"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56203E"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1FACFC"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3C1DCE"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2D4636" w:rsidRPr="007A4A0A" w14:paraId="5E5D7DC5" w14:textId="77777777" w:rsidTr="00E544A4">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D9FA28" w14:textId="77777777" w:rsidR="00EE49C9" w:rsidRPr="007A4A0A" w:rsidRDefault="00EE49C9" w:rsidP="00A65038">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5E8E7E"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8D804B"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97F954A"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8EFBC4"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2D4636" w:rsidRPr="007A4A0A" w14:paraId="06B3CE1E" w14:textId="77777777" w:rsidTr="00E544A4">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3AEDA2A" w14:textId="77777777" w:rsidR="00EE49C9" w:rsidRPr="007A4A0A" w:rsidRDefault="00EE49C9" w:rsidP="00A65038">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5F450CE"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CCB69E"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lang w:val="fr-FR" w:eastAsia="fr-FR"/>
              </w:rPr>
              <w:drawing>
                <wp:inline distT="0" distB="0" distL="0" distR="0" wp14:anchorId="46DE5D54" wp14:editId="5BAF4C29">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r w:rsidRPr="007A4A0A">
              <w:rPr>
                <w:noProof/>
                <w:lang w:val="fr-FR" w:eastAsia="fr-FR"/>
              </w:rPr>
              <w:drawing>
                <wp:inline distT="0" distB="0" distL="0" distR="0" wp14:anchorId="6F09A944" wp14:editId="60AF96E1">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86A5B0"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88F260E"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2D4636" w:rsidRPr="007A4A0A" w14:paraId="15868A94" w14:textId="77777777" w:rsidTr="00E544A4">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AF6FF02" w14:textId="77777777" w:rsidR="00EE49C9" w:rsidRPr="007A4A0A" w:rsidRDefault="00EE49C9" w:rsidP="00A65038">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A1CCB7"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A374BEA"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683C21"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D79BF3"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2D4636" w:rsidRPr="007A4A0A" w14:paraId="24D83492" w14:textId="77777777" w:rsidTr="00E544A4">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7F0650" w14:textId="77777777" w:rsidR="00EE49C9" w:rsidRPr="007A4A0A" w:rsidRDefault="00EE49C9" w:rsidP="00A65038">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220DE4"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7BD413"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839420"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66471"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2D4636" w:rsidRPr="007A4A0A" w14:paraId="3324F81E" w14:textId="77777777" w:rsidTr="00E544A4">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57FB6" w14:textId="77777777" w:rsidR="00EE49C9" w:rsidRPr="007A4A0A" w:rsidRDefault="00EE49C9" w:rsidP="00A65038">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1E12535"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5D5604"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lang w:val="fr-FR" w:eastAsia="fr-FR"/>
              </w:rPr>
              <w:drawing>
                <wp:inline distT="0" distB="0" distL="0" distR="0" wp14:anchorId="4B3C1546" wp14:editId="5B08E89B">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r w:rsidRPr="007A4A0A">
              <w:rPr>
                <w:noProof/>
                <w:lang w:val="fr-FR" w:eastAsia="fr-FR"/>
              </w:rPr>
              <w:drawing>
                <wp:inline distT="0" distB="0" distL="0" distR="0" wp14:anchorId="7FD07BC4" wp14:editId="7C28F8E6">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B9C9B8"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7C71C3"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2D4636" w:rsidRPr="007A4A0A" w14:paraId="16CA2EB0" w14:textId="77777777" w:rsidTr="00E544A4">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C4F6C2B" w14:textId="77777777" w:rsidR="00EE49C9" w:rsidRPr="007A4A0A" w:rsidRDefault="00EE49C9" w:rsidP="00A65038">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F57C38"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AB5EF0"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265FAEC"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D58127D"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2D4636" w:rsidRPr="007A4A0A" w14:paraId="65E6B550" w14:textId="77777777" w:rsidTr="00E544A4">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6DD147" w14:textId="77777777" w:rsidR="00EE49C9" w:rsidRPr="007A4A0A" w:rsidRDefault="00EE49C9" w:rsidP="00A65038">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028B9A"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9B2619F"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B57DFF5"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537B9FC" w14:textId="77777777" w:rsidR="00EE49C9" w:rsidRPr="007A4A0A" w:rsidRDefault="00EE49C9" w:rsidP="00A65038">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5EC6A3D0" w14:textId="77777777" w:rsidR="00EE49C9" w:rsidRPr="007A4A0A" w:rsidRDefault="00EE49C9" w:rsidP="00A65038">
      <w:pPr>
        <w:spacing w:after="0" w:line="240" w:lineRule="auto"/>
        <w:rPr>
          <w:rFonts w:ascii="Calibri" w:eastAsia="Arial" w:hAnsi="Calibri" w:cs="Calibri"/>
          <w:sz w:val="18"/>
          <w:szCs w:val="18"/>
        </w:rPr>
      </w:pPr>
    </w:p>
    <w:p w14:paraId="05875608" w14:textId="77777777" w:rsidR="00EE49C9" w:rsidRPr="007A4A0A" w:rsidRDefault="00EE49C9" w:rsidP="00A65038">
      <w:pPr>
        <w:spacing w:after="0" w:line="240" w:lineRule="auto"/>
        <w:rPr>
          <w:rFonts w:ascii="Calibri" w:eastAsia="Arial" w:hAnsi="Calibri" w:cs="Calibri"/>
          <w:sz w:val="18"/>
          <w:szCs w:val="18"/>
        </w:rPr>
      </w:pPr>
    </w:p>
    <w:p w14:paraId="33FC20DD" w14:textId="77777777" w:rsidR="00EE49C9" w:rsidRPr="007A4A0A" w:rsidRDefault="00EE49C9" w:rsidP="00A65038">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6A857B59" w14:textId="77777777" w:rsidR="00EE49C9" w:rsidRPr="000B480F" w:rsidRDefault="00EE49C9" w:rsidP="00A65038">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 and resp</w:t>
      </w:r>
      <w:r w:rsidR="007527CF">
        <w:rPr>
          <w:rFonts w:ascii="Calibri" w:eastAsia="Arial" w:hAnsi="Calibri" w:cs="Calibri"/>
          <w:sz w:val="18"/>
          <w:szCs w:val="18"/>
        </w:rPr>
        <w:t>ecting the Terms and Conditions</w:t>
      </w:r>
      <w:r w:rsidRPr="007A4A0A">
        <w:rPr>
          <w:rFonts w:ascii="Calibri" w:eastAsia="Arial" w:hAnsi="Calibri" w:cs="Calibri"/>
          <w:sz w:val="18"/>
          <w:szCs w:val="18"/>
        </w:rPr>
        <w:t xml:space="preserve"> stated in the UN Women Partner Agreement template (Document attached).</w:t>
      </w:r>
    </w:p>
    <w:p w14:paraId="1DDA06F6" w14:textId="77777777" w:rsidR="00EE49C9" w:rsidRPr="000B480F" w:rsidRDefault="00EE49C9" w:rsidP="00A65038">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5049C7FC" w14:textId="77777777" w:rsidR="00EE49C9" w:rsidRPr="000B480F" w:rsidRDefault="00EE49C9" w:rsidP="00A65038">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3989E65D" w14:textId="77777777" w:rsidR="00EE49C9" w:rsidRPr="000B480F" w:rsidRDefault="00EE49C9" w:rsidP="00A65038">
      <w:pPr>
        <w:spacing w:after="240" w:line="240" w:lineRule="auto"/>
        <w:rPr>
          <w:rFonts w:ascii="Calibri" w:eastAsia="Times New Roman" w:hAnsi="Calibri" w:cs="Calibri"/>
          <w:sz w:val="18"/>
          <w:szCs w:val="18"/>
        </w:rPr>
      </w:pPr>
    </w:p>
    <w:p w14:paraId="7A575320" w14:textId="77777777" w:rsidR="00EE49C9" w:rsidRPr="000B480F" w:rsidRDefault="00EE49C9" w:rsidP="00A65038">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031CEE8F" w14:textId="77777777" w:rsidR="00EE49C9" w:rsidRPr="000B480F" w:rsidRDefault="00EE49C9" w:rsidP="00A65038">
      <w:pPr>
        <w:spacing w:after="240" w:line="240" w:lineRule="auto"/>
        <w:rPr>
          <w:rFonts w:ascii="Calibri" w:eastAsia="Times New Roman" w:hAnsi="Calibri" w:cs="Calibri"/>
          <w:sz w:val="18"/>
          <w:szCs w:val="18"/>
        </w:rPr>
      </w:pPr>
    </w:p>
    <w:p w14:paraId="07F8A836" w14:textId="77777777" w:rsidR="00550C8D" w:rsidRDefault="00550C8D" w:rsidP="00A65038">
      <w:pPr>
        <w:spacing w:after="240" w:line="240" w:lineRule="auto"/>
        <w:rPr>
          <w:rFonts w:ascii="Calibri" w:eastAsia="Arial" w:hAnsi="Calibri" w:cs="Calibri"/>
          <w:sz w:val="18"/>
          <w:szCs w:val="18"/>
        </w:rPr>
      </w:pPr>
      <w:r>
        <w:rPr>
          <w:rFonts w:ascii="Calibri" w:eastAsia="Arial" w:hAnsi="Calibri" w:cs="Calibri"/>
          <w:sz w:val="18"/>
          <w:szCs w:val="18"/>
        </w:rPr>
        <w:t>(Dat</w:t>
      </w:r>
      <w:r w:rsidR="007527CF">
        <w:rPr>
          <w:rFonts w:ascii="Calibri" w:eastAsia="Arial" w:hAnsi="Calibri" w:cs="Calibri"/>
          <w:sz w:val="18"/>
          <w:szCs w:val="18"/>
        </w:rPr>
        <w:t>e)</w:t>
      </w:r>
    </w:p>
    <w:p w14:paraId="6959E54D" w14:textId="77777777" w:rsidR="00550C8D" w:rsidRDefault="00550C8D" w:rsidP="00A65038">
      <w:pPr>
        <w:spacing w:after="240" w:line="240" w:lineRule="auto"/>
        <w:rPr>
          <w:rFonts w:ascii="Calibri" w:eastAsia="Arial" w:hAnsi="Calibri" w:cs="Calibri"/>
          <w:sz w:val="18"/>
          <w:szCs w:val="18"/>
        </w:rPr>
      </w:pPr>
    </w:p>
    <w:p w14:paraId="38BEA8F5" w14:textId="77777777" w:rsidR="009F6FB7" w:rsidRPr="00550C8D" w:rsidRDefault="00550C8D" w:rsidP="00A65038">
      <w:pPr>
        <w:spacing w:after="240" w:line="240" w:lineRule="auto"/>
        <w:rPr>
          <w:rFonts w:ascii="Calibri" w:eastAsia="Arial" w:hAnsi="Calibri" w:cs="Calibri"/>
          <w:sz w:val="18"/>
          <w:szCs w:val="18"/>
        </w:rPr>
      </w:pPr>
      <w:r>
        <w:rPr>
          <w:rFonts w:ascii="Calibri" w:eastAsia="Arial" w:hAnsi="Calibri" w:cs="Calibri"/>
          <w:sz w:val="18"/>
          <w:szCs w:val="18"/>
        </w:rPr>
        <w:t xml:space="preserve">                                                                                            </w:t>
      </w:r>
      <w:r w:rsidR="005E378A">
        <w:rPr>
          <w:rFonts w:ascii="Calibri" w:eastAsia="Times New Roman" w:hAnsi="Calibri" w:cs="Calibri"/>
          <w:b/>
          <w:color w:val="002060"/>
          <w:sz w:val="24"/>
          <w:szCs w:val="24"/>
          <w:lang w:val="en-GB" w:eastAsia="en-GB"/>
        </w:rPr>
        <w:t xml:space="preserve">      </w:t>
      </w:r>
      <w:r w:rsidR="00E67C71" w:rsidRPr="00ED6FA0">
        <w:rPr>
          <w:rFonts w:ascii="Calibri" w:eastAsia="Times New Roman" w:hAnsi="Calibri" w:cs="Calibri"/>
          <w:b/>
          <w:color w:val="002060"/>
          <w:sz w:val="24"/>
          <w:szCs w:val="24"/>
          <w:lang w:val="en-GB" w:eastAsia="en-GB"/>
        </w:rPr>
        <w:t xml:space="preserve">Annex </w:t>
      </w:r>
      <w:r w:rsidR="009F6FB7">
        <w:rPr>
          <w:rFonts w:ascii="Calibri" w:eastAsia="Times New Roman" w:hAnsi="Calibri" w:cs="Calibri"/>
          <w:b/>
          <w:color w:val="002060"/>
          <w:sz w:val="24"/>
          <w:szCs w:val="24"/>
          <w:lang w:val="en-GB" w:eastAsia="en-GB"/>
        </w:rPr>
        <w:t>B</w:t>
      </w:r>
      <w:r w:rsidR="005E378A">
        <w:rPr>
          <w:rFonts w:ascii="Calibri" w:eastAsia="Times New Roman" w:hAnsi="Calibri" w:cs="Calibri"/>
          <w:b/>
          <w:color w:val="002060"/>
          <w:sz w:val="24"/>
          <w:szCs w:val="24"/>
          <w:lang w:val="en-GB" w:eastAsia="en-GB"/>
        </w:rPr>
        <w:t>-3</w:t>
      </w:r>
    </w:p>
    <w:p w14:paraId="0564A270" w14:textId="77777777" w:rsidR="00ED6FA0" w:rsidRPr="009F6FB7" w:rsidRDefault="009F6FB7" w:rsidP="00A65038">
      <w:pPr>
        <w:tabs>
          <w:tab w:val="center" w:pos="4320"/>
          <w:tab w:val="right" w:pos="8640"/>
        </w:tabs>
        <w:spacing w:after="0" w:line="240" w:lineRule="auto"/>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lastRenderedPageBreak/>
        <w:t xml:space="preserve">                                          </w:t>
      </w:r>
      <w:r w:rsidR="005E378A">
        <w:rPr>
          <w:rFonts w:ascii="Calibri" w:eastAsia="Times New Roman" w:hAnsi="Calibri" w:cs="Calibri"/>
          <w:b/>
          <w:color w:val="002060"/>
          <w:sz w:val="24"/>
          <w:szCs w:val="24"/>
          <w:lang w:val="en-GB" w:eastAsia="en-GB"/>
        </w:rPr>
        <w:t xml:space="preserve">          </w:t>
      </w:r>
      <w:r w:rsidR="00ED6FA0" w:rsidRPr="00023052">
        <w:rPr>
          <w:rFonts w:ascii="Calibri" w:eastAsia="Calibri" w:hAnsi="Calibri" w:cs="Calibri"/>
          <w:b/>
          <w:bCs/>
          <w:color w:val="002060"/>
          <w:spacing w:val="-3"/>
          <w:sz w:val="24"/>
          <w:szCs w:val="24"/>
          <w:lang w:val="en-CA"/>
        </w:rPr>
        <w:t>Format of resume for proposed staff</w:t>
      </w:r>
    </w:p>
    <w:p w14:paraId="00B85797" w14:textId="77777777" w:rsidR="00ED6FA0" w:rsidRPr="00ED6FA0" w:rsidRDefault="00ED6FA0" w:rsidP="00A65038">
      <w:pPr>
        <w:tabs>
          <w:tab w:val="center" w:pos="4320"/>
          <w:tab w:val="right" w:pos="8640"/>
        </w:tabs>
        <w:spacing w:after="0" w:line="240" w:lineRule="auto"/>
        <w:jc w:val="center"/>
        <w:rPr>
          <w:rFonts w:ascii="Calibri" w:eastAsia="Times New Roman" w:hAnsi="Calibri" w:cs="Calibri"/>
          <w:b/>
          <w:sz w:val="18"/>
          <w:szCs w:val="18"/>
          <w:lang w:val="en-CA" w:eastAsia="en-GB"/>
        </w:rPr>
      </w:pPr>
    </w:p>
    <w:p w14:paraId="3B04F879" w14:textId="77777777" w:rsidR="00E67C71" w:rsidRPr="000B480F" w:rsidRDefault="00E67C71" w:rsidP="00A65038">
      <w:pPr>
        <w:tabs>
          <w:tab w:val="center" w:pos="4320"/>
          <w:tab w:val="right" w:pos="8640"/>
        </w:tabs>
        <w:spacing w:after="0" w:line="240" w:lineRule="auto"/>
        <w:rPr>
          <w:rFonts w:ascii="Calibri" w:eastAsia="Times New Roman" w:hAnsi="Calibri" w:cs="Calibri"/>
          <w:b/>
          <w:bCs/>
          <w:iCs/>
          <w:sz w:val="18"/>
          <w:szCs w:val="18"/>
          <w:lang w:val="en-GB" w:eastAsia="en-GB"/>
        </w:rPr>
      </w:pPr>
    </w:p>
    <w:p w14:paraId="48BD11C6" w14:textId="77777777" w:rsidR="00E67C71" w:rsidRPr="000B480F" w:rsidRDefault="00E67C71" w:rsidP="00E67C71">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185FB9BD" w14:textId="77777777" w:rsidR="00E67C71" w:rsidRPr="000B480F" w:rsidRDefault="00E67C71" w:rsidP="00E67C71">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2B655536" w14:textId="77777777" w:rsidR="00E67C71" w:rsidRPr="000B480F" w:rsidRDefault="006324BC" w:rsidP="00E67C71">
      <w:pPr>
        <w:tabs>
          <w:tab w:val="center" w:pos="4320"/>
          <w:tab w:val="right" w:pos="8640"/>
        </w:tabs>
        <w:spacing w:after="0" w:line="240" w:lineRule="auto"/>
        <w:rPr>
          <w:rFonts w:ascii="Calibri" w:eastAsia="Times New Roman" w:hAnsi="Calibri" w:cs="Calibri"/>
          <w:b/>
          <w:spacing w:val="-3"/>
          <w:sz w:val="18"/>
          <w:szCs w:val="18"/>
          <w:lang w:val="en-GB" w:eastAsia="en-GB"/>
        </w:rPr>
      </w:pPr>
      <w:r>
        <w:rPr>
          <w:rFonts w:ascii="Calibri" w:eastAsia="Times New Roman" w:hAnsi="Calibri" w:cs="Calibri"/>
          <w:b/>
          <w:spacing w:val="-3"/>
          <w:sz w:val="18"/>
          <w:szCs w:val="18"/>
          <w:lang w:val="en-GB" w:eastAsia="en-GB"/>
        </w:rPr>
        <w:t>CFP/UNW-TUN</w:t>
      </w:r>
      <w:r w:rsidR="00DD2904" w:rsidRPr="00DD2904">
        <w:rPr>
          <w:rFonts w:ascii="Calibri" w:eastAsia="Times New Roman" w:hAnsi="Calibri" w:cs="Calibri"/>
          <w:b/>
          <w:spacing w:val="-3"/>
          <w:sz w:val="18"/>
          <w:szCs w:val="18"/>
          <w:lang w:val="en-GB" w:eastAsia="en-GB"/>
        </w:rPr>
        <w:t>-001-2020</w:t>
      </w:r>
    </w:p>
    <w:p w14:paraId="6982D261" w14:textId="77777777" w:rsidR="00E67C71" w:rsidRPr="000B480F" w:rsidRDefault="00E67C71" w:rsidP="00E67C71">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5ACDC44E" w14:textId="77777777" w:rsidR="00E67C71" w:rsidRPr="000B480F" w:rsidRDefault="00E67C71" w:rsidP="00E67C71">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22F0C1D9" w14:textId="77777777" w:rsidR="00E67C71" w:rsidRPr="000B480F" w:rsidRDefault="00E67C71" w:rsidP="00E67C71">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09496FB0" w14:textId="77777777" w:rsidR="00E67C71" w:rsidRPr="000B480F" w:rsidRDefault="00E67C71" w:rsidP="00E67C71">
      <w:pPr>
        <w:tabs>
          <w:tab w:val="left" w:pos="-1440"/>
          <w:tab w:val="left" w:pos="7200"/>
        </w:tabs>
        <w:suppressAutoHyphens/>
        <w:spacing w:after="0" w:line="240" w:lineRule="auto"/>
        <w:ind w:left="630" w:right="634"/>
        <w:rPr>
          <w:rFonts w:ascii="Calibri" w:eastAsia="Times New Roman" w:hAnsi="Calibri" w:cs="Calibri"/>
          <w:b/>
          <w:spacing w:val="-3"/>
          <w:sz w:val="18"/>
          <w:szCs w:val="18"/>
        </w:rPr>
      </w:pPr>
    </w:p>
    <w:p w14:paraId="614E5BD9" w14:textId="77777777" w:rsidR="00E67C71" w:rsidRPr="000B480F" w:rsidRDefault="00E67C71" w:rsidP="00E67C71">
      <w:pPr>
        <w:tabs>
          <w:tab w:val="left" w:pos="-1440"/>
          <w:tab w:val="left" w:pos="7200"/>
        </w:tabs>
        <w:suppressAutoHyphens/>
        <w:spacing w:after="0" w:line="240" w:lineRule="auto"/>
        <w:ind w:left="630" w:right="634"/>
        <w:rPr>
          <w:rFonts w:ascii="Calibri" w:eastAsia="Times New Roman" w:hAnsi="Calibri" w:cs="Calibri"/>
          <w:b/>
          <w:spacing w:val="-3"/>
          <w:sz w:val="18"/>
          <w:szCs w:val="18"/>
        </w:rPr>
      </w:pPr>
    </w:p>
    <w:p w14:paraId="1626746B" w14:textId="77777777" w:rsidR="00E67C71" w:rsidRPr="000B480F" w:rsidRDefault="00E67C71" w:rsidP="00E67C71">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spacing w:val="-3"/>
          <w:sz w:val="18"/>
          <w:szCs w:val="18"/>
        </w:rPr>
        <w:t>Name of Staff: ___________________________________________________</w:t>
      </w:r>
      <w:r w:rsidRPr="000B480F">
        <w:rPr>
          <w:rFonts w:ascii="Calibri" w:eastAsia="Arial" w:hAnsi="Calibri" w:cs="Calibri"/>
          <w:b/>
          <w:spacing w:val="-3"/>
          <w:sz w:val="18"/>
          <w:szCs w:val="18"/>
        </w:rPr>
        <w:t xml:space="preserve">_    </w:t>
      </w:r>
    </w:p>
    <w:p w14:paraId="5C4CE584"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b/>
          <w:spacing w:val="-3"/>
          <w:sz w:val="18"/>
          <w:szCs w:val="18"/>
        </w:rPr>
      </w:pPr>
    </w:p>
    <w:p w14:paraId="0D0DDF15" w14:textId="77777777" w:rsidR="00E67C71" w:rsidRPr="000B480F" w:rsidRDefault="00E67C71" w:rsidP="00E67C71">
      <w:pPr>
        <w:tabs>
          <w:tab w:val="left" w:pos="-1440"/>
          <w:tab w:val="left" w:pos="189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Title:</w:t>
      </w:r>
      <w:r w:rsidRPr="000B480F">
        <w:rPr>
          <w:rFonts w:ascii="Calibri" w:eastAsia="Times New Roman" w:hAnsi="Calibri" w:cs="Calibri"/>
          <w:spacing w:val="-3"/>
          <w:sz w:val="18"/>
          <w:szCs w:val="18"/>
        </w:rPr>
        <w:tab/>
      </w:r>
      <w:r w:rsidRPr="000B480F">
        <w:rPr>
          <w:rFonts w:ascii="Calibri" w:eastAsia="Arial" w:hAnsi="Calibri" w:cs="Calibri"/>
          <w:spacing w:val="-3"/>
          <w:sz w:val="18"/>
          <w:szCs w:val="18"/>
        </w:rPr>
        <w:t>_______________________________________________</w:t>
      </w:r>
    </w:p>
    <w:p w14:paraId="6833F235"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2BDFC355" w14:textId="77777777" w:rsidR="00E67C71" w:rsidRPr="000B480F" w:rsidRDefault="00E67C71" w:rsidP="00E67C71">
      <w:pPr>
        <w:tabs>
          <w:tab w:val="left" w:pos="-144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Years with Firm: _____________________   Nationality</w:t>
      </w:r>
      <w:r w:rsidR="00922EBC" w:rsidRPr="000B480F">
        <w:rPr>
          <w:rFonts w:ascii="Calibri" w:eastAsia="Arial" w:hAnsi="Calibri" w:cs="Calibri"/>
          <w:spacing w:val="-3"/>
          <w:sz w:val="18"/>
          <w:szCs w:val="18"/>
        </w:rPr>
        <w:t>: _</w:t>
      </w:r>
      <w:r w:rsidRPr="000B480F">
        <w:rPr>
          <w:rFonts w:ascii="Calibri" w:eastAsia="Arial" w:hAnsi="Calibri" w:cs="Calibri"/>
          <w:spacing w:val="-3"/>
          <w:sz w:val="18"/>
          <w:szCs w:val="18"/>
        </w:rPr>
        <w:t>___________________</w:t>
      </w:r>
    </w:p>
    <w:p w14:paraId="425552D2"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5E570BF1"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4C720B98" w14:textId="77777777" w:rsidR="00E67C71" w:rsidRPr="000B480F" w:rsidRDefault="00E67C71" w:rsidP="00E67C71">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b/>
          <w:spacing w:val="-3"/>
          <w:sz w:val="18"/>
          <w:szCs w:val="18"/>
        </w:rPr>
        <w:t>Education/Qualifications</w:t>
      </w:r>
      <w:r w:rsidRPr="000B480F">
        <w:rPr>
          <w:rFonts w:ascii="Calibri" w:eastAsia="Arial" w:hAnsi="Calibri" w:cs="Calibri"/>
          <w:spacing w:val="-3"/>
          <w:sz w:val="18"/>
          <w:szCs w:val="18"/>
        </w:rPr>
        <w:t>: (Summarize college/university and other specialized education of staff member, giving names of schools, dates attended, and degrees-professional qualifications obtained.</w:t>
      </w:r>
    </w:p>
    <w:p w14:paraId="4E33A766"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2EA9E473" w14:textId="77777777" w:rsidR="00E67C71" w:rsidRPr="000B480F" w:rsidRDefault="00E67C71" w:rsidP="00E67C71">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Employment Record/Experience</w:t>
      </w:r>
    </w:p>
    <w:p w14:paraId="46ADD4F0"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5CEC7C4" w14:textId="77777777" w:rsidR="00E67C71" w:rsidRPr="000B480F" w:rsidRDefault="00E67C71" w:rsidP="00E67C71">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38D2761B"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D09C3B8" w14:textId="77777777" w:rsidR="00E67C71" w:rsidRPr="000B480F" w:rsidRDefault="00E67C71" w:rsidP="00E67C71">
      <w:pPr>
        <w:tabs>
          <w:tab w:val="left" w:pos="-1440"/>
          <w:tab w:val="left" w:pos="630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References</w:t>
      </w:r>
    </w:p>
    <w:p w14:paraId="7AA668D8" w14:textId="77777777" w:rsidR="00E67C71" w:rsidRPr="000B480F" w:rsidRDefault="00E67C71" w:rsidP="00E67C71">
      <w:pPr>
        <w:tabs>
          <w:tab w:val="left" w:pos="-1440"/>
          <w:tab w:val="left" w:pos="6300"/>
          <w:tab w:val="left" w:pos="7200"/>
        </w:tabs>
        <w:suppressAutoHyphens/>
        <w:spacing w:after="0" w:line="240" w:lineRule="auto"/>
        <w:ind w:right="634"/>
        <w:rPr>
          <w:rFonts w:ascii="Calibri" w:eastAsia="Times New Roman" w:hAnsi="Calibri" w:cs="Calibri"/>
          <w:spacing w:val="-3"/>
          <w:sz w:val="18"/>
          <w:szCs w:val="18"/>
        </w:rPr>
      </w:pPr>
    </w:p>
    <w:p w14:paraId="5D11222D" w14:textId="77777777" w:rsidR="00E67C71" w:rsidRPr="000B480F" w:rsidRDefault="00E67C71" w:rsidP="00E67C71">
      <w:pPr>
        <w:tabs>
          <w:tab w:val="left" w:pos="-1440"/>
          <w:tab w:val="left" w:pos="630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Provide names and addresses for two (2) references.</w:t>
      </w:r>
    </w:p>
    <w:p w14:paraId="7558EDFD" w14:textId="77777777" w:rsidR="00EE700F" w:rsidRPr="00E67C71" w:rsidRDefault="00EE700F" w:rsidP="00EE700F">
      <w:pPr>
        <w:tabs>
          <w:tab w:val="left" w:pos="8055"/>
        </w:tabs>
        <w:rPr>
          <w:rFonts w:ascii="Calibri" w:eastAsia="Times New Roman" w:hAnsi="Calibri" w:cs="Calibri"/>
          <w:b/>
          <w:sz w:val="18"/>
          <w:szCs w:val="18"/>
          <w:lang w:eastAsia="en-GB"/>
        </w:rPr>
      </w:pPr>
    </w:p>
    <w:p w14:paraId="6FAEF459" w14:textId="77777777" w:rsidR="00EE700F" w:rsidRDefault="00EE700F" w:rsidP="00EE700F">
      <w:pPr>
        <w:tabs>
          <w:tab w:val="left" w:pos="8055"/>
        </w:tabs>
        <w:rPr>
          <w:rFonts w:ascii="Calibri" w:eastAsia="Times New Roman" w:hAnsi="Calibri" w:cs="Calibri"/>
          <w:b/>
          <w:sz w:val="18"/>
          <w:szCs w:val="18"/>
          <w:lang w:val="en-GB" w:eastAsia="en-GB"/>
        </w:rPr>
      </w:pPr>
    </w:p>
    <w:p w14:paraId="25E0FAD6" w14:textId="77777777" w:rsidR="00EE700F" w:rsidRDefault="00EE700F" w:rsidP="00EE700F">
      <w:pPr>
        <w:tabs>
          <w:tab w:val="left" w:pos="8055"/>
        </w:tabs>
        <w:rPr>
          <w:rFonts w:ascii="Calibri" w:eastAsia="Times New Roman" w:hAnsi="Calibri" w:cs="Calibri"/>
          <w:b/>
          <w:sz w:val="18"/>
          <w:szCs w:val="18"/>
          <w:lang w:val="en-GB" w:eastAsia="en-GB"/>
        </w:rPr>
      </w:pPr>
    </w:p>
    <w:p w14:paraId="4303AB00" w14:textId="77777777" w:rsidR="00EE700F" w:rsidRDefault="00EE700F" w:rsidP="00EE700F">
      <w:pPr>
        <w:tabs>
          <w:tab w:val="left" w:pos="8055"/>
        </w:tabs>
        <w:rPr>
          <w:rFonts w:ascii="Calibri" w:eastAsia="Times New Roman" w:hAnsi="Calibri" w:cs="Calibri"/>
          <w:b/>
          <w:sz w:val="18"/>
          <w:szCs w:val="18"/>
          <w:lang w:val="en-GB" w:eastAsia="en-GB"/>
        </w:rPr>
      </w:pPr>
    </w:p>
    <w:p w14:paraId="7EC3EEDF" w14:textId="77777777" w:rsidR="00EE700F" w:rsidRDefault="00EE700F" w:rsidP="00EE700F">
      <w:pPr>
        <w:tabs>
          <w:tab w:val="left" w:pos="8055"/>
        </w:tabs>
        <w:rPr>
          <w:rFonts w:ascii="Calibri" w:eastAsia="Times New Roman" w:hAnsi="Calibri" w:cs="Calibri"/>
          <w:b/>
          <w:sz w:val="18"/>
          <w:szCs w:val="18"/>
          <w:lang w:val="en-GB" w:eastAsia="en-GB"/>
        </w:rPr>
      </w:pPr>
    </w:p>
    <w:p w14:paraId="3DAFD2FA" w14:textId="77777777" w:rsidR="00EE700F" w:rsidRDefault="00EE700F" w:rsidP="00EE700F">
      <w:pPr>
        <w:tabs>
          <w:tab w:val="left" w:pos="8055"/>
        </w:tabs>
        <w:rPr>
          <w:rFonts w:ascii="Calibri" w:eastAsia="Times New Roman" w:hAnsi="Calibri" w:cs="Calibri"/>
          <w:b/>
          <w:sz w:val="18"/>
          <w:szCs w:val="18"/>
          <w:lang w:val="en-GB" w:eastAsia="en-GB"/>
        </w:rPr>
      </w:pPr>
    </w:p>
    <w:p w14:paraId="1D3DA54D" w14:textId="77777777" w:rsidR="00EE700F" w:rsidRDefault="00EE700F" w:rsidP="00EE700F">
      <w:pPr>
        <w:tabs>
          <w:tab w:val="left" w:pos="8055"/>
        </w:tabs>
        <w:rPr>
          <w:rFonts w:ascii="Calibri" w:eastAsia="Times New Roman" w:hAnsi="Calibri" w:cs="Calibri"/>
          <w:b/>
          <w:sz w:val="18"/>
          <w:szCs w:val="18"/>
          <w:lang w:val="en-GB" w:eastAsia="en-GB"/>
        </w:rPr>
      </w:pPr>
    </w:p>
    <w:p w14:paraId="60FB44B3" w14:textId="77777777" w:rsidR="00EE700F" w:rsidRDefault="00EE700F" w:rsidP="00EE700F">
      <w:pPr>
        <w:tabs>
          <w:tab w:val="left" w:pos="8055"/>
        </w:tabs>
        <w:rPr>
          <w:rFonts w:ascii="Calibri" w:eastAsia="Times New Roman" w:hAnsi="Calibri" w:cs="Calibri"/>
          <w:b/>
          <w:sz w:val="18"/>
          <w:szCs w:val="18"/>
          <w:lang w:val="en-GB" w:eastAsia="en-GB"/>
        </w:rPr>
      </w:pPr>
    </w:p>
    <w:p w14:paraId="22877D0B" w14:textId="77777777" w:rsidR="00EE700F" w:rsidRDefault="00EE700F" w:rsidP="00EE700F">
      <w:pPr>
        <w:tabs>
          <w:tab w:val="left" w:pos="8055"/>
        </w:tabs>
        <w:rPr>
          <w:rFonts w:ascii="Calibri" w:eastAsia="Times New Roman" w:hAnsi="Calibri" w:cs="Calibri"/>
          <w:b/>
          <w:sz w:val="18"/>
          <w:szCs w:val="18"/>
          <w:lang w:val="en-GB" w:eastAsia="en-GB"/>
        </w:rPr>
      </w:pPr>
    </w:p>
    <w:p w14:paraId="42D4C5B2" w14:textId="77777777" w:rsidR="00EE700F" w:rsidRDefault="00EE700F" w:rsidP="00EE700F">
      <w:pPr>
        <w:tabs>
          <w:tab w:val="left" w:pos="8055"/>
        </w:tabs>
        <w:rPr>
          <w:rFonts w:ascii="Calibri" w:eastAsia="Times New Roman" w:hAnsi="Calibri" w:cs="Calibri"/>
          <w:b/>
          <w:sz w:val="18"/>
          <w:szCs w:val="18"/>
          <w:lang w:val="en-GB" w:eastAsia="en-GB"/>
        </w:rPr>
      </w:pPr>
    </w:p>
    <w:p w14:paraId="77B10811" w14:textId="77777777" w:rsidR="00EE700F" w:rsidRDefault="00EE700F" w:rsidP="00EE700F">
      <w:pPr>
        <w:tabs>
          <w:tab w:val="left" w:pos="8055"/>
        </w:tabs>
        <w:rPr>
          <w:rFonts w:ascii="Calibri" w:eastAsia="Times New Roman" w:hAnsi="Calibri" w:cs="Calibri"/>
          <w:b/>
          <w:sz w:val="18"/>
          <w:szCs w:val="18"/>
          <w:lang w:val="en-GB" w:eastAsia="en-GB"/>
        </w:rPr>
      </w:pPr>
    </w:p>
    <w:p w14:paraId="5D8F5C2D" w14:textId="77777777" w:rsidR="00EE700F" w:rsidRDefault="00EE700F" w:rsidP="00EE700F">
      <w:pPr>
        <w:tabs>
          <w:tab w:val="left" w:pos="8055"/>
        </w:tabs>
        <w:rPr>
          <w:rFonts w:ascii="Calibri" w:eastAsia="Times New Roman" w:hAnsi="Calibri" w:cs="Calibri"/>
          <w:b/>
          <w:sz w:val="18"/>
          <w:szCs w:val="18"/>
          <w:lang w:val="en-GB" w:eastAsia="en-GB"/>
        </w:rPr>
      </w:pPr>
    </w:p>
    <w:p w14:paraId="5FD008AE" w14:textId="77777777" w:rsidR="00EE700F" w:rsidRDefault="00EE700F" w:rsidP="00EE700F">
      <w:pPr>
        <w:tabs>
          <w:tab w:val="left" w:pos="8055"/>
        </w:tabs>
        <w:rPr>
          <w:rFonts w:ascii="Calibri" w:eastAsia="Times New Roman" w:hAnsi="Calibri" w:cs="Calibri"/>
          <w:b/>
          <w:sz w:val="18"/>
          <w:szCs w:val="18"/>
          <w:lang w:val="en-GB" w:eastAsia="en-GB"/>
        </w:rPr>
      </w:pPr>
    </w:p>
    <w:p w14:paraId="4AE9EF59" w14:textId="77777777" w:rsidR="00EE700F" w:rsidRDefault="00EE700F" w:rsidP="00EE700F">
      <w:pPr>
        <w:tabs>
          <w:tab w:val="left" w:pos="8055"/>
        </w:tabs>
        <w:rPr>
          <w:rFonts w:ascii="Calibri" w:eastAsia="Times New Roman" w:hAnsi="Calibri" w:cs="Calibri"/>
          <w:b/>
          <w:sz w:val="18"/>
          <w:szCs w:val="18"/>
          <w:lang w:val="en-GB" w:eastAsia="en-GB"/>
        </w:rPr>
      </w:pPr>
    </w:p>
    <w:p w14:paraId="0B901801" w14:textId="77777777" w:rsidR="00EE700F" w:rsidRDefault="00EE700F" w:rsidP="00EE700F">
      <w:pPr>
        <w:tabs>
          <w:tab w:val="left" w:pos="8055"/>
        </w:tabs>
        <w:rPr>
          <w:rFonts w:ascii="Calibri" w:eastAsia="Times New Roman" w:hAnsi="Calibri" w:cs="Calibri"/>
          <w:b/>
          <w:sz w:val="18"/>
          <w:szCs w:val="18"/>
          <w:lang w:val="en-GB" w:eastAsia="en-GB"/>
        </w:rPr>
      </w:pPr>
    </w:p>
    <w:p w14:paraId="31F59CB4" w14:textId="77777777" w:rsidR="00EE700F" w:rsidRDefault="00EE700F" w:rsidP="00EE700F">
      <w:pPr>
        <w:tabs>
          <w:tab w:val="left" w:pos="8055"/>
        </w:tabs>
        <w:rPr>
          <w:rFonts w:ascii="Calibri" w:eastAsia="Times New Roman" w:hAnsi="Calibri" w:cs="Calibri"/>
          <w:b/>
          <w:sz w:val="18"/>
          <w:szCs w:val="18"/>
          <w:lang w:val="en-GB" w:eastAsia="en-GB"/>
        </w:rPr>
      </w:pPr>
    </w:p>
    <w:p w14:paraId="36898407" w14:textId="77777777" w:rsidR="00EE700F" w:rsidRDefault="00EE700F" w:rsidP="00EE700F">
      <w:pPr>
        <w:tabs>
          <w:tab w:val="left" w:pos="8055"/>
        </w:tabs>
        <w:rPr>
          <w:rFonts w:ascii="Calibri" w:eastAsia="Times New Roman" w:hAnsi="Calibri" w:cs="Calibri"/>
          <w:b/>
          <w:sz w:val="18"/>
          <w:szCs w:val="18"/>
          <w:lang w:val="en-GB" w:eastAsia="en-GB"/>
        </w:rPr>
      </w:pPr>
    </w:p>
    <w:p w14:paraId="549AC3D4" w14:textId="77777777" w:rsidR="004E59E2" w:rsidRDefault="004E59E2" w:rsidP="00EE700F">
      <w:pPr>
        <w:tabs>
          <w:tab w:val="left" w:pos="8055"/>
        </w:tabs>
        <w:rPr>
          <w:rFonts w:ascii="Calibri" w:eastAsia="Times New Roman" w:hAnsi="Calibri" w:cs="Calibri"/>
          <w:b/>
          <w:sz w:val="18"/>
          <w:szCs w:val="18"/>
          <w:lang w:val="en-GB" w:eastAsia="en-GB"/>
        </w:rPr>
      </w:pPr>
    </w:p>
    <w:p w14:paraId="50577A33" w14:textId="77777777" w:rsidR="00EE700F" w:rsidRPr="00B96ED9" w:rsidRDefault="00922EBC" w:rsidP="00B96ED9">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t xml:space="preserve">                                 </w:t>
      </w:r>
      <w:r w:rsidR="00EE700F" w:rsidRPr="00B96ED9">
        <w:rPr>
          <w:rFonts w:ascii="Calibri" w:eastAsia="Times New Roman" w:hAnsi="Calibri" w:cs="Calibri"/>
          <w:b/>
          <w:color w:val="002060"/>
          <w:sz w:val="24"/>
          <w:szCs w:val="24"/>
          <w:lang w:val="en-GB" w:eastAsia="en-GB"/>
        </w:rPr>
        <w:t xml:space="preserve">Annex </w:t>
      </w:r>
      <w:r w:rsidR="00524DF9">
        <w:rPr>
          <w:rFonts w:ascii="Calibri" w:eastAsia="Times New Roman" w:hAnsi="Calibri" w:cs="Calibri"/>
          <w:b/>
          <w:color w:val="002060"/>
          <w:sz w:val="24"/>
          <w:szCs w:val="24"/>
          <w:lang w:val="en-GB" w:eastAsia="en-GB"/>
        </w:rPr>
        <w:t>B</w:t>
      </w:r>
      <w:r w:rsidR="005E378A">
        <w:rPr>
          <w:rFonts w:ascii="Calibri" w:eastAsia="Times New Roman" w:hAnsi="Calibri" w:cs="Calibri"/>
          <w:b/>
          <w:color w:val="002060"/>
          <w:sz w:val="24"/>
          <w:szCs w:val="24"/>
          <w:lang w:val="en-GB" w:eastAsia="en-GB"/>
        </w:rPr>
        <w:t>-4</w:t>
      </w:r>
    </w:p>
    <w:p w14:paraId="46F7DCBB" w14:textId="77777777" w:rsidR="009370AD" w:rsidRDefault="00922EBC" w:rsidP="00B96ED9">
      <w:pPr>
        <w:spacing w:after="0" w:line="240" w:lineRule="auto"/>
        <w:jc w:val="center"/>
        <w:rPr>
          <w:rFonts w:ascii="Calibri" w:eastAsia="Calibri" w:hAnsi="Calibri" w:cs="Calibri"/>
          <w:b/>
          <w:bCs/>
          <w:color w:val="002060"/>
          <w:sz w:val="24"/>
          <w:szCs w:val="24"/>
          <w:u w:val="single"/>
          <w:lang w:val="en-CA"/>
        </w:rPr>
      </w:pPr>
      <w:r w:rsidRPr="00922EBC">
        <w:rPr>
          <w:rFonts w:ascii="Calibri" w:eastAsia="Calibri" w:hAnsi="Calibri" w:cs="Calibri"/>
          <w:b/>
          <w:bCs/>
          <w:color w:val="002060"/>
          <w:sz w:val="24"/>
          <w:szCs w:val="24"/>
          <w:lang w:val="en-CA"/>
        </w:rPr>
        <w:lastRenderedPageBreak/>
        <w:t xml:space="preserve">                            </w:t>
      </w:r>
      <w:r w:rsidR="00B96ED9" w:rsidRPr="00F05931">
        <w:rPr>
          <w:rFonts w:ascii="Calibri" w:eastAsia="Calibri" w:hAnsi="Calibri" w:cs="Calibri"/>
          <w:b/>
          <w:bCs/>
          <w:color w:val="002060"/>
          <w:sz w:val="24"/>
          <w:szCs w:val="24"/>
          <w:u w:val="single"/>
          <w:lang w:val="en-CA"/>
        </w:rPr>
        <w:t xml:space="preserve">Capacity Assessment minimum Documents </w:t>
      </w:r>
    </w:p>
    <w:p w14:paraId="2DDBC27C" w14:textId="77777777" w:rsidR="00922EBC" w:rsidRDefault="00922EBC" w:rsidP="00B96ED9">
      <w:pPr>
        <w:spacing w:after="0" w:line="240" w:lineRule="auto"/>
        <w:jc w:val="center"/>
        <w:rPr>
          <w:rFonts w:ascii="Calibri" w:eastAsia="Calibri" w:hAnsi="Calibri" w:cs="Calibri"/>
          <w:b/>
          <w:bCs/>
          <w:color w:val="002060"/>
          <w:sz w:val="24"/>
          <w:szCs w:val="24"/>
          <w:u w:val="single"/>
          <w:lang w:val="en-CA"/>
        </w:rPr>
      </w:pPr>
    </w:p>
    <w:p w14:paraId="62C0CCA3" w14:textId="77777777" w:rsidR="00B96ED9" w:rsidRPr="009370AD" w:rsidRDefault="009370AD" w:rsidP="00F05BFB">
      <w:pPr>
        <w:spacing w:after="0" w:line="240" w:lineRule="auto"/>
        <w:jc w:val="both"/>
        <w:rPr>
          <w:rFonts w:ascii="Calibri" w:eastAsia="Calibri" w:hAnsi="Calibri" w:cs="Calibri"/>
          <w:b/>
          <w:bCs/>
          <w:sz w:val="24"/>
          <w:szCs w:val="24"/>
          <w:u w:val="single"/>
          <w:lang w:val="en-CA"/>
        </w:rPr>
      </w:pPr>
      <w:r w:rsidRPr="009370AD">
        <w:rPr>
          <w:rFonts w:ascii="Calibri" w:eastAsia="Calibri" w:hAnsi="Calibri" w:cs="Calibri"/>
          <w:b/>
          <w:bCs/>
          <w:sz w:val="24"/>
          <w:szCs w:val="24"/>
          <w:u w:val="single"/>
          <w:lang w:val="en-CA"/>
        </w:rPr>
        <w:t>(</w:t>
      </w:r>
      <w:r w:rsidR="007527CF" w:rsidRPr="009370AD">
        <w:rPr>
          <w:rFonts w:ascii="Calibri" w:eastAsia="Calibri" w:hAnsi="Calibri" w:cs="Calibri"/>
          <w:b/>
          <w:bCs/>
          <w:sz w:val="24"/>
          <w:szCs w:val="24"/>
          <w:u w:val="single"/>
          <w:lang w:val="en-CA"/>
        </w:rPr>
        <w:t>To</w:t>
      </w:r>
      <w:r w:rsidR="00B96ED9" w:rsidRPr="009370AD">
        <w:rPr>
          <w:rFonts w:ascii="Calibri" w:eastAsia="Calibri" w:hAnsi="Calibri" w:cs="Calibri"/>
          <w:b/>
          <w:bCs/>
          <w:sz w:val="24"/>
          <w:szCs w:val="24"/>
          <w:u w:val="single"/>
          <w:lang w:val="en-CA"/>
        </w:rPr>
        <w:t xml:space="preserve"> be submitted by potential </w:t>
      </w:r>
      <w:r w:rsidRPr="009370AD">
        <w:rPr>
          <w:rFonts w:ascii="Calibri" w:eastAsia="Calibri" w:hAnsi="Calibri" w:cs="Calibri"/>
          <w:b/>
          <w:bCs/>
          <w:sz w:val="24"/>
          <w:szCs w:val="24"/>
          <w:u w:val="single"/>
          <w:lang w:val="en-CA"/>
        </w:rPr>
        <w:t>Implementing Partners</w:t>
      </w:r>
      <w:r w:rsidR="009141A5" w:rsidRPr="009370AD">
        <w:rPr>
          <w:rFonts w:ascii="Calibri" w:eastAsia="Calibri" w:hAnsi="Calibri" w:cs="Calibri"/>
          <w:b/>
          <w:bCs/>
          <w:sz w:val="24"/>
          <w:szCs w:val="24"/>
          <w:u w:val="single"/>
          <w:lang w:val="en-CA"/>
        </w:rPr>
        <w:t xml:space="preserve"> and submission</w:t>
      </w:r>
      <w:r w:rsidR="00922EBC">
        <w:rPr>
          <w:rFonts w:ascii="Calibri" w:eastAsia="Calibri" w:hAnsi="Calibri" w:cs="Calibri"/>
          <w:b/>
          <w:bCs/>
          <w:sz w:val="24"/>
          <w:szCs w:val="24"/>
          <w:u w:val="single"/>
          <w:lang w:val="en-CA"/>
        </w:rPr>
        <w:t xml:space="preserve"> </w:t>
      </w:r>
      <w:r w:rsidR="009141A5" w:rsidRPr="009370AD">
        <w:rPr>
          <w:rFonts w:ascii="Calibri" w:eastAsia="Calibri" w:hAnsi="Calibri" w:cs="Calibri"/>
          <w:b/>
          <w:bCs/>
          <w:sz w:val="24"/>
          <w:szCs w:val="24"/>
          <w:u w:val="single"/>
          <w:lang w:val="en-CA"/>
        </w:rPr>
        <w:t>assessed by the reviewer</w:t>
      </w:r>
      <w:r w:rsidRPr="009370AD">
        <w:rPr>
          <w:rFonts w:ascii="Calibri" w:eastAsia="Calibri" w:hAnsi="Calibri" w:cs="Calibri"/>
          <w:b/>
          <w:bCs/>
          <w:sz w:val="24"/>
          <w:szCs w:val="24"/>
          <w:u w:val="single"/>
          <w:lang w:val="en-CA"/>
        </w:rPr>
        <w:t>)</w:t>
      </w:r>
    </w:p>
    <w:p w14:paraId="19776EE5" w14:textId="77777777" w:rsidR="00EE700F" w:rsidRPr="000B480F" w:rsidRDefault="00EE700F" w:rsidP="00EE700F">
      <w:pPr>
        <w:tabs>
          <w:tab w:val="center" w:pos="4320"/>
          <w:tab w:val="right" w:pos="8640"/>
        </w:tabs>
        <w:spacing w:after="0" w:line="240" w:lineRule="auto"/>
        <w:rPr>
          <w:rFonts w:ascii="Calibri" w:eastAsia="Times New Roman" w:hAnsi="Calibri" w:cs="Calibri"/>
          <w:b/>
          <w:bCs/>
          <w:iCs/>
          <w:sz w:val="18"/>
          <w:szCs w:val="18"/>
          <w:lang w:val="en-GB" w:eastAsia="en-GB"/>
        </w:rPr>
      </w:pPr>
    </w:p>
    <w:p w14:paraId="15E60D54" w14:textId="77777777" w:rsidR="00EE700F" w:rsidRPr="000B480F" w:rsidRDefault="00EE700F" w:rsidP="00EE700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59A0397" w14:textId="77777777" w:rsidR="00EE700F" w:rsidRPr="000B480F" w:rsidRDefault="00EE700F" w:rsidP="00EE700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p>
    <w:p w14:paraId="70889AE8" w14:textId="77777777" w:rsidR="00EE700F" w:rsidRPr="00B96ED9" w:rsidRDefault="00922EBC" w:rsidP="00EE700F">
      <w:pPr>
        <w:tabs>
          <w:tab w:val="center" w:pos="4320"/>
          <w:tab w:val="right" w:pos="8640"/>
        </w:tabs>
        <w:spacing w:after="0" w:line="240" w:lineRule="auto"/>
        <w:rPr>
          <w:rFonts w:ascii="Calibri" w:eastAsia="Times New Roman" w:hAnsi="Calibri" w:cs="Calibri"/>
          <w:b/>
          <w:sz w:val="18"/>
          <w:szCs w:val="18"/>
          <w:lang w:val="en-GB" w:eastAsia="en-GB"/>
        </w:rPr>
      </w:pPr>
      <w:r w:rsidRPr="00922EBC">
        <w:rPr>
          <w:rFonts w:ascii="Calibri" w:eastAsia="Times New Roman" w:hAnsi="Calibri" w:cs="Calibri"/>
          <w:b/>
          <w:sz w:val="18"/>
          <w:szCs w:val="18"/>
          <w:lang w:val="en-GB" w:eastAsia="en-GB"/>
        </w:rPr>
        <w:t>CFP/UNW-ROAS-001-2020</w:t>
      </w:r>
    </w:p>
    <w:p w14:paraId="43ABBB6E" w14:textId="77777777" w:rsidR="00EE700F" w:rsidRPr="000B480F" w:rsidRDefault="00EE700F" w:rsidP="00EE700F">
      <w:pPr>
        <w:spacing w:after="0" w:line="240" w:lineRule="auto"/>
        <w:jc w:val="center"/>
        <w:rPr>
          <w:rFonts w:ascii="Calibri" w:eastAsia="Calibri" w:hAnsi="Calibri" w:cs="Calibri"/>
          <w:b/>
          <w:sz w:val="18"/>
          <w:szCs w:val="18"/>
          <w:lang w:val="en-CA"/>
        </w:rPr>
      </w:pPr>
    </w:p>
    <w:p w14:paraId="2E423C42" w14:textId="77777777" w:rsidR="00EE700F" w:rsidRPr="00F05931" w:rsidRDefault="00EE700F" w:rsidP="00F05BFB">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Governance, Management and Technical</w:t>
      </w:r>
    </w:p>
    <w:tbl>
      <w:tblPr>
        <w:tblStyle w:val="TableGrid3"/>
        <w:tblW w:w="0" w:type="auto"/>
        <w:tblLook w:val="04A0" w:firstRow="1" w:lastRow="0" w:firstColumn="1" w:lastColumn="0" w:noHBand="0" w:noVBand="1"/>
      </w:tblPr>
      <w:tblGrid>
        <w:gridCol w:w="5305"/>
        <w:gridCol w:w="2250"/>
      </w:tblGrid>
      <w:tr w:rsidR="00EE700F" w:rsidRPr="000B480F" w14:paraId="5C34047D" w14:textId="77777777" w:rsidTr="00F05BFB">
        <w:tc>
          <w:tcPr>
            <w:tcW w:w="5305" w:type="dxa"/>
          </w:tcPr>
          <w:p w14:paraId="3E0E8CE3" w14:textId="77777777" w:rsidR="00EE700F" w:rsidRPr="000B480F" w:rsidRDefault="00EE700F" w:rsidP="00AF6E37">
            <w:pPr>
              <w:contextualSpacing/>
              <w:rPr>
                <w:rFonts w:cs="Calibri"/>
                <w:b/>
                <w:bCs/>
                <w:sz w:val="18"/>
                <w:szCs w:val="18"/>
              </w:rPr>
            </w:pPr>
            <w:r w:rsidRPr="000B480F">
              <w:rPr>
                <w:rFonts w:cs="Calibri"/>
                <w:b/>
                <w:bCs/>
                <w:sz w:val="18"/>
                <w:szCs w:val="18"/>
              </w:rPr>
              <w:t>Document</w:t>
            </w:r>
          </w:p>
        </w:tc>
        <w:tc>
          <w:tcPr>
            <w:tcW w:w="2250" w:type="dxa"/>
          </w:tcPr>
          <w:p w14:paraId="4F3FC34B" w14:textId="77777777" w:rsidR="00EE700F" w:rsidRPr="000B480F" w:rsidRDefault="00EE700F" w:rsidP="00AF6E37">
            <w:pPr>
              <w:contextualSpacing/>
              <w:rPr>
                <w:rFonts w:cs="Calibri"/>
                <w:b/>
                <w:bCs/>
                <w:sz w:val="18"/>
                <w:szCs w:val="18"/>
              </w:rPr>
            </w:pPr>
            <w:r w:rsidRPr="000B480F">
              <w:rPr>
                <w:rFonts w:cs="Calibri"/>
                <w:b/>
                <w:bCs/>
                <w:sz w:val="18"/>
                <w:szCs w:val="18"/>
              </w:rPr>
              <w:t>Mandatory / Optional</w:t>
            </w:r>
          </w:p>
        </w:tc>
      </w:tr>
      <w:tr w:rsidR="00EE700F" w:rsidRPr="000B480F" w14:paraId="5375BEA8" w14:textId="77777777" w:rsidTr="00F05BFB">
        <w:tc>
          <w:tcPr>
            <w:tcW w:w="5305" w:type="dxa"/>
          </w:tcPr>
          <w:p w14:paraId="529D0CFF" w14:textId="77777777" w:rsidR="00EE700F" w:rsidRPr="000B480F" w:rsidRDefault="00EE700F" w:rsidP="00AF6E37">
            <w:pPr>
              <w:contextualSpacing/>
              <w:rPr>
                <w:rFonts w:cs="Calibri"/>
                <w:b/>
                <w:bCs/>
                <w:sz w:val="18"/>
                <w:szCs w:val="18"/>
              </w:rPr>
            </w:pPr>
            <w:r w:rsidRPr="000B480F">
              <w:rPr>
                <w:rFonts w:cs="Calibri"/>
                <w:sz w:val="18"/>
                <w:szCs w:val="18"/>
              </w:rPr>
              <w:t>Legal registration</w:t>
            </w:r>
          </w:p>
        </w:tc>
        <w:tc>
          <w:tcPr>
            <w:tcW w:w="2250" w:type="dxa"/>
          </w:tcPr>
          <w:p w14:paraId="6E086774" w14:textId="77777777" w:rsidR="00EE700F" w:rsidRPr="000B480F" w:rsidRDefault="00EE700F" w:rsidP="00AF6E37">
            <w:pPr>
              <w:contextualSpacing/>
              <w:jc w:val="center"/>
              <w:rPr>
                <w:rFonts w:cs="Calibri"/>
                <w:b/>
                <w:bCs/>
                <w:sz w:val="18"/>
                <w:szCs w:val="18"/>
              </w:rPr>
            </w:pPr>
            <w:r w:rsidRPr="000B480F">
              <w:rPr>
                <w:rFonts w:cs="Calibri"/>
                <w:sz w:val="18"/>
                <w:szCs w:val="18"/>
              </w:rPr>
              <w:t>Mandatory</w:t>
            </w:r>
          </w:p>
        </w:tc>
      </w:tr>
      <w:tr w:rsidR="00EE700F" w:rsidRPr="000B480F" w14:paraId="47480078" w14:textId="77777777" w:rsidTr="00F05BFB">
        <w:tc>
          <w:tcPr>
            <w:tcW w:w="5305" w:type="dxa"/>
          </w:tcPr>
          <w:p w14:paraId="67201410" w14:textId="77777777" w:rsidR="00EE700F" w:rsidRPr="000B480F" w:rsidRDefault="00EE700F" w:rsidP="00AF6E37">
            <w:pPr>
              <w:contextualSpacing/>
              <w:rPr>
                <w:rFonts w:cs="Calibri"/>
                <w:b/>
                <w:bCs/>
                <w:sz w:val="18"/>
                <w:szCs w:val="18"/>
              </w:rPr>
            </w:pPr>
            <w:r w:rsidRPr="000B480F">
              <w:rPr>
                <w:rFonts w:cs="Calibri"/>
                <w:sz w:val="18"/>
                <w:szCs w:val="18"/>
              </w:rPr>
              <w:t>Rules of Governance / Statues of the organization</w:t>
            </w:r>
          </w:p>
        </w:tc>
        <w:tc>
          <w:tcPr>
            <w:tcW w:w="2250" w:type="dxa"/>
          </w:tcPr>
          <w:p w14:paraId="54AE8C44" w14:textId="77777777" w:rsidR="00EE700F" w:rsidRPr="000B480F" w:rsidRDefault="00EE700F" w:rsidP="00AF6E37">
            <w:pPr>
              <w:contextualSpacing/>
              <w:jc w:val="center"/>
              <w:rPr>
                <w:rFonts w:cs="Calibri"/>
                <w:b/>
                <w:bCs/>
                <w:sz w:val="18"/>
                <w:szCs w:val="18"/>
              </w:rPr>
            </w:pPr>
            <w:r w:rsidRPr="000B480F">
              <w:rPr>
                <w:rFonts w:cs="Calibri"/>
                <w:sz w:val="18"/>
                <w:szCs w:val="18"/>
              </w:rPr>
              <w:t>Mandatory</w:t>
            </w:r>
          </w:p>
        </w:tc>
      </w:tr>
      <w:tr w:rsidR="00EE700F" w:rsidRPr="000B480F" w14:paraId="6466BA78" w14:textId="77777777" w:rsidTr="00F05BFB">
        <w:tc>
          <w:tcPr>
            <w:tcW w:w="5305" w:type="dxa"/>
          </w:tcPr>
          <w:p w14:paraId="3046C76C" w14:textId="77777777" w:rsidR="00EE700F" w:rsidRPr="000B480F" w:rsidRDefault="00EE700F" w:rsidP="00AF6E37">
            <w:pPr>
              <w:rPr>
                <w:rFonts w:cs="Calibri"/>
                <w:sz w:val="18"/>
                <w:szCs w:val="18"/>
              </w:rPr>
            </w:pPr>
            <w:r w:rsidRPr="000B480F">
              <w:rPr>
                <w:rFonts w:cs="Calibri"/>
                <w:sz w:val="18"/>
                <w:szCs w:val="18"/>
              </w:rPr>
              <w:t>Organigram of the organization</w:t>
            </w:r>
          </w:p>
        </w:tc>
        <w:tc>
          <w:tcPr>
            <w:tcW w:w="2250" w:type="dxa"/>
          </w:tcPr>
          <w:p w14:paraId="265D4D2F" w14:textId="77777777" w:rsidR="00EE700F" w:rsidRPr="000B480F" w:rsidRDefault="00EE700F" w:rsidP="00AF6E37">
            <w:pPr>
              <w:contextualSpacing/>
              <w:jc w:val="center"/>
              <w:rPr>
                <w:rFonts w:cs="Calibri"/>
                <w:sz w:val="18"/>
                <w:szCs w:val="18"/>
              </w:rPr>
            </w:pPr>
            <w:r w:rsidRPr="000B480F">
              <w:rPr>
                <w:rFonts w:cs="Calibri"/>
                <w:sz w:val="18"/>
                <w:szCs w:val="18"/>
              </w:rPr>
              <w:t>Mandatory</w:t>
            </w:r>
          </w:p>
        </w:tc>
      </w:tr>
      <w:tr w:rsidR="00EE700F" w:rsidRPr="000B480F" w14:paraId="716C3142" w14:textId="77777777" w:rsidTr="00F05BFB">
        <w:trPr>
          <w:trHeight w:val="305"/>
        </w:trPr>
        <w:tc>
          <w:tcPr>
            <w:tcW w:w="5305" w:type="dxa"/>
          </w:tcPr>
          <w:p w14:paraId="540C88DA" w14:textId="77777777" w:rsidR="00EE700F" w:rsidRPr="000B480F" w:rsidRDefault="00EE700F" w:rsidP="00AF6E37">
            <w:pPr>
              <w:rPr>
                <w:rFonts w:cs="Calibri"/>
                <w:sz w:val="18"/>
                <w:szCs w:val="18"/>
              </w:rPr>
            </w:pPr>
            <w:r w:rsidRPr="000B480F">
              <w:rPr>
                <w:rFonts w:cs="Calibri"/>
                <w:sz w:val="18"/>
                <w:szCs w:val="18"/>
              </w:rPr>
              <w:t>List of Key management</w:t>
            </w:r>
          </w:p>
        </w:tc>
        <w:tc>
          <w:tcPr>
            <w:tcW w:w="2250" w:type="dxa"/>
          </w:tcPr>
          <w:p w14:paraId="7FEAE550" w14:textId="77777777" w:rsidR="00EE700F" w:rsidRPr="000B480F" w:rsidRDefault="00EE700F" w:rsidP="00AF6E37">
            <w:pPr>
              <w:contextualSpacing/>
              <w:jc w:val="center"/>
              <w:rPr>
                <w:rFonts w:cs="Calibri"/>
                <w:sz w:val="18"/>
                <w:szCs w:val="18"/>
              </w:rPr>
            </w:pPr>
            <w:r w:rsidRPr="000B480F">
              <w:rPr>
                <w:rFonts w:cs="Calibri"/>
                <w:sz w:val="18"/>
                <w:szCs w:val="18"/>
              </w:rPr>
              <w:t>Mandatory</w:t>
            </w:r>
          </w:p>
        </w:tc>
      </w:tr>
      <w:tr w:rsidR="00EE700F" w:rsidRPr="000B480F" w14:paraId="55B114CD" w14:textId="77777777" w:rsidTr="00F05BFB">
        <w:tc>
          <w:tcPr>
            <w:tcW w:w="5305" w:type="dxa"/>
          </w:tcPr>
          <w:p w14:paraId="5EAAB346" w14:textId="77777777" w:rsidR="00EE700F" w:rsidRPr="000B480F" w:rsidRDefault="00EE700F" w:rsidP="00AF6E37">
            <w:pPr>
              <w:rPr>
                <w:rFonts w:cs="Calibri"/>
                <w:sz w:val="18"/>
                <w:szCs w:val="18"/>
              </w:rPr>
            </w:pPr>
            <w:r w:rsidRPr="000B480F">
              <w:rPr>
                <w:rFonts w:cs="Calibri"/>
                <w:sz w:val="18"/>
                <w:szCs w:val="18"/>
              </w:rPr>
              <w:t>CVs of Key Staff proposed for the engagement with UN Women</w:t>
            </w:r>
          </w:p>
        </w:tc>
        <w:tc>
          <w:tcPr>
            <w:tcW w:w="2250" w:type="dxa"/>
          </w:tcPr>
          <w:p w14:paraId="55AC7FD6" w14:textId="77777777" w:rsidR="00EE700F" w:rsidRPr="000B480F" w:rsidRDefault="00EE700F" w:rsidP="00AF6E37">
            <w:pPr>
              <w:contextualSpacing/>
              <w:jc w:val="center"/>
              <w:rPr>
                <w:rFonts w:cs="Calibri"/>
                <w:sz w:val="18"/>
                <w:szCs w:val="18"/>
              </w:rPr>
            </w:pPr>
            <w:r w:rsidRPr="000B480F">
              <w:rPr>
                <w:rFonts w:cs="Calibri"/>
                <w:sz w:val="18"/>
                <w:szCs w:val="18"/>
              </w:rPr>
              <w:t>Mandatory</w:t>
            </w:r>
          </w:p>
        </w:tc>
      </w:tr>
      <w:tr w:rsidR="00EE700F" w:rsidRPr="000B480F" w14:paraId="6893ED56" w14:textId="77777777" w:rsidTr="00F05BFB">
        <w:tc>
          <w:tcPr>
            <w:tcW w:w="5305" w:type="dxa"/>
          </w:tcPr>
          <w:p w14:paraId="0577D112" w14:textId="77777777" w:rsidR="00EE700F" w:rsidRPr="000B480F" w:rsidRDefault="00EE700F" w:rsidP="00AF6E37">
            <w:pPr>
              <w:rPr>
                <w:rFonts w:cs="Calibri"/>
                <w:sz w:val="18"/>
                <w:szCs w:val="18"/>
              </w:rPr>
            </w:pPr>
            <w:r w:rsidRPr="000B480F">
              <w:rPr>
                <w:rFonts w:cs="Calibri"/>
                <w:sz w:val="18"/>
                <w:szCs w:val="18"/>
              </w:rPr>
              <w:t>Anti-Fraud Policy Framework</w:t>
            </w:r>
            <w:r w:rsidR="00651E78">
              <w:rPr>
                <w:rFonts w:cs="Calibri"/>
                <w:sz w:val="18"/>
                <w:szCs w:val="18"/>
              </w:rPr>
              <w:t xml:space="preserve"> </w:t>
            </w:r>
            <w:r w:rsidR="00651E78">
              <w:rPr>
                <w:rFonts w:cs="Calibri"/>
                <w:color w:val="000000"/>
                <w:sz w:val="18"/>
                <w:szCs w:val="18"/>
              </w:rPr>
              <w:t>which is consistent with UN women’s one or adoption of UN Women anti-fraud policy</w:t>
            </w:r>
          </w:p>
        </w:tc>
        <w:tc>
          <w:tcPr>
            <w:tcW w:w="2250" w:type="dxa"/>
          </w:tcPr>
          <w:p w14:paraId="609C55C9" w14:textId="77777777" w:rsidR="00EE700F" w:rsidRPr="000B480F" w:rsidRDefault="00EE700F" w:rsidP="00AF6E37">
            <w:pPr>
              <w:contextualSpacing/>
              <w:jc w:val="center"/>
              <w:rPr>
                <w:rFonts w:cs="Calibri"/>
                <w:sz w:val="18"/>
                <w:szCs w:val="18"/>
              </w:rPr>
            </w:pPr>
            <w:r w:rsidRPr="000B480F">
              <w:rPr>
                <w:rFonts w:cs="Calibri"/>
                <w:sz w:val="18"/>
                <w:szCs w:val="18"/>
              </w:rPr>
              <w:t>Mandatory</w:t>
            </w:r>
          </w:p>
        </w:tc>
      </w:tr>
      <w:tr w:rsidR="00EE700F" w:rsidRPr="000B480F" w14:paraId="028B6B40" w14:textId="77777777" w:rsidTr="00F05BFB">
        <w:tc>
          <w:tcPr>
            <w:tcW w:w="5305" w:type="dxa"/>
          </w:tcPr>
          <w:p w14:paraId="0E04FCF9" w14:textId="77777777" w:rsidR="00BF461D" w:rsidRPr="00152F51" w:rsidRDefault="00BF461D" w:rsidP="00BF461D">
            <w:pPr>
              <w:rPr>
                <w:rFonts w:cs="Calibri"/>
                <w:color w:val="000000" w:themeColor="text1"/>
                <w:sz w:val="18"/>
                <w:szCs w:val="18"/>
              </w:rPr>
            </w:pPr>
            <w:r w:rsidRPr="00152F51">
              <w:rPr>
                <w:rFonts w:cs="Calibri"/>
                <w:color w:val="000000" w:themeColor="text1"/>
                <w:sz w:val="18"/>
                <w:szCs w:val="18"/>
              </w:rPr>
              <w:t xml:space="preserve">Sexual Exploitation and Abuse (SEA) policy consistent with the UN SEA bulletin </w:t>
            </w:r>
            <w:hyperlink r:id="rId16" w:history="1">
              <w:r w:rsidRPr="00152F51">
                <w:rPr>
                  <w:rStyle w:val="Hyperlink"/>
                  <w:rFonts w:cs="Calibri"/>
                  <w:sz w:val="18"/>
                  <w:szCs w:val="18"/>
                </w:rPr>
                <w:t>ST/SGB/2003/13</w:t>
              </w:r>
            </w:hyperlink>
            <w:r w:rsidRPr="00152F51">
              <w:rPr>
                <w:rFonts w:cs="Calibri"/>
                <w:color w:val="000000" w:themeColor="text1"/>
                <w:sz w:val="18"/>
                <w:szCs w:val="18"/>
              </w:rPr>
              <w:cr/>
            </w:r>
          </w:p>
          <w:p w14:paraId="7069922E" w14:textId="77777777" w:rsidR="00EE700F" w:rsidRPr="000B480F" w:rsidRDefault="25BE531E" w:rsidP="25BE531E">
            <w:pPr>
              <w:rPr>
                <w:rFonts w:cs="Calibri"/>
                <w:sz w:val="18"/>
                <w:szCs w:val="18"/>
              </w:rPr>
            </w:pPr>
            <w:r w:rsidRPr="00152F51">
              <w:rPr>
                <w:rFonts w:cs="Calibri"/>
                <w:color w:val="000000" w:themeColor="text1"/>
                <w:sz w:val="18"/>
                <w:szCs w:val="18"/>
              </w:rPr>
              <w:t>Where RP has adopted UN Women SEA Protocol, RP has to ensure to have developed a SEA policy</w:t>
            </w:r>
            <w:r w:rsidR="005C408B">
              <w:rPr>
                <w:rFonts w:cs="Calibri"/>
                <w:sz w:val="18"/>
                <w:szCs w:val="18"/>
              </w:rPr>
              <w:t>;</w:t>
            </w:r>
          </w:p>
        </w:tc>
        <w:tc>
          <w:tcPr>
            <w:tcW w:w="2250" w:type="dxa"/>
          </w:tcPr>
          <w:p w14:paraId="1D19D19E" w14:textId="77777777" w:rsidR="00EE700F" w:rsidRPr="000B480F" w:rsidRDefault="00EE700F" w:rsidP="00AF6E37">
            <w:pPr>
              <w:contextualSpacing/>
              <w:jc w:val="center"/>
              <w:rPr>
                <w:rFonts w:cs="Calibri"/>
                <w:sz w:val="18"/>
                <w:szCs w:val="18"/>
              </w:rPr>
            </w:pPr>
            <w:r w:rsidRPr="000B480F">
              <w:rPr>
                <w:rFonts w:cs="Calibri"/>
                <w:sz w:val="18"/>
                <w:szCs w:val="18"/>
              </w:rPr>
              <w:t>Mandatory</w:t>
            </w:r>
          </w:p>
        </w:tc>
      </w:tr>
    </w:tbl>
    <w:p w14:paraId="399E295A" w14:textId="77777777" w:rsidR="00EE700F" w:rsidRPr="000B480F" w:rsidRDefault="00EE700F" w:rsidP="00EE700F">
      <w:pPr>
        <w:spacing w:after="0" w:line="240" w:lineRule="auto"/>
        <w:rPr>
          <w:rFonts w:ascii="Calibri" w:eastAsia="Calibri" w:hAnsi="Calibri" w:cs="Calibri"/>
          <w:sz w:val="18"/>
          <w:szCs w:val="18"/>
          <w:lang w:val="en-CA"/>
        </w:rPr>
      </w:pPr>
    </w:p>
    <w:p w14:paraId="03A536E5" w14:textId="77777777" w:rsidR="00EE700F" w:rsidRPr="00F05931" w:rsidRDefault="00EE700F" w:rsidP="00F05BFB">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Administration and Financ</w:t>
      </w:r>
      <w:r>
        <w:rPr>
          <w:rFonts w:ascii="Calibri" w:eastAsia="Calibri" w:hAnsi="Calibri" w:cs="Calibri"/>
          <w:b/>
          <w:bCs/>
          <w:color w:val="002060"/>
          <w:sz w:val="18"/>
          <w:szCs w:val="18"/>
          <w:lang w:val="en-CA"/>
        </w:rPr>
        <w:t>e</w:t>
      </w:r>
    </w:p>
    <w:tbl>
      <w:tblPr>
        <w:tblStyle w:val="TableGrid3"/>
        <w:tblW w:w="0" w:type="auto"/>
        <w:tblLook w:val="04A0" w:firstRow="1" w:lastRow="0" w:firstColumn="1" w:lastColumn="0" w:noHBand="0" w:noVBand="1"/>
      </w:tblPr>
      <w:tblGrid>
        <w:gridCol w:w="5305"/>
        <w:gridCol w:w="2250"/>
      </w:tblGrid>
      <w:tr w:rsidR="00EE700F" w:rsidRPr="000B480F" w14:paraId="6ECAFD49" w14:textId="77777777" w:rsidTr="00F05BFB">
        <w:tc>
          <w:tcPr>
            <w:tcW w:w="5305" w:type="dxa"/>
          </w:tcPr>
          <w:p w14:paraId="7437A776" w14:textId="77777777" w:rsidR="00EE700F" w:rsidRPr="000B480F" w:rsidRDefault="00EE700F" w:rsidP="00AF6E37">
            <w:pPr>
              <w:contextualSpacing/>
              <w:rPr>
                <w:rFonts w:cs="Calibri"/>
                <w:b/>
                <w:bCs/>
                <w:sz w:val="18"/>
                <w:szCs w:val="18"/>
              </w:rPr>
            </w:pPr>
            <w:r w:rsidRPr="000B480F">
              <w:rPr>
                <w:rFonts w:cs="Calibri"/>
                <w:b/>
                <w:bCs/>
                <w:sz w:val="18"/>
                <w:szCs w:val="18"/>
              </w:rPr>
              <w:t>Document</w:t>
            </w:r>
          </w:p>
        </w:tc>
        <w:tc>
          <w:tcPr>
            <w:tcW w:w="2250" w:type="dxa"/>
          </w:tcPr>
          <w:p w14:paraId="16204385" w14:textId="77777777" w:rsidR="00EE700F" w:rsidRPr="000B480F" w:rsidRDefault="00EE700F" w:rsidP="00AF6E37">
            <w:pPr>
              <w:contextualSpacing/>
              <w:rPr>
                <w:rFonts w:cs="Calibri"/>
                <w:b/>
                <w:bCs/>
                <w:sz w:val="18"/>
                <w:szCs w:val="18"/>
              </w:rPr>
            </w:pPr>
            <w:r w:rsidRPr="000B480F">
              <w:rPr>
                <w:rFonts w:cs="Calibri"/>
                <w:b/>
                <w:bCs/>
                <w:sz w:val="18"/>
                <w:szCs w:val="18"/>
              </w:rPr>
              <w:t>Mandatory / Optional</w:t>
            </w:r>
          </w:p>
        </w:tc>
      </w:tr>
      <w:tr w:rsidR="00EE700F" w:rsidRPr="000B480F" w14:paraId="6BBC3B8B" w14:textId="77777777" w:rsidTr="00F05BFB">
        <w:trPr>
          <w:trHeight w:val="242"/>
        </w:trPr>
        <w:tc>
          <w:tcPr>
            <w:tcW w:w="5305" w:type="dxa"/>
          </w:tcPr>
          <w:p w14:paraId="7C63CDA8" w14:textId="77777777" w:rsidR="00EE700F" w:rsidRPr="000B480F" w:rsidRDefault="00EE700F" w:rsidP="00AF6E37">
            <w:pPr>
              <w:rPr>
                <w:rFonts w:cs="Calibri"/>
                <w:sz w:val="18"/>
                <w:szCs w:val="18"/>
              </w:rPr>
            </w:pPr>
            <w:r w:rsidRPr="000B480F">
              <w:rPr>
                <w:rFonts w:cs="Calibri"/>
                <w:sz w:val="18"/>
                <w:szCs w:val="18"/>
              </w:rPr>
              <w:t>Administrative and Financial Rules of the organization</w:t>
            </w:r>
          </w:p>
        </w:tc>
        <w:tc>
          <w:tcPr>
            <w:tcW w:w="2250" w:type="dxa"/>
          </w:tcPr>
          <w:p w14:paraId="1BD594DA" w14:textId="77777777" w:rsidR="00EE700F" w:rsidRPr="000B480F" w:rsidRDefault="00EE700F" w:rsidP="00AF6E37">
            <w:pPr>
              <w:contextualSpacing/>
              <w:jc w:val="center"/>
              <w:rPr>
                <w:rFonts w:cs="Calibri"/>
                <w:sz w:val="18"/>
                <w:szCs w:val="18"/>
              </w:rPr>
            </w:pPr>
            <w:r w:rsidRPr="000B480F">
              <w:rPr>
                <w:rFonts w:cs="Calibri"/>
                <w:sz w:val="18"/>
                <w:szCs w:val="18"/>
              </w:rPr>
              <w:t>Mandatory</w:t>
            </w:r>
          </w:p>
        </w:tc>
      </w:tr>
      <w:tr w:rsidR="00EE700F" w:rsidRPr="000B480F" w14:paraId="56B20C05" w14:textId="77777777" w:rsidTr="00F05BFB">
        <w:trPr>
          <w:trHeight w:val="242"/>
        </w:trPr>
        <w:tc>
          <w:tcPr>
            <w:tcW w:w="5305" w:type="dxa"/>
          </w:tcPr>
          <w:p w14:paraId="2F454739" w14:textId="77777777" w:rsidR="00EE700F" w:rsidRPr="000B480F" w:rsidRDefault="00EE700F" w:rsidP="00AF6E37">
            <w:pPr>
              <w:rPr>
                <w:rFonts w:cs="Calibri"/>
                <w:sz w:val="18"/>
                <w:szCs w:val="18"/>
              </w:rPr>
            </w:pPr>
            <w:r w:rsidRPr="000B480F">
              <w:rPr>
                <w:rFonts w:cs="Calibri"/>
                <w:sz w:val="18"/>
                <w:szCs w:val="18"/>
              </w:rPr>
              <w:t xml:space="preserve">Internal Control Framework   </w:t>
            </w:r>
          </w:p>
        </w:tc>
        <w:tc>
          <w:tcPr>
            <w:tcW w:w="2250" w:type="dxa"/>
          </w:tcPr>
          <w:p w14:paraId="0FCA15C6" w14:textId="77777777" w:rsidR="00EE700F" w:rsidRPr="000B480F" w:rsidRDefault="00EE700F" w:rsidP="00AF6E37">
            <w:pPr>
              <w:contextualSpacing/>
              <w:jc w:val="center"/>
              <w:rPr>
                <w:rFonts w:cs="Calibri"/>
                <w:sz w:val="18"/>
                <w:szCs w:val="18"/>
              </w:rPr>
            </w:pPr>
            <w:r w:rsidRPr="000B480F">
              <w:rPr>
                <w:rFonts w:cs="Calibri"/>
                <w:sz w:val="18"/>
                <w:szCs w:val="18"/>
              </w:rPr>
              <w:t>Mandatory</w:t>
            </w:r>
          </w:p>
        </w:tc>
      </w:tr>
      <w:tr w:rsidR="00EE700F" w:rsidRPr="000B480F" w14:paraId="4CE50D0F" w14:textId="77777777" w:rsidTr="00F05BFB">
        <w:trPr>
          <w:trHeight w:val="305"/>
        </w:trPr>
        <w:tc>
          <w:tcPr>
            <w:tcW w:w="5305" w:type="dxa"/>
          </w:tcPr>
          <w:p w14:paraId="0783F369" w14:textId="77777777" w:rsidR="00EE700F" w:rsidRPr="000B480F" w:rsidRDefault="00EE700F" w:rsidP="00AF6E37">
            <w:pPr>
              <w:rPr>
                <w:rFonts w:cs="Calibri"/>
                <w:sz w:val="18"/>
                <w:szCs w:val="18"/>
              </w:rPr>
            </w:pPr>
            <w:r w:rsidRPr="000B480F">
              <w:rPr>
                <w:rFonts w:cs="Calibri"/>
                <w:sz w:val="18"/>
                <w:szCs w:val="18"/>
              </w:rPr>
              <w:t>Audited Statements of last 3 years</w:t>
            </w:r>
          </w:p>
        </w:tc>
        <w:tc>
          <w:tcPr>
            <w:tcW w:w="2250" w:type="dxa"/>
          </w:tcPr>
          <w:p w14:paraId="6C1DC395" w14:textId="77777777" w:rsidR="00EE700F" w:rsidRPr="000B480F" w:rsidRDefault="00EE700F" w:rsidP="00AF6E37">
            <w:pPr>
              <w:contextualSpacing/>
              <w:jc w:val="center"/>
              <w:rPr>
                <w:rFonts w:cs="Calibri"/>
                <w:sz w:val="18"/>
                <w:szCs w:val="18"/>
              </w:rPr>
            </w:pPr>
            <w:r w:rsidRPr="000B480F">
              <w:rPr>
                <w:rFonts w:cs="Calibri"/>
                <w:sz w:val="18"/>
                <w:szCs w:val="18"/>
              </w:rPr>
              <w:t>Mandatory</w:t>
            </w:r>
          </w:p>
        </w:tc>
      </w:tr>
      <w:tr w:rsidR="00EE700F" w:rsidRPr="000B480F" w14:paraId="4D68543C" w14:textId="77777777" w:rsidTr="00F05BFB">
        <w:tc>
          <w:tcPr>
            <w:tcW w:w="5305" w:type="dxa"/>
          </w:tcPr>
          <w:p w14:paraId="0A32E1E0" w14:textId="77777777" w:rsidR="00EE700F" w:rsidRPr="000B480F" w:rsidRDefault="00EE700F" w:rsidP="00AF6E37">
            <w:pPr>
              <w:rPr>
                <w:rFonts w:cs="Calibri"/>
                <w:sz w:val="18"/>
                <w:szCs w:val="18"/>
              </w:rPr>
            </w:pPr>
            <w:r w:rsidRPr="000B480F">
              <w:rPr>
                <w:rFonts w:cs="Calibri"/>
                <w:sz w:val="18"/>
                <w:szCs w:val="18"/>
              </w:rPr>
              <w:t>List of Banks</w:t>
            </w:r>
          </w:p>
        </w:tc>
        <w:tc>
          <w:tcPr>
            <w:tcW w:w="2250" w:type="dxa"/>
          </w:tcPr>
          <w:p w14:paraId="5D1017A7" w14:textId="77777777" w:rsidR="00EE700F" w:rsidRPr="000B480F" w:rsidRDefault="00EE700F" w:rsidP="00AF6E37">
            <w:pPr>
              <w:contextualSpacing/>
              <w:jc w:val="center"/>
              <w:rPr>
                <w:rFonts w:cs="Calibri"/>
                <w:sz w:val="18"/>
                <w:szCs w:val="18"/>
              </w:rPr>
            </w:pPr>
            <w:r w:rsidRPr="0081064C">
              <w:rPr>
                <w:rFonts w:cs="Calibri"/>
                <w:sz w:val="18"/>
                <w:szCs w:val="18"/>
              </w:rPr>
              <w:t>Mandatory</w:t>
            </w:r>
          </w:p>
        </w:tc>
      </w:tr>
      <w:tr w:rsidR="00EE700F" w:rsidRPr="000B480F" w14:paraId="2C39580E" w14:textId="77777777" w:rsidTr="00F05BFB">
        <w:tc>
          <w:tcPr>
            <w:tcW w:w="5305" w:type="dxa"/>
          </w:tcPr>
          <w:p w14:paraId="36745139" w14:textId="77777777" w:rsidR="00EE700F" w:rsidRPr="000B480F" w:rsidRDefault="00EE700F" w:rsidP="00AF6E37">
            <w:pPr>
              <w:rPr>
                <w:rFonts w:cs="Calibri"/>
                <w:sz w:val="18"/>
                <w:szCs w:val="18"/>
              </w:rPr>
            </w:pPr>
            <w:r w:rsidRPr="000B480F">
              <w:rPr>
                <w:rFonts w:cs="Calibri"/>
                <w:sz w:val="18"/>
                <w:szCs w:val="18"/>
              </w:rPr>
              <w:t>Name of External Auditors</w:t>
            </w:r>
          </w:p>
        </w:tc>
        <w:tc>
          <w:tcPr>
            <w:tcW w:w="2250" w:type="dxa"/>
          </w:tcPr>
          <w:p w14:paraId="275CBFDD" w14:textId="77777777" w:rsidR="00EE700F" w:rsidRPr="000B480F" w:rsidRDefault="00EE700F" w:rsidP="00AF6E37">
            <w:pPr>
              <w:contextualSpacing/>
              <w:rPr>
                <w:rFonts w:cs="Calibri"/>
                <w:sz w:val="18"/>
                <w:szCs w:val="18"/>
              </w:rPr>
            </w:pPr>
          </w:p>
        </w:tc>
      </w:tr>
    </w:tbl>
    <w:p w14:paraId="2EF3D19A" w14:textId="77777777" w:rsidR="00EE700F" w:rsidRPr="000B480F" w:rsidRDefault="00EE700F" w:rsidP="00EE700F">
      <w:pPr>
        <w:spacing w:after="0" w:line="240" w:lineRule="auto"/>
        <w:rPr>
          <w:rFonts w:ascii="Calibri" w:eastAsia="Calibri" w:hAnsi="Calibri" w:cs="Calibri"/>
          <w:sz w:val="18"/>
          <w:szCs w:val="18"/>
          <w:lang w:val="en-CA"/>
        </w:rPr>
      </w:pPr>
    </w:p>
    <w:p w14:paraId="5ABCC37B" w14:textId="77777777" w:rsidR="00EE700F" w:rsidRPr="00F05931" w:rsidRDefault="00EE700F" w:rsidP="00F05BFB">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Procurement</w:t>
      </w:r>
    </w:p>
    <w:tbl>
      <w:tblPr>
        <w:tblStyle w:val="TableGrid3"/>
        <w:tblW w:w="0" w:type="auto"/>
        <w:tblLook w:val="04A0" w:firstRow="1" w:lastRow="0" w:firstColumn="1" w:lastColumn="0" w:noHBand="0" w:noVBand="1"/>
      </w:tblPr>
      <w:tblGrid>
        <w:gridCol w:w="5305"/>
        <w:gridCol w:w="2250"/>
      </w:tblGrid>
      <w:tr w:rsidR="00EE700F" w:rsidRPr="000B480F" w14:paraId="64C01A77" w14:textId="77777777" w:rsidTr="00F05BFB">
        <w:tc>
          <w:tcPr>
            <w:tcW w:w="5305" w:type="dxa"/>
          </w:tcPr>
          <w:p w14:paraId="16A42AEA" w14:textId="77777777" w:rsidR="00EE700F" w:rsidRPr="000B480F" w:rsidRDefault="00EE700F" w:rsidP="00AF6E37">
            <w:pPr>
              <w:contextualSpacing/>
              <w:rPr>
                <w:rFonts w:cs="Calibri"/>
                <w:b/>
                <w:bCs/>
                <w:sz w:val="18"/>
                <w:szCs w:val="18"/>
              </w:rPr>
            </w:pPr>
            <w:r w:rsidRPr="000B480F">
              <w:rPr>
                <w:rFonts w:cs="Calibri"/>
                <w:b/>
                <w:bCs/>
                <w:sz w:val="18"/>
                <w:szCs w:val="18"/>
              </w:rPr>
              <w:t>Document</w:t>
            </w:r>
          </w:p>
        </w:tc>
        <w:tc>
          <w:tcPr>
            <w:tcW w:w="2250" w:type="dxa"/>
          </w:tcPr>
          <w:p w14:paraId="330F15B2" w14:textId="77777777" w:rsidR="00EE700F" w:rsidRPr="000B480F" w:rsidRDefault="00EE700F" w:rsidP="00AF6E37">
            <w:pPr>
              <w:contextualSpacing/>
              <w:rPr>
                <w:rFonts w:cs="Calibri"/>
                <w:b/>
                <w:bCs/>
                <w:sz w:val="18"/>
                <w:szCs w:val="18"/>
              </w:rPr>
            </w:pPr>
            <w:r w:rsidRPr="000B480F">
              <w:rPr>
                <w:rFonts w:cs="Calibri"/>
                <w:b/>
                <w:bCs/>
                <w:sz w:val="18"/>
                <w:szCs w:val="18"/>
              </w:rPr>
              <w:t>Mandatory / Optional</w:t>
            </w:r>
          </w:p>
        </w:tc>
      </w:tr>
      <w:tr w:rsidR="00EE700F" w:rsidRPr="000B480F" w14:paraId="4A3F45D7" w14:textId="77777777" w:rsidTr="00F05BFB">
        <w:tc>
          <w:tcPr>
            <w:tcW w:w="5305" w:type="dxa"/>
          </w:tcPr>
          <w:p w14:paraId="38C4280A" w14:textId="77777777" w:rsidR="00EE700F" w:rsidRPr="000B480F" w:rsidRDefault="00EE700F" w:rsidP="00AF6E37">
            <w:pPr>
              <w:rPr>
                <w:rFonts w:cs="Calibri"/>
                <w:sz w:val="18"/>
                <w:szCs w:val="18"/>
              </w:rPr>
            </w:pPr>
            <w:r w:rsidRPr="000B480F">
              <w:rPr>
                <w:rFonts w:cs="Calibri"/>
                <w:color w:val="000000"/>
                <w:sz w:val="18"/>
                <w:szCs w:val="18"/>
              </w:rPr>
              <w:t>Procurement Policy/Manual</w:t>
            </w:r>
          </w:p>
        </w:tc>
        <w:tc>
          <w:tcPr>
            <w:tcW w:w="2250" w:type="dxa"/>
          </w:tcPr>
          <w:p w14:paraId="5840D52F" w14:textId="77777777" w:rsidR="00EE700F" w:rsidRPr="000B480F" w:rsidRDefault="00EE700F" w:rsidP="00AF6E37">
            <w:pPr>
              <w:contextualSpacing/>
              <w:jc w:val="center"/>
              <w:rPr>
                <w:rFonts w:cs="Calibri"/>
                <w:sz w:val="18"/>
                <w:szCs w:val="18"/>
              </w:rPr>
            </w:pPr>
            <w:r w:rsidRPr="000B480F">
              <w:rPr>
                <w:rFonts w:cs="Calibri"/>
                <w:sz w:val="18"/>
                <w:szCs w:val="18"/>
              </w:rPr>
              <w:t>Mandatory</w:t>
            </w:r>
          </w:p>
        </w:tc>
      </w:tr>
      <w:tr w:rsidR="00EE700F" w:rsidRPr="000B480F" w14:paraId="4C9A18F8" w14:textId="77777777" w:rsidTr="00F05BFB">
        <w:tc>
          <w:tcPr>
            <w:tcW w:w="5305" w:type="dxa"/>
          </w:tcPr>
          <w:p w14:paraId="786713CE" w14:textId="77777777" w:rsidR="00EE700F" w:rsidRPr="000B480F" w:rsidRDefault="00EE700F" w:rsidP="00AF6E37">
            <w:pPr>
              <w:rPr>
                <w:rFonts w:cs="Calibri"/>
                <w:sz w:val="18"/>
                <w:szCs w:val="18"/>
              </w:rPr>
            </w:pPr>
            <w:r w:rsidRPr="000B480F">
              <w:rPr>
                <w:rFonts w:cs="Calibri"/>
                <w:color w:val="000000"/>
                <w:sz w:val="18"/>
                <w:szCs w:val="18"/>
              </w:rPr>
              <w:t xml:space="preserve">Templates of the solicitation documents for procurement of goods/services, e.g. Request for Quotation (FRQ), Request for Proposal (RFP) etc. </w:t>
            </w:r>
          </w:p>
        </w:tc>
        <w:tc>
          <w:tcPr>
            <w:tcW w:w="2250" w:type="dxa"/>
          </w:tcPr>
          <w:p w14:paraId="256FC9B6" w14:textId="77777777" w:rsidR="00EE700F" w:rsidRPr="000B480F" w:rsidRDefault="00EE700F" w:rsidP="00AF6E37">
            <w:pPr>
              <w:contextualSpacing/>
              <w:jc w:val="center"/>
              <w:rPr>
                <w:rFonts w:cs="Calibri"/>
                <w:sz w:val="18"/>
                <w:szCs w:val="18"/>
              </w:rPr>
            </w:pPr>
            <w:r w:rsidRPr="000B480F">
              <w:rPr>
                <w:rFonts w:cs="Calibri"/>
                <w:color w:val="000000"/>
                <w:sz w:val="18"/>
                <w:szCs w:val="18"/>
              </w:rPr>
              <w:t>Mandatory</w:t>
            </w:r>
          </w:p>
        </w:tc>
      </w:tr>
      <w:tr w:rsidR="00EE700F" w:rsidRPr="000B480F" w14:paraId="244C3BF2" w14:textId="77777777" w:rsidTr="00F05BFB">
        <w:tc>
          <w:tcPr>
            <w:tcW w:w="5305" w:type="dxa"/>
          </w:tcPr>
          <w:p w14:paraId="4EBCB15E" w14:textId="77777777" w:rsidR="00EE700F" w:rsidRPr="000B480F" w:rsidRDefault="00EE700F" w:rsidP="00AF6E37">
            <w:pPr>
              <w:rPr>
                <w:rFonts w:cs="Calibri"/>
                <w:sz w:val="18"/>
                <w:szCs w:val="18"/>
              </w:rPr>
            </w:pPr>
            <w:r w:rsidRPr="000B480F">
              <w:rPr>
                <w:rFonts w:cs="Calibri"/>
                <w:color w:val="000000"/>
                <w:sz w:val="18"/>
                <w:szCs w:val="18"/>
              </w:rPr>
              <w:t xml:space="preserve">List of main suppliers / vendors and copy of their contract(s) including evidence of their selection processes </w:t>
            </w:r>
          </w:p>
        </w:tc>
        <w:tc>
          <w:tcPr>
            <w:tcW w:w="2250" w:type="dxa"/>
          </w:tcPr>
          <w:p w14:paraId="37ED43BB" w14:textId="77777777" w:rsidR="00EE700F" w:rsidRPr="000B480F" w:rsidRDefault="00EE700F" w:rsidP="00AF6E37">
            <w:pPr>
              <w:contextualSpacing/>
              <w:rPr>
                <w:rFonts w:cs="Calibri"/>
                <w:sz w:val="18"/>
                <w:szCs w:val="18"/>
              </w:rPr>
            </w:pPr>
          </w:p>
        </w:tc>
      </w:tr>
    </w:tbl>
    <w:p w14:paraId="1BA472AE" w14:textId="77777777" w:rsidR="00EE700F" w:rsidRPr="000B480F" w:rsidRDefault="00EE700F" w:rsidP="00EE700F">
      <w:pPr>
        <w:spacing w:after="0" w:line="240" w:lineRule="auto"/>
        <w:rPr>
          <w:rFonts w:ascii="Calibri" w:eastAsia="Calibri" w:hAnsi="Calibri" w:cs="Calibri"/>
          <w:sz w:val="18"/>
          <w:szCs w:val="18"/>
          <w:lang w:val="en-CA"/>
        </w:rPr>
      </w:pPr>
    </w:p>
    <w:p w14:paraId="0ED046CB" w14:textId="77777777" w:rsidR="00EE700F" w:rsidRPr="00F05931" w:rsidRDefault="00EE700F" w:rsidP="00F05BFB">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Client Relationship</w:t>
      </w:r>
    </w:p>
    <w:tbl>
      <w:tblPr>
        <w:tblStyle w:val="TableGrid3"/>
        <w:tblW w:w="0" w:type="auto"/>
        <w:tblLook w:val="04A0" w:firstRow="1" w:lastRow="0" w:firstColumn="1" w:lastColumn="0" w:noHBand="0" w:noVBand="1"/>
      </w:tblPr>
      <w:tblGrid>
        <w:gridCol w:w="5305"/>
        <w:gridCol w:w="2250"/>
      </w:tblGrid>
      <w:tr w:rsidR="00EE700F" w:rsidRPr="000B480F" w14:paraId="74481ADA" w14:textId="77777777" w:rsidTr="00F05BFB">
        <w:tc>
          <w:tcPr>
            <w:tcW w:w="5305" w:type="dxa"/>
          </w:tcPr>
          <w:p w14:paraId="67389B75" w14:textId="77777777" w:rsidR="00EE700F" w:rsidRPr="000B480F" w:rsidRDefault="00EE700F" w:rsidP="00AF6E37">
            <w:pPr>
              <w:contextualSpacing/>
              <w:rPr>
                <w:rFonts w:cs="Calibri"/>
                <w:b/>
                <w:bCs/>
                <w:sz w:val="18"/>
                <w:szCs w:val="18"/>
              </w:rPr>
            </w:pPr>
            <w:r w:rsidRPr="000B480F">
              <w:rPr>
                <w:rFonts w:cs="Calibri"/>
                <w:b/>
                <w:bCs/>
                <w:sz w:val="18"/>
                <w:szCs w:val="18"/>
              </w:rPr>
              <w:t>Document</w:t>
            </w:r>
          </w:p>
        </w:tc>
        <w:tc>
          <w:tcPr>
            <w:tcW w:w="2250" w:type="dxa"/>
          </w:tcPr>
          <w:p w14:paraId="01B0BCD0" w14:textId="77777777" w:rsidR="00EE700F" w:rsidRPr="000B480F" w:rsidRDefault="00EE700F" w:rsidP="00AF6E37">
            <w:pPr>
              <w:contextualSpacing/>
              <w:rPr>
                <w:rFonts w:cs="Calibri"/>
                <w:b/>
                <w:bCs/>
                <w:sz w:val="18"/>
                <w:szCs w:val="18"/>
              </w:rPr>
            </w:pPr>
            <w:r w:rsidRPr="000B480F">
              <w:rPr>
                <w:rFonts w:cs="Calibri"/>
                <w:b/>
                <w:bCs/>
                <w:sz w:val="18"/>
                <w:szCs w:val="18"/>
              </w:rPr>
              <w:t>Mandatory / Optional</w:t>
            </w:r>
          </w:p>
        </w:tc>
      </w:tr>
      <w:tr w:rsidR="00EE700F" w:rsidRPr="000B480F" w14:paraId="29858F2B" w14:textId="77777777" w:rsidTr="00F05BFB">
        <w:tc>
          <w:tcPr>
            <w:tcW w:w="5305" w:type="dxa"/>
          </w:tcPr>
          <w:p w14:paraId="0D3B0C3F" w14:textId="77777777" w:rsidR="00EE700F" w:rsidRPr="000B480F" w:rsidRDefault="00EE700F" w:rsidP="00AF6E37">
            <w:pPr>
              <w:rPr>
                <w:rFonts w:cs="Calibri"/>
                <w:sz w:val="18"/>
                <w:szCs w:val="18"/>
              </w:rPr>
            </w:pPr>
            <w:r w:rsidRPr="000B480F">
              <w:rPr>
                <w:rFonts w:cs="Calibri"/>
                <w:sz w:val="18"/>
                <w:szCs w:val="18"/>
              </w:rPr>
              <w:t>List of main clients / donors</w:t>
            </w:r>
          </w:p>
        </w:tc>
        <w:tc>
          <w:tcPr>
            <w:tcW w:w="2250" w:type="dxa"/>
          </w:tcPr>
          <w:p w14:paraId="2D51786C" w14:textId="77777777" w:rsidR="00EE700F" w:rsidRPr="000B480F" w:rsidRDefault="00EE700F" w:rsidP="0004518F">
            <w:pPr>
              <w:contextualSpacing/>
              <w:jc w:val="center"/>
              <w:rPr>
                <w:rFonts w:cs="Calibri"/>
                <w:sz w:val="18"/>
                <w:szCs w:val="18"/>
              </w:rPr>
            </w:pPr>
            <w:r w:rsidRPr="000B480F">
              <w:rPr>
                <w:rFonts w:cs="Calibri"/>
                <w:sz w:val="18"/>
                <w:szCs w:val="18"/>
              </w:rPr>
              <w:t>Mandatory</w:t>
            </w:r>
          </w:p>
        </w:tc>
      </w:tr>
      <w:tr w:rsidR="00EE700F" w:rsidRPr="000B480F" w14:paraId="1E0A5883" w14:textId="77777777" w:rsidTr="00F05BFB">
        <w:trPr>
          <w:trHeight w:val="305"/>
        </w:trPr>
        <w:tc>
          <w:tcPr>
            <w:tcW w:w="5305" w:type="dxa"/>
          </w:tcPr>
          <w:p w14:paraId="03D2267D" w14:textId="77777777" w:rsidR="00EE700F" w:rsidRPr="000B480F" w:rsidRDefault="00EE700F" w:rsidP="00AF6E37">
            <w:pPr>
              <w:rPr>
                <w:rFonts w:cs="Calibri"/>
                <w:sz w:val="18"/>
                <w:szCs w:val="18"/>
              </w:rPr>
            </w:pPr>
            <w:r w:rsidRPr="000B480F">
              <w:rPr>
                <w:rFonts w:cs="Calibri"/>
                <w:sz w:val="18"/>
                <w:szCs w:val="18"/>
              </w:rPr>
              <w:t>Two references</w:t>
            </w:r>
          </w:p>
        </w:tc>
        <w:tc>
          <w:tcPr>
            <w:tcW w:w="2250" w:type="dxa"/>
          </w:tcPr>
          <w:p w14:paraId="301B2FED" w14:textId="77777777" w:rsidR="00EE700F" w:rsidRPr="000B480F" w:rsidRDefault="00EE700F" w:rsidP="0004518F">
            <w:pPr>
              <w:contextualSpacing/>
              <w:jc w:val="center"/>
              <w:rPr>
                <w:rFonts w:cs="Calibri"/>
                <w:sz w:val="18"/>
                <w:szCs w:val="18"/>
              </w:rPr>
            </w:pPr>
            <w:r w:rsidRPr="000B480F">
              <w:rPr>
                <w:rFonts w:cs="Calibri"/>
                <w:sz w:val="18"/>
                <w:szCs w:val="18"/>
              </w:rPr>
              <w:t>Mandatory</w:t>
            </w:r>
          </w:p>
        </w:tc>
      </w:tr>
      <w:tr w:rsidR="00EE700F" w:rsidRPr="000B480F" w14:paraId="373ECE30" w14:textId="77777777" w:rsidTr="00F05BFB">
        <w:trPr>
          <w:trHeight w:val="305"/>
        </w:trPr>
        <w:tc>
          <w:tcPr>
            <w:tcW w:w="5305" w:type="dxa"/>
          </w:tcPr>
          <w:p w14:paraId="0DF26306" w14:textId="77777777" w:rsidR="00EE700F" w:rsidRPr="000B480F" w:rsidRDefault="00EE700F" w:rsidP="00AF6E37">
            <w:pPr>
              <w:rPr>
                <w:rFonts w:cs="Calibri"/>
                <w:sz w:val="18"/>
                <w:szCs w:val="18"/>
              </w:rPr>
            </w:pPr>
            <w:r w:rsidRPr="000B480F">
              <w:rPr>
                <w:rFonts w:cs="Calibri"/>
                <w:sz w:val="18"/>
                <w:szCs w:val="18"/>
              </w:rPr>
              <w:t>Past reports to clients / donors for last 3 years</w:t>
            </w:r>
          </w:p>
        </w:tc>
        <w:tc>
          <w:tcPr>
            <w:tcW w:w="2250" w:type="dxa"/>
          </w:tcPr>
          <w:p w14:paraId="26CD90F5" w14:textId="77777777" w:rsidR="00EE700F" w:rsidRPr="000B480F" w:rsidRDefault="00EE700F" w:rsidP="00AF6E37">
            <w:pPr>
              <w:contextualSpacing/>
              <w:rPr>
                <w:rFonts w:cs="Calibri"/>
                <w:sz w:val="18"/>
                <w:szCs w:val="18"/>
              </w:rPr>
            </w:pPr>
          </w:p>
        </w:tc>
      </w:tr>
    </w:tbl>
    <w:p w14:paraId="7F78D057" w14:textId="77777777" w:rsidR="00EE700F" w:rsidRPr="00EE700F" w:rsidRDefault="00EE700F" w:rsidP="00EE700F">
      <w:pPr>
        <w:tabs>
          <w:tab w:val="left" w:pos="8055"/>
        </w:tabs>
        <w:rPr>
          <w:rFonts w:ascii="Calibri" w:eastAsia="Times New Roman" w:hAnsi="Calibri" w:cs="Calibri"/>
          <w:sz w:val="18"/>
          <w:szCs w:val="18"/>
          <w:lang w:val="en-GB" w:eastAsia="en-GB"/>
        </w:rPr>
        <w:sectPr w:rsidR="00EE700F" w:rsidRPr="00EE700F" w:rsidSect="00777B94">
          <w:headerReference w:type="default" r:id="rId17"/>
          <w:footerReference w:type="default" r:id="rId18"/>
          <w:type w:val="continuous"/>
          <w:pgSz w:w="11906" w:h="16838" w:code="9"/>
          <w:pgMar w:top="1107" w:right="1134" w:bottom="1134" w:left="1134" w:header="425" w:footer="567" w:gutter="0"/>
          <w:paperSrc w:first="1148" w:other="1148"/>
          <w:cols w:space="720"/>
          <w:docGrid w:linePitch="326"/>
        </w:sectPr>
      </w:pPr>
    </w:p>
    <w:p w14:paraId="58DD8FB1" w14:textId="631CF62C" w:rsidR="0088532D" w:rsidRDefault="0088532D" w:rsidP="004E0048"/>
    <w:sectPr w:rsidR="0088532D" w:rsidSect="00C36A7D">
      <w:footerReference w:type="defaul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72090" w14:textId="77777777" w:rsidR="009C2724" w:rsidRDefault="009C2724" w:rsidP="000B480F">
      <w:pPr>
        <w:spacing w:after="0" w:line="240" w:lineRule="auto"/>
      </w:pPr>
      <w:r>
        <w:separator/>
      </w:r>
    </w:p>
  </w:endnote>
  <w:endnote w:type="continuationSeparator" w:id="0">
    <w:p w14:paraId="0194A907" w14:textId="77777777" w:rsidR="009C2724" w:rsidRDefault="009C2724" w:rsidP="000B480F">
      <w:pPr>
        <w:spacing w:after="0" w:line="240" w:lineRule="auto"/>
      </w:pPr>
      <w:r>
        <w:continuationSeparator/>
      </w:r>
    </w:p>
  </w:endnote>
  <w:endnote w:type="continuationNotice" w:id="1">
    <w:p w14:paraId="0CD3BBF8" w14:textId="77777777" w:rsidR="009C2724" w:rsidRDefault="009C2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4809319"/>
      <w:docPartObj>
        <w:docPartGallery w:val="Page Numbers (Bottom of Page)"/>
        <w:docPartUnique/>
      </w:docPartObj>
    </w:sdtPr>
    <w:sdtEndPr>
      <w:rPr>
        <w:noProof/>
      </w:rPr>
    </w:sdtEndPr>
    <w:sdtContent>
      <w:p w14:paraId="1D577882" w14:textId="77777777" w:rsidR="00B24EC3" w:rsidRDefault="00B24EC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FB6D9E2" w14:textId="77777777" w:rsidR="00B24EC3" w:rsidRPr="00B71955" w:rsidRDefault="00B24EC3" w:rsidP="00086B1B">
    <w:pPr>
      <w:pStyle w:val="Footer"/>
      <w:tabs>
        <w:tab w:val="left" w:pos="142"/>
        <w:tab w:val="right" w:pos="992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F5836" w14:textId="77777777" w:rsidR="00B24EC3" w:rsidRDefault="00B24EC3">
    <w:pPr>
      <w:pStyle w:val="Footer"/>
      <w:jc w:val="right"/>
    </w:pPr>
    <w:r>
      <w:fldChar w:fldCharType="begin"/>
    </w:r>
    <w:r>
      <w:instrText xml:space="preserve"> PAGE   \* MERGEFORMAT </w:instrText>
    </w:r>
    <w:r>
      <w:fldChar w:fldCharType="separate"/>
    </w:r>
    <w:r>
      <w:rPr>
        <w:noProof/>
      </w:rPr>
      <w:t>15</w:t>
    </w:r>
    <w:r>
      <w:rPr>
        <w:noProof/>
      </w:rPr>
      <w:fldChar w:fldCharType="end"/>
    </w:r>
  </w:p>
  <w:p w14:paraId="62A7F106" w14:textId="77777777" w:rsidR="00B24EC3" w:rsidRDefault="00B24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830F9" w14:textId="77777777" w:rsidR="009C2724" w:rsidRDefault="009C2724" w:rsidP="000B480F">
      <w:pPr>
        <w:spacing w:after="0" w:line="240" w:lineRule="auto"/>
      </w:pPr>
      <w:r>
        <w:separator/>
      </w:r>
    </w:p>
  </w:footnote>
  <w:footnote w:type="continuationSeparator" w:id="0">
    <w:p w14:paraId="72B1D560" w14:textId="77777777" w:rsidR="009C2724" w:rsidRDefault="009C2724" w:rsidP="000B480F">
      <w:pPr>
        <w:spacing w:after="0" w:line="240" w:lineRule="auto"/>
      </w:pPr>
      <w:r>
        <w:continuationSeparator/>
      </w:r>
    </w:p>
  </w:footnote>
  <w:footnote w:type="continuationNotice" w:id="1">
    <w:p w14:paraId="45D878FC" w14:textId="77777777" w:rsidR="009C2724" w:rsidRDefault="009C2724">
      <w:pPr>
        <w:spacing w:after="0" w:line="240" w:lineRule="auto"/>
      </w:pPr>
    </w:p>
  </w:footnote>
  <w:footnote w:id="2">
    <w:p w14:paraId="751F67DE" w14:textId="77777777" w:rsidR="00B24EC3" w:rsidRPr="007D0BA5" w:rsidRDefault="00B24EC3" w:rsidP="005E7D54">
      <w:pPr>
        <w:pStyle w:val="FootnoteText"/>
        <w:rPr>
          <w:sz w:val="18"/>
          <w:szCs w:val="18"/>
        </w:rPr>
      </w:pPr>
      <w:r w:rsidRPr="000847BF">
        <w:rPr>
          <w:rStyle w:val="FootnoteReference"/>
        </w:rPr>
        <w:footnoteRef/>
      </w:r>
      <w:r w:rsidRPr="00886049">
        <w:rPr>
          <w:sz w:val="18"/>
          <w:szCs w:val="18"/>
        </w:rPr>
        <w:t xml:space="preserve">In </w:t>
      </w:r>
      <w:r w:rsidRPr="007D0BA5">
        <w:rPr>
          <w:sz w:val="18"/>
          <w:szCs w:val="18"/>
        </w:rPr>
        <w:t>exceptional circumstances three years of history registration may be accepted and it must be fully justified.</w:t>
      </w:r>
    </w:p>
  </w:footnote>
  <w:footnote w:id="3">
    <w:p w14:paraId="50E0B445" w14:textId="77777777" w:rsidR="00B24EC3" w:rsidRPr="00467202" w:rsidRDefault="00B24EC3" w:rsidP="005E7D54">
      <w:pPr>
        <w:pStyle w:val="FootnoteText"/>
      </w:pPr>
      <w:r w:rsidRPr="007D0BA5">
        <w:rPr>
          <w:rStyle w:val="FootnoteReference"/>
        </w:rPr>
        <w:footnoteRef/>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Implementing Partners</w:t>
      </w:r>
    </w:p>
  </w:footnote>
  <w:footnote w:id="4">
    <w:p w14:paraId="5770A863" w14:textId="77777777" w:rsidR="00B24EC3" w:rsidRPr="00105E40" w:rsidRDefault="00B24EC3" w:rsidP="00EE49C9">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7E7EC" w14:textId="77777777" w:rsidR="00B24EC3" w:rsidRPr="00DA3AAF" w:rsidRDefault="00B24EC3" w:rsidP="00DA3AAF">
    <w:pPr>
      <w:pStyle w:val="Header"/>
      <w:tabs>
        <w:tab w:val="left" w:pos="7655"/>
      </w:tabs>
      <w:rPr>
        <w:b/>
        <w:i/>
        <w:color w:val="002060"/>
        <w:sz w:val="24"/>
        <w:szCs w:val="24"/>
        <w:lang w:val="fr-FR"/>
      </w:rPr>
    </w:pPr>
    <w:r w:rsidRPr="00DA3AAF">
      <w:rPr>
        <w:rFonts w:ascii="Calibri" w:eastAsia="Calibri" w:hAnsi="Calibri" w:cs="Times New Roman"/>
        <w:b/>
        <w:i/>
        <w:noProof/>
        <w:color w:val="002060"/>
        <w:sz w:val="24"/>
        <w:szCs w:val="24"/>
        <w:lang w:val="fr-FR" w:eastAsia="fr-FR"/>
      </w:rPr>
      <w:drawing>
        <wp:anchor distT="0" distB="0" distL="114300" distR="114300" simplePos="0" relativeHeight="251658240" behindDoc="0" locked="0" layoutInCell="1" allowOverlap="1" wp14:anchorId="2662D75E" wp14:editId="38ECF27D">
          <wp:simplePos x="0" y="0"/>
          <wp:positionH relativeFrom="margin">
            <wp:posOffset>4779469</wp:posOffset>
          </wp:positionH>
          <wp:positionV relativeFrom="paragraph">
            <wp:posOffset>-193003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anchor>
      </w:drawing>
    </w:r>
    <w:r>
      <w:rPr>
        <w:b/>
        <w:bCs/>
        <w:i/>
        <w:iCs/>
        <w:color w:val="002060"/>
        <w:sz w:val="24"/>
        <w:szCs w:val="24"/>
        <w:lang w:val="fr-FR"/>
      </w:rPr>
      <w:t>Annex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8" type="#_x0000_t75" style="width:11.25pt;height:11.25pt" o:bullet="t">
        <v:imagedata r:id="rId1" o:title="msoE0BD"/>
      </v:shape>
    </w:pict>
  </w:numPicBullet>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11F8B"/>
    <w:multiLevelType w:val="hybridMultilevel"/>
    <w:tmpl w:val="D0886FD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E7294"/>
    <w:multiLevelType w:val="hybridMultilevel"/>
    <w:tmpl w:val="F6B2A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F50AC"/>
    <w:multiLevelType w:val="multilevel"/>
    <w:tmpl w:val="D826C288"/>
    <w:lvl w:ilvl="0">
      <w:start w:val="1"/>
      <w:numFmt w:val="decimal"/>
      <w:lvlText w:val="%1."/>
      <w:lvlJc w:val="left"/>
      <w:pPr>
        <w:ind w:left="720" w:hanging="360"/>
      </w:pPr>
      <w:rPr>
        <w:color w:val="002060"/>
        <w:sz w:val="18"/>
        <w:szCs w:val="18"/>
      </w:rPr>
    </w:lvl>
    <w:lvl w:ilvl="1">
      <w:start w:val="1"/>
      <w:numFmt w:val="decimal"/>
      <w:lvlText w:val="%1.%2."/>
      <w:lvlJc w:val="left"/>
      <w:pPr>
        <w:ind w:left="1242" w:hanging="432"/>
      </w:pPr>
    </w:lvl>
    <w:lvl w:ilvl="2">
      <w:start w:val="1"/>
      <w:numFmt w:val="decimal"/>
      <w:lvlText w:val="%1.%2.%3."/>
      <w:lvlJc w:val="left"/>
      <w:pPr>
        <w:ind w:left="930" w:hanging="504"/>
      </w:pPr>
      <w:rPr>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9" w15:restartNumberingAfterBreak="0">
    <w:nsid w:val="2975178E"/>
    <w:multiLevelType w:val="hybridMultilevel"/>
    <w:tmpl w:val="3BD4BCAC"/>
    <w:lvl w:ilvl="0" w:tplc="0E7868D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13"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8" w15:restartNumberingAfterBreak="0">
    <w:nsid w:val="75D8377F"/>
    <w:multiLevelType w:val="hybridMultilevel"/>
    <w:tmpl w:val="97423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AD7654"/>
    <w:multiLevelType w:val="multilevel"/>
    <w:tmpl w:val="9F249C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90" w:hanging="360"/>
      </w:pPr>
      <w:rPr>
        <w:rFonts w:hint="default"/>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20"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5"/>
  </w:num>
  <w:num w:numId="3">
    <w:abstractNumId w:val="17"/>
  </w:num>
  <w:num w:numId="4">
    <w:abstractNumId w:val="13"/>
  </w:num>
  <w:num w:numId="5">
    <w:abstractNumId w:val="16"/>
  </w:num>
  <w:num w:numId="6">
    <w:abstractNumId w:val="8"/>
  </w:num>
  <w:num w:numId="7">
    <w:abstractNumId w:val="7"/>
  </w:num>
  <w:num w:numId="8">
    <w:abstractNumId w:val="14"/>
  </w:num>
  <w:num w:numId="9">
    <w:abstractNumId w:val="10"/>
  </w:num>
  <w:num w:numId="10">
    <w:abstractNumId w:val="5"/>
  </w:num>
  <w:num w:numId="11">
    <w:abstractNumId w:val="1"/>
  </w:num>
  <w:num w:numId="12">
    <w:abstractNumId w:val="4"/>
  </w:num>
  <w:num w:numId="13">
    <w:abstractNumId w:val="12"/>
  </w:num>
  <w:num w:numId="14">
    <w:abstractNumId w:val="15"/>
  </w:num>
  <w:num w:numId="15">
    <w:abstractNumId w:val="18"/>
  </w:num>
  <w:num w:numId="16">
    <w:abstractNumId w:val="19"/>
  </w:num>
  <w:num w:numId="17">
    <w:abstractNumId w:val="3"/>
  </w:num>
  <w:num w:numId="18">
    <w:abstractNumId w:val="0"/>
  </w:num>
  <w:num w:numId="19">
    <w:abstractNumId w:val="20"/>
  </w:num>
  <w:num w:numId="20">
    <w:abstractNumId w:val="11"/>
  </w:num>
  <w:num w:numId="21">
    <w:abstractNumId w:val="2"/>
  </w:num>
  <w:num w:numId="2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42"/>
    <w:rsid w:val="000036E2"/>
    <w:rsid w:val="0000461E"/>
    <w:rsid w:val="0000524A"/>
    <w:rsid w:val="00006D48"/>
    <w:rsid w:val="00023052"/>
    <w:rsid w:val="00023245"/>
    <w:rsid w:val="00025BA3"/>
    <w:rsid w:val="0003763E"/>
    <w:rsid w:val="00042591"/>
    <w:rsid w:val="00044D65"/>
    <w:rsid w:val="0004518F"/>
    <w:rsid w:val="00046BD3"/>
    <w:rsid w:val="000476B2"/>
    <w:rsid w:val="000546B4"/>
    <w:rsid w:val="000577E0"/>
    <w:rsid w:val="00057A68"/>
    <w:rsid w:val="0006328E"/>
    <w:rsid w:val="00065557"/>
    <w:rsid w:val="00066CA2"/>
    <w:rsid w:val="000675D0"/>
    <w:rsid w:val="000708F0"/>
    <w:rsid w:val="0007277C"/>
    <w:rsid w:val="00082E8B"/>
    <w:rsid w:val="00083331"/>
    <w:rsid w:val="000834C8"/>
    <w:rsid w:val="00086B1B"/>
    <w:rsid w:val="000915E6"/>
    <w:rsid w:val="00096FB8"/>
    <w:rsid w:val="000973B2"/>
    <w:rsid w:val="000A1E2F"/>
    <w:rsid w:val="000A3B9F"/>
    <w:rsid w:val="000A616D"/>
    <w:rsid w:val="000B043B"/>
    <w:rsid w:val="000B11BF"/>
    <w:rsid w:val="000B2238"/>
    <w:rsid w:val="000B372D"/>
    <w:rsid w:val="000B480F"/>
    <w:rsid w:val="000C73A6"/>
    <w:rsid w:val="000F0D93"/>
    <w:rsid w:val="000F5104"/>
    <w:rsid w:val="00100501"/>
    <w:rsid w:val="00102848"/>
    <w:rsid w:val="00103DDA"/>
    <w:rsid w:val="00110660"/>
    <w:rsid w:val="00114ACE"/>
    <w:rsid w:val="00115BAC"/>
    <w:rsid w:val="0012049E"/>
    <w:rsid w:val="00122433"/>
    <w:rsid w:val="00124FFB"/>
    <w:rsid w:val="00126E0C"/>
    <w:rsid w:val="00133743"/>
    <w:rsid w:val="001415DF"/>
    <w:rsid w:val="001470C1"/>
    <w:rsid w:val="00152F51"/>
    <w:rsid w:val="00154F04"/>
    <w:rsid w:val="00155F29"/>
    <w:rsid w:val="0015678F"/>
    <w:rsid w:val="001624EF"/>
    <w:rsid w:val="00163CDA"/>
    <w:rsid w:val="00167417"/>
    <w:rsid w:val="0017215B"/>
    <w:rsid w:val="00173D4A"/>
    <w:rsid w:val="00176FC1"/>
    <w:rsid w:val="0018326B"/>
    <w:rsid w:val="001861E4"/>
    <w:rsid w:val="0019101B"/>
    <w:rsid w:val="00196EA5"/>
    <w:rsid w:val="001A07D8"/>
    <w:rsid w:val="001A7CD0"/>
    <w:rsid w:val="001B478F"/>
    <w:rsid w:val="001B57F8"/>
    <w:rsid w:val="001B6B1D"/>
    <w:rsid w:val="001C146A"/>
    <w:rsid w:val="001C4541"/>
    <w:rsid w:val="001C4986"/>
    <w:rsid w:val="001C4E2E"/>
    <w:rsid w:val="001C5971"/>
    <w:rsid w:val="001D0A4D"/>
    <w:rsid w:val="001D148B"/>
    <w:rsid w:val="001D21CB"/>
    <w:rsid w:val="001E4237"/>
    <w:rsid w:val="0020290E"/>
    <w:rsid w:val="00204128"/>
    <w:rsid w:val="00204FF7"/>
    <w:rsid w:val="00210366"/>
    <w:rsid w:val="00210945"/>
    <w:rsid w:val="0021305D"/>
    <w:rsid w:val="00213D19"/>
    <w:rsid w:val="00215AF7"/>
    <w:rsid w:val="002230F8"/>
    <w:rsid w:val="00223A8D"/>
    <w:rsid w:val="00224674"/>
    <w:rsid w:val="00235F60"/>
    <w:rsid w:val="00236EF8"/>
    <w:rsid w:val="00240062"/>
    <w:rsid w:val="002427F6"/>
    <w:rsid w:val="00250A51"/>
    <w:rsid w:val="00252AEA"/>
    <w:rsid w:val="0025434A"/>
    <w:rsid w:val="00257AEC"/>
    <w:rsid w:val="00260C81"/>
    <w:rsid w:val="00271AD3"/>
    <w:rsid w:val="0027533D"/>
    <w:rsid w:val="00276C42"/>
    <w:rsid w:val="00282D00"/>
    <w:rsid w:val="0028319E"/>
    <w:rsid w:val="002904D7"/>
    <w:rsid w:val="00291784"/>
    <w:rsid w:val="00293A6D"/>
    <w:rsid w:val="00294062"/>
    <w:rsid w:val="00295740"/>
    <w:rsid w:val="002961F6"/>
    <w:rsid w:val="0029649C"/>
    <w:rsid w:val="00297AB6"/>
    <w:rsid w:val="002A069E"/>
    <w:rsid w:val="002A114D"/>
    <w:rsid w:val="002A125C"/>
    <w:rsid w:val="002A13F7"/>
    <w:rsid w:val="002A1892"/>
    <w:rsid w:val="002A397F"/>
    <w:rsid w:val="002B268E"/>
    <w:rsid w:val="002B6423"/>
    <w:rsid w:val="002C060C"/>
    <w:rsid w:val="002C1E8C"/>
    <w:rsid w:val="002C3F22"/>
    <w:rsid w:val="002C7337"/>
    <w:rsid w:val="002D4636"/>
    <w:rsid w:val="002E6DCD"/>
    <w:rsid w:val="002E7946"/>
    <w:rsid w:val="002E7F00"/>
    <w:rsid w:val="002F1C06"/>
    <w:rsid w:val="002F48CB"/>
    <w:rsid w:val="002F5723"/>
    <w:rsid w:val="00300161"/>
    <w:rsid w:val="0030019C"/>
    <w:rsid w:val="003033CE"/>
    <w:rsid w:val="00307536"/>
    <w:rsid w:val="003076CB"/>
    <w:rsid w:val="00312142"/>
    <w:rsid w:val="003167C3"/>
    <w:rsid w:val="003202B1"/>
    <w:rsid w:val="00320856"/>
    <w:rsid w:val="00320E0D"/>
    <w:rsid w:val="00322C70"/>
    <w:rsid w:val="00322D31"/>
    <w:rsid w:val="00324EE2"/>
    <w:rsid w:val="00327C36"/>
    <w:rsid w:val="00330940"/>
    <w:rsid w:val="00331F85"/>
    <w:rsid w:val="00332B2E"/>
    <w:rsid w:val="003331CC"/>
    <w:rsid w:val="00333661"/>
    <w:rsid w:val="0034050A"/>
    <w:rsid w:val="00341C50"/>
    <w:rsid w:val="00342A15"/>
    <w:rsid w:val="00342A7B"/>
    <w:rsid w:val="00354465"/>
    <w:rsid w:val="0036070E"/>
    <w:rsid w:val="0036231F"/>
    <w:rsid w:val="00365D6D"/>
    <w:rsid w:val="00370784"/>
    <w:rsid w:val="00371E67"/>
    <w:rsid w:val="003738D6"/>
    <w:rsid w:val="00374767"/>
    <w:rsid w:val="003777CE"/>
    <w:rsid w:val="00381C41"/>
    <w:rsid w:val="00383BF6"/>
    <w:rsid w:val="003848A6"/>
    <w:rsid w:val="00385082"/>
    <w:rsid w:val="00397AC9"/>
    <w:rsid w:val="003A17D5"/>
    <w:rsid w:val="003A1A06"/>
    <w:rsid w:val="003B548C"/>
    <w:rsid w:val="003B58EF"/>
    <w:rsid w:val="003C09CA"/>
    <w:rsid w:val="003C1B01"/>
    <w:rsid w:val="003C3106"/>
    <w:rsid w:val="003D145F"/>
    <w:rsid w:val="003D16FC"/>
    <w:rsid w:val="003D43BD"/>
    <w:rsid w:val="003E1747"/>
    <w:rsid w:val="00400C07"/>
    <w:rsid w:val="004021DE"/>
    <w:rsid w:val="00402B51"/>
    <w:rsid w:val="00404E6B"/>
    <w:rsid w:val="004118CD"/>
    <w:rsid w:val="004130B6"/>
    <w:rsid w:val="00416C7A"/>
    <w:rsid w:val="00422139"/>
    <w:rsid w:val="00422938"/>
    <w:rsid w:val="00422C7E"/>
    <w:rsid w:val="00432468"/>
    <w:rsid w:val="004326B2"/>
    <w:rsid w:val="004349A6"/>
    <w:rsid w:val="00444310"/>
    <w:rsid w:val="00444945"/>
    <w:rsid w:val="00444DDD"/>
    <w:rsid w:val="0044665C"/>
    <w:rsid w:val="00450862"/>
    <w:rsid w:val="00455541"/>
    <w:rsid w:val="00457FC4"/>
    <w:rsid w:val="00462AF8"/>
    <w:rsid w:val="00462FFC"/>
    <w:rsid w:val="00466215"/>
    <w:rsid w:val="0048071A"/>
    <w:rsid w:val="00484CB4"/>
    <w:rsid w:val="004851E8"/>
    <w:rsid w:val="004871C1"/>
    <w:rsid w:val="004915FD"/>
    <w:rsid w:val="0049707C"/>
    <w:rsid w:val="004B1377"/>
    <w:rsid w:val="004C05FA"/>
    <w:rsid w:val="004C2138"/>
    <w:rsid w:val="004D014D"/>
    <w:rsid w:val="004D4EDE"/>
    <w:rsid w:val="004E0048"/>
    <w:rsid w:val="004E525B"/>
    <w:rsid w:val="004E59E2"/>
    <w:rsid w:val="00504F85"/>
    <w:rsid w:val="00507180"/>
    <w:rsid w:val="005073E4"/>
    <w:rsid w:val="0051258F"/>
    <w:rsid w:val="00523179"/>
    <w:rsid w:val="00524DF9"/>
    <w:rsid w:val="0052541A"/>
    <w:rsid w:val="005265F8"/>
    <w:rsid w:val="005279B5"/>
    <w:rsid w:val="005327B8"/>
    <w:rsid w:val="00536144"/>
    <w:rsid w:val="00541C3C"/>
    <w:rsid w:val="005450B2"/>
    <w:rsid w:val="00547B58"/>
    <w:rsid w:val="00550C8D"/>
    <w:rsid w:val="00551B1C"/>
    <w:rsid w:val="00553876"/>
    <w:rsid w:val="00560080"/>
    <w:rsid w:val="00560AE8"/>
    <w:rsid w:val="00561402"/>
    <w:rsid w:val="0057024A"/>
    <w:rsid w:val="005814F8"/>
    <w:rsid w:val="00584A79"/>
    <w:rsid w:val="005A046B"/>
    <w:rsid w:val="005B2904"/>
    <w:rsid w:val="005C408B"/>
    <w:rsid w:val="005C4FCB"/>
    <w:rsid w:val="005C6056"/>
    <w:rsid w:val="005D58C5"/>
    <w:rsid w:val="005D5F30"/>
    <w:rsid w:val="005E268A"/>
    <w:rsid w:val="005E378A"/>
    <w:rsid w:val="005E7D54"/>
    <w:rsid w:val="005F6560"/>
    <w:rsid w:val="005F6F56"/>
    <w:rsid w:val="005F7CAC"/>
    <w:rsid w:val="00600B34"/>
    <w:rsid w:val="006033DC"/>
    <w:rsid w:val="0060648E"/>
    <w:rsid w:val="00611493"/>
    <w:rsid w:val="006227C8"/>
    <w:rsid w:val="00623D89"/>
    <w:rsid w:val="00624D6E"/>
    <w:rsid w:val="006324BC"/>
    <w:rsid w:val="0063438C"/>
    <w:rsid w:val="00647EAD"/>
    <w:rsid w:val="006502B6"/>
    <w:rsid w:val="00651E78"/>
    <w:rsid w:val="006545A2"/>
    <w:rsid w:val="00656C21"/>
    <w:rsid w:val="00656EB7"/>
    <w:rsid w:val="006575B3"/>
    <w:rsid w:val="00663C22"/>
    <w:rsid w:val="00670F75"/>
    <w:rsid w:val="00671515"/>
    <w:rsid w:val="00674044"/>
    <w:rsid w:val="006768EB"/>
    <w:rsid w:val="00682D37"/>
    <w:rsid w:val="006850FC"/>
    <w:rsid w:val="006A3073"/>
    <w:rsid w:val="006A4ECE"/>
    <w:rsid w:val="006A5CAB"/>
    <w:rsid w:val="006A652B"/>
    <w:rsid w:val="006A7BA8"/>
    <w:rsid w:val="006B5549"/>
    <w:rsid w:val="006B7839"/>
    <w:rsid w:val="006C19C1"/>
    <w:rsid w:val="006C1D94"/>
    <w:rsid w:val="006C48C1"/>
    <w:rsid w:val="006D0B37"/>
    <w:rsid w:val="006D0B60"/>
    <w:rsid w:val="006D56DD"/>
    <w:rsid w:val="006D69E8"/>
    <w:rsid w:val="006D6C25"/>
    <w:rsid w:val="006E0590"/>
    <w:rsid w:val="006E24D6"/>
    <w:rsid w:val="006E3854"/>
    <w:rsid w:val="006E61CB"/>
    <w:rsid w:val="006E668A"/>
    <w:rsid w:val="006F1458"/>
    <w:rsid w:val="006F2D7D"/>
    <w:rsid w:val="00704A04"/>
    <w:rsid w:val="00705903"/>
    <w:rsid w:val="007136FE"/>
    <w:rsid w:val="00715728"/>
    <w:rsid w:val="00722DAE"/>
    <w:rsid w:val="0072663D"/>
    <w:rsid w:val="0072733D"/>
    <w:rsid w:val="00732EE0"/>
    <w:rsid w:val="00734D2B"/>
    <w:rsid w:val="007438D9"/>
    <w:rsid w:val="007527CF"/>
    <w:rsid w:val="007534F7"/>
    <w:rsid w:val="00760836"/>
    <w:rsid w:val="00762034"/>
    <w:rsid w:val="00770DD3"/>
    <w:rsid w:val="007717FA"/>
    <w:rsid w:val="00772CAE"/>
    <w:rsid w:val="00777B94"/>
    <w:rsid w:val="007806D1"/>
    <w:rsid w:val="00790492"/>
    <w:rsid w:val="00790BFB"/>
    <w:rsid w:val="00791729"/>
    <w:rsid w:val="00792B64"/>
    <w:rsid w:val="007A6EFE"/>
    <w:rsid w:val="007A7B6B"/>
    <w:rsid w:val="007B2981"/>
    <w:rsid w:val="007B4815"/>
    <w:rsid w:val="007B57DB"/>
    <w:rsid w:val="007B6F2F"/>
    <w:rsid w:val="007C1F55"/>
    <w:rsid w:val="007C472C"/>
    <w:rsid w:val="007D039D"/>
    <w:rsid w:val="007D0B21"/>
    <w:rsid w:val="007D0BA5"/>
    <w:rsid w:val="007D29AD"/>
    <w:rsid w:val="007D3C90"/>
    <w:rsid w:val="007D5C31"/>
    <w:rsid w:val="007D6168"/>
    <w:rsid w:val="007D7164"/>
    <w:rsid w:val="007E38A2"/>
    <w:rsid w:val="007E5B51"/>
    <w:rsid w:val="007E5B70"/>
    <w:rsid w:val="007E7D3B"/>
    <w:rsid w:val="007F34FA"/>
    <w:rsid w:val="007F3CA4"/>
    <w:rsid w:val="0081064C"/>
    <w:rsid w:val="008120D0"/>
    <w:rsid w:val="0081255D"/>
    <w:rsid w:val="00814113"/>
    <w:rsid w:val="00817C0B"/>
    <w:rsid w:val="00825E51"/>
    <w:rsid w:val="0083160E"/>
    <w:rsid w:val="008341BE"/>
    <w:rsid w:val="0083559B"/>
    <w:rsid w:val="00837321"/>
    <w:rsid w:val="00840FC3"/>
    <w:rsid w:val="00844528"/>
    <w:rsid w:val="00850400"/>
    <w:rsid w:val="0085316F"/>
    <w:rsid w:val="008570CA"/>
    <w:rsid w:val="00864C1E"/>
    <w:rsid w:val="00866AA5"/>
    <w:rsid w:val="00880299"/>
    <w:rsid w:val="00883623"/>
    <w:rsid w:val="008839FD"/>
    <w:rsid w:val="0088532D"/>
    <w:rsid w:val="00891C8D"/>
    <w:rsid w:val="008B4BFD"/>
    <w:rsid w:val="008C387A"/>
    <w:rsid w:val="008D6871"/>
    <w:rsid w:val="008E196E"/>
    <w:rsid w:val="008E1A4B"/>
    <w:rsid w:val="008E2430"/>
    <w:rsid w:val="008E2A13"/>
    <w:rsid w:val="008E37E3"/>
    <w:rsid w:val="008E4F79"/>
    <w:rsid w:val="008E6C28"/>
    <w:rsid w:val="008E7C4F"/>
    <w:rsid w:val="008F37D4"/>
    <w:rsid w:val="008F47C3"/>
    <w:rsid w:val="00913B54"/>
    <w:rsid w:val="009141A5"/>
    <w:rsid w:val="00917330"/>
    <w:rsid w:val="00922EBC"/>
    <w:rsid w:val="00931712"/>
    <w:rsid w:val="00931AF4"/>
    <w:rsid w:val="009320E9"/>
    <w:rsid w:val="009370AD"/>
    <w:rsid w:val="00943316"/>
    <w:rsid w:val="00943BC1"/>
    <w:rsid w:val="00951D8D"/>
    <w:rsid w:val="009541B3"/>
    <w:rsid w:val="00955238"/>
    <w:rsid w:val="00956483"/>
    <w:rsid w:val="009606FC"/>
    <w:rsid w:val="009610CA"/>
    <w:rsid w:val="00965F08"/>
    <w:rsid w:val="009707E6"/>
    <w:rsid w:val="00972E4A"/>
    <w:rsid w:val="00985849"/>
    <w:rsid w:val="0099007E"/>
    <w:rsid w:val="00990DC6"/>
    <w:rsid w:val="009918BF"/>
    <w:rsid w:val="009A49E5"/>
    <w:rsid w:val="009A4B22"/>
    <w:rsid w:val="009B59E3"/>
    <w:rsid w:val="009C2231"/>
    <w:rsid w:val="009C2724"/>
    <w:rsid w:val="009C781A"/>
    <w:rsid w:val="009D5C5D"/>
    <w:rsid w:val="009E0473"/>
    <w:rsid w:val="009E0B0A"/>
    <w:rsid w:val="009E4AAC"/>
    <w:rsid w:val="009E4E20"/>
    <w:rsid w:val="009F5297"/>
    <w:rsid w:val="009F6FB7"/>
    <w:rsid w:val="009F7572"/>
    <w:rsid w:val="00A014A4"/>
    <w:rsid w:val="00A02558"/>
    <w:rsid w:val="00A02D13"/>
    <w:rsid w:val="00A10B68"/>
    <w:rsid w:val="00A10D6E"/>
    <w:rsid w:val="00A15E08"/>
    <w:rsid w:val="00A23F09"/>
    <w:rsid w:val="00A26867"/>
    <w:rsid w:val="00A32639"/>
    <w:rsid w:val="00A33433"/>
    <w:rsid w:val="00A42565"/>
    <w:rsid w:val="00A53CE1"/>
    <w:rsid w:val="00A609E4"/>
    <w:rsid w:val="00A65038"/>
    <w:rsid w:val="00A661AC"/>
    <w:rsid w:val="00A741F6"/>
    <w:rsid w:val="00A82CAA"/>
    <w:rsid w:val="00A82FAD"/>
    <w:rsid w:val="00A96136"/>
    <w:rsid w:val="00A97DC7"/>
    <w:rsid w:val="00AA1799"/>
    <w:rsid w:val="00AA2B4D"/>
    <w:rsid w:val="00AA5A37"/>
    <w:rsid w:val="00AB147B"/>
    <w:rsid w:val="00AB1B8E"/>
    <w:rsid w:val="00AC1302"/>
    <w:rsid w:val="00AC2725"/>
    <w:rsid w:val="00AC4296"/>
    <w:rsid w:val="00AC591B"/>
    <w:rsid w:val="00AE3719"/>
    <w:rsid w:val="00AE4966"/>
    <w:rsid w:val="00AF6316"/>
    <w:rsid w:val="00AF6493"/>
    <w:rsid w:val="00AF6E37"/>
    <w:rsid w:val="00B018D3"/>
    <w:rsid w:val="00B02897"/>
    <w:rsid w:val="00B07215"/>
    <w:rsid w:val="00B07D23"/>
    <w:rsid w:val="00B126A8"/>
    <w:rsid w:val="00B1557B"/>
    <w:rsid w:val="00B16845"/>
    <w:rsid w:val="00B21D28"/>
    <w:rsid w:val="00B22BA1"/>
    <w:rsid w:val="00B24EC3"/>
    <w:rsid w:val="00B34AE7"/>
    <w:rsid w:val="00B407B5"/>
    <w:rsid w:val="00B430E7"/>
    <w:rsid w:val="00B45F2C"/>
    <w:rsid w:val="00B522E7"/>
    <w:rsid w:val="00B5287B"/>
    <w:rsid w:val="00B528B3"/>
    <w:rsid w:val="00B5792B"/>
    <w:rsid w:val="00B722A9"/>
    <w:rsid w:val="00B72F0F"/>
    <w:rsid w:val="00B76F6A"/>
    <w:rsid w:val="00B810D8"/>
    <w:rsid w:val="00B811D7"/>
    <w:rsid w:val="00B84063"/>
    <w:rsid w:val="00B867F3"/>
    <w:rsid w:val="00B876A2"/>
    <w:rsid w:val="00B87C1E"/>
    <w:rsid w:val="00B96ED9"/>
    <w:rsid w:val="00BB0B7A"/>
    <w:rsid w:val="00BB6F19"/>
    <w:rsid w:val="00BC1E1B"/>
    <w:rsid w:val="00BC675B"/>
    <w:rsid w:val="00BC73FA"/>
    <w:rsid w:val="00BD3AD7"/>
    <w:rsid w:val="00BE054D"/>
    <w:rsid w:val="00BE1D6B"/>
    <w:rsid w:val="00BE61D0"/>
    <w:rsid w:val="00BF0CC2"/>
    <w:rsid w:val="00BF2A7B"/>
    <w:rsid w:val="00BF461D"/>
    <w:rsid w:val="00BF6AD9"/>
    <w:rsid w:val="00BF6BB1"/>
    <w:rsid w:val="00BF6C9A"/>
    <w:rsid w:val="00C021D8"/>
    <w:rsid w:val="00C029C1"/>
    <w:rsid w:val="00C05993"/>
    <w:rsid w:val="00C0686C"/>
    <w:rsid w:val="00C14670"/>
    <w:rsid w:val="00C20EB3"/>
    <w:rsid w:val="00C211FB"/>
    <w:rsid w:val="00C22F1B"/>
    <w:rsid w:val="00C23693"/>
    <w:rsid w:val="00C30EE4"/>
    <w:rsid w:val="00C34372"/>
    <w:rsid w:val="00C35CC0"/>
    <w:rsid w:val="00C36A7D"/>
    <w:rsid w:val="00C43B97"/>
    <w:rsid w:val="00C4774C"/>
    <w:rsid w:val="00C637D7"/>
    <w:rsid w:val="00C647A4"/>
    <w:rsid w:val="00C650B8"/>
    <w:rsid w:val="00C66E5F"/>
    <w:rsid w:val="00C7409F"/>
    <w:rsid w:val="00C81824"/>
    <w:rsid w:val="00C8236B"/>
    <w:rsid w:val="00C830BB"/>
    <w:rsid w:val="00C83C49"/>
    <w:rsid w:val="00C84250"/>
    <w:rsid w:val="00C84753"/>
    <w:rsid w:val="00C912FA"/>
    <w:rsid w:val="00C95A7D"/>
    <w:rsid w:val="00C96C34"/>
    <w:rsid w:val="00C9722D"/>
    <w:rsid w:val="00CA00F9"/>
    <w:rsid w:val="00CA1DE2"/>
    <w:rsid w:val="00CA4D1B"/>
    <w:rsid w:val="00CA611A"/>
    <w:rsid w:val="00CB2108"/>
    <w:rsid w:val="00CB575D"/>
    <w:rsid w:val="00CC0706"/>
    <w:rsid w:val="00CC2260"/>
    <w:rsid w:val="00CC48CB"/>
    <w:rsid w:val="00CC4AAB"/>
    <w:rsid w:val="00CC612E"/>
    <w:rsid w:val="00CC764A"/>
    <w:rsid w:val="00CC773D"/>
    <w:rsid w:val="00CC7DD8"/>
    <w:rsid w:val="00CD1052"/>
    <w:rsid w:val="00CD15D5"/>
    <w:rsid w:val="00CD6811"/>
    <w:rsid w:val="00CE3D0B"/>
    <w:rsid w:val="00CE3DA3"/>
    <w:rsid w:val="00CE6C6B"/>
    <w:rsid w:val="00CF0886"/>
    <w:rsid w:val="00CF1923"/>
    <w:rsid w:val="00CF3844"/>
    <w:rsid w:val="00CF431E"/>
    <w:rsid w:val="00D02870"/>
    <w:rsid w:val="00D057BC"/>
    <w:rsid w:val="00D11721"/>
    <w:rsid w:val="00D228FF"/>
    <w:rsid w:val="00D315A0"/>
    <w:rsid w:val="00D376DF"/>
    <w:rsid w:val="00D45313"/>
    <w:rsid w:val="00D47941"/>
    <w:rsid w:val="00D51842"/>
    <w:rsid w:val="00D53D1F"/>
    <w:rsid w:val="00D57858"/>
    <w:rsid w:val="00D67955"/>
    <w:rsid w:val="00D67B74"/>
    <w:rsid w:val="00D70728"/>
    <w:rsid w:val="00D71589"/>
    <w:rsid w:val="00D73FCA"/>
    <w:rsid w:val="00D753DA"/>
    <w:rsid w:val="00D76A71"/>
    <w:rsid w:val="00D801ED"/>
    <w:rsid w:val="00D8284B"/>
    <w:rsid w:val="00D85D7E"/>
    <w:rsid w:val="00D92882"/>
    <w:rsid w:val="00D9302B"/>
    <w:rsid w:val="00D94B35"/>
    <w:rsid w:val="00DA186B"/>
    <w:rsid w:val="00DA3AAF"/>
    <w:rsid w:val="00DB25A5"/>
    <w:rsid w:val="00DB5157"/>
    <w:rsid w:val="00DB69D3"/>
    <w:rsid w:val="00DC1843"/>
    <w:rsid w:val="00DC2198"/>
    <w:rsid w:val="00DC2D44"/>
    <w:rsid w:val="00DD2904"/>
    <w:rsid w:val="00DD29D4"/>
    <w:rsid w:val="00DD3C37"/>
    <w:rsid w:val="00DD6684"/>
    <w:rsid w:val="00DD6BFB"/>
    <w:rsid w:val="00DE0902"/>
    <w:rsid w:val="00DE168B"/>
    <w:rsid w:val="00DE1F2A"/>
    <w:rsid w:val="00DE5BBC"/>
    <w:rsid w:val="00DF18B2"/>
    <w:rsid w:val="00DF1A52"/>
    <w:rsid w:val="00DF1B6E"/>
    <w:rsid w:val="00DF4960"/>
    <w:rsid w:val="00DF6769"/>
    <w:rsid w:val="00DF6A1E"/>
    <w:rsid w:val="00DF7B09"/>
    <w:rsid w:val="00E00882"/>
    <w:rsid w:val="00E0617E"/>
    <w:rsid w:val="00E1205F"/>
    <w:rsid w:val="00E17247"/>
    <w:rsid w:val="00E17E0D"/>
    <w:rsid w:val="00E202C7"/>
    <w:rsid w:val="00E27CF8"/>
    <w:rsid w:val="00E32E93"/>
    <w:rsid w:val="00E3696B"/>
    <w:rsid w:val="00E3765A"/>
    <w:rsid w:val="00E37EC3"/>
    <w:rsid w:val="00E44876"/>
    <w:rsid w:val="00E544A4"/>
    <w:rsid w:val="00E54669"/>
    <w:rsid w:val="00E57CB6"/>
    <w:rsid w:val="00E604E1"/>
    <w:rsid w:val="00E60818"/>
    <w:rsid w:val="00E61294"/>
    <w:rsid w:val="00E642C3"/>
    <w:rsid w:val="00E65A7F"/>
    <w:rsid w:val="00E67C71"/>
    <w:rsid w:val="00E80C28"/>
    <w:rsid w:val="00E9609D"/>
    <w:rsid w:val="00EA137F"/>
    <w:rsid w:val="00EA2DEC"/>
    <w:rsid w:val="00EA53EC"/>
    <w:rsid w:val="00EB1855"/>
    <w:rsid w:val="00EB2243"/>
    <w:rsid w:val="00EB54F6"/>
    <w:rsid w:val="00EC0314"/>
    <w:rsid w:val="00EC16E9"/>
    <w:rsid w:val="00EC2EB1"/>
    <w:rsid w:val="00EC516D"/>
    <w:rsid w:val="00EC799B"/>
    <w:rsid w:val="00EC7D0F"/>
    <w:rsid w:val="00ED0EAD"/>
    <w:rsid w:val="00ED0F22"/>
    <w:rsid w:val="00ED44B8"/>
    <w:rsid w:val="00ED6FA0"/>
    <w:rsid w:val="00ED75EF"/>
    <w:rsid w:val="00ED7E4B"/>
    <w:rsid w:val="00EE0238"/>
    <w:rsid w:val="00EE1C18"/>
    <w:rsid w:val="00EE49C9"/>
    <w:rsid w:val="00EE4BD7"/>
    <w:rsid w:val="00EE700F"/>
    <w:rsid w:val="00EF212B"/>
    <w:rsid w:val="00F05931"/>
    <w:rsid w:val="00F05BFB"/>
    <w:rsid w:val="00F069D3"/>
    <w:rsid w:val="00F100D6"/>
    <w:rsid w:val="00F14777"/>
    <w:rsid w:val="00F163FE"/>
    <w:rsid w:val="00F16B96"/>
    <w:rsid w:val="00F251D4"/>
    <w:rsid w:val="00F26424"/>
    <w:rsid w:val="00F27D21"/>
    <w:rsid w:val="00F435F4"/>
    <w:rsid w:val="00F4708C"/>
    <w:rsid w:val="00F47D21"/>
    <w:rsid w:val="00F51B00"/>
    <w:rsid w:val="00F52030"/>
    <w:rsid w:val="00F615F0"/>
    <w:rsid w:val="00F65A35"/>
    <w:rsid w:val="00F82C6E"/>
    <w:rsid w:val="00F85FD6"/>
    <w:rsid w:val="00F86B0D"/>
    <w:rsid w:val="00F91B79"/>
    <w:rsid w:val="00F926D5"/>
    <w:rsid w:val="00F939BB"/>
    <w:rsid w:val="00F96286"/>
    <w:rsid w:val="00FA6716"/>
    <w:rsid w:val="00FB56BA"/>
    <w:rsid w:val="00FC30FD"/>
    <w:rsid w:val="00FC61F6"/>
    <w:rsid w:val="00FD2432"/>
    <w:rsid w:val="00FD289B"/>
    <w:rsid w:val="00FD7633"/>
    <w:rsid w:val="0763543D"/>
    <w:rsid w:val="0934645D"/>
    <w:rsid w:val="0A5D59FA"/>
    <w:rsid w:val="0AF0B68E"/>
    <w:rsid w:val="11B973E4"/>
    <w:rsid w:val="1221CFC1"/>
    <w:rsid w:val="171150D1"/>
    <w:rsid w:val="17748A71"/>
    <w:rsid w:val="18308E3F"/>
    <w:rsid w:val="1BF74524"/>
    <w:rsid w:val="1D73AACF"/>
    <w:rsid w:val="1E8C1821"/>
    <w:rsid w:val="1EB73C93"/>
    <w:rsid w:val="206A3AF5"/>
    <w:rsid w:val="2296B054"/>
    <w:rsid w:val="25BE531E"/>
    <w:rsid w:val="2717CD5B"/>
    <w:rsid w:val="33E86187"/>
    <w:rsid w:val="36E3801C"/>
    <w:rsid w:val="46484763"/>
    <w:rsid w:val="485CEC5A"/>
    <w:rsid w:val="493071A1"/>
    <w:rsid w:val="4A60443C"/>
    <w:rsid w:val="4BD2D5D8"/>
    <w:rsid w:val="50821109"/>
    <w:rsid w:val="5C31CD29"/>
    <w:rsid w:val="5CB483BD"/>
    <w:rsid w:val="698DC1DA"/>
    <w:rsid w:val="69AECD8D"/>
    <w:rsid w:val="6E97DF95"/>
    <w:rsid w:val="6EF865DB"/>
    <w:rsid w:val="7092DD40"/>
    <w:rsid w:val="71DC6540"/>
    <w:rsid w:val="71DDA073"/>
    <w:rsid w:val="733B45B4"/>
    <w:rsid w:val="74A6A1EE"/>
    <w:rsid w:val="7757A654"/>
    <w:rsid w:val="7E332B4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D8D9"/>
  <w15:docId w15:val="{86CCBB5D-D2BA-4B92-B5F3-3866782F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C8D"/>
  </w:style>
  <w:style w:type="paragraph" w:styleId="Heading1">
    <w:name w:val="heading 1"/>
    <w:next w:val="Normal"/>
    <w:link w:val="Heading1Char"/>
    <w:uiPriority w:val="9"/>
    <w:qFormat/>
    <w:rsid w:val="000B480F"/>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0B480F"/>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80F"/>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0B480F"/>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rsid w:val="000B480F"/>
    <w:pPr>
      <w:ind w:left="720"/>
      <w:contextualSpacing/>
    </w:pPr>
  </w:style>
  <w:style w:type="paragraph" w:styleId="CommentText">
    <w:name w:val="annotation text"/>
    <w:basedOn w:val="Normal"/>
    <w:link w:val="CommentTextChar"/>
    <w:uiPriority w:val="99"/>
    <w:semiHidden/>
    <w:unhideWhenUsed/>
    <w:rsid w:val="000B480F"/>
    <w:pPr>
      <w:spacing w:line="240" w:lineRule="auto"/>
    </w:pPr>
    <w:rPr>
      <w:sz w:val="20"/>
      <w:szCs w:val="20"/>
    </w:rPr>
  </w:style>
  <w:style w:type="character" w:customStyle="1" w:styleId="CommentTextChar">
    <w:name w:val="Comment Text Char"/>
    <w:basedOn w:val="DefaultParagraphFont"/>
    <w:link w:val="CommentText"/>
    <w:uiPriority w:val="99"/>
    <w:semiHidden/>
    <w:rsid w:val="000B480F"/>
    <w:rPr>
      <w:sz w:val="20"/>
      <w:szCs w:val="20"/>
    </w:rPr>
  </w:style>
  <w:style w:type="character" w:styleId="CommentReference">
    <w:name w:val="annotation reference"/>
    <w:basedOn w:val="DefaultParagraphFont"/>
    <w:uiPriority w:val="99"/>
    <w:semiHidden/>
    <w:unhideWhenUsed/>
    <w:rsid w:val="000B480F"/>
    <w:rPr>
      <w:sz w:val="16"/>
      <w:szCs w:val="16"/>
    </w:rPr>
  </w:style>
  <w:style w:type="paragraph" w:styleId="FootnoteText">
    <w:name w:val="footnote text"/>
    <w:basedOn w:val="Normal"/>
    <w:link w:val="FootnoteTextChar"/>
    <w:uiPriority w:val="99"/>
    <w:semiHidden/>
    <w:unhideWhenUsed/>
    <w:rsid w:val="000B4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80F"/>
    <w:rPr>
      <w:sz w:val="20"/>
      <w:szCs w:val="20"/>
    </w:rPr>
  </w:style>
  <w:style w:type="character" w:styleId="FootnoteReference">
    <w:name w:val="footnote reference"/>
    <w:aliases w:val="ftref"/>
    <w:uiPriority w:val="99"/>
    <w:unhideWhenUsed/>
    <w:rsid w:val="000B480F"/>
    <w:rPr>
      <w:vertAlign w:val="superscript"/>
    </w:rPr>
  </w:style>
  <w:style w:type="table" w:styleId="TableGrid">
    <w:name w:val="Table Grid"/>
    <w:basedOn w:val="TableNormal"/>
    <w:uiPriority w:val="39"/>
    <w:rsid w:val="000B480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0B480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0F"/>
  </w:style>
  <w:style w:type="paragraph" w:styleId="BalloonText">
    <w:name w:val="Balloon Text"/>
    <w:basedOn w:val="Normal"/>
    <w:link w:val="BalloonTextChar"/>
    <w:uiPriority w:val="99"/>
    <w:semiHidden/>
    <w:unhideWhenUsed/>
    <w:rsid w:val="000B4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B480F"/>
    <w:rPr>
      <w:b/>
      <w:bCs/>
    </w:rPr>
  </w:style>
  <w:style w:type="character" w:customStyle="1" w:styleId="CommentSubjectChar">
    <w:name w:val="Comment Subject Char"/>
    <w:basedOn w:val="CommentTextChar"/>
    <w:link w:val="CommentSubject"/>
    <w:uiPriority w:val="99"/>
    <w:semiHidden/>
    <w:rsid w:val="000B480F"/>
    <w:rPr>
      <w:b/>
      <w:bCs/>
      <w:sz w:val="20"/>
      <w:szCs w:val="20"/>
    </w:rPr>
  </w:style>
  <w:style w:type="paragraph" w:styleId="Header">
    <w:name w:val="header"/>
    <w:basedOn w:val="Normal"/>
    <w:link w:val="HeaderChar"/>
    <w:uiPriority w:val="99"/>
    <w:unhideWhenUsed/>
    <w:rsid w:val="000B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0F"/>
  </w:style>
  <w:style w:type="character" w:styleId="Hyperlink">
    <w:name w:val="Hyperlink"/>
    <w:basedOn w:val="DefaultParagraphFont"/>
    <w:uiPriority w:val="99"/>
    <w:unhideWhenUsed/>
    <w:rsid w:val="000B480F"/>
    <w:rPr>
      <w:color w:val="0563C1" w:themeColor="hyperlink"/>
      <w:u w:val="single"/>
    </w:rPr>
  </w:style>
  <w:style w:type="character" w:customStyle="1" w:styleId="UnresolvedMention1">
    <w:name w:val="Unresolved Mention1"/>
    <w:basedOn w:val="DefaultParagraphFont"/>
    <w:uiPriority w:val="99"/>
    <w:semiHidden/>
    <w:unhideWhenUsed/>
    <w:rsid w:val="000B480F"/>
    <w:rPr>
      <w:color w:val="605E5C"/>
      <w:shd w:val="clear" w:color="auto" w:fill="E1DFDD"/>
    </w:rPr>
  </w:style>
  <w:style w:type="table" w:customStyle="1" w:styleId="TableGrid2">
    <w:name w:val="Table Grid2"/>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480F"/>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B480F"/>
  </w:style>
  <w:style w:type="table" w:customStyle="1" w:styleId="TableGrid5">
    <w:name w:val="Table Grid5"/>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B480F"/>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0B480F"/>
  </w:style>
  <w:style w:type="paragraph" w:customStyle="1" w:styleId="footnotedescription">
    <w:name w:val="footnote description"/>
    <w:next w:val="Normal"/>
    <w:link w:val="footnotedescriptionChar"/>
    <w:hidden/>
    <w:rsid w:val="000B480F"/>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B480F"/>
    <w:rPr>
      <w:rFonts w:ascii="Times New Roman" w:eastAsia="Times New Roman" w:hAnsi="Times New Roman" w:cs="Times New Roman"/>
      <w:color w:val="000000"/>
      <w:sz w:val="20"/>
    </w:rPr>
  </w:style>
  <w:style w:type="paragraph" w:styleId="TOC1">
    <w:name w:val="toc 1"/>
    <w:hidden/>
    <w:rsid w:val="000B480F"/>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0B480F"/>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0B480F"/>
    <w:rPr>
      <w:rFonts w:ascii="Times New Roman" w:eastAsia="Times New Roman" w:hAnsi="Times New Roman" w:cs="Times New Roman"/>
      <w:color w:val="000000"/>
      <w:sz w:val="20"/>
      <w:vertAlign w:val="superscript"/>
    </w:rPr>
  </w:style>
  <w:style w:type="table" w:customStyle="1" w:styleId="TableGrid0">
    <w:name w:val="TableGrid"/>
    <w:rsid w:val="000B480F"/>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0B480F"/>
  </w:style>
  <w:style w:type="character" w:customStyle="1" w:styleId="eop">
    <w:name w:val="eop"/>
    <w:rsid w:val="000B480F"/>
  </w:style>
  <w:style w:type="paragraph" w:styleId="Revision">
    <w:name w:val="Revision"/>
    <w:hidden/>
    <w:uiPriority w:val="99"/>
    <w:semiHidden/>
    <w:rsid w:val="000B480F"/>
    <w:pPr>
      <w:spacing w:after="0" w:line="240" w:lineRule="auto"/>
    </w:pPr>
  </w:style>
  <w:style w:type="paragraph" w:styleId="HTMLPreformatted">
    <w:name w:val="HTML Preformatted"/>
    <w:basedOn w:val="Normal"/>
    <w:link w:val="HTMLPreformattedChar"/>
    <w:uiPriority w:val="99"/>
    <w:unhideWhenUsed/>
    <w:rsid w:val="006F2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6F2D7D"/>
    <w:rPr>
      <w:rFonts w:ascii="Courier New" w:eastAsia="Times New Roman" w:hAnsi="Courier New" w:cs="Courier New"/>
      <w:sz w:val="20"/>
      <w:szCs w:val="20"/>
      <w:lang w:val="fr-FR" w:eastAsia="fr-FR"/>
    </w:rPr>
  </w:style>
  <w:style w:type="paragraph" w:customStyle="1" w:styleId="paragraph">
    <w:name w:val="paragraph"/>
    <w:basedOn w:val="Normal"/>
    <w:rsid w:val="006F2D7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dvancedproofingissue">
    <w:name w:val="advancedproofingissue"/>
    <w:basedOn w:val="DefaultParagraphFont"/>
    <w:rsid w:val="006F2D7D"/>
  </w:style>
  <w:style w:type="paragraph" w:styleId="NormalWeb">
    <w:name w:val="Normal (Web)"/>
    <w:basedOn w:val="Normal"/>
    <w:uiPriority w:val="99"/>
    <w:semiHidden/>
    <w:unhideWhenUsed/>
    <w:rsid w:val="002103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74319">
      <w:bodyDiv w:val="1"/>
      <w:marLeft w:val="0"/>
      <w:marRight w:val="0"/>
      <w:marTop w:val="0"/>
      <w:marBottom w:val="0"/>
      <w:divBdr>
        <w:top w:val="none" w:sz="0" w:space="0" w:color="auto"/>
        <w:left w:val="none" w:sz="0" w:space="0" w:color="auto"/>
        <w:bottom w:val="none" w:sz="0" w:space="0" w:color="auto"/>
        <w:right w:val="none" w:sz="0" w:space="0" w:color="auto"/>
      </w:divBdr>
    </w:div>
    <w:div w:id="153645911">
      <w:bodyDiv w:val="1"/>
      <w:marLeft w:val="0"/>
      <w:marRight w:val="0"/>
      <w:marTop w:val="0"/>
      <w:marBottom w:val="0"/>
      <w:divBdr>
        <w:top w:val="none" w:sz="0" w:space="0" w:color="auto"/>
        <w:left w:val="none" w:sz="0" w:space="0" w:color="auto"/>
        <w:bottom w:val="none" w:sz="0" w:space="0" w:color="auto"/>
        <w:right w:val="none" w:sz="0" w:space="0" w:color="auto"/>
      </w:divBdr>
    </w:div>
    <w:div w:id="371657527">
      <w:bodyDiv w:val="1"/>
      <w:marLeft w:val="0"/>
      <w:marRight w:val="0"/>
      <w:marTop w:val="0"/>
      <w:marBottom w:val="0"/>
      <w:divBdr>
        <w:top w:val="none" w:sz="0" w:space="0" w:color="auto"/>
        <w:left w:val="none" w:sz="0" w:space="0" w:color="auto"/>
        <w:bottom w:val="none" w:sz="0" w:space="0" w:color="auto"/>
        <w:right w:val="none" w:sz="0" w:space="0" w:color="auto"/>
      </w:divBdr>
      <w:divsChild>
        <w:div w:id="34700561">
          <w:marLeft w:val="0"/>
          <w:marRight w:val="0"/>
          <w:marTop w:val="0"/>
          <w:marBottom w:val="0"/>
          <w:divBdr>
            <w:top w:val="none" w:sz="0" w:space="0" w:color="auto"/>
            <w:left w:val="none" w:sz="0" w:space="0" w:color="auto"/>
            <w:bottom w:val="none" w:sz="0" w:space="0" w:color="auto"/>
            <w:right w:val="none" w:sz="0" w:space="0" w:color="auto"/>
          </w:divBdr>
          <w:divsChild>
            <w:div w:id="1346595270">
              <w:marLeft w:val="0"/>
              <w:marRight w:val="0"/>
              <w:marTop w:val="0"/>
              <w:marBottom w:val="0"/>
              <w:divBdr>
                <w:top w:val="none" w:sz="0" w:space="0" w:color="auto"/>
                <w:left w:val="none" w:sz="0" w:space="0" w:color="auto"/>
                <w:bottom w:val="none" w:sz="0" w:space="0" w:color="auto"/>
                <w:right w:val="none" w:sz="0" w:space="0" w:color="auto"/>
              </w:divBdr>
            </w:div>
            <w:div w:id="189145193">
              <w:marLeft w:val="0"/>
              <w:marRight w:val="0"/>
              <w:marTop w:val="0"/>
              <w:marBottom w:val="0"/>
              <w:divBdr>
                <w:top w:val="none" w:sz="0" w:space="0" w:color="auto"/>
                <w:left w:val="none" w:sz="0" w:space="0" w:color="auto"/>
                <w:bottom w:val="none" w:sz="0" w:space="0" w:color="auto"/>
                <w:right w:val="none" w:sz="0" w:space="0" w:color="auto"/>
              </w:divBdr>
            </w:div>
            <w:div w:id="1071463663">
              <w:marLeft w:val="0"/>
              <w:marRight w:val="0"/>
              <w:marTop w:val="0"/>
              <w:marBottom w:val="0"/>
              <w:divBdr>
                <w:top w:val="none" w:sz="0" w:space="0" w:color="auto"/>
                <w:left w:val="none" w:sz="0" w:space="0" w:color="auto"/>
                <w:bottom w:val="none" w:sz="0" w:space="0" w:color="auto"/>
                <w:right w:val="none" w:sz="0" w:space="0" w:color="auto"/>
              </w:divBdr>
            </w:div>
            <w:div w:id="1243098434">
              <w:marLeft w:val="0"/>
              <w:marRight w:val="0"/>
              <w:marTop w:val="0"/>
              <w:marBottom w:val="0"/>
              <w:divBdr>
                <w:top w:val="none" w:sz="0" w:space="0" w:color="auto"/>
                <w:left w:val="none" w:sz="0" w:space="0" w:color="auto"/>
                <w:bottom w:val="none" w:sz="0" w:space="0" w:color="auto"/>
                <w:right w:val="none" w:sz="0" w:space="0" w:color="auto"/>
              </w:divBdr>
            </w:div>
            <w:div w:id="108357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6165">
      <w:bodyDiv w:val="1"/>
      <w:marLeft w:val="0"/>
      <w:marRight w:val="0"/>
      <w:marTop w:val="0"/>
      <w:marBottom w:val="0"/>
      <w:divBdr>
        <w:top w:val="none" w:sz="0" w:space="0" w:color="auto"/>
        <w:left w:val="none" w:sz="0" w:space="0" w:color="auto"/>
        <w:bottom w:val="none" w:sz="0" w:space="0" w:color="auto"/>
        <w:right w:val="none" w:sz="0" w:space="0" w:color="auto"/>
      </w:divBdr>
    </w:div>
    <w:div w:id="655915541">
      <w:bodyDiv w:val="1"/>
      <w:marLeft w:val="0"/>
      <w:marRight w:val="0"/>
      <w:marTop w:val="0"/>
      <w:marBottom w:val="0"/>
      <w:divBdr>
        <w:top w:val="none" w:sz="0" w:space="0" w:color="auto"/>
        <w:left w:val="none" w:sz="0" w:space="0" w:color="auto"/>
        <w:bottom w:val="none" w:sz="0" w:space="0" w:color="auto"/>
        <w:right w:val="none" w:sz="0" w:space="0" w:color="auto"/>
      </w:divBdr>
    </w:div>
    <w:div w:id="806776111">
      <w:bodyDiv w:val="1"/>
      <w:marLeft w:val="0"/>
      <w:marRight w:val="0"/>
      <w:marTop w:val="0"/>
      <w:marBottom w:val="0"/>
      <w:divBdr>
        <w:top w:val="none" w:sz="0" w:space="0" w:color="auto"/>
        <w:left w:val="none" w:sz="0" w:space="0" w:color="auto"/>
        <w:bottom w:val="none" w:sz="0" w:space="0" w:color="auto"/>
        <w:right w:val="none" w:sz="0" w:space="0" w:color="auto"/>
      </w:divBdr>
    </w:div>
    <w:div w:id="866138923">
      <w:bodyDiv w:val="1"/>
      <w:marLeft w:val="0"/>
      <w:marRight w:val="0"/>
      <w:marTop w:val="0"/>
      <w:marBottom w:val="0"/>
      <w:divBdr>
        <w:top w:val="none" w:sz="0" w:space="0" w:color="auto"/>
        <w:left w:val="none" w:sz="0" w:space="0" w:color="auto"/>
        <w:bottom w:val="none" w:sz="0" w:space="0" w:color="auto"/>
        <w:right w:val="none" w:sz="0" w:space="0" w:color="auto"/>
      </w:divBdr>
    </w:div>
    <w:div w:id="946930286">
      <w:bodyDiv w:val="1"/>
      <w:marLeft w:val="0"/>
      <w:marRight w:val="0"/>
      <w:marTop w:val="0"/>
      <w:marBottom w:val="0"/>
      <w:divBdr>
        <w:top w:val="none" w:sz="0" w:space="0" w:color="auto"/>
        <w:left w:val="none" w:sz="0" w:space="0" w:color="auto"/>
        <w:bottom w:val="none" w:sz="0" w:space="0" w:color="auto"/>
        <w:right w:val="none" w:sz="0" w:space="0" w:color="auto"/>
      </w:divBdr>
      <w:divsChild>
        <w:div w:id="1826117199">
          <w:marLeft w:val="0"/>
          <w:marRight w:val="0"/>
          <w:marTop w:val="0"/>
          <w:marBottom w:val="0"/>
          <w:divBdr>
            <w:top w:val="none" w:sz="0" w:space="0" w:color="auto"/>
            <w:left w:val="none" w:sz="0" w:space="0" w:color="auto"/>
            <w:bottom w:val="none" w:sz="0" w:space="0" w:color="auto"/>
            <w:right w:val="none" w:sz="0" w:space="0" w:color="auto"/>
          </w:divBdr>
          <w:divsChild>
            <w:div w:id="1831092868">
              <w:marLeft w:val="0"/>
              <w:marRight w:val="0"/>
              <w:marTop w:val="0"/>
              <w:marBottom w:val="0"/>
              <w:divBdr>
                <w:top w:val="none" w:sz="0" w:space="0" w:color="auto"/>
                <w:left w:val="none" w:sz="0" w:space="0" w:color="auto"/>
                <w:bottom w:val="none" w:sz="0" w:space="0" w:color="auto"/>
                <w:right w:val="none" w:sz="0" w:space="0" w:color="auto"/>
              </w:divBdr>
              <w:divsChild>
                <w:div w:id="1917785209">
                  <w:marLeft w:val="0"/>
                  <w:marRight w:val="0"/>
                  <w:marTop w:val="0"/>
                  <w:marBottom w:val="0"/>
                  <w:divBdr>
                    <w:top w:val="none" w:sz="0" w:space="0" w:color="auto"/>
                    <w:left w:val="none" w:sz="0" w:space="0" w:color="auto"/>
                    <w:bottom w:val="none" w:sz="0" w:space="0" w:color="auto"/>
                    <w:right w:val="none" w:sz="0" w:space="0" w:color="auto"/>
                  </w:divBdr>
                  <w:divsChild>
                    <w:div w:id="4033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4663">
      <w:bodyDiv w:val="1"/>
      <w:marLeft w:val="0"/>
      <w:marRight w:val="0"/>
      <w:marTop w:val="0"/>
      <w:marBottom w:val="0"/>
      <w:divBdr>
        <w:top w:val="none" w:sz="0" w:space="0" w:color="auto"/>
        <w:left w:val="none" w:sz="0" w:space="0" w:color="auto"/>
        <w:bottom w:val="none" w:sz="0" w:space="0" w:color="auto"/>
        <w:right w:val="none" w:sz="0" w:space="0" w:color="auto"/>
      </w:divBdr>
      <w:divsChild>
        <w:div w:id="1619601096">
          <w:marLeft w:val="0"/>
          <w:marRight w:val="0"/>
          <w:marTop w:val="0"/>
          <w:marBottom w:val="0"/>
          <w:divBdr>
            <w:top w:val="none" w:sz="0" w:space="0" w:color="auto"/>
            <w:left w:val="none" w:sz="0" w:space="0" w:color="auto"/>
            <w:bottom w:val="none" w:sz="0" w:space="0" w:color="auto"/>
            <w:right w:val="none" w:sz="0" w:space="0" w:color="auto"/>
          </w:divBdr>
          <w:divsChild>
            <w:div w:id="1721242881">
              <w:marLeft w:val="0"/>
              <w:marRight w:val="0"/>
              <w:marTop w:val="0"/>
              <w:marBottom w:val="0"/>
              <w:divBdr>
                <w:top w:val="none" w:sz="0" w:space="0" w:color="auto"/>
                <w:left w:val="none" w:sz="0" w:space="0" w:color="auto"/>
                <w:bottom w:val="none" w:sz="0" w:space="0" w:color="auto"/>
                <w:right w:val="none" w:sz="0" w:space="0" w:color="auto"/>
              </w:divBdr>
              <w:divsChild>
                <w:div w:id="125441045">
                  <w:marLeft w:val="0"/>
                  <w:marRight w:val="0"/>
                  <w:marTop w:val="0"/>
                  <w:marBottom w:val="0"/>
                  <w:divBdr>
                    <w:top w:val="none" w:sz="0" w:space="0" w:color="auto"/>
                    <w:left w:val="none" w:sz="0" w:space="0" w:color="auto"/>
                    <w:bottom w:val="none" w:sz="0" w:space="0" w:color="auto"/>
                    <w:right w:val="none" w:sz="0" w:space="0" w:color="auto"/>
                  </w:divBdr>
                  <w:divsChild>
                    <w:div w:id="18357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3556">
      <w:bodyDiv w:val="1"/>
      <w:marLeft w:val="0"/>
      <w:marRight w:val="0"/>
      <w:marTop w:val="0"/>
      <w:marBottom w:val="0"/>
      <w:divBdr>
        <w:top w:val="none" w:sz="0" w:space="0" w:color="auto"/>
        <w:left w:val="none" w:sz="0" w:space="0" w:color="auto"/>
        <w:bottom w:val="none" w:sz="0" w:space="0" w:color="auto"/>
        <w:right w:val="none" w:sz="0" w:space="0" w:color="auto"/>
      </w:divBdr>
    </w:div>
    <w:div w:id="1397439458">
      <w:bodyDiv w:val="1"/>
      <w:marLeft w:val="0"/>
      <w:marRight w:val="0"/>
      <w:marTop w:val="0"/>
      <w:marBottom w:val="0"/>
      <w:divBdr>
        <w:top w:val="none" w:sz="0" w:space="0" w:color="auto"/>
        <w:left w:val="none" w:sz="0" w:space="0" w:color="auto"/>
        <w:bottom w:val="none" w:sz="0" w:space="0" w:color="auto"/>
        <w:right w:val="none" w:sz="0" w:space="0" w:color="auto"/>
      </w:divBdr>
    </w:div>
    <w:div w:id="1418016775">
      <w:bodyDiv w:val="1"/>
      <w:marLeft w:val="0"/>
      <w:marRight w:val="0"/>
      <w:marTop w:val="0"/>
      <w:marBottom w:val="0"/>
      <w:divBdr>
        <w:top w:val="none" w:sz="0" w:space="0" w:color="auto"/>
        <w:left w:val="none" w:sz="0" w:space="0" w:color="auto"/>
        <w:bottom w:val="none" w:sz="0" w:space="0" w:color="auto"/>
        <w:right w:val="none" w:sz="0" w:space="0" w:color="auto"/>
      </w:divBdr>
    </w:div>
    <w:div w:id="1430153580">
      <w:bodyDiv w:val="1"/>
      <w:marLeft w:val="0"/>
      <w:marRight w:val="0"/>
      <w:marTop w:val="0"/>
      <w:marBottom w:val="0"/>
      <w:divBdr>
        <w:top w:val="none" w:sz="0" w:space="0" w:color="auto"/>
        <w:left w:val="none" w:sz="0" w:space="0" w:color="auto"/>
        <w:bottom w:val="none" w:sz="0" w:space="0" w:color="auto"/>
        <w:right w:val="none" w:sz="0" w:space="0" w:color="auto"/>
      </w:divBdr>
    </w:div>
    <w:div w:id="1495603198">
      <w:bodyDiv w:val="1"/>
      <w:marLeft w:val="0"/>
      <w:marRight w:val="0"/>
      <w:marTop w:val="0"/>
      <w:marBottom w:val="0"/>
      <w:divBdr>
        <w:top w:val="none" w:sz="0" w:space="0" w:color="auto"/>
        <w:left w:val="none" w:sz="0" w:space="0" w:color="auto"/>
        <w:bottom w:val="none" w:sz="0" w:space="0" w:color="auto"/>
        <w:right w:val="none" w:sz="0" w:space="0" w:color="auto"/>
      </w:divBdr>
    </w:div>
    <w:div w:id="1689793093">
      <w:bodyDiv w:val="1"/>
      <w:marLeft w:val="0"/>
      <w:marRight w:val="0"/>
      <w:marTop w:val="0"/>
      <w:marBottom w:val="0"/>
      <w:divBdr>
        <w:top w:val="none" w:sz="0" w:space="0" w:color="auto"/>
        <w:left w:val="none" w:sz="0" w:space="0" w:color="auto"/>
        <w:bottom w:val="none" w:sz="0" w:space="0" w:color="auto"/>
        <w:right w:val="none" w:sz="0" w:space="0" w:color="auto"/>
      </w:divBdr>
    </w:div>
    <w:div w:id="1882092802">
      <w:bodyDiv w:val="1"/>
      <w:marLeft w:val="0"/>
      <w:marRight w:val="0"/>
      <w:marTop w:val="0"/>
      <w:marBottom w:val="0"/>
      <w:divBdr>
        <w:top w:val="none" w:sz="0" w:space="0" w:color="auto"/>
        <w:left w:val="none" w:sz="0" w:space="0" w:color="auto"/>
        <w:bottom w:val="none" w:sz="0" w:space="0" w:color="auto"/>
        <w:right w:val="none" w:sz="0" w:space="0" w:color="auto"/>
      </w:divBdr>
      <w:divsChild>
        <w:div w:id="1386417022">
          <w:marLeft w:val="0"/>
          <w:marRight w:val="0"/>
          <w:marTop w:val="0"/>
          <w:marBottom w:val="0"/>
          <w:divBdr>
            <w:top w:val="none" w:sz="0" w:space="0" w:color="auto"/>
            <w:left w:val="none" w:sz="0" w:space="0" w:color="auto"/>
            <w:bottom w:val="none" w:sz="0" w:space="0" w:color="auto"/>
            <w:right w:val="none" w:sz="0" w:space="0" w:color="auto"/>
          </w:divBdr>
          <w:divsChild>
            <w:div w:id="1593120371">
              <w:marLeft w:val="0"/>
              <w:marRight w:val="0"/>
              <w:marTop w:val="0"/>
              <w:marBottom w:val="0"/>
              <w:divBdr>
                <w:top w:val="none" w:sz="0" w:space="0" w:color="auto"/>
                <w:left w:val="none" w:sz="0" w:space="0" w:color="auto"/>
                <w:bottom w:val="none" w:sz="0" w:space="0" w:color="auto"/>
                <w:right w:val="none" w:sz="0" w:space="0" w:color="auto"/>
              </w:divBdr>
              <w:divsChild>
                <w:div w:id="281352306">
                  <w:marLeft w:val="0"/>
                  <w:marRight w:val="0"/>
                  <w:marTop w:val="0"/>
                  <w:marBottom w:val="0"/>
                  <w:divBdr>
                    <w:top w:val="none" w:sz="0" w:space="0" w:color="auto"/>
                    <w:left w:val="none" w:sz="0" w:space="0" w:color="auto"/>
                    <w:bottom w:val="none" w:sz="0" w:space="0" w:color="auto"/>
                    <w:right w:val="none" w:sz="0" w:space="0" w:color="auto"/>
                  </w:divBdr>
                  <w:divsChild>
                    <w:div w:id="11413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7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as.cfp@unwomen.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oas.cfp@unwome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docs.org/ST/SGB/2003/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as.cfp@unwomen.org"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as.cfp@unwome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0D65232D9B614BB335741C9E27255A" ma:contentTypeVersion="12" ma:contentTypeDescription="Create a new document." ma:contentTypeScope="" ma:versionID="255a34cf75a30c52e1599ccb4829d257">
  <xsd:schema xmlns:xsd="http://www.w3.org/2001/XMLSchema" xmlns:xs="http://www.w3.org/2001/XMLSchema" xmlns:p="http://schemas.microsoft.com/office/2006/metadata/properties" xmlns:ns3="edbd84c8-a960-4053-b49c-a18edbd82a8c" xmlns:ns4="cdd52020-2cfd-4e21-b4d7-c0bbf907a77e" targetNamespace="http://schemas.microsoft.com/office/2006/metadata/properties" ma:root="true" ma:fieldsID="e60bc0bca1b51fb0d2ee66406902dcd0" ns3:_="" ns4:_="">
    <xsd:import namespace="edbd84c8-a960-4053-b49c-a18edbd82a8c"/>
    <xsd:import namespace="cdd52020-2cfd-4e21-b4d7-c0bbf907a7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d84c8-a960-4053-b49c-a18edbd82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d52020-2cfd-4e21-b4d7-c0bbf907a7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88CC-9B60-4B81-AF8F-D5C10E67B6EC}">
  <ds:schemaRefs>
    <ds:schemaRef ds:uri="http://schemas.microsoft.com/sharepoint/v3/contenttype/forms"/>
  </ds:schemaRefs>
</ds:datastoreItem>
</file>

<file path=customXml/itemProps2.xml><?xml version="1.0" encoding="utf-8"?>
<ds:datastoreItem xmlns:ds="http://schemas.openxmlformats.org/officeDocument/2006/customXml" ds:itemID="{CE9CF54A-3BD2-4586-A8EA-8363BD4758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340C2E-860B-4145-873A-ED5A2DC3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d84c8-a960-4053-b49c-a18edbd82a8c"/>
    <ds:schemaRef ds:uri="cdd52020-2cfd-4e21-b4d7-c0bbf907a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5D55F-F35B-4B4B-AE03-ECD9BF97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5967</Words>
  <Characters>34012</Characters>
  <Application>Microsoft Office Word</Application>
  <DocSecurity>0</DocSecurity>
  <Lines>283</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Call for Proposal Template for Implementing Partners</vt:lpstr>
      <vt:lpstr>Call for Proposal Template for Implementing Partners</vt:lpstr>
    </vt:vector>
  </TitlesOfParts>
  <Company/>
  <LinksUpToDate>false</LinksUpToDate>
  <CharactersWithSpaces>39900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Implementing Partners</dc:title>
  <dc:creator>Brunella CANU</dc:creator>
  <cp:lastModifiedBy>Ines Tlili</cp:lastModifiedBy>
  <cp:revision>3</cp:revision>
  <dcterms:created xsi:type="dcterms:W3CDTF">2020-07-20T09:49:00Z</dcterms:created>
  <dcterms:modified xsi:type="dcterms:W3CDTF">2020-07-20T09:49:00Z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0x0101003E0D65232D9B614BB335741C9E27255A</vt:lpwstr>
  </property>
  <property fmtid="{D5CDD505-2E9C-101B-9397-08002B2CF9AE}" pid="3" name="_dlc_DocIdItemGuid">
    <vt:lpwstr>8fd150b3-11fa-4ff8-9054-42fded454fc9</vt:lpwstr>
  </property>
</Properties>
</file>