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8197CD" w14:textId="24DDC671" w:rsidR="53461BA5" w:rsidRDefault="53461BA5" w:rsidP="53461BA5">
      <w:pPr>
        <w:tabs>
          <w:tab w:val="right" w:pos="9000"/>
        </w:tabs>
        <w:spacing w:after="0" w:line="240" w:lineRule="auto"/>
        <w:jc w:val="center"/>
        <w:rPr>
          <w:rFonts w:eastAsia="Times New Roman"/>
          <w:b/>
          <w:bCs/>
          <w:color w:val="002060"/>
          <w:sz w:val="18"/>
          <w:szCs w:val="18"/>
          <w:lang w:val="en-GB" w:eastAsia="en-GB"/>
        </w:rPr>
      </w:pPr>
    </w:p>
    <w:p w14:paraId="2B57B59B" w14:textId="4975C0E6" w:rsidR="00C22EF1" w:rsidRPr="0056586D" w:rsidRDefault="00C22EF1" w:rsidP="0019299C">
      <w:pPr>
        <w:tabs>
          <w:tab w:val="right" w:pos="9000"/>
        </w:tabs>
        <w:spacing w:after="0" w:line="240" w:lineRule="auto"/>
        <w:jc w:val="center"/>
        <w:rPr>
          <w:rFonts w:eastAsia="Times New Roman"/>
          <w:b/>
          <w:color w:val="002060"/>
          <w:sz w:val="18"/>
          <w:szCs w:val="18"/>
          <w:lang w:val="en-GB" w:eastAsia="en-GB"/>
        </w:rPr>
      </w:pPr>
      <w:r w:rsidRPr="53461BA5">
        <w:rPr>
          <w:rFonts w:eastAsia="Times New Roman"/>
          <w:b/>
          <w:bCs/>
          <w:color w:val="002060"/>
          <w:sz w:val="18"/>
          <w:szCs w:val="18"/>
          <w:lang w:val="en-GB" w:eastAsia="en-GB"/>
        </w:rPr>
        <w:t>Annex B</w:t>
      </w:r>
    </w:p>
    <w:p w14:paraId="2481918A" w14:textId="71B1C1ED" w:rsidR="00C22EF1" w:rsidRPr="0056586D" w:rsidRDefault="00C22EF1" w:rsidP="0038204D">
      <w:pPr>
        <w:tabs>
          <w:tab w:val="center" w:pos="4320"/>
          <w:tab w:val="right" w:pos="8640"/>
        </w:tabs>
        <w:spacing w:after="0" w:line="240" w:lineRule="auto"/>
        <w:jc w:val="center"/>
        <w:rPr>
          <w:rFonts w:eastAsia="Times New Roman" w:cstheme="minorHAnsi"/>
          <w:b/>
          <w:color w:val="002060"/>
          <w:sz w:val="18"/>
          <w:szCs w:val="18"/>
          <w:lang w:val="en-GB" w:eastAsia="en-GB"/>
        </w:rPr>
      </w:pPr>
      <w:r w:rsidRPr="0056586D">
        <w:rPr>
          <w:rFonts w:eastAsia="Times New Roman" w:cstheme="minorHAnsi"/>
          <w:b/>
          <w:bCs/>
          <w:color w:val="002060"/>
          <w:sz w:val="18"/>
          <w:szCs w:val="18"/>
          <w:lang w:val="en-GB" w:eastAsia="en-GB"/>
        </w:rPr>
        <w:t xml:space="preserve">Call </w:t>
      </w:r>
      <w:r w:rsidR="005128FC">
        <w:rPr>
          <w:rFonts w:eastAsia="Times New Roman" w:cstheme="minorHAnsi"/>
          <w:b/>
          <w:bCs/>
          <w:color w:val="002060"/>
          <w:sz w:val="18"/>
          <w:szCs w:val="18"/>
          <w:lang w:val="en-GB" w:eastAsia="en-GB"/>
        </w:rPr>
        <w:t>F</w:t>
      </w:r>
      <w:r w:rsidRPr="0056586D">
        <w:rPr>
          <w:rFonts w:eastAsia="Times New Roman" w:cstheme="minorHAnsi"/>
          <w:b/>
          <w:bCs/>
          <w:color w:val="002060"/>
          <w:sz w:val="18"/>
          <w:szCs w:val="18"/>
          <w:lang w:val="en-GB" w:eastAsia="en-GB"/>
        </w:rPr>
        <w:t>or Proposal</w:t>
      </w:r>
      <w:r w:rsidR="00FB35A8" w:rsidRPr="0056586D">
        <w:rPr>
          <w:rFonts w:eastAsia="Times New Roman" w:cstheme="minorHAnsi"/>
          <w:b/>
          <w:bCs/>
          <w:color w:val="002060"/>
          <w:sz w:val="18"/>
          <w:szCs w:val="18"/>
          <w:lang w:val="en-GB" w:eastAsia="en-GB"/>
        </w:rPr>
        <w:t>s</w:t>
      </w:r>
      <w:r w:rsidRPr="0056586D">
        <w:rPr>
          <w:rFonts w:eastAsia="Times New Roman" w:cstheme="minorHAnsi"/>
          <w:b/>
          <w:bCs/>
          <w:color w:val="002060"/>
          <w:sz w:val="18"/>
          <w:szCs w:val="18"/>
          <w:lang w:val="en-GB" w:eastAsia="en-GB"/>
        </w:rPr>
        <w:t xml:space="preserve"> (CFP) </w:t>
      </w:r>
      <w:r w:rsidR="00995628" w:rsidRPr="0056586D">
        <w:rPr>
          <w:rFonts w:eastAsia="Times New Roman" w:cstheme="minorHAnsi"/>
          <w:b/>
          <w:color w:val="002060"/>
          <w:sz w:val="18"/>
          <w:szCs w:val="18"/>
          <w:lang w:val="en-GB" w:eastAsia="en-GB"/>
        </w:rPr>
        <w:t>f</w:t>
      </w:r>
      <w:r w:rsidRPr="0056586D">
        <w:rPr>
          <w:rFonts w:eastAsia="Times New Roman" w:cstheme="minorHAnsi"/>
          <w:b/>
          <w:color w:val="002060"/>
          <w:sz w:val="18"/>
          <w:szCs w:val="18"/>
          <w:lang w:val="en-GB" w:eastAsia="en-GB"/>
        </w:rPr>
        <w:t>or Responsible Parties</w:t>
      </w:r>
    </w:p>
    <w:p w14:paraId="6B6844C6" w14:textId="5EF5B9C7" w:rsidR="00C17C2A" w:rsidRPr="0056586D" w:rsidRDefault="00C17C2A" w:rsidP="0038204D">
      <w:pPr>
        <w:tabs>
          <w:tab w:val="center" w:pos="4320"/>
          <w:tab w:val="right" w:pos="8640"/>
        </w:tabs>
        <w:spacing w:after="0" w:line="240" w:lineRule="auto"/>
        <w:jc w:val="center"/>
        <w:rPr>
          <w:rFonts w:eastAsia="Times New Roman" w:cstheme="minorHAnsi"/>
          <w:b/>
          <w:color w:val="002060"/>
          <w:sz w:val="18"/>
          <w:szCs w:val="18"/>
          <w:lang w:val="en-GB" w:eastAsia="en-GB"/>
        </w:rPr>
      </w:pPr>
      <w:r w:rsidRPr="0056586D">
        <w:rPr>
          <w:rFonts w:eastAsia="Times New Roman" w:cstheme="minorHAnsi"/>
          <w:b/>
          <w:color w:val="002060"/>
          <w:sz w:val="18"/>
          <w:szCs w:val="18"/>
          <w:lang w:val="en-GB" w:eastAsia="en-GB"/>
        </w:rPr>
        <w:t>(For Civil Society Organizations</w:t>
      </w:r>
      <w:r w:rsidR="00097557" w:rsidRPr="0056586D">
        <w:rPr>
          <w:rFonts w:eastAsia="Times New Roman" w:cstheme="minorHAnsi"/>
          <w:b/>
          <w:color w:val="002060"/>
          <w:sz w:val="18"/>
          <w:szCs w:val="18"/>
          <w:lang w:val="en-GB" w:eastAsia="en-GB"/>
        </w:rPr>
        <w:t xml:space="preserve"> </w:t>
      </w:r>
      <w:r w:rsidRPr="0056586D">
        <w:rPr>
          <w:rFonts w:eastAsia="Times New Roman" w:cstheme="minorHAnsi"/>
          <w:b/>
          <w:color w:val="002060"/>
          <w:sz w:val="18"/>
          <w:szCs w:val="18"/>
          <w:lang w:val="en-GB" w:eastAsia="en-GB"/>
        </w:rPr>
        <w:t>- CSOs)</w:t>
      </w:r>
    </w:p>
    <w:p w14:paraId="19B92EC1" w14:textId="2AC8C3A0" w:rsidR="00C22EF1" w:rsidRPr="0056586D" w:rsidRDefault="00C22EF1" w:rsidP="0038204D">
      <w:pPr>
        <w:tabs>
          <w:tab w:val="center" w:pos="4320"/>
          <w:tab w:val="right" w:pos="8640"/>
        </w:tabs>
        <w:spacing w:after="0" w:line="240" w:lineRule="auto"/>
        <w:jc w:val="center"/>
        <w:rPr>
          <w:rFonts w:eastAsia="Times New Roman" w:cstheme="minorHAnsi"/>
          <w:b/>
          <w:bCs/>
          <w:color w:val="000000" w:themeColor="text1"/>
          <w:sz w:val="18"/>
          <w:szCs w:val="18"/>
          <w:lang w:val="en-GB" w:eastAsia="en-GB"/>
        </w:rPr>
      </w:pPr>
      <w:r w:rsidRPr="0056586D">
        <w:rPr>
          <w:rFonts w:eastAsia="Times New Roman" w:cstheme="minorHAnsi"/>
          <w:b/>
          <w:bCs/>
          <w:color w:val="000000" w:themeColor="text1"/>
          <w:sz w:val="18"/>
          <w:szCs w:val="18"/>
          <w:lang w:val="en-GB" w:eastAsia="en-GB"/>
        </w:rPr>
        <w:t xml:space="preserve"> </w:t>
      </w:r>
      <w:bookmarkStart w:id="0" w:name="_Hlk535499605"/>
    </w:p>
    <w:bookmarkEnd w:id="0"/>
    <w:p w14:paraId="56F9D521" w14:textId="77777777" w:rsidR="0052371C" w:rsidRPr="0056586D" w:rsidRDefault="0052371C" w:rsidP="0038204D">
      <w:pPr>
        <w:spacing w:after="0" w:line="240" w:lineRule="auto"/>
        <w:jc w:val="center"/>
        <w:rPr>
          <w:rFonts w:eastAsia="Calibri" w:cstheme="minorHAnsi"/>
          <w:b/>
          <w:bCs/>
          <w:color w:val="0070C0"/>
          <w:sz w:val="18"/>
          <w:szCs w:val="18"/>
          <w:u w:val="single"/>
          <w:lang w:val="en-CA"/>
        </w:rPr>
      </w:pPr>
      <w:r w:rsidRPr="0056586D">
        <w:rPr>
          <w:rFonts w:eastAsia="Times New Roman" w:cstheme="minorHAnsi"/>
          <w:b/>
          <w:color w:val="0070C0"/>
          <w:sz w:val="18"/>
          <w:szCs w:val="18"/>
          <w:u w:val="single"/>
          <w:lang w:val="en-GB" w:eastAsia="en-GB"/>
        </w:rPr>
        <w:t>Section 1</w:t>
      </w:r>
    </w:p>
    <w:p w14:paraId="497245DA" w14:textId="77777777" w:rsidR="0052371C" w:rsidRPr="0056586D" w:rsidRDefault="0052371C" w:rsidP="0038204D">
      <w:pPr>
        <w:spacing w:after="0" w:line="240" w:lineRule="auto"/>
        <w:rPr>
          <w:rFonts w:eastAsia="Calibri" w:cstheme="minorHAnsi"/>
          <w:b/>
          <w:bCs/>
          <w:sz w:val="18"/>
          <w:szCs w:val="18"/>
          <w:lang w:val="en-CA"/>
        </w:rPr>
      </w:pPr>
    </w:p>
    <w:p w14:paraId="419C6ACF" w14:textId="3317AF4F" w:rsidR="0052371C" w:rsidRPr="0056586D" w:rsidRDefault="0052371C" w:rsidP="0038204D">
      <w:pPr>
        <w:spacing w:after="0" w:line="240" w:lineRule="auto"/>
        <w:rPr>
          <w:rFonts w:eastAsia="Calibri" w:cstheme="minorHAnsi"/>
          <w:b/>
          <w:bCs/>
          <w:sz w:val="18"/>
          <w:szCs w:val="18"/>
          <w:lang w:val="en-CA"/>
        </w:rPr>
      </w:pPr>
      <w:r w:rsidRPr="0056586D">
        <w:rPr>
          <w:rFonts w:eastAsia="Calibri" w:cstheme="minorHAnsi"/>
          <w:b/>
          <w:bCs/>
          <w:sz w:val="18"/>
          <w:szCs w:val="18"/>
          <w:lang w:val="en-CA"/>
        </w:rPr>
        <w:t>CFP No.</w:t>
      </w:r>
      <w:r w:rsidR="00A035E0">
        <w:rPr>
          <w:rFonts w:eastAsia="Calibri" w:cstheme="minorHAnsi"/>
          <w:b/>
          <w:bCs/>
          <w:sz w:val="18"/>
          <w:szCs w:val="18"/>
          <w:lang w:val="en-CA"/>
        </w:rPr>
        <w:t xml:space="preserve"> </w:t>
      </w:r>
      <w:r w:rsidR="00163F42">
        <w:rPr>
          <w:rFonts w:eastAsia="Calibri" w:cstheme="minorHAnsi"/>
          <w:b/>
          <w:bCs/>
          <w:sz w:val="18"/>
          <w:szCs w:val="18"/>
          <w:lang w:val="en-CA"/>
        </w:rPr>
        <w:t xml:space="preserve"> CFP</w:t>
      </w:r>
      <w:r w:rsidR="00163F42" w:rsidRPr="00163F42">
        <w:rPr>
          <w:rFonts w:eastAsia="Calibri" w:cstheme="minorHAnsi"/>
          <w:b/>
          <w:bCs/>
          <w:sz w:val="18"/>
          <w:szCs w:val="18"/>
          <w:lang w:val="en-CA"/>
        </w:rPr>
        <w:t>/IRQ/2023/</w:t>
      </w:r>
      <w:r w:rsidR="00C128CC">
        <w:rPr>
          <w:rFonts w:eastAsia="Calibri" w:cstheme="minorHAnsi"/>
          <w:b/>
          <w:bCs/>
          <w:sz w:val="18"/>
          <w:szCs w:val="18"/>
          <w:lang w:val="en-CA"/>
        </w:rPr>
        <w:t>10</w:t>
      </w:r>
    </w:p>
    <w:p w14:paraId="28BA5F77" w14:textId="77777777" w:rsidR="0052371C" w:rsidRPr="0056586D" w:rsidRDefault="0052371C" w:rsidP="0038204D">
      <w:pPr>
        <w:spacing w:after="0" w:line="240" w:lineRule="auto"/>
        <w:rPr>
          <w:rFonts w:eastAsia="Calibri" w:cstheme="minorHAnsi"/>
          <w:sz w:val="18"/>
          <w:szCs w:val="18"/>
          <w:lang w:val="en-CA"/>
        </w:rPr>
      </w:pPr>
    </w:p>
    <w:p w14:paraId="767E7005" w14:textId="5D88DCE3" w:rsidR="0052371C" w:rsidRPr="0056586D" w:rsidRDefault="0052371C" w:rsidP="00BF36C9">
      <w:pPr>
        <w:numPr>
          <w:ilvl w:val="0"/>
          <w:numId w:val="7"/>
        </w:numPr>
        <w:tabs>
          <w:tab w:val="center" w:pos="4320"/>
          <w:tab w:val="right" w:pos="8640"/>
        </w:tabs>
        <w:spacing w:after="0" w:line="240" w:lineRule="auto"/>
        <w:contextualSpacing/>
        <w:rPr>
          <w:rFonts w:eastAsia="Times New Roman" w:cstheme="minorHAnsi"/>
          <w:b/>
          <w:color w:val="0070C0"/>
          <w:sz w:val="18"/>
          <w:szCs w:val="18"/>
          <w:lang w:val="en-GB" w:eastAsia="en-GB"/>
        </w:rPr>
      </w:pPr>
      <w:r w:rsidRPr="0056586D">
        <w:rPr>
          <w:rFonts w:eastAsia="Times New Roman" w:cstheme="minorHAnsi"/>
          <w:b/>
          <w:color w:val="0070C0"/>
          <w:sz w:val="18"/>
          <w:szCs w:val="18"/>
          <w:lang w:val="en-GB" w:eastAsia="en-GB"/>
        </w:rPr>
        <w:t xml:space="preserve">CFP </w:t>
      </w:r>
      <w:r w:rsidR="0054628A">
        <w:rPr>
          <w:rFonts w:eastAsia="Times New Roman" w:cstheme="minorHAnsi"/>
          <w:b/>
          <w:color w:val="0070C0"/>
          <w:sz w:val="18"/>
          <w:szCs w:val="18"/>
          <w:lang w:val="en-GB" w:eastAsia="en-GB"/>
        </w:rPr>
        <w:t>L</w:t>
      </w:r>
      <w:r w:rsidRPr="0056586D">
        <w:rPr>
          <w:rFonts w:eastAsia="Times New Roman" w:cstheme="minorHAnsi"/>
          <w:b/>
          <w:color w:val="0070C0"/>
          <w:sz w:val="18"/>
          <w:szCs w:val="18"/>
          <w:lang w:val="en-GB" w:eastAsia="en-GB"/>
        </w:rPr>
        <w:t xml:space="preserve">etter for </w:t>
      </w:r>
      <w:r w:rsidR="0006700D" w:rsidRPr="0056586D">
        <w:rPr>
          <w:rFonts w:eastAsia="Times New Roman" w:cstheme="minorHAnsi"/>
          <w:b/>
          <w:color w:val="0070C0"/>
          <w:sz w:val="18"/>
          <w:szCs w:val="18"/>
          <w:lang w:val="en-GB" w:eastAsia="en-GB"/>
        </w:rPr>
        <w:t>Responsible Parties</w:t>
      </w:r>
    </w:p>
    <w:p w14:paraId="6B9C5C89" w14:textId="77777777" w:rsidR="0052371C" w:rsidRPr="0056586D" w:rsidRDefault="0052371C" w:rsidP="0038204D">
      <w:pPr>
        <w:spacing w:after="0" w:line="240" w:lineRule="auto"/>
        <w:rPr>
          <w:rFonts w:eastAsia="Calibri" w:cstheme="minorHAnsi"/>
          <w:sz w:val="18"/>
          <w:szCs w:val="18"/>
          <w:lang w:val="en-CA"/>
        </w:rPr>
      </w:pPr>
    </w:p>
    <w:p w14:paraId="6896E330" w14:textId="71EC9C67" w:rsidR="0052371C" w:rsidRDefault="0026403E" w:rsidP="00093C2D">
      <w:pPr>
        <w:spacing w:after="0" w:line="240" w:lineRule="auto"/>
        <w:jc w:val="both"/>
        <w:rPr>
          <w:rFonts w:eastAsia="Calibri" w:cstheme="minorHAnsi"/>
          <w:spacing w:val="-2"/>
          <w:sz w:val="18"/>
          <w:szCs w:val="18"/>
          <w:lang w:val="en-CA"/>
        </w:rPr>
      </w:pPr>
      <w:r>
        <w:rPr>
          <w:rFonts w:eastAsia="Calibri" w:cstheme="minorHAnsi"/>
          <w:spacing w:val="-2"/>
          <w:sz w:val="18"/>
          <w:szCs w:val="18"/>
          <w:lang w:val="en-CA"/>
        </w:rPr>
        <w:t>UN Women</w:t>
      </w:r>
      <w:r w:rsidR="0052371C" w:rsidRPr="0056586D">
        <w:rPr>
          <w:rFonts w:eastAsia="Calibri" w:cstheme="minorHAnsi"/>
          <w:spacing w:val="-2"/>
          <w:sz w:val="18"/>
          <w:szCs w:val="18"/>
          <w:lang w:val="en-CA"/>
        </w:rPr>
        <w:t xml:space="preserve"> plans to engage a </w:t>
      </w:r>
      <w:r w:rsidR="0052371C" w:rsidRPr="0056586D">
        <w:rPr>
          <w:rFonts w:eastAsia="Calibri" w:cstheme="minorHAnsi"/>
          <w:spacing w:val="-2"/>
          <w:sz w:val="18"/>
          <w:szCs w:val="18"/>
          <w:u w:val="single"/>
          <w:lang w:val="en-CA"/>
        </w:rPr>
        <w:t>Responsible Part</w:t>
      </w:r>
      <w:r w:rsidR="00D356EA">
        <w:rPr>
          <w:rFonts w:eastAsia="Calibri" w:cstheme="minorHAnsi"/>
          <w:spacing w:val="-2"/>
          <w:sz w:val="18"/>
          <w:szCs w:val="18"/>
          <w:u w:val="single"/>
          <w:lang w:val="en-CA"/>
        </w:rPr>
        <w:t>y</w:t>
      </w:r>
      <w:r w:rsidR="0052371C" w:rsidRPr="0056586D">
        <w:rPr>
          <w:rFonts w:eastAsia="Calibri" w:cstheme="minorHAnsi"/>
          <w:sz w:val="18"/>
          <w:szCs w:val="18"/>
          <w:lang w:val="en-CA"/>
        </w:rPr>
        <w:t xml:space="preserve"> </w:t>
      </w:r>
      <w:r w:rsidR="0052371C" w:rsidRPr="0056586D">
        <w:rPr>
          <w:rFonts w:eastAsia="Calibri" w:cstheme="minorHAnsi"/>
          <w:spacing w:val="-2"/>
          <w:sz w:val="18"/>
          <w:szCs w:val="18"/>
          <w:lang w:val="en-CA"/>
        </w:rPr>
        <w:t xml:space="preserve">as defined in accordance with these documents. </w:t>
      </w:r>
      <w:r w:rsidR="00C6272A" w:rsidRPr="0056586D">
        <w:rPr>
          <w:rFonts w:eastAsia="Calibri" w:cstheme="minorHAnsi"/>
          <w:spacing w:val="-2"/>
          <w:sz w:val="18"/>
          <w:szCs w:val="18"/>
          <w:lang w:val="en-CA"/>
        </w:rPr>
        <w:t xml:space="preserve">UN Women </w:t>
      </w:r>
      <w:r w:rsidR="0052371C" w:rsidRPr="0056586D">
        <w:rPr>
          <w:rFonts w:eastAsia="Calibri" w:cstheme="minorHAnsi"/>
          <w:spacing w:val="-2"/>
          <w:sz w:val="18"/>
          <w:szCs w:val="18"/>
          <w:lang w:val="en-CA"/>
        </w:rPr>
        <w:t xml:space="preserve">now invites sealed proposals from qualified proponents </w:t>
      </w:r>
      <w:r w:rsidR="00BD6766">
        <w:rPr>
          <w:rFonts w:eastAsia="Calibri" w:cstheme="minorHAnsi"/>
          <w:spacing w:val="-2"/>
          <w:sz w:val="18"/>
          <w:szCs w:val="18"/>
          <w:lang w:val="en-CA"/>
        </w:rPr>
        <w:t>to</w:t>
      </w:r>
      <w:r w:rsidR="0052371C" w:rsidRPr="0056586D">
        <w:rPr>
          <w:rFonts w:eastAsia="Calibri" w:cstheme="minorHAnsi"/>
          <w:spacing w:val="-2"/>
          <w:sz w:val="18"/>
          <w:szCs w:val="18"/>
          <w:lang w:val="en-CA"/>
        </w:rPr>
        <w:t xml:space="preserve"> provid</w:t>
      </w:r>
      <w:r w:rsidR="00BD6766">
        <w:rPr>
          <w:rFonts w:eastAsia="Calibri" w:cstheme="minorHAnsi"/>
          <w:spacing w:val="-2"/>
          <w:sz w:val="18"/>
          <w:szCs w:val="18"/>
          <w:lang w:val="en-CA"/>
        </w:rPr>
        <w:t>e</w:t>
      </w:r>
      <w:r w:rsidR="0052371C" w:rsidRPr="0056586D">
        <w:rPr>
          <w:rFonts w:eastAsia="Calibri" w:cstheme="minorHAnsi"/>
          <w:spacing w:val="-2"/>
          <w:sz w:val="18"/>
          <w:szCs w:val="18"/>
          <w:lang w:val="en-CA"/>
        </w:rPr>
        <w:t xml:space="preserve"> the requirements as defined in the </w:t>
      </w:r>
      <w:r w:rsidR="00C6272A" w:rsidRPr="0056586D">
        <w:rPr>
          <w:rFonts w:eastAsia="Calibri" w:cstheme="minorHAnsi"/>
          <w:spacing w:val="-2"/>
          <w:sz w:val="18"/>
          <w:szCs w:val="18"/>
          <w:lang w:val="en-CA"/>
        </w:rPr>
        <w:t xml:space="preserve">UN Women </w:t>
      </w:r>
      <w:r w:rsidR="0052371C" w:rsidRPr="0056586D">
        <w:rPr>
          <w:rFonts w:eastAsia="Calibri" w:cstheme="minorHAnsi"/>
          <w:spacing w:val="-2"/>
          <w:sz w:val="18"/>
          <w:szCs w:val="18"/>
          <w:lang w:val="en-CA"/>
        </w:rPr>
        <w:t xml:space="preserve">Terms of Reference. </w:t>
      </w:r>
    </w:p>
    <w:p w14:paraId="17481B00" w14:textId="77777777" w:rsidR="001F45D2" w:rsidRPr="0056586D" w:rsidRDefault="001F45D2" w:rsidP="00093C2D">
      <w:pPr>
        <w:spacing w:after="0" w:line="240" w:lineRule="auto"/>
        <w:jc w:val="both"/>
        <w:rPr>
          <w:rFonts w:eastAsia="Calibri" w:cstheme="minorHAnsi"/>
          <w:spacing w:val="-2"/>
          <w:sz w:val="18"/>
          <w:szCs w:val="18"/>
          <w:lang w:val="en-CA"/>
        </w:rPr>
      </w:pPr>
    </w:p>
    <w:p w14:paraId="7F96862B" w14:textId="5CD486DD" w:rsidR="0052371C" w:rsidRPr="0056586D" w:rsidRDefault="0052371C" w:rsidP="00093C2D">
      <w:pPr>
        <w:spacing w:after="0" w:line="240" w:lineRule="auto"/>
        <w:jc w:val="both"/>
        <w:rPr>
          <w:rFonts w:eastAsia="Calibri" w:cstheme="minorHAnsi"/>
          <w:sz w:val="18"/>
          <w:szCs w:val="18"/>
          <w:lang w:val="en-CA"/>
        </w:rPr>
      </w:pPr>
      <w:r w:rsidRPr="0056586D">
        <w:rPr>
          <w:rFonts w:eastAsia="Calibri" w:cstheme="minorHAnsi"/>
          <w:spacing w:val="-2"/>
          <w:sz w:val="18"/>
          <w:szCs w:val="18"/>
          <w:lang w:val="en-CA"/>
        </w:rPr>
        <w:t>Proposals must be received by UN</w:t>
      </w:r>
      <w:r w:rsidR="00C6272A" w:rsidRPr="0056586D">
        <w:rPr>
          <w:rFonts w:eastAsia="Calibri" w:cstheme="minorHAnsi"/>
          <w:spacing w:val="-2"/>
          <w:sz w:val="18"/>
          <w:szCs w:val="18"/>
          <w:lang w:val="en-CA"/>
        </w:rPr>
        <w:t xml:space="preserve"> Women </w:t>
      </w:r>
      <w:r w:rsidRPr="0056586D">
        <w:rPr>
          <w:rFonts w:eastAsia="Calibri" w:cstheme="minorHAnsi"/>
          <w:spacing w:val="-2"/>
          <w:sz w:val="18"/>
          <w:szCs w:val="18"/>
          <w:lang w:val="en-CA"/>
        </w:rPr>
        <w:t xml:space="preserve">at the address specified not later than (time) </w:t>
      </w:r>
      <w:r w:rsidR="00F10606" w:rsidRPr="00F10606">
        <w:rPr>
          <w:rFonts w:eastAsia="Calibri" w:cstheme="minorHAnsi"/>
          <w:b/>
          <w:bCs/>
          <w:spacing w:val="-2"/>
          <w:sz w:val="18"/>
          <w:szCs w:val="18"/>
          <w:lang w:val="en-CA"/>
        </w:rPr>
        <w:t>17:00pm Baghdad time</w:t>
      </w:r>
      <w:r w:rsidRPr="0056586D">
        <w:rPr>
          <w:rFonts w:eastAsia="Calibri" w:cstheme="minorHAnsi"/>
          <w:sz w:val="18"/>
          <w:szCs w:val="18"/>
          <w:lang w:val="en-CA"/>
        </w:rPr>
        <w:t xml:space="preserve"> on (date)</w:t>
      </w:r>
      <w:r w:rsidR="00FE2D7F">
        <w:rPr>
          <w:rFonts w:eastAsia="Calibri" w:cstheme="minorHAnsi"/>
          <w:sz w:val="18"/>
          <w:szCs w:val="18"/>
          <w:lang w:val="en-CA"/>
        </w:rPr>
        <w:t xml:space="preserve"> </w:t>
      </w:r>
      <w:r w:rsidR="008423FA" w:rsidRPr="002934E1">
        <w:rPr>
          <w:rFonts w:eastAsia="Calibri" w:cstheme="minorHAnsi"/>
          <w:b/>
          <w:bCs/>
          <w:sz w:val="18"/>
          <w:szCs w:val="18"/>
          <w:lang w:val="en-CA"/>
        </w:rPr>
        <w:t>Sunday 30</w:t>
      </w:r>
      <w:r w:rsidR="008423FA" w:rsidRPr="002934E1">
        <w:rPr>
          <w:rFonts w:eastAsia="Calibri" w:cstheme="minorHAnsi"/>
          <w:b/>
          <w:bCs/>
          <w:sz w:val="18"/>
          <w:szCs w:val="18"/>
          <w:vertAlign w:val="superscript"/>
          <w:lang w:val="en-CA"/>
        </w:rPr>
        <w:t>th</w:t>
      </w:r>
      <w:r w:rsidR="008423FA">
        <w:rPr>
          <w:rFonts w:eastAsia="Calibri" w:cstheme="minorHAnsi"/>
          <w:b/>
          <w:bCs/>
          <w:sz w:val="18"/>
          <w:szCs w:val="18"/>
          <w:lang w:val="en-CA"/>
        </w:rPr>
        <w:t xml:space="preserve"> </w:t>
      </w:r>
      <w:r w:rsidR="008423FA" w:rsidRPr="002934E1">
        <w:rPr>
          <w:rFonts w:eastAsia="Calibri" w:cstheme="minorHAnsi"/>
          <w:b/>
          <w:bCs/>
          <w:sz w:val="18"/>
          <w:szCs w:val="18"/>
          <w:lang w:val="en-CA"/>
        </w:rPr>
        <w:t>July 2023</w:t>
      </w:r>
      <w:r w:rsidR="00FE2D7F" w:rsidRPr="0056586D">
        <w:rPr>
          <w:rFonts w:eastAsia="Calibri" w:cstheme="minorHAnsi"/>
          <w:sz w:val="18"/>
          <w:szCs w:val="18"/>
          <w:lang w:val="en-CA"/>
        </w:rPr>
        <w:t>.</w:t>
      </w:r>
    </w:p>
    <w:p w14:paraId="1D32437B" w14:textId="2C538885" w:rsidR="00656EDE" w:rsidRPr="0056586D" w:rsidRDefault="00656EDE" w:rsidP="00093C2D">
      <w:pPr>
        <w:spacing w:after="0" w:line="240" w:lineRule="auto"/>
        <w:jc w:val="both"/>
        <w:rPr>
          <w:rFonts w:eastAsia="Calibri" w:cstheme="minorHAnsi"/>
          <w:sz w:val="18"/>
          <w:szCs w:val="18"/>
          <w:lang w:val="en-CA"/>
        </w:rPr>
      </w:pPr>
    </w:p>
    <w:p w14:paraId="1BA9310F" w14:textId="19FF3294" w:rsidR="00656EDE" w:rsidRPr="0056586D" w:rsidRDefault="00656EDE" w:rsidP="00093C2D">
      <w:pPr>
        <w:spacing w:after="0" w:line="240" w:lineRule="auto"/>
        <w:jc w:val="both"/>
        <w:rPr>
          <w:rFonts w:eastAsia="Calibri" w:cstheme="minorHAnsi"/>
          <w:spacing w:val="-2"/>
          <w:sz w:val="18"/>
          <w:szCs w:val="18"/>
          <w:lang w:val="en-CA"/>
        </w:rPr>
      </w:pPr>
      <w:r w:rsidRPr="0056586D">
        <w:rPr>
          <w:rFonts w:eastAsia="Calibri" w:cstheme="minorHAnsi"/>
          <w:b/>
          <w:bCs/>
          <w:sz w:val="18"/>
          <w:szCs w:val="18"/>
          <w:lang w:val="en-CA"/>
        </w:rPr>
        <w:t>The budget range for this proposal should be</w:t>
      </w:r>
      <w:r w:rsidRPr="0056586D">
        <w:rPr>
          <w:rFonts w:eastAsia="Calibri" w:cstheme="minorHAnsi"/>
          <w:sz w:val="18"/>
          <w:szCs w:val="18"/>
          <w:lang w:val="en-CA"/>
        </w:rPr>
        <w:t xml:space="preserve"> </w:t>
      </w:r>
      <w:r w:rsidR="00F31E71" w:rsidRPr="0056586D">
        <w:rPr>
          <w:rFonts w:eastAsia="Calibri" w:cstheme="minorHAnsi"/>
          <w:sz w:val="18"/>
          <w:szCs w:val="18"/>
          <w:lang w:val="en-CA"/>
        </w:rPr>
        <w:t>[</w:t>
      </w:r>
      <w:r w:rsidR="00F31E71" w:rsidRPr="008901C2">
        <w:rPr>
          <w:rFonts w:eastAsia="Calibri" w:cstheme="minorHAnsi"/>
          <w:b/>
          <w:bCs/>
          <w:sz w:val="18"/>
          <w:szCs w:val="18"/>
          <w:lang w:val="en-CA"/>
        </w:rPr>
        <w:t>$</w:t>
      </w:r>
      <w:r w:rsidR="00F31E71">
        <w:rPr>
          <w:rFonts w:eastAsia="Calibri" w:cstheme="minorHAnsi"/>
          <w:b/>
          <w:bCs/>
          <w:sz w:val="18"/>
          <w:szCs w:val="18"/>
          <w:lang w:val="en-CA"/>
        </w:rPr>
        <w:t>450</w:t>
      </w:r>
      <w:r w:rsidR="00F31E71" w:rsidRPr="00F10606">
        <w:rPr>
          <w:rFonts w:eastAsia="Calibri" w:cstheme="minorHAnsi"/>
          <w:b/>
          <w:bCs/>
          <w:sz w:val="18"/>
          <w:szCs w:val="18"/>
          <w:lang w:val="en-CA"/>
        </w:rPr>
        <w:t>,000-</w:t>
      </w:r>
      <w:r w:rsidR="00F31E71">
        <w:rPr>
          <w:rFonts w:eastAsia="Calibri" w:cstheme="minorHAnsi"/>
          <w:b/>
          <w:bCs/>
          <w:sz w:val="18"/>
          <w:szCs w:val="18"/>
          <w:lang w:val="en-CA"/>
        </w:rPr>
        <w:t xml:space="preserve"> $490</w:t>
      </w:r>
      <w:r w:rsidR="00F31E71" w:rsidRPr="00F10606">
        <w:rPr>
          <w:rFonts w:eastAsia="Calibri" w:cstheme="minorHAnsi"/>
          <w:b/>
          <w:bCs/>
          <w:sz w:val="18"/>
          <w:szCs w:val="18"/>
          <w:lang w:val="en-CA"/>
        </w:rPr>
        <w:t>,000</w:t>
      </w:r>
      <w:r w:rsidR="001C3780">
        <w:rPr>
          <w:rFonts w:eastAsia="Calibri" w:cstheme="minorHAnsi"/>
          <w:sz w:val="18"/>
          <w:szCs w:val="18"/>
          <w:lang w:val="en-CA"/>
        </w:rPr>
        <w:t>]</w:t>
      </w:r>
      <w:r w:rsidR="001C3780" w:rsidRPr="0056586D">
        <w:rPr>
          <w:rFonts w:eastAsia="Calibri" w:cstheme="minorHAnsi"/>
          <w:sz w:val="18"/>
          <w:szCs w:val="18"/>
          <w:lang w:val="en-CA"/>
        </w:rPr>
        <w:t xml:space="preserve"> (</w:t>
      </w:r>
      <w:r w:rsidRPr="0056586D">
        <w:rPr>
          <w:rFonts w:eastAsia="Calibri" w:cstheme="minorHAnsi"/>
          <w:sz w:val="18"/>
          <w:szCs w:val="18"/>
          <w:lang w:val="en-CA"/>
        </w:rPr>
        <w:t>Min. – Max.</w:t>
      </w:r>
      <w:r w:rsidR="0083354B" w:rsidRPr="0056586D">
        <w:rPr>
          <w:rStyle w:val="FootnoteReference"/>
          <w:rFonts w:eastAsia="Calibri" w:cstheme="minorHAnsi"/>
          <w:sz w:val="18"/>
          <w:szCs w:val="18"/>
          <w:lang w:val="en-CA"/>
        </w:rPr>
        <w:footnoteReference w:id="2"/>
      </w:r>
      <w:r w:rsidRPr="0056586D">
        <w:rPr>
          <w:rFonts w:eastAsia="Calibri" w:cstheme="minorHAnsi"/>
          <w:sz w:val="18"/>
          <w:szCs w:val="18"/>
          <w:lang w:val="en-CA"/>
        </w:rPr>
        <w:t>)]</w:t>
      </w:r>
    </w:p>
    <w:p w14:paraId="4CA628BD" w14:textId="77777777" w:rsidR="0052371C" w:rsidRPr="0056586D" w:rsidRDefault="0052371C" w:rsidP="0038204D">
      <w:pPr>
        <w:tabs>
          <w:tab w:val="left" w:pos="-720"/>
          <w:tab w:val="left" w:pos="1440"/>
        </w:tabs>
        <w:suppressAutoHyphens/>
        <w:spacing w:after="0" w:line="240" w:lineRule="auto"/>
        <w:rPr>
          <w:rFonts w:eastAsia="Calibri" w:cstheme="minorHAnsi"/>
          <w:spacing w:val="-2"/>
          <w:sz w:val="18"/>
          <w:szCs w:val="18"/>
          <w:lang w:val="en-CA"/>
        </w:rPr>
      </w:pPr>
    </w:p>
    <w:tbl>
      <w:tblPr>
        <w:tblStyle w:val="TableGrid8"/>
        <w:tblW w:w="9450" w:type="dxa"/>
        <w:tblInd w:w="-180" w:type="dxa"/>
        <w:tblLook w:val="04A0" w:firstRow="1" w:lastRow="0" w:firstColumn="1" w:lastColumn="0" w:noHBand="0" w:noVBand="1"/>
      </w:tblPr>
      <w:tblGrid>
        <w:gridCol w:w="5125"/>
        <w:gridCol w:w="4325"/>
      </w:tblGrid>
      <w:tr w:rsidR="0052371C" w:rsidRPr="0056586D" w14:paraId="2237CEA2" w14:textId="77777777" w:rsidTr="003D5969">
        <w:trPr>
          <w:trHeight w:val="446"/>
        </w:trPr>
        <w:tc>
          <w:tcPr>
            <w:tcW w:w="5125" w:type="dxa"/>
            <w:tcBorders>
              <w:bottom w:val="nil"/>
            </w:tcBorders>
            <w:shd w:val="clear" w:color="auto" w:fill="D5DCE4" w:themeFill="text2" w:themeFillTint="33"/>
          </w:tcPr>
          <w:p w14:paraId="1D75C416" w14:textId="663C45A0" w:rsidR="0052371C" w:rsidRPr="0056586D" w:rsidRDefault="0052371C" w:rsidP="0038204D">
            <w:pPr>
              <w:tabs>
                <w:tab w:val="left" w:pos="-720"/>
                <w:tab w:val="left" w:pos="1440"/>
              </w:tabs>
              <w:suppressAutoHyphens/>
              <w:rPr>
                <w:rFonts w:asciiTheme="minorHAnsi" w:hAnsiTheme="minorHAnsi" w:cstheme="minorHAnsi"/>
                <w:b/>
                <w:spacing w:val="-2"/>
                <w:sz w:val="18"/>
                <w:szCs w:val="18"/>
                <w:lang w:val="en-CA"/>
              </w:rPr>
            </w:pPr>
            <w:r w:rsidRPr="0056586D">
              <w:rPr>
                <w:rFonts w:asciiTheme="minorHAnsi" w:hAnsiTheme="minorHAnsi" w:cstheme="minorHAnsi"/>
                <w:b/>
                <w:spacing w:val="-2"/>
                <w:sz w:val="18"/>
                <w:szCs w:val="18"/>
                <w:lang w:val="en-CA"/>
              </w:rPr>
              <w:t xml:space="preserve">This </w:t>
            </w:r>
            <w:r w:rsidR="00C6272A" w:rsidRPr="0056586D">
              <w:rPr>
                <w:rFonts w:asciiTheme="minorHAnsi" w:hAnsiTheme="minorHAnsi" w:cstheme="minorHAnsi"/>
                <w:b/>
                <w:spacing w:val="-2"/>
                <w:sz w:val="18"/>
                <w:szCs w:val="18"/>
                <w:lang w:val="en-CA"/>
              </w:rPr>
              <w:t>UN Women</w:t>
            </w:r>
            <w:r w:rsidRPr="0056586D">
              <w:rPr>
                <w:rFonts w:asciiTheme="minorHAnsi" w:hAnsiTheme="minorHAnsi" w:cstheme="minorHAnsi"/>
                <w:b/>
                <w:spacing w:val="-2"/>
                <w:sz w:val="18"/>
                <w:szCs w:val="18"/>
                <w:lang w:val="en-CA"/>
              </w:rPr>
              <w:t xml:space="preserve"> Call </w:t>
            </w:r>
            <w:r w:rsidR="005128FC">
              <w:rPr>
                <w:rFonts w:asciiTheme="minorHAnsi" w:hAnsiTheme="minorHAnsi" w:cstheme="minorHAnsi"/>
                <w:b/>
                <w:spacing w:val="-2"/>
                <w:sz w:val="18"/>
                <w:szCs w:val="18"/>
                <w:lang w:val="en-CA"/>
              </w:rPr>
              <w:t>F</w:t>
            </w:r>
            <w:r w:rsidRPr="0056586D">
              <w:rPr>
                <w:rFonts w:asciiTheme="minorHAnsi" w:hAnsiTheme="minorHAnsi" w:cstheme="minorHAnsi"/>
                <w:b/>
                <w:spacing w:val="-2"/>
                <w:sz w:val="18"/>
                <w:szCs w:val="18"/>
                <w:lang w:val="en-CA"/>
              </w:rPr>
              <w:t xml:space="preserve">or Proposals consists of </w:t>
            </w:r>
            <w:r w:rsidR="00BD6766">
              <w:rPr>
                <w:rFonts w:asciiTheme="minorHAnsi" w:hAnsiTheme="minorHAnsi" w:cstheme="minorHAnsi"/>
                <w:b/>
                <w:spacing w:val="-2"/>
                <w:sz w:val="18"/>
                <w:szCs w:val="18"/>
                <w:u w:val="single"/>
                <w:lang w:val="en-CA"/>
              </w:rPr>
              <w:t>t</w:t>
            </w:r>
            <w:r w:rsidRPr="0056586D">
              <w:rPr>
                <w:rFonts w:asciiTheme="minorHAnsi" w:hAnsiTheme="minorHAnsi" w:cstheme="minorHAnsi"/>
                <w:b/>
                <w:spacing w:val="-2"/>
                <w:sz w:val="18"/>
                <w:szCs w:val="18"/>
                <w:u w:val="single"/>
                <w:lang w:val="en-CA"/>
              </w:rPr>
              <w:t xml:space="preserve">wo </w:t>
            </w:r>
            <w:r w:rsidRPr="0056586D">
              <w:rPr>
                <w:rFonts w:asciiTheme="minorHAnsi" w:hAnsiTheme="minorHAnsi" w:cstheme="minorHAnsi"/>
                <w:b/>
                <w:spacing w:val="-2"/>
                <w:sz w:val="18"/>
                <w:szCs w:val="18"/>
                <w:lang w:val="en-CA"/>
              </w:rPr>
              <w:t>sections:</w:t>
            </w:r>
          </w:p>
        </w:tc>
        <w:tc>
          <w:tcPr>
            <w:tcW w:w="4325" w:type="dxa"/>
            <w:tcBorders>
              <w:bottom w:val="nil"/>
            </w:tcBorders>
            <w:shd w:val="clear" w:color="auto" w:fill="D5DCE4" w:themeFill="text2" w:themeFillTint="33"/>
          </w:tcPr>
          <w:p w14:paraId="49F04946" w14:textId="7EE72D4B" w:rsidR="0052371C" w:rsidRPr="0056586D" w:rsidRDefault="00355378" w:rsidP="0038204D">
            <w:pPr>
              <w:tabs>
                <w:tab w:val="left" w:pos="-720"/>
                <w:tab w:val="left" w:pos="1440"/>
              </w:tabs>
              <w:suppressAutoHyphens/>
              <w:jc w:val="center"/>
              <w:rPr>
                <w:rFonts w:asciiTheme="minorHAnsi" w:hAnsiTheme="minorHAnsi" w:cstheme="minorHAnsi"/>
                <w:b/>
                <w:spacing w:val="-2"/>
                <w:sz w:val="18"/>
                <w:szCs w:val="18"/>
                <w:lang w:val="en-CA"/>
              </w:rPr>
            </w:pPr>
            <w:r>
              <w:rPr>
                <w:rFonts w:asciiTheme="minorHAnsi" w:hAnsiTheme="minorHAnsi" w:cstheme="minorHAnsi"/>
                <w:b/>
                <w:spacing w:val="-2"/>
                <w:sz w:val="18"/>
                <w:szCs w:val="18"/>
                <w:lang w:val="en-CA"/>
              </w:rPr>
              <w:t>Documents</w:t>
            </w:r>
            <w:r w:rsidR="0052371C" w:rsidRPr="0056586D">
              <w:rPr>
                <w:rFonts w:asciiTheme="minorHAnsi" w:hAnsiTheme="minorHAnsi" w:cstheme="minorHAnsi"/>
                <w:b/>
                <w:spacing w:val="-2"/>
                <w:sz w:val="18"/>
                <w:szCs w:val="18"/>
                <w:lang w:val="en-CA"/>
              </w:rPr>
              <w:t xml:space="preserve"> to be completed by proponents and returned </w:t>
            </w:r>
            <w:r w:rsidR="00817370">
              <w:rPr>
                <w:rFonts w:asciiTheme="minorHAnsi" w:hAnsiTheme="minorHAnsi" w:cstheme="minorHAnsi"/>
                <w:b/>
                <w:spacing w:val="-2"/>
                <w:sz w:val="18"/>
                <w:szCs w:val="18"/>
                <w:lang w:val="en-CA"/>
              </w:rPr>
              <w:t>as part of</w:t>
            </w:r>
            <w:r w:rsidR="0052371C" w:rsidRPr="0056586D">
              <w:rPr>
                <w:rFonts w:asciiTheme="minorHAnsi" w:hAnsiTheme="minorHAnsi" w:cstheme="minorHAnsi"/>
                <w:b/>
                <w:spacing w:val="-2"/>
                <w:sz w:val="18"/>
                <w:szCs w:val="18"/>
                <w:lang w:val="en-CA"/>
              </w:rPr>
              <w:t xml:space="preserve"> their proposal (mandatory)</w:t>
            </w:r>
          </w:p>
        </w:tc>
      </w:tr>
      <w:tr w:rsidR="0052371C" w:rsidRPr="0056586D" w14:paraId="15F86C0C" w14:textId="77777777" w:rsidTr="003D5969">
        <w:trPr>
          <w:trHeight w:val="230"/>
        </w:trPr>
        <w:tc>
          <w:tcPr>
            <w:tcW w:w="5125" w:type="dxa"/>
            <w:tcBorders>
              <w:top w:val="nil"/>
              <w:left w:val="single" w:sz="4" w:space="0" w:color="auto"/>
              <w:bottom w:val="nil"/>
              <w:right w:val="single" w:sz="4" w:space="0" w:color="auto"/>
            </w:tcBorders>
          </w:tcPr>
          <w:p w14:paraId="6558E5E5" w14:textId="77777777" w:rsidR="0052371C" w:rsidRPr="003D5969" w:rsidRDefault="0052371C" w:rsidP="00DC6588">
            <w:pPr>
              <w:tabs>
                <w:tab w:val="left" w:pos="-720"/>
                <w:tab w:val="left" w:pos="1440"/>
              </w:tabs>
              <w:suppressAutoHyphens/>
              <w:jc w:val="both"/>
              <w:rPr>
                <w:rFonts w:asciiTheme="minorHAnsi" w:hAnsiTheme="minorHAnsi" w:cstheme="minorHAnsi"/>
                <w:b/>
                <w:color w:val="0070C0"/>
                <w:spacing w:val="-2"/>
                <w:sz w:val="18"/>
                <w:szCs w:val="18"/>
                <w:u w:val="single"/>
                <w:lang w:val="en-CA"/>
              </w:rPr>
            </w:pPr>
            <w:r w:rsidRPr="003D5969">
              <w:rPr>
                <w:rFonts w:asciiTheme="minorHAnsi" w:hAnsiTheme="minorHAnsi" w:cstheme="minorHAnsi"/>
                <w:b/>
                <w:color w:val="0070C0"/>
                <w:spacing w:val="-2"/>
                <w:sz w:val="18"/>
                <w:szCs w:val="18"/>
                <w:u w:val="single"/>
                <w:lang w:val="en-CA"/>
              </w:rPr>
              <w:t xml:space="preserve">Section 1 </w:t>
            </w:r>
          </w:p>
          <w:p w14:paraId="1E786240" w14:textId="77777777" w:rsidR="00A035E0" w:rsidRPr="003D5969" w:rsidRDefault="00A035E0" w:rsidP="00DC6588">
            <w:pPr>
              <w:numPr>
                <w:ilvl w:val="0"/>
                <w:numId w:val="8"/>
              </w:numPr>
              <w:ind w:left="339"/>
              <w:contextualSpacing/>
              <w:jc w:val="both"/>
              <w:rPr>
                <w:rFonts w:asciiTheme="minorHAnsi" w:hAnsiTheme="minorHAnsi" w:cstheme="minorHAnsi"/>
                <w:spacing w:val="-2"/>
                <w:sz w:val="18"/>
                <w:szCs w:val="18"/>
                <w:lang w:val="en-CA"/>
              </w:rPr>
            </w:pPr>
            <w:r w:rsidRPr="003D5969">
              <w:rPr>
                <w:rFonts w:asciiTheme="minorHAnsi" w:hAnsiTheme="minorHAnsi" w:cstheme="minorHAnsi"/>
                <w:spacing w:val="-2"/>
                <w:sz w:val="18"/>
                <w:szCs w:val="18"/>
                <w:lang w:val="en-CA"/>
              </w:rPr>
              <w:t>CFP Letter for Responsible Parties</w:t>
            </w:r>
          </w:p>
          <w:p w14:paraId="0B5E05D9" w14:textId="77777777" w:rsidR="00A035E0" w:rsidRPr="003D5969" w:rsidRDefault="00A035E0" w:rsidP="00DC6588">
            <w:pPr>
              <w:numPr>
                <w:ilvl w:val="0"/>
                <w:numId w:val="8"/>
              </w:numPr>
              <w:ind w:left="339"/>
              <w:contextualSpacing/>
              <w:jc w:val="both"/>
              <w:rPr>
                <w:rFonts w:asciiTheme="minorHAnsi" w:hAnsiTheme="minorHAnsi" w:cstheme="minorHAnsi"/>
                <w:spacing w:val="-2"/>
                <w:sz w:val="18"/>
                <w:szCs w:val="18"/>
                <w:lang w:val="en-CA"/>
              </w:rPr>
            </w:pPr>
            <w:r w:rsidRPr="003D5969">
              <w:rPr>
                <w:rFonts w:asciiTheme="minorHAnsi" w:hAnsiTheme="minorHAnsi" w:cstheme="minorHAnsi"/>
                <w:spacing w:val="-2"/>
                <w:sz w:val="18"/>
                <w:szCs w:val="18"/>
                <w:lang w:val="en-CA"/>
              </w:rPr>
              <w:t>Proposal Data Sheet for Responsible Parties</w:t>
            </w:r>
          </w:p>
          <w:p w14:paraId="31130C15" w14:textId="77777777" w:rsidR="00A035E0" w:rsidRPr="003D5969" w:rsidRDefault="00A035E0" w:rsidP="00DC6588">
            <w:pPr>
              <w:numPr>
                <w:ilvl w:val="0"/>
                <w:numId w:val="8"/>
              </w:numPr>
              <w:ind w:left="339"/>
              <w:contextualSpacing/>
              <w:jc w:val="both"/>
              <w:rPr>
                <w:rFonts w:asciiTheme="minorHAnsi" w:hAnsiTheme="minorHAnsi" w:cstheme="minorHAnsi"/>
                <w:spacing w:val="-2"/>
                <w:sz w:val="18"/>
                <w:szCs w:val="18"/>
                <w:lang w:val="en-CA"/>
              </w:rPr>
            </w:pPr>
            <w:r w:rsidRPr="003D5969">
              <w:rPr>
                <w:rFonts w:asciiTheme="minorHAnsi" w:hAnsiTheme="minorHAnsi" w:cstheme="minorHAnsi"/>
                <w:spacing w:val="-2"/>
                <w:sz w:val="18"/>
                <w:szCs w:val="18"/>
                <w:lang w:val="en-CA"/>
              </w:rPr>
              <w:t>UN Women Terms of Reference</w:t>
            </w:r>
          </w:p>
          <w:p w14:paraId="1DC7D8F6" w14:textId="5981FDD7" w:rsidR="00553698" w:rsidRDefault="00A035E0" w:rsidP="00DC6588">
            <w:pPr>
              <w:pStyle w:val="ListParagraph"/>
              <w:numPr>
                <w:ilvl w:val="0"/>
                <w:numId w:val="8"/>
              </w:numPr>
              <w:ind w:left="339"/>
              <w:jc w:val="both"/>
              <w:rPr>
                <w:rFonts w:cstheme="minorHAnsi"/>
                <w:spacing w:val="-3"/>
                <w:sz w:val="18"/>
                <w:szCs w:val="18"/>
                <w:lang w:val="en-CA"/>
              </w:rPr>
            </w:pPr>
            <w:r w:rsidRPr="003D5969">
              <w:rPr>
                <w:rFonts w:cstheme="minorHAnsi"/>
                <w:spacing w:val="-3"/>
                <w:sz w:val="18"/>
                <w:szCs w:val="18"/>
                <w:lang w:val="en-CA"/>
              </w:rPr>
              <w:t xml:space="preserve">Acceptance of the </w:t>
            </w:r>
            <w:r w:rsidR="00817370">
              <w:rPr>
                <w:rFonts w:cstheme="minorHAnsi"/>
                <w:spacing w:val="-3"/>
                <w:sz w:val="18"/>
                <w:szCs w:val="18"/>
                <w:lang w:val="en-CA"/>
              </w:rPr>
              <w:t>t</w:t>
            </w:r>
            <w:r w:rsidRPr="003D5969">
              <w:rPr>
                <w:rFonts w:cstheme="minorHAnsi"/>
                <w:spacing w:val="-3"/>
                <w:sz w:val="18"/>
                <w:szCs w:val="18"/>
                <w:lang w:val="en-CA"/>
              </w:rPr>
              <w:t xml:space="preserve">erms and </w:t>
            </w:r>
            <w:r w:rsidR="00817370">
              <w:rPr>
                <w:rFonts w:cstheme="minorHAnsi"/>
                <w:spacing w:val="-3"/>
                <w:sz w:val="18"/>
                <w:szCs w:val="18"/>
                <w:lang w:val="en-CA"/>
              </w:rPr>
              <w:t>c</w:t>
            </w:r>
            <w:r w:rsidRPr="003D5969">
              <w:rPr>
                <w:rFonts w:cstheme="minorHAnsi"/>
                <w:spacing w:val="-3"/>
                <w:sz w:val="18"/>
                <w:szCs w:val="18"/>
                <w:lang w:val="en-CA"/>
              </w:rPr>
              <w:t xml:space="preserve">onditions </w:t>
            </w:r>
            <w:r w:rsidR="0056086A">
              <w:rPr>
                <w:rFonts w:cstheme="minorHAnsi"/>
                <w:spacing w:val="-3"/>
                <w:sz w:val="18"/>
                <w:szCs w:val="18"/>
                <w:lang w:val="en-CA"/>
              </w:rPr>
              <w:t>o</w:t>
            </w:r>
            <w:r w:rsidRPr="003D5969">
              <w:rPr>
                <w:rFonts w:cstheme="minorHAnsi"/>
                <w:spacing w:val="-3"/>
                <w:sz w:val="18"/>
                <w:szCs w:val="18"/>
                <w:lang w:val="en-CA"/>
              </w:rPr>
              <w:t xml:space="preserve">utlined in the </w:t>
            </w:r>
            <w:r w:rsidR="00817370">
              <w:rPr>
                <w:rFonts w:cstheme="minorHAnsi"/>
                <w:spacing w:val="-3"/>
                <w:sz w:val="18"/>
                <w:szCs w:val="18"/>
                <w:lang w:val="en-CA"/>
              </w:rPr>
              <w:t>t</w:t>
            </w:r>
            <w:r w:rsidRPr="003D5969">
              <w:rPr>
                <w:rFonts w:cstheme="minorHAnsi"/>
                <w:spacing w:val="-3"/>
                <w:sz w:val="18"/>
                <w:szCs w:val="18"/>
                <w:lang w:val="en-CA"/>
              </w:rPr>
              <w:t>emplate Partner Agreement</w:t>
            </w:r>
          </w:p>
          <w:p w14:paraId="7024345B" w14:textId="77777777" w:rsidR="00EE72FF" w:rsidRPr="0042572A" w:rsidRDefault="00EE72FF" w:rsidP="0042572A">
            <w:pPr>
              <w:pStyle w:val="ListParagraph"/>
              <w:numPr>
                <w:ilvl w:val="0"/>
                <w:numId w:val="8"/>
              </w:numPr>
              <w:ind w:left="339"/>
              <w:jc w:val="both"/>
              <w:rPr>
                <w:rFonts w:cstheme="minorHAnsi"/>
                <w:spacing w:val="-3"/>
                <w:sz w:val="18"/>
                <w:szCs w:val="18"/>
                <w:lang w:val="en-CA"/>
              </w:rPr>
            </w:pPr>
            <w:r w:rsidRPr="0042572A">
              <w:rPr>
                <w:rFonts w:cstheme="minorHAnsi"/>
                <w:b/>
                <w:bCs/>
                <w:spacing w:val="-3"/>
                <w:sz w:val="18"/>
                <w:szCs w:val="18"/>
                <w:lang w:val="en-CA"/>
              </w:rPr>
              <w:t>Annex B-1</w:t>
            </w:r>
            <w:r w:rsidRPr="0042572A">
              <w:rPr>
                <w:rFonts w:cstheme="minorHAnsi"/>
                <w:spacing w:val="-3"/>
                <w:sz w:val="18"/>
                <w:szCs w:val="18"/>
                <w:lang w:val="en-CA"/>
              </w:rPr>
              <w:t xml:space="preserve"> Mandatory Requirements/Pre-Qualification </w:t>
            </w:r>
          </w:p>
          <w:p w14:paraId="51FEEC46" w14:textId="0B1ADBFC" w:rsidR="00A035E0" w:rsidRPr="003D5969" w:rsidRDefault="00EE72FF" w:rsidP="0042572A">
            <w:pPr>
              <w:pStyle w:val="ListParagraph"/>
              <w:ind w:left="339"/>
              <w:jc w:val="both"/>
              <w:rPr>
                <w:lang w:val="en-CA"/>
              </w:rPr>
            </w:pPr>
            <w:r w:rsidRPr="0042572A">
              <w:rPr>
                <w:rFonts w:cstheme="minorHAnsi"/>
                <w:spacing w:val="-3"/>
                <w:sz w:val="18"/>
                <w:szCs w:val="18"/>
                <w:lang w:val="en-CA"/>
              </w:rPr>
              <w:t>Criteria and Contractual Aspects</w:t>
            </w:r>
          </w:p>
        </w:tc>
        <w:tc>
          <w:tcPr>
            <w:tcW w:w="4325" w:type="dxa"/>
            <w:tcBorders>
              <w:top w:val="nil"/>
              <w:left w:val="single" w:sz="4" w:space="0" w:color="auto"/>
              <w:bottom w:val="nil"/>
              <w:right w:val="single" w:sz="4" w:space="0" w:color="auto"/>
            </w:tcBorders>
          </w:tcPr>
          <w:p w14:paraId="40A89907" w14:textId="77777777" w:rsidR="00553698" w:rsidRDefault="00553698" w:rsidP="00DC6588">
            <w:pPr>
              <w:tabs>
                <w:tab w:val="left" w:pos="-720"/>
                <w:tab w:val="left" w:pos="1440"/>
              </w:tabs>
              <w:suppressAutoHyphens/>
              <w:jc w:val="both"/>
              <w:rPr>
                <w:rFonts w:asciiTheme="minorHAnsi" w:hAnsiTheme="minorHAnsi" w:cstheme="minorHAnsi"/>
                <w:b/>
                <w:spacing w:val="-2"/>
                <w:sz w:val="18"/>
                <w:szCs w:val="18"/>
                <w:lang w:val="en-CA"/>
              </w:rPr>
            </w:pPr>
          </w:p>
          <w:p w14:paraId="5D9D9B9E" w14:textId="7D304A8A" w:rsidR="00BB4D69" w:rsidRDefault="0052371C" w:rsidP="00DC6588">
            <w:pPr>
              <w:tabs>
                <w:tab w:val="left" w:pos="-720"/>
                <w:tab w:val="left" w:pos="1440"/>
              </w:tabs>
              <w:suppressAutoHyphens/>
              <w:jc w:val="both"/>
              <w:rPr>
                <w:rFonts w:asciiTheme="minorHAnsi" w:hAnsiTheme="minorHAnsi" w:cstheme="minorHAnsi"/>
                <w:spacing w:val="-2"/>
                <w:sz w:val="18"/>
                <w:szCs w:val="18"/>
                <w:lang w:val="en-CA"/>
              </w:rPr>
            </w:pPr>
            <w:r w:rsidRPr="0056586D">
              <w:rPr>
                <w:rFonts w:asciiTheme="minorHAnsi" w:hAnsiTheme="minorHAnsi" w:cstheme="minorHAnsi"/>
                <w:b/>
                <w:spacing w:val="-2"/>
                <w:sz w:val="18"/>
                <w:szCs w:val="18"/>
                <w:lang w:val="en-CA"/>
              </w:rPr>
              <w:t xml:space="preserve">Annex </w:t>
            </w:r>
            <w:r w:rsidR="005A4A3A" w:rsidRPr="0056586D">
              <w:rPr>
                <w:rFonts w:asciiTheme="minorHAnsi" w:hAnsiTheme="minorHAnsi" w:cstheme="minorHAnsi"/>
                <w:b/>
                <w:spacing w:val="-2"/>
                <w:sz w:val="18"/>
                <w:szCs w:val="18"/>
                <w:lang w:val="en-CA"/>
              </w:rPr>
              <w:t>B</w:t>
            </w:r>
            <w:r w:rsidRPr="0056586D">
              <w:rPr>
                <w:rFonts w:asciiTheme="minorHAnsi" w:hAnsiTheme="minorHAnsi" w:cstheme="minorHAnsi"/>
                <w:b/>
                <w:spacing w:val="-2"/>
                <w:sz w:val="18"/>
                <w:szCs w:val="18"/>
                <w:lang w:val="en-CA"/>
              </w:rPr>
              <w:t>-1</w:t>
            </w:r>
            <w:r w:rsidRPr="0056586D">
              <w:rPr>
                <w:rFonts w:asciiTheme="minorHAnsi" w:hAnsiTheme="minorHAnsi" w:cstheme="minorHAnsi"/>
                <w:spacing w:val="-2"/>
                <w:sz w:val="18"/>
                <w:szCs w:val="18"/>
                <w:lang w:val="en-CA"/>
              </w:rPr>
              <w:t xml:space="preserve"> Mandatory </w:t>
            </w:r>
            <w:r w:rsidR="00C134D6">
              <w:rPr>
                <w:rFonts w:asciiTheme="minorHAnsi" w:hAnsiTheme="minorHAnsi" w:cstheme="minorHAnsi"/>
                <w:spacing w:val="-2"/>
                <w:sz w:val="18"/>
                <w:szCs w:val="18"/>
                <w:lang w:val="en-CA"/>
              </w:rPr>
              <w:t>R</w:t>
            </w:r>
            <w:r w:rsidRPr="0056586D">
              <w:rPr>
                <w:rFonts w:asciiTheme="minorHAnsi" w:hAnsiTheme="minorHAnsi" w:cstheme="minorHAnsi"/>
                <w:spacing w:val="-2"/>
                <w:sz w:val="18"/>
                <w:szCs w:val="18"/>
                <w:lang w:val="en-CA"/>
              </w:rPr>
              <w:t>equirements/</w:t>
            </w:r>
            <w:r w:rsidR="00C134D6">
              <w:rPr>
                <w:rFonts w:asciiTheme="minorHAnsi" w:hAnsiTheme="minorHAnsi" w:cstheme="minorHAnsi"/>
                <w:spacing w:val="-2"/>
                <w:sz w:val="18"/>
                <w:szCs w:val="18"/>
                <w:lang w:val="en-CA"/>
              </w:rPr>
              <w:t>P</w:t>
            </w:r>
            <w:r w:rsidRPr="0056586D">
              <w:rPr>
                <w:rFonts w:asciiTheme="minorHAnsi" w:hAnsiTheme="minorHAnsi" w:cstheme="minorHAnsi"/>
                <w:spacing w:val="-2"/>
                <w:sz w:val="18"/>
                <w:szCs w:val="18"/>
                <w:lang w:val="en-CA"/>
              </w:rPr>
              <w:t>re-</w:t>
            </w:r>
            <w:r w:rsidR="00C134D6">
              <w:rPr>
                <w:rFonts w:asciiTheme="minorHAnsi" w:hAnsiTheme="minorHAnsi" w:cstheme="minorHAnsi"/>
                <w:spacing w:val="-2"/>
                <w:sz w:val="18"/>
                <w:szCs w:val="18"/>
                <w:lang w:val="en-CA"/>
              </w:rPr>
              <w:t>Q</w:t>
            </w:r>
            <w:r w:rsidRPr="0056586D">
              <w:rPr>
                <w:rFonts w:asciiTheme="minorHAnsi" w:hAnsiTheme="minorHAnsi" w:cstheme="minorHAnsi"/>
                <w:spacing w:val="-2"/>
                <w:sz w:val="18"/>
                <w:szCs w:val="18"/>
                <w:lang w:val="en-CA"/>
              </w:rPr>
              <w:t xml:space="preserve">ualification </w:t>
            </w:r>
          </w:p>
          <w:p w14:paraId="0C3F4AFE" w14:textId="5E27CDA3" w:rsidR="0052371C" w:rsidRDefault="00BB4D69" w:rsidP="00DC6588">
            <w:pPr>
              <w:tabs>
                <w:tab w:val="left" w:pos="-720"/>
                <w:tab w:val="left" w:pos="1440"/>
              </w:tabs>
              <w:suppressAutoHyphens/>
              <w:jc w:val="both"/>
              <w:rPr>
                <w:rFonts w:asciiTheme="minorHAnsi" w:hAnsiTheme="minorHAnsi" w:cstheme="minorHAnsi"/>
                <w:spacing w:val="-2"/>
                <w:sz w:val="18"/>
                <w:szCs w:val="18"/>
                <w:lang w:val="en-CA"/>
              </w:rPr>
            </w:pPr>
            <w:r>
              <w:rPr>
                <w:rFonts w:asciiTheme="minorHAnsi" w:hAnsiTheme="minorHAnsi" w:cstheme="minorHAnsi"/>
                <w:spacing w:val="-2"/>
                <w:sz w:val="18"/>
                <w:szCs w:val="18"/>
                <w:lang w:val="en-CA"/>
              </w:rPr>
              <w:t xml:space="preserve">                    </w:t>
            </w:r>
            <w:r w:rsidR="00C134D6">
              <w:rPr>
                <w:rFonts w:asciiTheme="minorHAnsi" w:hAnsiTheme="minorHAnsi" w:cstheme="minorHAnsi"/>
                <w:spacing w:val="-2"/>
                <w:sz w:val="18"/>
                <w:szCs w:val="18"/>
                <w:lang w:val="en-CA"/>
              </w:rPr>
              <w:t>Cr</w:t>
            </w:r>
            <w:r w:rsidR="0052371C" w:rsidRPr="0056586D">
              <w:rPr>
                <w:rFonts w:asciiTheme="minorHAnsi" w:hAnsiTheme="minorHAnsi" w:cstheme="minorHAnsi"/>
                <w:spacing w:val="-2"/>
                <w:sz w:val="18"/>
                <w:szCs w:val="18"/>
                <w:lang w:val="en-CA"/>
              </w:rPr>
              <w:t>iteria</w:t>
            </w:r>
            <w:r w:rsidR="00131596" w:rsidRPr="0056586D">
              <w:rPr>
                <w:rFonts w:asciiTheme="minorHAnsi" w:hAnsiTheme="minorHAnsi" w:cstheme="minorHAnsi"/>
                <w:spacing w:val="-2"/>
                <w:sz w:val="18"/>
                <w:szCs w:val="18"/>
                <w:lang w:val="en-CA"/>
              </w:rPr>
              <w:t xml:space="preserve"> and </w:t>
            </w:r>
            <w:r w:rsidR="00C134D6">
              <w:rPr>
                <w:rFonts w:asciiTheme="minorHAnsi" w:hAnsiTheme="minorHAnsi" w:cstheme="minorHAnsi"/>
                <w:spacing w:val="-2"/>
                <w:sz w:val="18"/>
                <w:szCs w:val="18"/>
                <w:lang w:val="en-CA"/>
              </w:rPr>
              <w:t>C</w:t>
            </w:r>
            <w:r w:rsidR="00131596" w:rsidRPr="0056586D">
              <w:rPr>
                <w:rFonts w:asciiTheme="minorHAnsi" w:hAnsiTheme="minorHAnsi" w:cstheme="minorHAnsi"/>
                <w:spacing w:val="-2"/>
                <w:sz w:val="18"/>
                <w:szCs w:val="18"/>
                <w:lang w:val="en-CA"/>
              </w:rPr>
              <w:t xml:space="preserve">ontractual </w:t>
            </w:r>
            <w:r w:rsidR="00C134D6">
              <w:rPr>
                <w:rFonts w:asciiTheme="minorHAnsi" w:hAnsiTheme="minorHAnsi" w:cstheme="minorHAnsi"/>
                <w:spacing w:val="-2"/>
                <w:sz w:val="18"/>
                <w:szCs w:val="18"/>
                <w:lang w:val="en-CA"/>
              </w:rPr>
              <w:t>A</w:t>
            </w:r>
            <w:r w:rsidR="00131596" w:rsidRPr="0056586D">
              <w:rPr>
                <w:rFonts w:asciiTheme="minorHAnsi" w:hAnsiTheme="minorHAnsi" w:cstheme="minorHAnsi"/>
                <w:spacing w:val="-2"/>
                <w:sz w:val="18"/>
                <w:szCs w:val="18"/>
                <w:lang w:val="en-CA"/>
              </w:rPr>
              <w:t>spects</w:t>
            </w:r>
          </w:p>
          <w:p w14:paraId="3BBB27F3" w14:textId="158DD538" w:rsidR="00A035E0" w:rsidRPr="0056586D" w:rsidRDefault="00A035E0" w:rsidP="00DC6588">
            <w:pPr>
              <w:tabs>
                <w:tab w:val="left" w:pos="-720"/>
                <w:tab w:val="left" w:pos="1440"/>
              </w:tabs>
              <w:suppressAutoHyphens/>
              <w:jc w:val="both"/>
              <w:rPr>
                <w:rFonts w:asciiTheme="minorHAnsi" w:hAnsiTheme="minorHAnsi" w:cstheme="minorHAnsi"/>
                <w:spacing w:val="-2"/>
                <w:sz w:val="18"/>
                <w:szCs w:val="18"/>
                <w:lang w:val="en-CA"/>
              </w:rPr>
            </w:pPr>
          </w:p>
        </w:tc>
      </w:tr>
      <w:tr w:rsidR="0052371C" w:rsidRPr="0056586D" w14:paraId="76FCA6D4" w14:textId="77777777" w:rsidTr="0042572A">
        <w:trPr>
          <w:trHeight w:val="467"/>
        </w:trPr>
        <w:tc>
          <w:tcPr>
            <w:tcW w:w="5125" w:type="dxa"/>
            <w:tcBorders>
              <w:top w:val="single" w:sz="4" w:space="0" w:color="auto"/>
              <w:left w:val="single" w:sz="4" w:space="0" w:color="auto"/>
              <w:bottom w:val="single" w:sz="4" w:space="0" w:color="auto"/>
              <w:right w:val="single" w:sz="4" w:space="0" w:color="auto"/>
            </w:tcBorders>
          </w:tcPr>
          <w:p w14:paraId="29C8A637" w14:textId="77777777" w:rsidR="00A035E0" w:rsidRPr="003D5969" w:rsidRDefault="00A035E0" w:rsidP="00DC6588">
            <w:pPr>
              <w:tabs>
                <w:tab w:val="left" w:pos="-720"/>
                <w:tab w:val="left" w:pos="1440"/>
              </w:tabs>
              <w:suppressAutoHyphens/>
              <w:jc w:val="both"/>
              <w:rPr>
                <w:rFonts w:asciiTheme="minorHAnsi" w:hAnsiTheme="minorHAnsi" w:cstheme="minorHAnsi"/>
                <w:b/>
                <w:color w:val="0070C0"/>
                <w:spacing w:val="-2"/>
                <w:sz w:val="18"/>
                <w:szCs w:val="18"/>
                <w:u w:val="single"/>
                <w:lang w:val="en-CA"/>
              </w:rPr>
            </w:pPr>
            <w:r w:rsidRPr="003D5969">
              <w:rPr>
                <w:rFonts w:asciiTheme="minorHAnsi" w:hAnsiTheme="minorHAnsi" w:cstheme="minorHAnsi"/>
                <w:b/>
                <w:color w:val="0070C0"/>
                <w:spacing w:val="-2"/>
                <w:sz w:val="18"/>
                <w:szCs w:val="18"/>
                <w:u w:val="single"/>
                <w:lang w:val="en-CA"/>
              </w:rPr>
              <w:t>Section 2</w:t>
            </w:r>
          </w:p>
          <w:p w14:paraId="673F79AE" w14:textId="65670396" w:rsidR="00A035E0" w:rsidRPr="0042572A" w:rsidRDefault="00A035E0" w:rsidP="00916BE8">
            <w:pPr>
              <w:pStyle w:val="ListParagraph"/>
              <w:numPr>
                <w:ilvl w:val="0"/>
                <w:numId w:val="16"/>
              </w:numPr>
              <w:tabs>
                <w:tab w:val="left" w:pos="-720"/>
                <w:tab w:val="left" w:pos="1440"/>
              </w:tabs>
              <w:suppressAutoHyphens/>
              <w:jc w:val="both"/>
              <w:rPr>
                <w:rFonts w:asciiTheme="minorHAnsi" w:hAnsiTheme="minorHAnsi" w:cstheme="minorHAnsi"/>
                <w:b/>
                <w:color w:val="0070C0"/>
                <w:spacing w:val="-2"/>
                <w:sz w:val="18"/>
                <w:szCs w:val="18"/>
                <w:u w:val="single"/>
                <w:lang w:val="en-CA"/>
              </w:rPr>
            </w:pPr>
            <w:r w:rsidRPr="003D5969">
              <w:rPr>
                <w:rFonts w:cstheme="minorHAnsi"/>
                <w:spacing w:val="-2"/>
                <w:sz w:val="18"/>
                <w:szCs w:val="18"/>
                <w:lang w:val="en-CA"/>
              </w:rPr>
              <w:t xml:space="preserve">Instructions to </w:t>
            </w:r>
            <w:r w:rsidR="001A3509">
              <w:rPr>
                <w:rFonts w:cstheme="minorHAnsi"/>
                <w:spacing w:val="-2"/>
                <w:sz w:val="18"/>
                <w:szCs w:val="18"/>
                <w:lang w:val="en-CA"/>
              </w:rPr>
              <w:t>P</w:t>
            </w:r>
            <w:r w:rsidRPr="003D5969">
              <w:rPr>
                <w:rFonts w:cstheme="minorHAnsi"/>
                <w:spacing w:val="-2"/>
                <w:sz w:val="18"/>
                <w:szCs w:val="18"/>
                <w:lang w:val="en-CA"/>
              </w:rPr>
              <w:t>roponents</w:t>
            </w:r>
            <w:r w:rsidR="00064C4A">
              <w:rPr>
                <w:rFonts w:cstheme="minorHAnsi"/>
                <w:spacing w:val="-2"/>
                <w:sz w:val="18"/>
                <w:szCs w:val="18"/>
                <w:lang w:val="en-CA"/>
              </w:rPr>
              <w:t>, which includes the following:</w:t>
            </w:r>
          </w:p>
          <w:p w14:paraId="14C5C7F9" w14:textId="77777777" w:rsidR="00CB0B08" w:rsidRPr="0042572A" w:rsidRDefault="00CB0B08" w:rsidP="00CB0B08">
            <w:pPr>
              <w:pStyle w:val="ListParagraph"/>
              <w:tabs>
                <w:tab w:val="left" w:pos="-720"/>
                <w:tab w:val="left" w:pos="1440"/>
              </w:tabs>
              <w:suppressAutoHyphens/>
              <w:ind w:left="360"/>
              <w:jc w:val="both"/>
              <w:rPr>
                <w:rFonts w:asciiTheme="minorHAnsi" w:hAnsiTheme="minorHAnsi" w:cstheme="minorHAnsi"/>
                <w:b/>
                <w:spacing w:val="-2"/>
                <w:sz w:val="18"/>
                <w:szCs w:val="18"/>
                <w:lang w:val="en-CA"/>
              </w:rPr>
            </w:pPr>
            <w:r w:rsidRPr="0042572A">
              <w:rPr>
                <w:rFonts w:asciiTheme="minorHAnsi" w:hAnsiTheme="minorHAnsi" w:cstheme="minorHAnsi"/>
                <w:b/>
                <w:spacing w:val="-2"/>
                <w:sz w:val="18"/>
                <w:szCs w:val="18"/>
                <w:lang w:val="en-CA"/>
              </w:rPr>
              <w:t xml:space="preserve">Annex B-2 </w:t>
            </w:r>
            <w:r w:rsidRPr="0042572A">
              <w:rPr>
                <w:rFonts w:asciiTheme="minorHAnsi" w:hAnsiTheme="minorHAnsi" w:cstheme="minorHAnsi"/>
                <w:bCs/>
                <w:spacing w:val="-2"/>
                <w:sz w:val="18"/>
                <w:szCs w:val="18"/>
                <w:lang w:val="en-CA"/>
              </w:rPr>
              <w:t>Template for Proposal Submission</w:t>
            </w:r>
          </w:p>
          <w:p w14:paraId="02955395" w14:textId="71A59FEE" w:rsidR="00CB0B08" w:rsidRPr="0042572A" w:rsidRDefault="00CB0B08" w:rsidP="00CB0B08">
            <w:pPr>
              <w:pStyle w:val="ListParagraph"/>
              <w:tabs>
                <w:tab w:val="left" w:pos="-720"/>
                <w:tab w:val="left" w:pos="1440"/>
              </w:tabs>
              <w:suppressAutoHyphens/>
              <w:ind w:left="360"/>
              <w:jc w:val="both"/>
              <w:rPr>
                <w:rFonts w:asciiTheme="minorHAnsi" w:hAnsiTheme="minorHAnsi" w:cstheme="minorHAnsi"/>
                <w:b/>
                <w:spacing w:val="-2"/>
                <w:sz w:val="18"/>
                <w:szCs w:val="18"/>
                <w:lang w:val="en-CA"/>
              </w:rPr>
            </w:pPr>
            <w:r w:rsidRPr="0042572A">
              <w:rPr>
                <w:rFonts w:asciiTheme="minorHAnsi" w:hAnsiTheme="minorHAnsi" w:cstheme="minorHAnsi"/>
                <w:b/>
                <w:spacing w:val="-2"/>
                <w:sz w:val="18"/>
                <w:szCs w:val="18"/>
                <w:lang w:val="en-CA"/>
              </w:rPr>
              <w:t xml:space="preserve">Annex B-3 </w:t>
            </w:r>
            <w:r w:rsidRPr="0042572A">
              <w:rPr>
                <w:rFonts w:asciiTheme="minorHAnsi" w:hAnsiTheme="minorHAnsi" w:cstheme="minorHAnsi"/>
                <w:bCs/>
                <w:spacing w:val="-2"/>
                <w:sz w:val="18"/>
                <w:szCs w:val="18"/>
                <w:lang w:val="en-CA"/>
              </w:rPr>
              <w:t xml:space="preserve">Format of Resume for Proposed </w:t>
            </w:r>
            <w:r w:rsidR="005752C3">
              <w:rPr>
                <w:rFonts w:asciiTheme="minorHAnsi" w:hAnsiTheme="minorHAnsi" w:cstheme="minorHAnsi"/>
                <w:bCs/>
                <w:spacing w:val="-2"/>
                <w:sz w:val="18"/>
                <w:szCs w:val="18"/>
                <w:lang w:val="en-CA"/>
              </w:rPr>
              <w:t>Personnel</w:t>
            </w:r>
          </w:p>
          <w:p w14:paraId="6361426A" w14:textId="77777777" w:rsidR="00F15893" w:rsidRPr="0042572A" w:rsidRDefault="00CB0B08" w:rsidP="0042572A">
            <w:pPr>
              <w:pStyle w:val="ListParagraph"/>
              <w:tabs>
                <w:tab w:val="left" w:pos="-720"/>
                <w:tab w:val="left" w:pos="1440"/>
              </w:tabs>
              <w:suppressAutoHyphens/>
              <w:ind w:left="360"/>
              <w:jc w:val="both"/>
              <w:rPr>
                <w:rFonts w:asciiTheme="minorHAnsi" w:hAnsiTheme="minorHAnsi" w:cstheme="minorHAnsi"/>
                <w:bCs/>
                <w:spacing w:val="-2"/>
                <w:sz w:val="18"/>
                <w:szCs w:val="18"/>
                <w:lang w:val="en-CA"/>
              </w:rPr>
            </w:pPr>
            <w:r w:rsidRPr="0042572A">
              <w:rPr>
                <w:rFonts w:asciiTheme="minorHAnsi" w:hAnsiTheme="minorHAnsi" w:cstheme="minorHAnsi"/>
                <w:b/>
                <w:spacing w:val="-2"/>
                <w:sz w:val="18"/>
                <w:szCs w:val="18"/>
                <w:lang w:val="en-CA"/>
              </w:rPr>
              <w:t xml:space="preserve">Annex B-4 </w:t>
            </w:r>
            <w:r w:rsidRPr="0042572A">
              <w:rPr>
                <w:rFonts w:asciiTheme="minorHAnsi" w:hAnsiTheme="minorHAnsi" w:cstheme="minorHAnsi"/>
                <w:bCs/>
                <w:spacing w:val="-2"/>
                <w:sz w:val="18"/>
                <w:szCs w:val="18"/>
                <w:lang w:val="en-CA"/>
              </w:rPr>
              <w:t>Capacity Assessment Minimum Documents</w:t>
            </w:r>
          </w:p>
          <w:p w14:paraId="388AC6E5" w14:textId="27B2EEDF" w:rsidR="00A035E0" w:rsidRPr="00A816EB" w:rsidRDefault="00CB0B08" w:rsidP="00A410B1">
            <w:pPr>
              <w:pStyle w:val="ListParagraph"/>
              <w:tabs>
                <w:tab w:val="left" w:pos="-720"/>
                <w:tab w:val="left" w:pos="1440"/>
              </w:tabs>
              <w:suppressAutoHyphens/>
              <w:ind w:left="360"/>
              <w:jc w:val="both"/>
              <w:rPr>
                <w:rFonts w:cs="Calibri"/>
                <w:b/>
                <w:spacing w:val="-2"/>
                <w:sz w:val="18"/>
                <w:szCs w:val="18"/>
                <w:lang w:val="en-CA"/>
              </w:rPr>
            </w:pPr>
            <w:r w:rsidRPr="0042572A">
              <w:rPr>
                <w:rFonts w:asciiTheme="minorHAnsi" w:hAnsiTheme="minorHAnsi" w:cstheme="minorHAnsi"/>
                <w:b/>
                <w:spacing w:val="-2"/>
                <w:sz w:val="18"/>
                <w:szCs w:val="18"/>
                <w:lang w:val="en-CA"/>
              </w:rPr>
              <w:t xml:space="preserve">Annex B-5 </w:t>
            </w:r>
            <w:r w:rsidRPr="0042572A">
              <w:rPr>
                <w:rFonts w:asciiTheme="minorHAnsi" w:hAnsiTheme="minorHAnsi" w:cstheme="minorHAnsi"/>
                <w:bCs/>
                <w:spacing w:val="-2"/>
                <w:sz w:val="18"/>
                <w:szCs w:val="18"/>
                <w:lang w:val="en-CA"/>
              </w:rPr>
              <w:t xml:space="preserve">UN Women </w:t>
            </w:r>
            <w:r w:rsidR="0042572A">
              <w:rPr>
                <w:rFonts w:asciiTheme="minorHAnsi" w:hAnsiTheme="minorHAnsi" w:cstheme="minorHAnsi"/>
                <w:bCs/>
                <w:spacing w:val="-2"/>
                <w:sz w:val="18"/>
                <w:szCs w:val="18"/>
                <w:lang w:val="en-CA"/>
              </w:rPr>
              <w:t xml:space="preserve">template </w:t>
            </w:r>
            <w:r w:rsidRPr="0042572A">
              <w:rPr>
                <w:rFonts w:asciiTheme="minorHAnsi" w:hAnsiTheme="minorHAnsi" w:cstheme="minorHAnsi"/>
                <w:bCs/>
                <w:spacing w:val="-2"/>
                <w:sz w:val="18"/>
                <w:szCs w:val="18"/>
                <w:lang w:val="en-CA"/>
              </w:rPr>
              <w:t>Partner Agreement</w:t>
            </w:r>
            <w:r w:rsidR="00340A27">
              <w:rPr>
                <w:rFonts w:asciiTheme="minorHAnsi" w:hAnsiTheme="minorHAnsi" w:cstheme="minorHAnsi"/>
                <w:bCs/>
                <w:spacing w:val="-2"/>
                <w:sz w:val="18"/>
                <w:szCs w:val="18"/>
                <w:lang w:val="en-CA"/>
              </w:rPr>
              <w:t xml:space="preserve"> </w:t>
            </w:r>
          </w:p>
          <w:p w14:paraId="37D99A10" w14:textId="16829D2F" w:rsidR="0016762F" w:rsidRPr="00A410B1" w:rsidRDefault="0016762F" w:rsidP="00A410B1">
            <w:pPr>
              <w:pStyle w:val="ListParagraph"/>
              <w:tabs>
                <w:tab w:val="left" w:pos="-720"/>
                <w:tab w:val="left" w:pos="1440"/>
              </w:tabs>
              <w:suppressAutoHyphens/>
              <w:ind w:left="360"/>
              <w:jc w:val="both"/>
              <w:rPr>
                <w:rFonts w:cs="Calibri"/>
                <w:bCs/>
                <w:spacing w:val="-2"/>
                <w:sz w:val="18"/>
                <w:szCs w:val="18"/>
                <w:lang w:val="en-CA"/>
              </w:rPr>
            </w:pPr>
            <w:r w:rsidRPr="007C4FD2">
              <w:rPr>
                <w:rFonts w:cstheme="minorHAnsi"/>
                <w:b/>
                <w:spacing w:val="-2"/>
                <w:sz w:val="18"/>
                <w:szCs w:val="18"/>
                <w:lang w:val="en-CA"/>
              </w:rPr>
              <w:t>Annex B-6</w:t>
            </w:r>
            <w:r>
              <w:rPr>
                <w:rFonts w:asciiTheme="minorHAnsi" w:hAnsiTheme="minorHAnsi" w:cstheme="minorHAnsi"/>
                <w:spacing w:val="-2"/>
                <w:sz w:val="18"/>
                <w:szCs w:val="18"/>
                <w:lang w:val="en-CA"/>
              </w:rPr>
              <w:t xml:space="preserve"> UN Women Anti-Fraud Policy</w:t>
            </w:r>
            <w:r w:rsidR="00A410B1">
              <w:rPr>
                <w:rFonts w:asciiTheme="minorHAnsi" w:hAnsiTheme="minorHAnsi" w:cstheme="minorHAnsi"/>
                <w:spacing w:val="-2"/>
                <w:sz w:val="18"/>
                <w:szCs w:val="18"/>
                <w:lang w:val="en-CA"/>
              </w:rPr>
              <w:t xml:space="preserve"> </w:t>
            </w:r>
          </w:p>
        </w:tc>
        <w:tc>
          <w:tcPr>
            <w:tcW w:w="4325" w:type="dxa"/>
            <w:tcBorders>
              <w:top w:val="single" w:sz="4" w:space="0" w:color="auto"/>
              <w:left w:val="single" w:sz="4" w:space="0" w:color="auto"/>
              <w:bottom w:val="single" w:sz="4" w:space="0" w:color="auto"/>
              <w:right w:val="single" w:sz="4" w:space="0" w:color="auto"/>
            </w:tcBorders>
          </w:tcPr>
          <w:p w14:paraId="17A17BD8" w14:textId="01AAAE7B" w:rsidR="0052371C" w:rsidRPr="0056586D" w:rsidRDefault="0052371C" w:rsidP="00DC6588">
            <w:pPr>
              <w:tabs>
                <w:tab w:val="left" w:pos="-720"/>
                <w:tab w:val="left" w:pos="1440"/>
              </w:tabs>
              <w:suppressAutoHyphens/>
              <w:jc w:val="both"/>
              <w:rPr>
                <w:rFonts w:asciiTheme="minorHAnsi" w:hAnsiTheme="minorHAnsi" w:cstheme="minorHAnsi"/>
                <w:spacing w:val="-2"/>
                <w:sz w:val="18"/>
                <w:szCs w:val="18"/>
                <w:lang w:val="en-CA"/>
              </w:rPr>
            </w:pPr>
          </w:p>
          <w:p w14:paraId="4BC03808" w14:textId="77777777" w:rsidR="00293E05" w:rsidRPr="0056586D" w:rsidRDefault="00293E05" w:rsidP="00DC6588">
            <w:pPr>
              <w:tabs>
                <w:tab w:val="left" w:pos="-720"/>
                <w:tab w:val="left" w:pos="1440"/>
              </w:tabs>
              <w:suppressAutoHyphens/>
              <w:jc w:val="both"/>
              <w:rPr>
                <w:rFonts w:asciiTheme="minorHAnsi" w:hAnsiTheme="minorHAnsi" w:cstheme="minorHAnsi"/>
                <w:spacing w:val="-2"/>
                <w:sz w:val="18"/>
                <w:szCs w:val="18"/>
                <w:lang w:val="en-CA"/>
              </w:rPr>
            </w:pPr>
            <w:r w:rsidRPr="0056586D">
              <w:rPr>
                <w:rFonts w:asciiTheme="minorHAnsi" w:hAnsiTheme="minorHAnsi" w:cstheme="minorHAnsi"/>
                <w:b/>
                <w:spacing w:val="-2"/>
                <w:sz w:val="18"/>
                <w:szCs w:val="18"/>
                <w:lang w:val="en-CA"/>
              </w:rPr>
              <w:t>Annex B-2</w:t>
            </w:r>
            <w:r w:rsidRPr="0056586D">
              <w:rPr>
                <w:rFonts w:asciiTheme="minorHAnsi" w:hAnsiTheme="minorHAnsi" w:cstheme="minorHAnsi"/>
                <w:spacing w:val="-2"/>
                <w:sz w:val="18"/>
                <w:szCs w:val="18"/>
                <w:lang w:val="en-CA"/>
              </w:rPr>
              <w:t xml:space="preserve"> Template for </w:t>
            </w:r>
            <w:r>
              <w:rPr>
                <w:rFonts w:asciiTheme="minorHAnsi" w:hAnsiTheme="minorHAnsi" w:cstheme="minorHAnsi"/>
                <w:spacing w:val="-2"/>
                <w:sz w:val="18"/>
                <w:szCs w:val="18"/>
                <w:lang w:val="en-CA"/>
              </w:rPr>
              <w:t>P</w:t>
            </w:r>
            <w:r w:rsidRPr="0056586D">
              <w:rPr>
                <w:rFonts w:asciiTheme="minorHAnsi" w:hAnsiTheme="minorHAnsi" w:cstheme="minorHAnsi"/>
                <w:spacing w:val="-2"/>
                <w:sz w:val="18"/>
                <w:szCs w:val="18"/>
                <w:lang w:val="en-CA"/>
              </w:rPr>
              <w:t xml:space="preserve">roposal </w:t>
            </w:r>
            <w:r>
              <w:rPr>
                <w:rFonts w:asciiTheme="minorHAnsi" w:hAnsiTheme="minorHAnsi" w:cstheme="minorHAnsi"/>
                <w:spacing w:val="-2"/>
                <w:sz w:val="18"/>
                <w:szCs w:val="18"/>
                <w:lang w:val="en-CA"/>
              </w:rPr>
              <w:t>S</w:t>
            </w:r>
            <w:r w:rsidRPr="0056586D">
              <w:rPr>
                <w:rFonts w:asciiTheme="minorHAnsi" w:hAnsiTheme="minorHAnsi" w:cstheme="minorHAnsi"/>
                <w:spacing w:val="-2"/>
                <w:sz w:val="18"/>
                <w:szCs w:val="18"/>
                <w:lang w:val="en-CA"/>
              </w:rPr>
              <w:t>ubmission</w:t>
            </w:r>
          </w:p>
          <w:p w14:paraId="0287A57C" w14:textId="11A57926" w:rsidR="0052371C" w:rsidRDefault="00293E05" w:rsidP="00DC6588">
            <w:pPr>
              <w:tabs>
                <w:tab w:val="left" w:pos="-720"/>
                <w:tab w:val="left" w:pos="1440"/>
              </w:tabs>
              <w:suppressAutoHyphens/>
              <w:jc w:val="both"/>
              <w:rPr>
                <w:rFonts w:asciiTheme="minorHAnsi" w:hAnsiTheme="minorHAnsi" w:cstheme="minorHAnsi"/>
                <w:spacing w:val="-2"/>
                <w:sz w:val="18"/>
                <w:szCs w:val="18"/>
                <w:lang w:val="en-CA"/>
              </w:rPr>
            </w:pPr>
            <w:r w:rsidRPr="0056586D">
              <w:rPr>
                <w:rFonts w:asciiTheme="minorHAnsi" w:hAnsiTheme="minorHAnsi" w:cstheme="minorHAnsi"/>
                <w:b/>
                <w:spacing w:val="-2"/>
                <w:sz w:val="18"/>
                <w:szCs w:val="18"/>
                <w:lang w:val="en-CA"/>
              </w:rPr>
              <w:t>Annex B-3</w:t>
            </w:r>
            <w:r w:rsidRPr="0056586D">
              <w:rPr>
                <w:rFonts w:asciiTheme="minorHAnsi" w:hAnsiTheme="minorHAnsi" w:cstheme="minorHAnsi"/>
                <w:spacing w:val="-2"/>
                <w:sz w:val="18"/>
                <w:szCs w:val="18"/>
                <w:lang w:val="en-CA"/>
              </w:rPr>
              <w:t xml:space="preserve"> Format of </w:t>
            </w:r>
            <w:r>
              <w:rPr>
                <w:rFonts w:asciiTheme="minorHAnsi" w:hAnsiTheme="minorHAnsi" w:cstheme="minorHAnsi"/>
                <w:spacing w:val="-2"/>
                <w:sz w:val="18"/>
                <w:szCs w:val="18"/>
                <w:lang w:val="en-CA"/>
              </w:rPr>
              <w:t>R</w:t>
            </w:r>
            <w:r w:rsidRPr="0056586D">
              <w:rPr>
                <w:rFonts w:asciiTheme="minorHAnsi" w:hAnsiTheme="minorHAnsi" w:cstheme="minorHAnsi"/>
                <w:spacing w:val="-2"/>
                <w:sz w:val="18"/>
                <w:szCs w:val="18"/>
                <w:lang w:val="en-CA"/>
              </w:rPr>
              <w:t xml:space="preserve">esume for </w:t>
            </w:r>
            <w:r>
              <w:rPr>
                <w:rFonts w:asciiTheme="minorHAnsi" w:hAnsiTheme="minorHAnsi" w:cstheme="minorHAnsi"/>
                <w:spacing w:val="-2"/>
                <w:sz w:val="18"/>
                <w:szCs w:val="18"/>
                <w:lang w:val="en-CA"/>
              </w:rPr>
              <w:t>P</w:t>
            </w:r>
            <w:r w:rsidRPr="0056586D">
              <w:rPr>
                <w:rFonts w:asciiTheme="minorHAnsi" w:hAnsiTheme="minorHAnsi" w:cstheme="minorHAnsi"/>
                <w:spacing w:val="-2"/>
                <w:sz w:val="18"/>
                <w:szCs w:val="18"/>
                <w:lang w:val="en-CA"/>
              </w:rPr>
              <w:t xml:space="preserve">roposed </w:t>
            </w:r>
            <w:r w:rsidR="005752C3">
              <w:rPr>
                <w:rFonts w:asciiTheme="minorHAnsi" w:hAnsiTheme="minorHAnsi" w:cstheme="minorHAnsi"/>
                <w:spacing w:val="-2"/>
                <w:sz w:val="18"/>
                <w:szCs w:val="18"/>
                <w:lang w:val="en-CA"/>
              </w:rPr>
              <w:t>Personnel</w:t>
            </w:r>
          </w:p>
          <w:p w14:paraId="39972895" w14:textId="0700A3F7" w:rsidR="00764B27" w:rsidRPr="0056586D" w:rsidRDefault="00764B27" w:rsidP="00DC6588">
            <w:pPr>
              <w:tabs>
                <w:tab w:val="left" w:pos="-720"/>
                <w:tab w:val="left" w:pos="1440"/>
              </w:tabs>
              <w:suppressAutoHyphens/>
              <w:jc w:val="both"/>
              <w:rPr>
                <w:rFonts w:asciiTheme="minorHAnsi" w:hAnsiTheme="minorHAnsi" w:cstheme="minorHAnsi"/>
                <w:spacing w:val="-2"/>
                <w:sz w:val="18"/>
                <w:szCs w:val="18"/>
                <w:lang w:val="en-CA"/>
              </w:rPr>
            </w:pPr>
            <w:r w:rsidRPr="0056586D">
              <w:rPr>
                <w:rFonts w:asciiTheme="minorHAnsi" w:hAnsiTheme="minorHAnsi" w:cstheme="minorHAnsi"/>
                <w:b/>
                <w:spacing w:val="-2"/>
                <w:sz w:val="18"/>
                <w:szCs w:val="18"/>
                <w:lang w:val="en-CA"/>
              </w:rPr>
              <w:t>Annex B-4</w:t>
            </w:r>
            <w:r w:rsidRPr="0056586D">
              <w:rPr>
                <w:rFonts w:asciiTheme="minorHAnsi" w:hAnsiTheme="minorHAnsi" w:cstheme="minorHAnsi"/>
                <w:spacing w:val="-2"/>
                <w:sz w:val="18"/>
                <w:szCs w:val="18"/>
                <w:lang w:val="en-CA"/>
              </w:rPr>
              <w:t xml:space="preserve"> Capacity Assessment </w:t>
            </w:r>
            <w:r>
              <w:rPr>
                <w:rFonts w:asciiTheme="minorHAnsi" w:hAnsiTheme="minorHAnsi" w:cstheme="minorHAnsi"/>
                <w:spacing w:val="-2"/>
                <w:sz w:val="18"/>
                <w:szCs w:val="18"/>
                <w:lang w:val="en-CA"/>
              </w:rPr>
              <w:t>Mi</w:t>
            </w:r>
            <w:r w:rsidRPr="0056586D">
              <w:rPr>
                <w:rFonts w:asciiTheme="minorHAnsi" w:hAnsiTheme="minorHAnsi" w:cstheme="minorHAnsi"/>
                <w:spacing w:val="-2"/>
                <w:sz w:val="18"/>
                <w:szCs w:val="18"/>
                <w:lang w:val="en-CA"/>
              </w:rPr>
              <w:t>nimum Documents</w:t>
            </w:r>
          </w:p>
        </w:tc>
      </w:tr>
    </w:tbl>
    <w:p w14:paraId="7365D77A" w14:textId="77777777" w:rsidR="00A035E0" w:rsidRDefault="00A035E0" w:rsidP="0038204D">
      <w:pPr>
        <w:tabs>
          <w:tab w:val="left" w:pos="-720"/>
          <w:tab w:val="left" w:pos="1440"/>
        </w:tabs>
        <w:suppressAutoHyphens/>
        <w:spacing w:after="0" w:line="240" w:lineRule="auto"/>
        <w:rPr>
          <w:rFonts w:eastAsia="Calibri" w:cstheme="minorHAnsi"/>
          <w:spacing w:val="-2"/>
          <w:sz w:val="18"/>
          <w:szCs w:val="18"/>
          <w:lang w:val="en-CA"/>
        </w:rPr>
      </w:pPr>
    </w:p>
    <w:p w14:paraId="634832EB" w14:textId="510865B0" w:rsidR="0052371C" w:rsidRDefault="0052371C" w:rsidP="00935E76">
      <w:pPr>
        <w:tabs>
          <w:tab w:val="left" w:pos="-720"/>
          <w:tab w:val="left" w:pos="1440"/>
        </w:tabs>
        <w:suppressAutoHyphens/>
        <w:spacing w:after="0" w:line="240" w:lineRule="auto"/>
        <w:rPr>
          <w:rStyle w:val="Hyperlink"/>
          <w:rFonts w:eastAsia="Calibri" w:cstheme="minorHAnsi"/>
          <w:b/>
          <w:bCs/>
          <w:sz w:val="18"/>
          <w:szCs w:val="18"/>
          <w:lang w:val="en-CA"/>
        </w:rPr>
      </w:pPr>
      <w:r w:rsidRPr="0056586D">
        <w:rPr>
          <w:rFonts w:eastAsia="Calibri" w:cstheme="minorHAnsi"/>
          <w:spacing w:val="-2"/>
          <w:sz w:val="18"/>
          <w:szCs w:val="18"/>
          <w:lang w:val="en-CA"/>
        </w:rPr>
        <w:t>Interested proponents may obtain further information by contacting this email address</w:t>
      </w:r>
      <w:r w:rsidR="00A035E0">
        <w:rPr>
          <w:rFonts w:eastAsia="Calibri" w:cstheme="minorHAnsi"/>
          <w:spacing w:val="-2"/>
          <w:sz w:val="18"/>
          <w:szCs w:val="18"/>
          <w:lang w:val="en-CA"/>
        </w:rPr>
        <w:t xml:space="preserve">: </w:t>
      </w:r>
      <w:hyperlink r:id="rId12" w:history="1">
        <w:r w:rsidR="00935E76" w:rsidRPr="008E07CF">
          <w:rPr>
            <w:rStyle w:val="Hyperlink"/>
            <w:rFonts w:eastAsia="Calibri" w:cstheme="minorHAnsi"/>
            <w:b/>
            <w:bCs/>
            <w:sz w:val="18"/>
            <w:szCs w:val="18"/>
            <w:lang w:val="en-CA"/>
          </w:rPr>
          <w:t>iraq@unwomen.org</w:t>
        </w:r>
      </w:hyperlink>
    </w:p>
    <w:p w14:paraId="4A31F9C3" w14:textId="77777777" w:rsidR="008E07CF" w:rsidRPr="0056586D" w:rsidRDefault="008E07CF" w:rsidP="00935E76">
      <w:pPr>
        <w:tabs>
          <w:tab w:val="left" w:pos="-720"/>
          <w:tab w:val="left" w:pos="1440"/>
        </w:tabs>
        <w:suppressAutoHyphens/>
        <w:spacing w:after="0" w:line="240" w:lineRule="auto"/>
        <w:rPr>
          <w:rFonts w:eastAsia="Times New Roman" w:cstheme="minorHAnsi"/>
          <w:b/>
          <w:sz w:val="18"/>
          <w:szCs w:val="18"/>
          <w:lang w:val="en-GB" w:eastAsia="en-GB"/>
        </w:rPr>
      </w:pPr>
    </w:p>
    <w:p w14:paraId="63D63A75" w14:textId="4801499F" w:rsidR="0052371C" w:rsidRPr="0056586D" w:rsidRDefault="0052371C" w:rsidP="00BF36C9">
      <w:pPr>
        <w:numPr>
          <w:ilvl w:val="0"/>
          <w:numId w:val="7"/>
        </w:numPr>
        <w:tabs>
          <w:tab w:val="center" w:pos="4320"/>
          <w:tab w:val="right" w:pos="8640"/>
        </w:tabs>
        <w:spacing w:after="0" w:line="240" w:lineRule="auto"/>
        <w:contextualSpacing/>
        <w:rPr>
          <w:rFonts w:eastAsia="Times New Roman" w:cstheme="minorHAnsi"/>
          <w:b/>
          <w:color w:val="0070C0"/>
          <w:sz w:val="18"/>
          <w:szCs w:val="18"/>
          <w:lang w:val="en-GB" w:eastAsia="en-GB"/>
        </w:rPr>
      </w:pPr>
      <w:r w:rsidRPr="0056586D">
        <w:rPr>
          <w:rFonts w:eastAsia="Times New Roman" w:cstheme="minorHAnsi"/>
          <w:b/>
          <w:color w:val="0070C0"/>
          <w:sz w:val="18"/>
          <w:szCs w:val="18"/>
          <w:lang w:val="en-GB" w:eastAsia="en-GB"/>
        </w:rPr>
        <w:t xml:space="preserve">Proposal </w:t>
      </w:r>
      <w:r w:rsidR="00D32FD7">
        <w:rPr>
          <w:rFonts w:eastAsia="Times New Roman" w:cstheme="minorHAnsi"/>
          <w:b/>
          <w:color w:val="0070C0"/>
          <w:sz w:val="18"/>
          <w:szCs w:val="18"/>
          <w:lang w:val="en-GB" w:eastAsia="en-GB"/>
        </w:rPr>
        <w:t>D</w:t>
      </w:r>
      <w:r w:rsidRPr="0056586D">
        <w:rPr>
          <w:rFonts w:eastAsia="Times New Roman" w:cstheme="minorHAnsi"/>
          <w:b/>
          <w:color w:val="0070C0"/>
          <w:sz w:val="18"/>
          <w:szCs w:val="18"/>
          <w:lang w:val="en-GB" w:eastAsia="en-GB"/>
        </w:rPr>
        <w:t xml:space="preserve">ata </w:t>
      </w:r>
      <w:r w:rsidR="00D32FD7">
        <w:rPr>
          <w:rFonts w:eastAsia="Times New Roman" w:cstheme="minorHAnsi"/>
          <w:b/>
          <w:color w:val="0070C0"/>
          <w:sz w:val="18"/>
          <w:szCs w:val="18"/>
          <w:lang w:val="en-GB" w:eastAsia="en-GB"/>
        </w:rPr>
        <w:t>S</w:t>
      </w:r>
      <w:r w:rsidRPr="0056586D">
        <w:rPr>
          <w:rFonts w:eastAsia="Times New Roman" w:cstheme="minorHAnsi"/>
          <w:b/>
          <w:color w:val="0070C0"/>
          <w:sz w:val="18"/>
          <w:szCs w:val="18"/>
          <w:lang w:val="en-GB" w:eastAsia="en-GB"/>
        </w:rPr>
        <w:t xml:space="preserve">heet for </w:t>
      </w:r>
      <w:r w:rsidR="0006700D" w:rsidRPr="0056586D">
        <w:rPr>
          <w:rFonts w:eastAsia="Times New Roman" w:cstheme="minorHAnsi"/>
          <w:b/>
          <w:color w:val="0070C0"/>
          <w:sz w:val="18"/>
          <w:szCs w:val="18"/>
          <w:lang w:val="en-GB" w:eastAsia="en-GB"/>
        </w:rPr>
        <w:t>Responsible Parties</w:t>
      </w:r>
    </w:p>
    <w:p w14:paraId="4F49C55D" w14:textId="77777777" w:rsidR="0052371C" w:rsidRPr="0056586D" w:rsidRDefault="0052371C" w:rsidP="0038204D">
      <w:pPr>
        <w:tabs>
          <w:tab w:val="right" w:pos="2880"/>
          <w:tab w:val="left" w:pos="3690"/>
          <w:tab w:val="left" w:pos="5040"/>
        </w:tabs>
        <w:spacing w:after="0" w:line="240" w:lineRule="auto"/>
        <w:ind w:right="144"/>
        <w:outlineLvl w:val="0"/>
        <w:rPr>
          <w:rFonts w:eastAsia="Times New Roman" w:cstheme="minorHAnsi"/>
          <w:b/>
          <w:sz w:val="18"/>
          <w:szCs w:val="18"/>
        </w:rPr>
      </w:pPr>
    </w:p>
    <w:tbl>
      <w:tblPr>
        <w:tblStyle w:val="TableGrid8"/>
        <w:tblW w:w="89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0"/>
        <w:gridCol w:w="2965"/>
        <w:gridCol w:w="1440"/>
      </w:tblGrid>
      <w:tr w:rsidR="0052371C" w:rsidRPr="0056586D" w14:paraId="3EE1D0EF" w14:textId="77777777" w:rsidTr="00FE2D7F">
        <w:trPr>
          <w:trHeight w:val="315"/>
        </w:trPr>
        <w:tc>
          <w:tcPr>
            <w:tcW w:w="459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5C2571A0" w14:textId="77777777" w:rsidR="0052371C" w:rsidRPr="0056586D" w:rsidRDefault="0052371C" w:rsidP="0038204D">
            <w:pPr>
              <w:tabs>
                <w:tab w:val="right" w:pos="2880"/>
                <w:tab w:val="left" w:pos="3690"/>
                <w:tab w:val="left" w:pos="5040"/>
              </w:tabs>
              <w:ind w:right="144"/>
              <w:outlineLvl w:val="0"/>
              <w:rPr>
                <w:rFonts w:asciiTheme="minorHAnsi" w:eastAsia="Times New Roman" w:hAnsiTheme="minorHAnsi" w:cstheme="minorHAnsi"/>
                <w:b/>
                <w:sz w:val="18"/>
                <w:szCs w:val="18"/>
              </w:rPr>
            </w:pPr>
            <w:r w:rsidRPr="0036317A">
              <w:rPr>
                <w:rFonts w:asciiTheme="minorHAnsi" w:eastAsia="Times New Roman" w:hAnsiTheme="minorHAnsi" w:cstheme="minorHAnsi"/>
                <w:b/>
                <w:sz w:val="18"/>
                <w:szCs w:val="18"/>
              </w:rPr>
              <w:t>Program/Project:</w:t>
            </w:r>
          </w:p>
        </w:tc>
        <w:tc>
          <w:tcPr>
            <w:tcW w:w="4405"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2384F619" w14:textId="77777777" w:rsidR="0052371C" w:rsidRPr="0056586D" w:rsidRDefault="0052371C" w:rsidP="0038204D">
            <w:pPr>
              <w:tabs>
                <w:tab w:val="right" w:pos="2880"/>
                <w:tab w:val="left" w:pos="3690"/>
                <w:tab w:val="left" w:pos="5040"/>
              </w:tabs>
              <w:ind w:right="144"/>
              <w:outlineLvl w:val="0"/>
              <w:rPr>
                <w:rFonts w:asciiTheme="minorHAnsi" w:eastAsia="Times New Roman" w:hAnsiTheme="minorHAnsi" w:cstheme="minorHAnsi"/>
                <w:b/>
                <w:sz w:val="18"/>
                <w:szCs w:val="18"/>
              </w:rPr>
            </w:pPr>
            <w:r w:rsidRPr="0056586D">
              <w:rPr>
                <w:rFonts w:asciiTheme="minorHAnsi" w:eastAsia="Times New Roman" w:hAnsiTheme="minorHAnsi" w:cstheme="minorHAnsi"/>
                <w:b/>
                <w:sz w:val="18"/>
                <w:szCs w:val="18"/>
              </w:rPr>
              <w:t>Requests for clarifications due:</w:t>
            </w:r>
          </w:p>
        </w:tc>
      </w:tr>
      <w:tr w:rsidR="0052371C" w:rsidRPr="0056586D" w14:paraId="3423111B" w14:textId="77777777" w:rsidTr="00FE2D7F">
        <w:trPr>
          <w:trHeight w:val="360"/>
        </w:trPr>
        <w:tc>
          <w:tcPr>
            <w:tcW w:w="4590" w:type="dxa"/>
            <w:tcBorders>
              <w:top w:val="single" w:sz="4" w:space="0" w:color="auto"/>
              <w:left w:val="single" w:sz="4" w:space="0" w:color="auto"/>
              <w:bottom w:val="single" w:sz="4" w:space="0" w:color="auto"/>
              <w:right w:val="single" w:sz="4" w:space="0" w:color="auto"/>
            </w:tcBorders>
          </w:tcPr>
          <w:p w14:paraId="78192EF9" w14:textId="27376F8F" w:rsidR="0052371C" w:rsidRPr="00A1718E" w:rsidRDefault="004B353E" w:rsidP="0038204D">
            <w:pPr>
              <w:tabs>
                <w:tab w:val="right" w:pos="2880"/>
                <w:tab w:val="left" w:pos="3690"/>
                <w:tab w:val="left" w:pos="5040"/>
              </w:tabs>
              <w:ind w:right="144"/>
              <w:outlineLvl w:val="0"/>
              <w:rPr>
                <w:rFonts w:asciiTheme="minorHAnsi" w:eastAsia="Times New Roman" w:hAnsiTheme="minorHAnsi" w:cstheme="minorHAnsi"/>
                <w:bCs/>
                <w:sz w:val="18"/>
                <w:szCs w:val="18"/>
              </w:rPr>
            </w:pPr>
            <w:r w:rsidRPr="004B353E">
              <w:rPr>
                <w:rFonts w:asciiTheme="minorHAnsi" w:eastAsia="Times New Roman" w:hAnsiTheme="minorHAnsi" w:cstheme="minorHAnsi"/>
                <w:bCs/>
                <w:sz w:val="18"/>
                <w:szCs w:val="18"/>
              </w:rPr>
              <w:t>“</w:t>
            </w:r>
            <w:r w:rsidR="00463F95" w:rsidRPr="00463F95">
              <w:rPr>
                <w:rFonts w:asciiTheme="minorHAnsi" w:eastAsia="Times New Roman" w:hAnsiTheme="minorHAnsi" w:cstheme="minorHAnsi"/>
                <w:bCs/>
                <w:sz w:val="18"/>
                <w:szCs w:val="18"/>
              </w:rPr>
              <w:t xml:space="preserve">Support Governmental Partners, Women Leaders and CSOs in their efforts to advance the </w:t>
            </w:r>
            <w:r w:rsidR="00466D16" w:rsidRPr="00466D16">
              <w:rPr>
                <w:rFonts w:asciiTheme="minorHAnsi" w:eastAsia="Times New Roman" w:hAnsiTheme="minorHAnsi" w:cstheme="minorHAnsi"/>
                <w:bCs/>
                <w:sz w:val="18"/>
                <w:szCs w:val="18"/>
              </w:rPr>
              <w:t>Gender Equality and Women Empowerment (GEWE) agenda</w:t>
            </w:r>
            <w:r w:rsidRPr="004B353E">
              <w:rPr>
                <w:rFonts w:asciiTheme="minorHAnsi" w:eastAsia="Times New Roman" w:hAnsiTheme="minorHAnsi" w:cstheme="minorHAnsi"/>
                <w:bCs/>
                <w:sz w:val="18"/>
                <w:szCs w:val="18"/>
              </w:rPr>
              <w:t>”</w:t>
            </w:r>
            <w:r w:rsidR="00EB1DED">
              <w:rPr>
                <w:rFonts w:asciiTheme="minorHAnsi" w:eastAsia="Times New Roman" w:hAnsiTheme="minorHAnsi" w:cstheme="minorHAnsi"/>
                <w:bCs/>
                <w:sz w:val="18"/>
                <w:szCs w:val="18"/>
              </w:rPr>
              <w:t xml:space="preserve"> in Iraq &amp; Yemen</w:t>
            </w:r>
          </w:p>
        </w:tc>
        <w:tc>
          <w:tcPr>
            <w:tcW w:w="2965" w:type="dxa"/>
            <w:tcBorders>
              <w:top w:val="single" w:sz="4" w:space="0" w:color="auto"/>
              <w:left w:val="single" w:sz="4" w:space="0" w:color="auto"/>
              <w:bottom w:val="single" w:sz="4" w:space="0" w:color="auto"/>
              <w:right w:val="single" w:sz="4" w:space="0" w:color="auto"/>
            </w:tcBorders>
            <w:shd w:val="clear" w:color="auto" w:fill="auto"/>
          </w:tcPr>
          <w:p w14:paraId="792BF19A" w14:textId="26E86B3F" w:rsidR="0052371C" w:rsidRPr="00FE2D7F" w:rsidRDefault="0052371C" w:rsidP="0038204D">
            <w:pPr>
              <w:tabs>
                <w:tab w:val="right" w:pos="2880"/>
                <w:tab w:val="left" w:pos="3690"/>
                <w:tab w:val="left" w:pos="5040"/>
              </w:tabs>
              <w:ind w:right="144"/>
              <w:outlineLvl w:val="0"/>
              <w:rPr>
                <w:rFonts w:asciiTheme="minorHAnsi" w:eastAsia="Times New Roman" w:hAnsiTheme="minorHAnsi" w:cstheme="minorHAnsi"/>
                <w:b/>
                <w:sz w:val="18"/>
                <w:szCs w:val="18"/>
              </w:rPr>
            </w:pPr>
            <w:r w:rsidRPr="00FE2D7F">
              <w:rPr>
                <w:rFonts w:asciiTheme="minorHAnsi" w:eastAsia="Times New Roman" w:hAnsiTheme="minorHAnsi" w:cstheme="minorHAnsi"/>
                <w:b/>
                <w:sz w:val="18"/>
                <w:szCs w:val="18"/>
              </w:rPr>
              <w:t>Date:</w:t>
            </w:r>
            <w:r w:rsidR="00FE2D7F" w:rsidRPr="00FE2D7F">
              <w:rPr>
                <w:rFonts w:asciiTheme="minorHAnsi" w:eastAsia="Times New Roman" w:hAnsiTheme="minorHAnsi" w:cstheme="minorHAnsi"/>
                <w:b/>
                <w:sz w:val="18"/>
                <w:szCs w:val="18"/>
              </w:rPr>
              <w:t xml:space="preserve"> </w:t>
            </w:r>
            <w:r w:rsidR="00684806">
              <w:rPr>
                <w:rFonts w:asciiTheme="minorHAnsi" w:eastAsia="Times New Roman" w:hAnsiTheme="minorHAnsi" w:cstheme="minorHAnsi"/>
                <w:bCs/>
                <w:sz w:val="18"/>
                <w:szCs w:val="18"/>
              </w:rPr>
              <w:t>Sunday 16</w:t>
            </w:r>
            <w:r w:rsidR="00684806" w:rsidRPr="00684806">
              <w:rPr>
                <w:rFonts w:asciiTheme="minorHAnsi" w:eastAsia="Times New Roman" w:hAnsiTheme="minorHAnsi" w:cstheme="minorHAnsi"/>
                <w:bCs/>
                <w:sz w:val="18"/>
                <w:szCs w:val="18"/>
                <w:vertAlign w:val="superscript"/>
              </w:rPr>
              <w:t>th</w:t>
            </w:r>
            <w:r w:rsidR="00167658">
              <w:rPr>
                <w:rFonts w:asciiTheme="minorHAnsi" w:eastAsia="Times New Roman" w:hAnsiTheme="minorHAnsi" w:cstheme="minorHAnsi"/>
                <w:bCs/>
                <w:sz w:val="18"/>
                <w:szCs w:val="18"/>
              </w:rPr>
              <w:t xml:space="preserve"> July 2023</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5E0978F" w14:textId="3CE55CFF" w:rsidR="0052371C" w:rsidRPr="00FE2D7F" w:rsidRDefault="0052371C" w:rsidP="0038204D">
            <w:pPr>
              <w:tabs>
                <w:tab w:val="right" w:pos="2880"/>
                <w:tab w:val="left" w:pos="3690"/>
                <w:tab w:val="left" w:pos="5040"/>
              </w:tabs>
              <w:ind w:right="144"/>
              <w:outlineLvl w:val="0"/>
              <w:rPr>
                <w:rFonts w:asciiTheme="minorHAnsi" w:eastAsia="Times New Roman" w:hAnsiTheme="minorHAnsi" w:cstheme="minorHAnsi"/>
                <w:b/>
                <w:sz w:val="18"/>
                <w:szCs w:val="18"/>
              </w:rPr>
            </w:pPr>
            <w:r w:rsidRPr="00FE2D7F">
              <w:rPr>
                <w:rFonts w:asciiTheme="minorHAnsi" w:eastAsia="Times New Roman" w:hAnsiTheme="minorHAnsi" w:cstheme="minorHAnsi"/>
                <w:b/>
                <w:sz w:val="18"/>
                <w:szCs w:val="18"/>
              </w:rPr>
              <w:t>Time:</w:t>
            </w:r>
            <w:r w:rsidR="006A47EC">
              <w:rPr>
                <w:rFonts w:asciiTheme="minorHAnsi" w:eastAsia="Times New Roman" w:hAnsiTheme="minorHAnsi" w:cstheme="minorHAnsi"/>
                <w:b/>
                <w:sz w:val="18"/>
                <w:szCs w:val="18"/>
              </w:rPr>
              <w:t xml:space="preserve"> </w:t>
            </w:r>
            <w:r w:rsidR="006A47EC" w:rsidRPr="006A47EC">
              <w:rPr>
                <w:rFonts w:asciiTheme="minorHAnsi" w:eastAsia="Times New Roman" w:hAnsiTheme="minorHAnsi" w:cstheme="minorHAnsi"/>
                <w:bCs/>
                <w:sz w:val="18"/>
                <w:szCs w:val="18"/>
                <w:lang w:val="en-US"/>
              </w:rPr>
              <w:t>5pm AST</w:t>
            </w:r>
          </w:p>
        </w:tc>
      </w:tr>
      <w:tr w:rsidR="0052371C" w:rsidRPr="008F21EF" w14:paraId="682EC9B1" w14:textId="77777777" w:rsidTr="00FE2D7F">
        <w:trPr>
          <w:trHeight w:val="332"/>
        </w:trPr>
        <w:tc>
          <w:tcPr>
            <w:tcW w:w="4590" w:type="dxa"/>
            <w:tcBorders>
              <w:top w:val="single" w:sz="4" w:space="0" w:color="auto"/>
              <w:left w:val="single" w:sz="4" w:space="0" w:color="auto"/>
              <w:bottom w:val="single" w:sz="4" w:space="0" w:color="auto"/>
              <w:right w:val="single" w:sz="4" w:space="0" w:color="auto"/>
            </w:tcBorders>
          </w:tcPr>
          <w:p w14:paraId="40540F93" w14:textId="19BA8D24" w:rsidR="0052371C" w:rsidRPr="0056586D" w:rsidRDefault="0052371C" w:rsidP="0038204D">
            <w:pPr>
              <w:tabs>
                <w:tab w:val="right" w:pos="2880"/>
                <w:tab w:val="left" w:pos="3690"/>
                <w:tab w:val="left" w:pos="5040"/>
              </w:tabs>
              <w:ind w:right="144"/>
              <w:outlineLvl w:val="0"/>
              <w:rPr>
                <w:rFonts w:asciiTheme="minorHAnsi" w:eastAsia="Times New Roman" w:hAnsiTheme="minorHAnsi" w:cstheme="minorHAnsi"/>
                <w:b/>
                <w:sz w:val="18"/>
                <w:szCs w:val="18"/>
              </w:rPr>
            </w:pPr>
            <w:r w:rsidRPr="0056586D">
              <w:rPr>
                <w:rFonts w:asciiTheme="minorHAnsi" w:eastAsia="Times New Roman" w:hAnsiTheme="minorHAnsi" w:cstheme="minorHAnsi"/>
                <w:b/>
                <w:sz w:val="18"/>
                <w:szCs w:val="18"/>
              </w:rPr>
              <w:t>Progra</w:t>
            </w:r>
            <w:r w:rsidR="0036317A">
              <w:rPr>
                <w:rFonts w:asciiTheme="minorHAnsi" w:eastAsia="Times New Roman" w:hAnsiTheme="minorHAnsi" w:cstheme="minorHAnsi"/>
                <w:b/>
                <w:sz w:val="18"/>
                <w:szCs w:val="18"/>
              </w:rPr>
              <w:t xml:space="preserve">mme Officer’s </w:t>
            </w:r>
            <w:r w:rsidR="00782F12">
              <w:rPr>
                <w:rFonts w:asciiTheme="minorHAnsi" w:eastAsia="Times New Roman" w:hAnsiTheme="minorHAnsi" w:cstheme="minorHAnsi"/>
                <w:b/>
                <w:sz w:val="18"/>
                <w:szCs w:val="18"/>
              </w:rPr>
              <w:t>n</w:t>
            </w:r>
            <w:r w:rsidR="0036317A">
              <w:rPr>
                <w:rFonts w:asciiTheme="minorHAnsi" w:eastAsia="Times New Roman" w:hAnsiTheme="minorHAnsi" w:cstheme="minorHAnsi"/>
                <w:b/>
                <w:sz w:val="18"/>
                <w:szCs w:val="18"/>
              </w:rPr>
              <w:t>ame:</w:t>
            </w:r>
            <w:r w:rsidR="00FE2D7F">
              <w:rPr>
                <w:rFonts w:asciiTheme="minorHAnsi" w:eastAsia="Times New Roman" w:hAnsiTheme="minorHAnsi" w:cstheme="minorHAnsi"/>
                <w:b/>
                <w:sz w:val="18"/>
                <w:szCs w:val="18"/>
              </w:rPr>
              <w:t xml:space="preserve"> </w:t>
            </w:r>
            <w:r w:rsidR="00FE2D7F" w:rsidRPr="006A47EC">
              <w:rPr>
                <w:rFonts w:asciiTheme="minorHAnsi" w:eastAsia="Times New Roman" w:hAnsiTheme="minorHAnsi" w:cstheme="minorHAnsi"/>
                <w:bCs/>
                <w:sz w:val="18"/>
                <w:szCs w:val="18"/>
              </w:rPr>
              <w:t>Musab Othman</w:t>
            </w:r>
          </w:p>
        </w:tc>
        <w:tc>
          <w:tcPr>
            <w:tcW w:w="4405" w:type="dxa"/>
            <w:gridSpan w:val="2"/>
            <w:tcBorders>
              <w:top w:val="single" w:sz="4" w:space="0" w:color="auto"/>
              <w:left w:val="single" w:sz="4" w:space="0" w:color="auto"/>
              <w:bottom w:val="single" w:sz="4" w:space="0" w:color="auto"/>
              <w:right w:val="single" w:sz="4" w:space="0" w:color="auto"/>
            </w:tcBorders>
            <w:shd w:val="clear" w:color="auto" w:fill="auto"/>
          </w:tcPr>
          <w:p w14:paraId="73E66147" w14:textId="440C4055" w:rsidR="0052371C" w:rsidRPr="001E4FC2" w:rsidRDefault="0052371C" w:rsidP="0038204D">
            <w:pPr>
              <w:tabs>
                <w:tab w:val="right" w:pos="2880"/>
                <w:tab w:val="left" w:pos="3690"/>
                <w:tab w:val="left" w:pos="5040"/>
              </w:tabs>
              <w:ind w:right="144"/>
              <w:outlineLvl w:val="0"/>
              <w:rPr>
                <w:rFonts w:asciiTheme="minorHAnsi" w:eastAsia="Times New Roman" w:hAnsiTheme="minorHAnsi" w:cstheme="minorHAnsi"/>
                <w:b/>
                <w:sz w:val="18"/>
                <w:szCs w:val="18"/>
                <w:lang w:val="fr-FR"/>
              </w:rPr>
            </w:pPr>
            <w:r w:rsidRPr="001E4FC2">
              <w:rPr>
                <w:rFonts w:asciiTheme="minorHAnsi" w:eastAsia="Times New Roman" w:hAnsiTheme="minorHAnsi" w:cstheme="minorHAnsi"/>
                <w:b/>
                <w:sz w:val="18"/>
                <w:szCs w:val="18"/>
                <w:lang w:val="fr-FR"/>
              </w:rPr>
              <w:t>(</w:t>
            </w:r>
            <w:r w:rsidR="00697C93" w:rsidRPr="001E4FC2">
              <w:rPr>
                <w:rFonts w:asciiTheme="minorHAnsi" w:eastAsia="Times New Roman" w:hAnsiTheme="minorHAnsi" w:cstheme="minorHAnsi"/>
                <w:b/>
                <w:sz w:val="18"/>
                <w:szCs w:val="18"/>
                <w:lang w:val="fr-FR"/>
              </w:rPr>
              <w:t>Via</w:t>
            </w:r>
            <w:r w:rsidRPr="001E4FC2">
              <w:rPr>
                <w:rFonts w:asciiTheme="minorHAnsi" w:eastAsia="Times New Roman" w:hAnsiTheme="minorHAnsi" w:cstheme="minorHAnsi"/>
                <w:b/>
                <w:sz w:val="18"/>
                <w:szCs w:val="18"/>
                <w:lang w:val="fr-FR"/>
              </w:rPr>
              <w:t xml:space="preserve"> e-mail)</w:t>
            </w:r>
            <w:r w:rsidR="00FE2D7F" w:rsidRPr="001E4FC2">
              <w:rPr>
                <w:rFonts w:asciiTheme="minorHAnsi" w:eastAsia="Times New Roman" w:hAnsiTheme="minorHAnsi" w:cstheme="minorHAnsi"/>
                <w:b/>
                <w:sz w:val="18"/>
                <w:szCs w:val="18"/>
                <w:lang w:val="fr-FR"/>
              </w:rPr>
              <w:t xml:space="preserve"> </w:t>
            </w:r>
            <w:hyperlink r:id="rId13" w:history="1">
              <w:r w:rsidR="00FE2D7F" w:rsidRPr="001E4FC2">
                <w:rPr>
                  <w:rStyle w:val="Hyperlink"/>
                  <w:rFonts w:eastAsia="Times New Roman" w:cstheme="minorHAnsi"/>
                  <w:b/>
                  <w:sz w:val="18"/>
                  <w:szCs w:val="18"/>
                  <w:lang w:val="fr-FR"/>
                </w:rPr>
                <w:t>iraq@unwomen.org</w:t>
              </w:r>
            </w:hyperlink>
            <w:r w:rsidR="00FE2D7F" w:rsidRPr="001E4FC2">
              <w:rPr>
                <w:rFonts w:asciiTheme="minorHAnsi" w:eastAsia="Times New Roman" w:hAnsiTheme="minorHAnsi" w:cstheme="minorHAnsi"/>
                <w:b/>
                <w:sz w:val="18"/>
                <w:szCs w:val="18"/>
                <w:lang w:val="fr-FR"/>
              </w:rPr>
              <w:t xml:space="preserve"> </w:t>
            </w:r>
          </w:p>
        </w:tc>
      </w:tr>
      <w:tr w:rsidR="0052371C" w:rsidRPr="0056586D" w14:paraId="017BC11E" w14:textId="77777777" w:rsidTr="00FE2D7F">
        <w:trPr>
          <w:trHeight w:val="324"/>
        </w:trPr>
        <w:tc>
          <w:tcPr>
            <w:tcW w:w="4590" w:type="dxa"/>
            <w:tcBorders>
              <w:top w:val="single" w:sz="4" w:space="0" w:color="auto"/>
              <w:left w:val="single" w:sz="4" w:space="0" w:color="auto"/>
              <w:bottom w:val="single" w:sz="4" w:space="0" w:color="auto"/>
              <w:right w:val="single" w:sz="4" w:space="0" w:color="auto"/>
            </w:tcBorders>
          </w:tcPr>
          <w:p w14:paraId="051AF421" w14:textId="0B5BE4E5" w:rsidR="0052371C" w:rsidRPr="0056586D" w:rsidRDefault="0052371C" w:rsidP="0038204D">
            <w:pPr>
              <w:tabs>
                <w:tab w:val="right" w:pos="2880"/>
                <w:tab w:val="left" w:pos="3690"/>
                <w:tab w:val="left" w:pos="5040"/>
              </w:tabs>
              <w:ind w:right="144"/>
              <w:outlineLvl w:val="0"/>
              <w:rPr>
                <w:rFonts w:asciiTheme="minorHAnsi" w:eastAsia="Times New Roman" w:hAnsiTheme="minorHAnsi" w:cstheme="minorHAnsi"/>
                <w:b/>
                <w:sz w:val="18"/>
                <w:szCs w:val="18"/>
              </w:rPr>
            </w:pPr>
            <w:r w:rsidRPr="0056586D">
              <w:rPr>
                <w:rFonts w:asciiTheme="minorHAnsi" w:eastAsia="Times New Roman" w:hAnsiTheme="minorHAnsi" w:cstheme="minorHAnsi"/>
                <w:b/>
                <w:sz w:val="18"/>
                <w:szCs w:val="18"/>
              </w:rPr>
              <w:t>Email:</w:t>
            </w:r>
            <w:r w:rsidR="00FE2D7F">
              <w:rPr>
                <w:rFonts w:asciiTheme="minorHAnsi" w:eastAsia="Times New Roman" w:hAnsiTheme="minorHAnsi" w:cstheme="minorHAnsi"/>
                <w:b/>
                <w:sz w:val="18"/>
                <w:szCs w:val="18"/>
              </w:rPr>
              <w:t xml:space="preserve"> </w:t>
            </w:r>
            <w:hyperlink r:id="rId14" w:history="1">
              <w:r w:rsidR="00FE2D7F" w:rsidRPr="00744FDC">
                <w:rPr>
                  <w:rStyle w:val="Hyperlink"/>
                  <w:rFonts w:eastAsia="Times New Roman" w:cstheme="minorHAnsi"/>
                  <w:b/>
                  <w:sz w:val="18"/>
                  <w:szCs w:val="18"/>
                </w:rPr>
                <w:t>musab.othman@unwomen.org</w:t>
              </w:r>
            </w:hyperlink>
            <w:r w:rsidR="00FE2D7F">
              <w:rPr>
                <w:rFonts w:asciiTheme="minorHAnsi" w:eastAsia="Times New Roman" w:hAnsiTheme="minorHAnsi" w:cstheme="minorHAnsi"/>
                <w:b/>
                <w:sz w:val="18"/>
                <w:szCs w:val="18"/>
              </w:rPr>
              <w:t xml:space="preserve"> </w:t>
            </w:r>
          </w:p>
        </w:tc>
        <w:tc>
          <w:tcPr>
            <w:tcW w:w="4405"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76143D2C" w14:textId="7B278A19" w:rsidR="0052371C" w:rsidRPr="00FE2D7F" w:rsidRDefault="0026403E" w:rsidP="0038204D">
            <w:pPr>
              <w:tabs>
                <w:tab w:val="right" w:pos="2880"/>
                <w:tab w:val="left" w:pos="3690"/>
                <w:tab w:val="left" w:pos="5040"/>
              </w:tabs>
              <w:ind w:right="144"/>
              <w:outlineLvl w:val="0"/>
              <w:rPr>
                <w:rFonts w:asciiTheme="minorHAnsi" w:eastAsia="Times New Roman" w:hAnsiTheme="minorHAnsi" w:cstheme="minorHAnsi"/>
                <w:b/>
                <w:sz w:val="18"/>
                <w:szCs w:val="18"/>
              </w:rPr>
            </w:pPr>
            <w:r w:rsidRPr="00FE2D7F">
              <w:rPr>
                <w:rFonts w:asciiTheme="minorHAnsi" w:eastAsia="Times New Roman" w:hAnsiTheme="minorHAnsi" w:cstheme="minorHAnsi"/>
                <w:b/>
                <w:sz w:val="18"/>
                <w:szCs w:val="18"/>
              </w:rPr>
              <w:t>UN Women</w:t>
            </w:r>
            <w:r w:rsidR="0052371C" w:rsidRPr="00FE2D7F">
              <w:rPr>
                <w:rFonts w:asciiTheme="minorHAnsi" w:eastAsia="Times New Roman" w:hAnsiTheme="minorHAnsi" w:cstheme="minorHAnsi"/>
                <w:b/>
                <w:sz w:val="18"/>
                <w:szCs w:val="18"/>
              </w:rPr>
              <w:t xml:space="preserve"> clarifications to proponents due: [if applicable]</w:t>
            </w:r>
          </w:p>
        </w:tc>
      </w:tr>
      <w:tr w:rsidR="0052371C" w:rsidRPr="0056586D" w14:paraId="60C82E14" w14:textId="77777777" w:rsidTr="00FE2D7F">
        <w:tc>
          <w:tcPr>
            <w:tcW w:w="4590" w:type="dxa"/>
            <w:tcBorders>
              <w:top w:val="single" w:sz="4" w:space="0" w:color="auto"/>
              <w:left w:val="single" w:sz="4" w:space="0" w:color="auto"/>
              <w:bottom w:val="single" w:sz="4" w:space="0" w:color="auto"/>
              <w:right w:val="single" w:sz="4" w:space="0" w:color="auto"/>
            </w:tcBorders>
          </w:tcPr>
          <w:p w14:paraId="03AC4064" w14:textId="24C08C03" w:rsidR="0052371C" w:rsidRPr="0056586D" w:rsidRDefault="00866355" w:rsidP="0038204D">
            <w:pPr>
              <w:tabs>
                <w:tab w:val="right" w:pos="2880"/>
                <w:tab w:val="left" w:pos="3690"/>
                <w:tab w:val="left" w:pos="5040"/>
              </w:tabs>
              <w:ind w:right="144"/>
              <w:outlineLvl w:val="0"/>
              <w:rPr>
                <w:rFonts w:asciiTheme="minorHAnsi" w:eastAsia="Times New Roman" w:hAnsiTheme="minorHAnsi" w:cstheme="minorHAnsi"/>
                <w:b/>
                <w:sz w:val="18"/>
                <w:szCs w:val="18"/>
              </w:rPr>
            </w:pPr>
            <w:r w:rsidRPr="0056586D">
              <w:rPr>
                <w:rFonts w:asciiTheme="minorHAnsi" w:eastAsia="Times New Roman" w:hAnsiTheme="minorHAnsi" w:cstheme="minorHAnsi"/>
                <w:b/>
                <w:sz w:val="18"/>
                <w:szCs w:val="18"/>
              </w:rPr>
              <w:t xml:space="preserve">Telephone </w:t>
            </w:r>
            <w:r w:rsidR="00782F12">
              <w:rPr>
                <w:rFonts w:asciiTheme="minorHAnsi" w:eastAsia="Times New Roman" w:hAnsiTheme="minorHAnsi" w:cstheme="minorHAnsi"/>
                <w:b/>
                <w:sz w:val="18"/>
                <w:szCs w:val="18"/>
              </w:rPr>
              <w:t>n</w:t>
            </w:r>
            <w:r w:rsidRPr="0056586D">
              <w:rPr>
                <w:rFonts w:asciiTheme="minorHAnsi" w:eastAsia="Times New Roman" w:hAnsiTheme="minorHAnsi" w:cstheme="minorHAnsi"/>
                <w:b/>
                <w:sz w:val="18"/>
                <w:szCs w:val="18"/>
              </w:rPr>
              <w:t>umber:</w:t>
            </w:r>
            <w:r w:rsidR="006A47EC">
              <w:rPr>
                <w:rFonts w:asciiTheme="minorHAnsi" w:eastAsia="Times New Roman" w:hAnsiTheme="minorHAnsi" w:cstheme="minorHAnsi"/>
                <w:b/>
                <w:sz w:val="18"/>
                <w:szCs w:val="18"/>
              </w:rPr>
              <w:t xml:space="preserve"> </w:t>
            </w:r>
            <w:r w:rsidR="006A47EC" w:rsidRPr="006A47EC">
              <w:rPr>
                <w:rFonts w:asciiTheme="minorHAnsi" w:eastAsia="Times New Roman" w:hAnsiTheme="minorHAnsi" w:cstheme="minorHAnsi"/>
                <w:bCs/>
                <w:sz w:val="18"/>
                <w:szCs w:val="18"/>
              </w:rPr>
              <w:t>+9647810728034</w:t>
            </w:r>
            <w:r w:rsidR="006A47EC">
              <w:rPr>
                <w:rFonts w:asciiTheme="minorHAnsi" w:eastAsia="Times New Roman" w:hAnsiTheme="minorHAnsi" w:cstheme="minorHAnsi"/>
                <w:b/>
                <w:sz w:val="18"/>
                <w:szCs w:val="18"/>
              </w:rPr>
              <w:t xml:space="preserve"> </w:t>
            </w:r>
          </w:p>
        </w:tc>
        <w:tc>
          <w:tcPr>
            <w:tcW w:w="2965" w:type="dxa"/>
            <w:tcBorders>
              <w:top w:val="single" w:sz="4" w:space="0" w:color="auto"/>
              <w:left w:val="single" w:sz="4" w:space="0" w:color="auto"/>
              <w:bottom w:val="single" w:sz="4" w:space="0" w:color="auto"/>
              <w:right w:val="single" w:sz="4" w:space="0" w:color="auto"/>
            </w:tcBorders>
            <w:shd w:val="clear" w:color="auto" w:fill="auto"/>
          </w:tcPr>
          <w:p w14:paraId="022F016B" w14:textId="7A9411DC" w:rsidR="00D3119F" w:rsidRPr="00D3119F" w:rsidRDefault="0052371C" w:rsidP="00701397">
            <w:pPr>
              <w:tabs>
                <w:tab w:val="right" w:pos="2880"/>
                <w:tab w:val="left" w:pos="3690"/>
                <w:tab w:val="left" w:pos="5040"/>
              </w:tabs>
              <w:ind w:right="144"/>
              <w:outlineLvl w:val="0"/>
              <w:rPr>
                <w:rFonts w:asciiTheme="minorHAnsi" w:eastAsia="Times New Roman" w:hAnsiTheme="minorHAnsi" w:cstheme="minorHAnsi"/>
                <w:bCs/>
                <w:sz w:val="18"/>
                <w:szCs w:val="18"/>
              </w:rPr>
            </w:pPr>
            <w:r w:rsidRPr="00FE2D7F">
              <w:rPr>
                <w:rFonts w:asciiTheme="minorHAnsi" w:eastAsia="Times New Roman" w:hAnsiTheme="minorHAnsi" w:cstheme="minorHAnsi"/>
                <w:b/>
                <w:sz w:val="18"/>
                <w:szCs w:val="18"/>
              </w:rPr>
              <w:t>Date:</w:t>
            </w:r>
            <w:r w:rsidR="006A47EC">
              <w:rPr>
                <w:rFonts w:asciiTheme="minorHAnsi" w:eastAsia="Times New Roman" w:hAnsiTheme="minorHAnsi" w:cstheme="minorHAnsi"/>
                <w:b/>
                <w:sz w:val="18"/>
                <w:szCs w:val="18"/>
              </w:rPr>
              <w:t xml:space="preserve"> </w:t>
            </w:r>
            <w:r w:rsidR="00684806">
              <w:rPr>
                <w:rFonts w:asciiTheme="minorHAnsi" w:eastAsia="Times New Roman" w:hAnsiTheme="minorHAnsi" w:cstheme="minorHAnsi"/>
                <w:bCs/>
                <w:sz w:val="18"/>
                <w:szCs w:val="18"/>
              </w:rPr>
              <w:t>Tuesday 18</w:t>
            </w:r>
            <w:r w:rsidR="00684806" w:rsidRPr="00684806">
              <w:rPr>
                <w:rFonts w:asciiTheme="minorHAnsi" w:eastAsia="Times New Roman" w:hAnsiTheme="minorHAnsi" w:cstheme="minorHAnsi"/>
                <w:bCs/>
                <w:sz w:val="18"/>
                <w:szCs w:val="18"/>
                <w:vertAlign w:val="superscript"/>
              </w:rPr>
              <w:t>th</w:t>
            </w:r>
            <w:r w:rsidR="00A31DFF">
              <w:rPr>
                <w:rFonts w:asciiTheme="minorHAnsi" w:eastAsia="Times New Roman" w:hAnsiTheme="minorHAnsi" w:cstheme="minorHAnsi"/>
                <w:bCs/>
                <w:sz w:val="18"/>
                <w:szCs w:val="18"/>
              </w:rPr>
              <w:t xml:space="preserve"> July 2023</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6056109D" w14:textId="3C74D070" w:rsidR="0052371C" w:rsidRPr="00FE2D7F" w:rsidRDefault="0052371C" w:rsidP="0038204D">
            <w:pPr>
              <w:tabs>
                <w:tab w:val="right" w:pos="2880"/>
                <w:tab w:val="left" w:pos="3690"/>
                <w:tab w:val="left" w:pos="5040"/>
              </w:tabs>
              <w:ind w:right="144"/>
              <w:outlineLvl w:val="0"/>
              <w:rPr>
                <w:rFonts w:asciiTheme="minorHAnsi" w:eastAsia="Times New Roman" w:hAnsiTheme="minorHAnsi" w:cstheme="minorHAnsi"/>
                <w:b/>
                <w:sz w:val="18"/>
                <w:szCs w:val="18"/>
              </w:rPr>
            </w:pPr>
            <w:r w:rsidRPr="00FE2D7F">
              <w:rPr>
                <w:rFonts w:asciiTheme="minorHAnsi" w:eastAsia="Times New Roman" w:hAnsiTheme="minorHAnsi" w:cstheme="minorHAnsi"/>
                <w:b/>
                <w:sz w:val="18"/>
                <w:szCs w:val="18"/>
              </w:rPr>
              <w:t>Time:</w:t>
            </w:r>
            <w:r w:rsidR="006A47EC">
              <w:rPr>
                <w:rFonts w:asciiTheme="minorHAnsi" w:eastAsia="Times New Roman" w:hAnsiTheme="minorHAnsi" w:cstheme="minorHAnsi"/>
                <w:b/>
                <w:sz w:val="18"/>
                <w:szCs w:val="18"/>
              </w:rPr>
              <w:t xml:space="preserve"> </w:t>
            </w:r>
            <w:r w:rsidR="006A47EC" w:rsidRPr="006A47EC">
              <w:rPr>
                <w:rFonts w:asciiTheme="minorHAnsi" w:eastAsia="Times New Roman" w:hAnsiTheme="minorHAnsi" w:cstheme="minorHAnsi"/>
                <w:bCs/>
                <w:sz w:val="18"/>
                <w:szCs w:val="18"/>
                <w:lang w:val="en-US"/>
              </w:rPr>
              <w:t>5pm AST</w:t>
            </w:r>
          </w:p>
        </w:tc>
      </w:tr>
      <w:tr w:rsidR="0052371C" w:rsidRPr="0056586D" w14:paraId="48C0CD39" w14:textId="77777777" w:rsidTr="00FE2D7F">
        <w:trPr>
          <w:trHeight w:val="279"/>
        </w:trPr>
        <w:tc>
          <w:tcPr>
            <w:tcW w:w="4590" w:type="dxa"/>
            <w:tcBorders>
              <w:top w:val="single" w:sz="4" w:space="0" w:color="auto"/>
              <w:left w:val="single" w:sz="4" w:space="0" w:color="auto"/>
              <w:bottom w:val="single" w:sz="4" w:space="0" w:color="auto"/>
              <w:right w:val="single" w:sz="4" w:space="0" w:color="auto"/>
            </w:tcBorders>
          </w:tcPr>
          <w:p w14:paraId="30DBA49F" w14:textId="77777777" w:rsidR="0052371C" w:rsidRPr="0056586D" w:rsidRDefault="0052371C" w:rsidP="0038204D">
            <w:pPr>
              <w:tabs>
                <w:tab w:val="right" w:pos="2880"/>
                <w:tab w:val="left" w:pos="3690"/>
                <w:tab w:val="left" w:pos="5040"/>
              </w:tabs>
              <w:ind w:right="144"/>
              <w:outlineLvl w:val="0"/>
              <w:rPr>
                <w:rFonts w:asciiTheme="minorHAnsi" w:eastAsia="Times New Roman" w:hAnsiTheme="minorHAnsi" w:cstheme="minorHAnsi"/>
                <w:b/>
                <w:sz w:val="18"/>
                <w:szCs w:val="18"/>
              </w:rPr>
            </w:pPr>
          </w:p>
        </w:tc>
        <w:tc>
          <w:tcPr>
            <w:tcW w:w="4405"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75473B74" w14:textId="77777777" w:rsidR="0052371C" w:rsidRPr="00FE2D7F" w:rsidRDefault="0052371C" w:rsidP="0038204D">
            <w:pPr>
              <w:tabs>
                <w:tab w:val="right" w:pos="2880"/>
                <w:tab w:val="left" w:pos="3690"/>
                <w:tab w:val="left" w:pos="5040"/>
              </w:tabs>
              <w:ind w:right="144"/>
              <w:outlineLvl w:val="0"/>
              <w:rPr>
                <w:rFonts w:asciiTheme="minorHAnsi" w:eastAsia="Times New Roman" w:hAnsiTheme="minorHAnsi" w:cstheme="minorHAnsi"/>
                <w:b/>
                <w:sz w:val="18"/>
                <w:szCs w:val="18"/>
              </w:rPr>
            </w:pPr>
            <w:r w:rsidRPr="00FE2D7F">
              <w:rPr>
                <w:rFonts w:asciiTheme="minorHAnsi" w:eastAsia="Times New Roman" w:hAnsiTheme="minorHAnsi" w:cstheme="minorHAnsi"/>
                <w:b/>
                <w:sz w:val="18"/>
                <w:szCs w:val="18"/>
              </w:rPr>
              <w:t>Proposal due:</w:t>
            </w:r>
          </w:p>
        </w:tc>
      </w:tr>
      <w:tr w:rsidR="0052371C" w:rsidRPr="0056586D" w14:paraId="446B5A3F" w14:textId="77777777" w:rsidTr="00FE2D7F">
        <w:tc>
          <w:tcPr>
            <w:tcW w:w="4590" w:type="dxa"/>
            <w:tcBorders>
              <w:top w:val="single" w:sz="4" w:space="0" w:color="auto"/>
              <w:left w:val="single" w:sz="4" w:space="0" w:color="auto"/>
              <w:bottom w:val="single" w:sz="4" w:space="0" w:color="auto"/>
              <w:right w:val="single" w:sz="4" w:space="0" w:color="auto"/>
            </w:tcBorders>
          </w:tcPr>
          <w:p w14:paraId="278DD5C1" w14:textId="4FE6EDDC" w:rsidR="0052371C" w:rsidRPr="0056586D" w:rsidRDefault="0052371C" w:rsidP="0038204D">
            <w:pPr>
              <w:tabs>
                <w:tab w:val="right" w:pos="2880"/>
                <w:tab w:val="left" w:pos="3690"/>
                <w:tab w:val="left" w:pos="5040"/>
              </w:tabs>
              <w:ind w:right="144"/>
              <w:outlineLvl w:val="0"/>
              <w:rPr>
                <w:rFonts w:asciiTheme="minorHAnsi" w:eastAsia="Times New Roman" w:hAnsiTheme="minorHAnsi" w:cstheme="minorHAnsi"/>
                <w:b/>
                <w:sz w:val="18"/>
                <w:szCs w:val="18"/>
              </w:rPr>
            </w:pPr>
            <w:r w:rsidRPr="0056586D">
              <w:rPr>
                <w:rFonts w:asciiTheme="minorHAnsi" w:eastAsia="Times New Roman" w:hAnsiTheme="minorHAnsi" w:cstheme="minorHAnsi"/>
                <w:b/>
                <w:sz w:val="18"/>
                <w:szCs w:val="18"/>
              </w:rPr>
              <w:t>Issue date:</w:t>
            </w:r>
            <w:r w:rsidR="006A47EC">
              <w:rPr>
                <w:rFonts w:asciiTheme="minorHAnsi" w:eastAsia="Times New Roman" w:hAnsiTheme="minorHAnsi" w:cstheme="minorHAnsi"/>
                <w:b/>
                <w:sz w:val="18"/>
                <w:szCs w:val="18"/>
              </w:rPr>
              <w:t xml:space="preserve"> </w:t>
            </w:r>
            <w:r w:rsidR="00AF43AA">
              <w:rPr>
                <w:rFonts w:asciiTheme="minorHAnsi" w:eastAsia="Times New Roman" w:hAnsiTheme="minorHAnsi" w:cstheme="minorHAnsi"/>
                <w:bCs/>
                <w:sz w:val="18"/>
                <w:szCs w:val="18"/>
              </w:rPr>
              <w:t>Thursday 6</w:t>
            </w:r>
            <w:r w:rsidR="00AF43AA" w:rsidRPr="000B3782">
              <w:rPr>
                <w:rFonts w:asciiTheme="minorHAnsi" w:eastAsia="Times New Roman" w:hAnsiTheme="minorHAnsi" w:cstheme="minorHAnsi"/>
                <w:bCs/>
                <w:sz w:val="18"/>
                <w:szCs w:val="18"/>
                <w:vertAlign w:val="superscript"/>
              </w:rPr>
              <w:t>th</w:t>
            </w:r>
            <w:r w:rsidR="00AF43AA">
              <w:rPr>
                <w:rFonts w:asciiTheme="minorHAnsi" w:eastAsia="Times New Roman" w:hAnsiTheme="minorHAnsi" w:cstheme="minorHAnsi"/>
                <w:bCs/>
                <w:sz w:val="18"/>
                <w:szCs w:val="18"/>
              </w:rPr>
              <w:t xml:space="preserve"> July 2023</w:t>
            </w:r>
          </w:p>
        </w:tc>
        <w:tc>
          <w:tcPr>
            <w:tcW w:w="2965" w:type="dxa"/>
            <w:tcBorders>
              <w:top w:val="single" w:sz="4" w:space="0" w:color="auto"/>
              <w:left w:val="single" w:sz="4" w:space="0" w:color="auto"/>
              <w:bottom w:val="single" w:sz="4" w:space="0" w:color="auto"/>
              <w:right w:val="single" w:sz="4" w:space="0" w:color="auto"/>
            </w:tcBorders>
            <w:shd w:val="clear" w:color="auto" w:fill="auto"/>
          </w:tcPr>
          <w:p w14:paraId="6C840493" w14:textId="7517EB0C" w:rsidR="00D3119F" w:rsidRPr="00D3119F" w:rsidRDefault="0052371C" w:rsidP="00701397">
            <w:pPr>
              <w:jc w:val="both"/>
              <w:rPr>
                <w:rFonts w:eastAsia="Times New Roman" w:cstheme="minorHAnsi"/>
                <w:bCs/>
                <w:sz w:val="18"/>
                <w:szCs w:val="18"/>
              </w:rPr>
            </w:pPr>
            <w:r w:rsidRPr="00FE2D7F">
              <w:rPr>
                <w:rFonts w:asciiTheme="minorHAnsi" w:eastAsia="Times New Roman" w:hAnsiTheme="minorHAnsi" w:cstheme="minorHAnsi"/>
                <w:b/>
                <w:sz w:val="18"/>
                <w:szCs w:val="18"/>
              </w:rPr>
              <w:t>Date:</w:t>
            </w:r>
            <w:r w:rsidR="006A47EC">
              <w:rPr>
                <w:rFonts w:asciiTheme="minorHAnsi" w:eastAsia="Times New Roman" w:hAnsiTheme="minorHAnsi" w:cstheme="minorHAnsi"/>
                <w:b/>
                <w:sz w:val="18"/>
                <w:szCs w:val="18"/>
              </w:rPr>
              <w:t xml:space="preserve"> </w:t>
            </w:r>
            <w:r w:rsidR="002061F2" w:rsidRPr="002934E1">
              <w:rPr>
                <w:rFonts w:asciiTheme="minorHAnsi" w:eastAsia="Times New Roman" w:hAnsiTheme="minorHAnsi" w:cstheme="minorHAnsi"/>
                <w:bCs/>
                <w:sz w:val="18"/>
                <w:szCs w:val="18"/>
              </w:rPr>
              <w:t>Sunday 30</w:t>
            </w:r>
            <w:r w:rsidR="002061F2" w:rsidRPr="002934E1">
              <w:rPr>
                <w:rFonts w:asciiTheme="minorHAnsi" w:eastAsia="Times New Roman" w:hAnsiTheme="minorHAnsi" w:cstheme="minorHAnsi"/>
                <w:bCs/>
                <w:sz w:val="18"/>
                <w:szCs w:val="18"/>
                <w:vertAlign w:val="superscript"/>
              </w:rPr>
              <w:t>th</w:t>
            </w:r>
            <w:r w:rsidR="002061F2" w:rsidRPr="002934E1">
              <w:rPr>
                <w:rFonts w:asciiTheme="minorHAnsi" w:eastAsia="Times New Roman" w:hAnsiTheme="minorHAnsi" w:cstheme="minorHAnsi"/>
                <w:bCs/>
                <w:sz w:val="18"/>
                <w:szCs w:val="18"/>
              </w:rPr>
              <w:t xml:space="preserve"> July 2023</w:t>
            </w:r>
          </w:p>
          <w:p w14:paraId="074E22FC" w14:textId="537EDA82" w:rsidR="0052371C" w:rsidRPr="00FE2D7F" w:rsidRDefault="0052371C" w:rsidP="0038204D">
            <w:pPr>
              <w:tabs>
                <w:tab w:val="right" w:pos="2880"/>
                <w:tab w:val="left" w:pos="3690"/>
                <w:tab w:val="left" w:pos="5040"/>
              </w:tabs>
              <w:ind w:right="144"/>
              <w:outlineLvl w:val="0"/>
              <w:rPr>
                <w:rFonts w:asciiTheme="minorHAnsi" w:eastAsia="Times New Roman" w:hAnsiTheme="minorHAnsi" w:cstheme="minorHAnsi"/>
                <w:b/>
                <w:sz w:val="18"/>
                <w:szCs w:val="18"/>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BA0D72A" w14:textId="6A610300" w:rsidR="0052371C" w:rsidRPr="00FE2D7F" w:rsidRDefault="0052371C" w:rsidP="0038204D">
            <w:pPr>
              <w:tabs>
                <w:tab w:val="right" w:pos="2880"/>
                <w:tab w:val="left" w:pos="3690"/>
                <w:tab w:val="left" w:pos="5040"/>
              </w:tabs>
              <w:ind w:right="144"/>
              <w:outlineLvl w:val="0"/>
              <w:rPr>
                <w:rFonts w:asciiTheme="minorHAnsi" w:eastAsia="Times New Roman" w:hAnsiTheme="minorHAnsi" w:cstheme="minorHAnsi"/>
                <w:b/>
                <w:sz w:val="18"/>
                <w:szCs w:val="18"/>
              </w:rPr>
            </w:pPr>
            <w:r w:rsidRPr="00FE2D7F">
              <w:rPr>
                <w:rFonts w:asciiTheme="minorHAnsi" w:eastAsia="Times New Roman" w:hAnsiTheme="minorHAnsi" w:cstheme="minorHAnsi"/>
                <w:b/>
                <w:sz w:val="18"/>
                <w:szCs w:val="18"/>
              </w:rPr>
              <w:t>Time:</w:t>
            </w:r>
            <w:r w:rsidR="006A47EC" w:rsidRPr="006A47EC">
              <w:rPr>
                <w:bCs/>
              </w:rPr>
              <w:t xml:space="preserve"> </w:t>
            </w:r>
            <w:r w:rsidR="006A47EC" w:rsidRPr="006A47EC">
              <w:rPr>
                <w:rFonts w:asciiTheme="minorHAnsi" w:eastAsia="Times New Roman" w:hAnsiTheme="minorHAnsi" w:cstheme="minorHAnsi"/>
                <w:bCs/>
                <w:sz w:val="18"/>
                <w:szCs w:val="18"/>
              </w:rPr>
              <w:t>5pm AST</w:t>
            </w:r>
          </w:p>
        </w:tc>
      </w:tr>
      <w:tr w:rsidR="001C3780" w:rsidRPr="0056586D" w14:paraId="75FD5ADA" w14:textId="77777777" w:rsidTr="008E7DE9">
        <w:tc>
          <w:tcPr>
            <w:tcW w:w="4590" w:type="dxa"/>
            <w:vMerge w:val="restart"/>
            <w:tcBorders>
              <w:top w:val="single" w:sz="4" w:space="0" w:color="auto"/>
              <w:left w:val="single" w:sz="4" w:space="0" w:color="auto"/>
              <w:right w:val="single" w:sz="4" w:space="0" w:color="auto"/>
            </w:tcBorders>
          </w:tcPr>
          <w:p w14:paraId="6572039E" w14:textId="77777777" w:rsidR="001C3780" w:rsidRPr="0056586D" w:rsidRDefault="001C3780" w:rsidP="0038204D">
            <w:pPr>
              <w:tabs>
                <w:tab w:val="right" w:pos="2880"/>
                <w:tab w:val="left" w:pos="3690"/>
                <w:tab w:val="left" w:pos="5040"/>
              </w:tabs>
              <w:ind w:right="144"/>
              <w:outlineLvl w:val="0"/>
              <w:rPr>
                <w:rFonts w:asciiTheme="minorHAnsi" w:eastAsia="Times New Roman" w:hAnsiTheme="minorHAnsi" w:cstheme="minorHAnsi"/>
                <w:b/>
                <w:sz w:val="18"/>
                <w:szCs w:val="18"/>
              </w:rPr>
            </w:pPr>
          </w:p>
        </w:tc>
        <w:tc>
          <w:tcPr>
            <w:tcW w:w="4405" w:type="dxa"/>
            <w:gridSpan w:val="2"/>
            <w:tcBorders>
              <w:top w:val="single" w:sz="4" w:space="0" w:color="auto"/>
              <w:left w:val="single" w:sz="4" w:space="0" w:color="auto"/>
              <w:bottom w:val="single" w:sz="4" w:space="0" w:color="auto"/>
              <w:right w:val="single" w:sz="4" w:space="0" w:color="auto"/>
            </w:tcBorders>
          </w:tcPr>
          <w:p w14:paraId="6201B158" w14:textId="77777777" w:rsidR="001C3780" w:rsidRPr="0056586D" w:rsidRDefault="001C3780" w:rsidP="0038204D">
            <w:pPr>
              <w:tabs>
                <w:tab w:val="right" w:pos="2880"/>
                <w:tab w:val="left" w:pos="3690"/>
                <w:tab w:val="left" w:pos="5040"/>
              </w:tabs>
              <w:ind w:right="144"/>
              <w:outlineLvl w:val="0"/>
              <w:rPr>
                <w:rFonts w:asciiTheme="minorHAnsi" w:eastAsia="Times New Roman" w:hAnsiTheme="minorHAnsi" w:cstheme="minorHAnsi"/>
                <w:b/>
                <w:sz w:val="18"/>
                <w:szCs w:val="18"/>
              </w:rPr>
            </w:pPr>
          </w:p>
        </w:tc>
      </w:tr>
      <w:tr w:rsidR="001C3780" w:rsidRPr="0056586D" w14:paraId="7162E49E" w14:textId="77777777" w:rsidTr="00FE2D7F">
        <w:trPr>
          <w:trHeight w:val="80"/>
        </w:trPr>
        <w:tc>
          <w:tcPr>
            <w:tcW w:w="4590" w:type="dxa"/>
            <w:vMerge/>
            <w:tcBorders>
              <w:left w:val="single" w:sz="4" w:space="0" w:color="auto"/>
              <w:right w:val="single" w:sz="4" w:space="0" w:color="auto"/>
            </w:tcBorders>
            <w:shd w:val="clear" w:color="auto" w:fill="auto"/>
          </w:tcPr>
          <w:p w14:paraId="13934DE4" w14:textId="695F2B45" w:rsidR="001C3780" w:rsidRPr="0056586D" w:rsidRDefault="001C3780" w:rsidP="0038204D">
            <w:pPr>
              <w:tabs>
                <w:tab w:val="right" w:pos="2880"/>
                <w:tab w:val="left" w:pos="3690"/>
                <w:tab w:val="left" w:pos="5040"/>
              </w:tabs>
              <w:ind w:right="144"/>
              <w:outlineLvl w:val="0"/>
              <w:rPr>
                <w:rFonts w:asciiTheme="minorHAnsi" w:eastAsia="Times New Roman" w:hAnsiTheme="minorHAnsi" w:cstheme="minorHAnsi"/>
                <w:b/>
                <w:sz w:val="18"/>
                <w:szCs w:val="18"/>
              </w:rPr>
            </w:pPr>
          </w:p>
        </w:tc>
        <w:tc>
          <w:tcPr>
            <w:tcW w:w="2965"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151FDE80" w14:textId="47BF6DC7" w:rsidR="001C3780" w:rsidRPr="0056586D" w:rsidRDefault="001C3780" w:rsidP="0038204D">
            <w:pPr>
              <w:tabs>
                <w:tab w:val="right" w:pos="2880"/>
                <w:tab w:val="left" w:pos="3690"/>
                <w:tab w:val="left" w:pos="5040"/>
              </w:tabs>
              <w:ind w:right="144"/>
              <w:outlineLvl w:val="0"/>
              <w:rPr>
                <w:rFonts w:asciiTheme="minorHAnsi" w:eastAsia="Times New Roman" w:hAnsiTheme="minorHAnsi" w:cstheme="minorHAnsi"/>
                <w:b/>
                <w:sz w:val="18"/>
                <w:szCs w:val="18"/>
              </w:rPr>
            </w:pPr>
            <w:r w:rsidRPr="0056586D">
              <w:rPr>
                <w:rFonts w:asciiTheme="minorHAnsi" w:eastAsia="Times New Roman" w:hAnsiTheme="minorHAnsi" w:cstheme="minorHAnsi"/>
                <w:b/>
                <w:sz w:val="18"/>
                <w:szCs w:val="18"/>
              </w:rPr>
              <w:t>Planned award date:</w:t>
            </w:r>
            <w:r>
              <w:rPr>
                <w:rFonts w:asciiTheme="minorHAnsi" w:eastAsia="Times New Roman" w:hAnsiTheme="minorHAnsi" w:cstheme="minorHAnsi"/>
                <w:b/>
                <w:sz w:val="18"/>
                <w:szCs w:val="18"/>
              </w:rPr>
              <w:t xml:space="preserve"> </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tcPr>
          <w:p w14:paraId="02A79099" w14:textId="06BA7525" w:rsidR="00D3119F" w:rsidRPr="006A47EC" w:rsidRDefault="00777C4D" w:rsidP="0038204D">
            <w:pPr>
              <w:tabs>
                <w:tab w:val="right" w:pos="2880"/>
                <w:tab w:val="left" w:pos="3690"/>
                <w:tab w:val="left" w:pos="5040"/>
              </w:tabs>
              <w:ind w:right="144"/>
              <w:outlineLvl w:val="0"/>
              <w:rPr>
                <w:rFonts w:asciiTheme="minorHAnsi" w:eastAsia="Times New Roman" w:hAnsiTheme="minorHAnsi" w:cstheme="minorHAnsi"/>
                <w:bCs/>
                <w:sz w:val="18"/>
                <w:szCs w:val="18"/>
              </w:rPr>
            </w:pPr>
            <w:r>
              <w:rPr>
                <w:rFonts w:asciiTheme="minorHAnsi" w:eastAsia="Times New Roman" w:hAnsiTheme="minorHAnsi" w:cstheme="minorHAnsi"/>
                <w:bCs/>
                <w:sz w:val="18"/>
                <w:szCs w:val="18"/>
              </w:rPr>
              <w:t>Thursday 3</w:t>
            </w:r>
            <w:r w:rsidRPr="00102477">
              <w:rPr>
                <w:rFonts w:asciiTheme="minorHAnsi" w:eastAsia="Times New Roman" w:hAnsiTheme="minorHAnsi" w:cstheme="minorHAnsi"/>
                <w:bCs/>
                <w:sz w:val="18"/>
                <w:szCs w:val="18"/>
                <w:vertAlign w:val="superscript"/>
              </w:rPr>
              <w:t>rd</w:t>
            </w:r>
            <w:r>
              <w:rPr>
                <w:rFonts w:asciiTheme="minorHAnsi" w:eastAsia="Times New Roman" w:hAnsiTheme="minorHAnsi" w:cstheme="minorHAnsi"/>
                <w:bCs/>
                <w:sz w:val="18"/>
                <w:szCs w:val="18"/>
              </w:rPr>
              <w:t xml:space="preserve"> August 2023</w:t>
            </w:r>
          </w:p>
        </w:tc>
      </w:tr>
      <w:tr w:rsidR="001C3780" w:rsidRPr="0056586D" w14:paraId="3D7CB28A" w14:textId="77777777" w:rsidTr="00FE2D7F">
        <w:trPr>
          <w:trHeight w:val="449"/>
        </w:trPr>
        <w:tc>
          <w:tcPr>
            <w:tcW w:w="4590" w:type="dxa"/>
            <w:vMerge/>
            <w:tcBorders>
              <w:left w:val="single" w:sz="4" w:space="0" w:color="auto"/>
              <w:bottom w:val="nil"/>
              <w:right w:val="single" w:sz="4" w:space="0" w:color="auto"/>
            </w:tcBorders>
            <w:shd w:val="clear" w:color="auto" w:fill="FFFFFF" w:themeFill="background1"/>
          </w:tcPr>
          <w:p w14:paraId="4D137F3C" w14:textId="77777777" w:rsidR="001C3780" w:rsidRPr="0056586D" w:rsidRDefault="001C3780" w:rsidP="0038204D">
            <w:pPr>
              <w:tabs>
                <w:tab w:val="right" w:pos="2880"/>
                <w:tab w:val="left" w:pos="3690"/>
                <w:tab w:val="left" w:pos="5040"/>
              </w:tabs>
              <w:ind w:right="144"/>
              <w:outlineLvl w:val="0"/>
              <w:rPr>
                <w:rFonts w:asciiTheme="minorHAnsi" w:eastAsia="Times New Roman" w:hAnsiTheme="minorHAnsi" w:cstheme="minorHAnsi"/>
                <w:b/>
                <w:sz w:val="18"/>
                <w:szCs w:val="18"/>
              </w:rPr>
            </w:pPr>
          </w:p>
        </w:tc>
        <w:tc>
          <w:tcPr>
            <w:tcW w:w="2965" w:type="dxa"/>
            <w:tcBorders>
              <w:top w:val="single" w:sz="4" w:space="0" w:color="auto"/>
              <w:left w:val="single" w:sz="4" w:space="0" w:color="auto"/>
              <w:bottom w:val="nil"/>
              <w:right w:val="single" w:sz="4" w:space="0" w:color="auto"/>
            </w:tcBorders>
            <w:shd w:val="clear" w:color="auto" w:fill="D9E2F3" w:themeFill="accent1" w:themeFillTint="33"/>
          </w:tcPr>
          <w:p w14:paraId="0004F1F3" w14:textId="2D6301CF" w:rsidR="001C3780" w:rsidRPr="0056586D" w:rsidRDefault="001C3780" w:rsidP="0038204D">
            <w:pPr>
              <w:tabs>
                <w:tab w:val="right" w:pos="2880"/>
                <w:tab w:val="left" w:pos="3690"/>
                <w:tab w:val="left" w:pos="5040"/>
              </w:tabs>
              <w:ind w:right="144"/>
              <w:outlineLvl w:val="0"/>
              <w:rPr>
                <w:rFonts w:asciiTheme="minorHAnsi" w:eastAsia="Times New Roman" w:hAnsiTheme="minorHAnsi" w:cstheme="minorHAnsi"/>
                <w:b/>
                <w:sz w:val="18"/>
                <w:szCs w:val="18"/>
              </w:rPr>
            </w:pPr>
            <w:r w:rsidRPr="0056586D">
              <w:rPr>
                <w:rFonts w:asciiTheme="minorHAnsi" w:eastAsia="Times New Roman" w:hAnsiTheme="minorHAnsi" w:cstheme="minorHAnsi"/>
                <w:b/>
                <w:sz w:val="18"/>
                <w:szCs w:val="18"/>
              </w:rPr>
              <w:t>Planned contract start-date/delivery date (on or before)</w:t>
            </w:r>
            <w:r>
              <w:rPr>
                <w:rFonts w:asciiTheme="minorHAnsi" w:eastAsia="Times New Roman" w:hAnsiTheme="minorHAnsi" w:cstheme="minorHAnsi"/>
                <w:b/>
                <w:sz w:val="18"/>
                <w:szCs w:val="18"/>
              </w:rPr>
              <w:t>:</w:t>
            </w:r>
          </w:p>
        </w:tc>
        <w:tc>
          <w:tcPr>
            <w:tcW w:w="1440" w:type="dxa"/>
            <w:tcBorders>
              <w:top w:val="single" w:sz="4" w:space="0" w:color="auto"/>
              <w:left w:val="single" w:sz="4" w:space="0" w:color="auto"/>
              <w:bottom w:val="nil"/>
              <w:right w:val="single" w:sz="4" w:space="0" w:color="auto"/>
            </w:tcBorders>
            <w:shd w:val="clear" w:color="auto" w:fill="FFFFFF" w:themeFill="background1"/>
          </w:tcPr>
          <w:p w14:paraId="58C29FE3" w14:textId="372B5BC7" w:rsidR="001C3780" w:rsidRPr="006A47EC" w:rsidRDefault="0094668F" w:rsidP="0038204D">
            <w:pPr>
              <w:tabs>
                <w:tab w:val="right" w:pos="2880"/>
                <w:tab w:val="left" w:pos="3690"/>
                <w:tab w:val="left" w:pos="5040"/>
              </w:tabs>
              <w:ind w:right="144"/>
              <w:outlineLvl w:val="0"/>
              <w:rPr>
                <w:rFonts w:asciiTheme="minorHAnsi" w:eastAsia="Times New Roman" w:hAnsiTheme="minorHAnsi" w:cstheme="minorHAnsi"/>
                <w:bCs/>
                <w:sz w:val="18"/>
                <w:szCs w:val="18"/>
              </w:rPr>
            </w:pPr>
            <w:r>
              <w:rPr>
                <w:rFonts w:asciiTheme="minorHAnsi" w:eastAsia="Times New Roman" w:hAnsiTheme="minorHAnsi" w:cstheme="minorHAnsi"/>
                <w:bCs/>
                <w:sz w:val="18"/>
                <w:szCs w:val="18"/>
              </w:rPr>
              <w:t>Tuesday 8</w:t>
            </w:r>
            <w:r w:rsidRPr="002934E1">
              <w:rPr>
                <w:rFonts w:asciiTheme="minorHAnsi" w:eastAsia="Times New Roman" w:hAnsiTheme="minorHAnsi" w:cstheme="minorHAnsi"/>
                <w:bCs/>
                <w:sz w:val="18"/>
                <w:szCs w:val="18"/>
                <w:vertAlign w:val="superscript"/>
              </w:rPr>
              <w:t>th</w:t>
            </w:r>
            <w:r>
              <w:rPr>
                <w:rFonts w:asciiTheme="minorHAnsi" w:eastAsia="Times New Roman" w:hAnsiTheme="minorHAnsi" w:cstheme="minorHAnsi"/>
                <w:bCs/>
                <w:sz w:val="18"/>
                <w:szCs w:val="18"/>
              </w:rPr>
              <w:t xml:space="preserve"> August 2023</w:t>
            </w:r>
          </w:p>
        </w:tc>
      </w:tr>
    </w:tbl>
    <w:p w14:paraId="3A14F90D" w14:textId="77777777" w:rsidR="004D7AB9" w:rsidRPr="004D7AB9" w:rsidRDefault="004D7AB9" w:rsidP="004D7AB9">
      <w:pPr>
        <w:pStyle w:val="ListParagraph"/>
        <w:spacing w:after="0" w:line="240" w:lineRule="auto"/>
        <w:ind w:left="360"/>
        <w:rPr>
          <w:rFonts w:eastAsia="Calibri" w:cstheme="minorHAnsi"/>
          <w:color w:val="0070C0"/>
          <w:spacing w:val="-3"/>
          <w:sz w:val="18"/>
          <w:szCs w:val="18"/>
          <w:lang w:val="en-CA"/>
        </w:rPr>
      </w:pPr>
    </w:p>
    <w:p w14:paraId="7EA98332" w14:textId="6B3DB9FC" w:rsidR="00D45B16" w:rsidRPr="0054628A" w:rsidRDefault="00AC30E6" w:rsidP="00BF36C9">
      <w:pPr>
        <w:pStyle w:val="ListParagraph"/>
        <w:numPr>
          <w:ilvl w:val="0"/>
          <w:numId w:val="7"/>
        </w:numPr>
        <w:spacing w:after="0" w:line="240" w:lineRule="auto"/>
        <w:rPr>
          <w:rFonts w:eastAsia="Calibri" w:cstheme="minorHAnsi"/>
          <w:color w:val="0070C0"/>
          <w:spacing w:val="-3"/>
          <w:sz w:val="18"/>
          <w:szCs w:val="18"/>
          <w:lang w:val="en-CA"/>
        </w:rPr>
      </w:pPr>
      <w:r w:rsidRPr="0054628A">
        <w:rPr>
          <w:rFonts w:eastAsia="Times New Roman" w:cstheme="minorHAnsi"/>
          <w:b/>
          <w:color w:val="0070C0"/>
          <w:sz w:val="18"/>
          <w:szCs w:val="18"/>
          <w:lang w:val="en-GB" w:eastAsia="en-GB"/>
        </w:rPr>
        <w:lastRenderedPageBreak/>
        <w:t>UN Women Terms of Reference</w:t>
      </w:r>
    </w:p>
    <w:p w14:paraId="07779A16" w14:textId="77777777" w:rsidR="00FE26C7" w:rsidRPr="0056586D" w:rsidRDefault="00FE26C7" w:rsidP="00FE26C7">
      <w:pPr>
        <w:pStyle w:val="ListParagraph"/>
        <w:spacing w:after="0" w:line="240" w:lineRule="auto"/>
        <w:rPr>
          <w:rFonts w:eastAsia="Calibri" w:cstheme="minorHAnsi"/>
          <w:color w:val="0070C0"/>
          <w:spacing w:val="-3"/>
          <w:sz w:val="18"/>
          <w:szCs w:val="18"/>
          <w:lang w:val="en-CA"/>
        </w:rPr>
      </w:pPr>
    </w:p>
    <w:tbl>
      <w:tblPr>
        <w:tblStyle w:val="TableGrid4"/>
        <w:tblW w:w="0" w:type="auto"/>
        <w:tblLook w:val="04A0" w:firstRow="1" w:lastRow="0" w:firstColumn="1" w:lastColumn="0" w:noHBand="0" w:noVBand="1"/>
      </w:tblPr>
      <w:tblGrid>
        <w:gridCol w:w="9017"/>
      </w:tblGrid>
      <w:tr w:rsidR="00D45B16" w:rsidRPr="0056586D" w14:paraId="24C9FB91" w14:textId="77777777" w:rsidTr="002726C0">
        <w:trPr>
          <w:trHeight w:val="989"/>
        </w:trPr>
        <w:tc>
          <w:tcPr>
            <w:tcW w:w="9629" w:type="dxa"/>
          </w:tcPr>
          <w:p w14:paraId="481B1FB5" w14:textId="78A9D24D" w:rsidR="00D45B16" w:rsidRPr="0056586D" w:rsidRDefault="00D45B16" w:rsidP="00BF36C9">
            <w:pPr>
              <w:numPr>
                <w:ilvl w:val="0"/>
                <w:numId w:val="1"/>
              </w:numPr>
              <w:tabs>
                <w:tab w:val="center" w:pos="4320"/>
                <w:tab w:val="right" w:pos="8640"/>
              </w:tabs>
              <w:jc w:val="both"/>
              <w:rPr>
                <w:rFonts w:asciiTheme="minorHAnsi" w:eastAsia="Times New Roman" w:hAnsiTheme="minorHAnsi" w:cstheme="minorHAnsi"/>
                <w:color w:val="000000"/>
                <w:spacing w:val="-3"/>
                <w:sz w:val="18"/>
                <w:szCs w:val="18"/>
                <w:lang w:val="en-GB" w:eastAsia="en-GB"/>
              </w:rPr>
            </w:pPr>
            <w:r w:rsidRPr="0056586D">
              <w:rPr>
                <w:rFonts w:asciiTheme="minorHAnsi" w:eastAsia="Times New Roman" w:hAnsiTheme="minorHAnsi" w:cstheme="minorHAnsi"/>
                <w:b/>
                <w:color w:val="000000"/>
                <w:spacing w:val="-3"/>
                <w:sz w:val="18"/>
                <w:szCs w:val="18"/>
                <w:lang w:val="en-GB" w:eastAsia="en-GB"/>
              </w:rPr>
              <w:t>Introduction</w:t>
            </w:r>
            <w:r w:rsidR="00701D63" w:rsidRPr="0056586D">
              <w:rPr>
                <w:rFonts w:asciiTheme="minorHAnsi" w:eastAsia="Times New Roman" w:hAnsiTheme="minorHAnsi" w:cstheme="minorHAnsi"/>
                <w:color w:val="000000"/>
                <w:spacing w:val="-3"/>
                <w:sz w:val="18"/>
                <w:szCs w:val="18"/>
                <w:lang w:val="en-GB" w:eastAsia="en-GB"/>
              </w:rPr>
              <w:t xml:space="preserve"> </w:t>
            </w:r>
          </w:p>
          <w:p w14:paraId="77305140" w14:textId="608CCD97" w:rsidR="00D6256C" w:rsidRDefault="00D6256C" w:rsidP="00D6256C">
            <w:pPr>
              <w:tabs>
                <w:tab w:val="center" w:pos="4320"/>
                <w:tab w:val="right" w:pos="8640"/>
              </w:tabs>
              <w:ind w:left="330"/>
              <w:rPr>
                <w:rFonts w:eastAsia="Times New Roman" w:cstheme="minorHAnsi"/>
                <w:color w:val="000000"/>
                <w:spacing w:val="-3"/>
                <w:sz w:val="18"/>
                <w:szCs w:val="18"/>
                <w:lang w:val="en-GB" w:eastAsia="en-GB"/>
              </w:rPr>
            </w:pPr>
            <w:r w:rsidRPr="00FF3B41">
              <w:rPr>
                <w:rFonts w:eastAsia="Times New Roman" w:cstheme="minorHAnsi"/>
                <w:color w:val="000000"/>
                <w:spacing w:val="-3"/>
                <w:sz w:val="18"/>
                <w:szCs w:val="18"/>
                <w:lang w:val="en-GB" w:eastAsia="en-GB"/>
              </w:rPr>
              <w:t xml:space="preserve">UNWomen, grounded in the vision of equality enshrined in the Charter of the United Nations, works for the elimination of discrimination against women and girls; the empowerment of women; and the achievement of equality between women and men as partners and beneficiaries of development, human rights, humanitarian action and peace and security. UNWomen Iraq focuses on four main strategic goals including </w:t>
            </w:r>
            <w:r>
              <w:rPr>
                <w:rFonts w:eastAsia="Times New Roman" w:cstheme="minorHAnsi"/>
                <w:color w:val="000000"/>
                <w:spacing w:val="-3"/>
                <w:sz w:val="18"/>
                <w:szCs w:val="18"/>
                <w:lang w:val="en-GB" w:eastAsia="en-GB"/>
              </w:rPr>
              <w:t>W</w:t>
            </w:r>
            <w:r w:rsidRPr="00FF3B41">
              <w:rPr>
                <w:rFonts w:eastAsia="Times New Roman" w:cstheme="minorHAnsi"/>
                <w:color w:val="000000"/>
                <w:spacing w:val="-3"/>
                <w:sz w:val="18"/>
                <w:szCs w:val="18"/>
                <w:lang w:val="en-GB" w:eastAsia="en-GB"/>
              </w:rPr>
              <w:t xml:space="preserve">omen </w:t>
            </w:r>
            <w:r>
              <w:rPr>
                <w:rFonts w:eastAsia="Times New Roman" w:cstheme="minorHAnsi"/>
                <w:color w:val="000000"/>
                <w:spacing w:val="-3"/>
                <w:sz w:val="18"/>
                <w:szCs w:val="18"/>
                <w:lang w:val="en-GB" w:eastAsia="en-GB"/>
              </w:rPr>
              <w:t>P</w:t>
            </w:r>
            <w:r w:rsidRPr="00FF3B41">
              <w:rPr>
                <w:rFonts w:eastAsia="Times New Roman" w:cstheme="minorHAnsi"/>
                <w:color w:val="000000"/>
                <w:spacing w:val="-3"/>
                <w:sz w:val="18"/>
                <w:szCs w:val="18"/>
                <w:lang w:val="en-GB" w:eastAsia="en-GB"/>
              </w:rPr>
              <w:t xml:space="preserve">olitical </w:t>
            </w:r>
            <w:r>
              <w:rPr>
                <w:rFonts w:eastAsia="Times New Roman" w:cstheme="minorHAnsi"/>
                <w:color w:val="000000"/>
                <w:spacing w:val="-3"/>
                <w:sz w:val="18"/>
                <w:szCs w:val="18"/>
                <w:lang w:val="en-GB" w:eastAsia="en-GB"/>
              </w:rPr>
              <w:t>P</w:t>
            </w:r>
            <w:r w:rsidRPr="00FF3B41">
              <w:rPr>
                <w:rFonts w:eastAsia="Times New Roman" w:cstheme="minorHAnsi"/>
                <w:color w:val="000000"/>
                <w:spacing w:val="-3"/>
                <w:sz w:val="18"/>
                <w:szCs w:val="18"/>
                <w:lang w:val="en-GB" w:eastAsia="en-GB"/>
              </w:rPr>
              <w:t>articipation</w:t>
            </w:r>
            <w:r>
              <w:rPr>
                <w:rFonts w:eastAsia="Times New Roman" w:cstheme="minorHAnsi"/>
                <w:color w:val="000000"/>
                <w:spacing w:val="-3"/>
                <w:sz w:val="18"/>
                <w:szCs w:val="18"/>
                <w:lang w:val="en-GB" w:eastAsia="en-GB"/>
              </w:rPr>
              <w:t xml:space="preserve"> (WPP)</w:t>
            </w:r>
            <w:r w:rsidRPr="00FF3B41">
              <w:rPr>
                <w:rFonts w:eastAsia="Times New Roman" w:cstheme="minorHAnsi"/>
                <w:color w:val="000000"/>
                <w:spacing w:val="-3"/>
                <w:sz w:val="18"/>
                <w:szCs w:val="18"/>
                <w:lang w:val="en-GB" w:eastAsia="en-GB"/>
              </w:rPr>
              <w:t>, humanitarian</w:t>
            </w:r>
            <w:r>
              <w:rPr>
                <w:rFonts w:eastAsia="Times New Roman" w:cstheme="minorHAnsi"/>
                <w:color w:val="000000"/>
                <w:spacing w:val="-3"/>
                <w:sz w:val="18"/>
                <w:szCs w:val="18"/>
                <w:lang w:val="en-GB" w:eastAsia="en-GB"/>
              </w:rPr>
              <w:t xml:space="preserve"> response</w:t>
            </w:r>
            <w:r w:rsidRPr="00FF3B41">
              <w:rPr>
                <w:rFonts w:eastAsia="Times New Roman" w:cstheme="minorHAnsi"/>
                <w:color w:val="000000"/>
                <w:spacing w:val="-3"/>
                <w:sz w:val="18"/>
                <w:szCs w:val="18"/>
                <w:lang w:val="en-GB" w:eastAsia="en-GB"/>
              </w:rPr>
              <w:t xml:space="preserve"> </w:t>
            </w:r>
            <w:r>
              <w:rPr>
                <w:rFonts w:eastAsia="Times New Roman" w:cstheme="minorHAnsi"/>
                <w:color w:val="000000"/>
                <w:spacing w:val="-3"/>
                <w:sz w:val="18"/>
                <w:szCs w:val="18"/>
                <w:lang w:val="en-GB" w:eastAsia="en-GB"/>
              </w:rPr>
              <w:t>and development</w:t>
            </w:r>
            <w:r w:rsidRPr="00FF3B41">
              <w:rPr>
                <w:rFonts w:eastAsia="Times New Roman" w:cstheme="minorHAnsi"/>
                <w:color w:val="000000"/>
                <w:spacing w:val="-3"/>
                <w:sz w:val="18"/>
                <w:szCs w:val="18"/>
                <w:lang w:val="en-GB" w:eastAsia="en-GB"/>
              </w:rPr>
              <w:t xml:space="preserve">, </w:t>
            </w:r>
            <w:r>
              <w:rPr>
                <w:rFonts w:eastAsia="Times New Roman" w:cstheme="minorHAnsi"/>
                <w:color w:val="000000"/>
                <w:spacing w:val="-3"/>
                <w:sz w:val="18"/>
                <w:szCs w:val="18"/>
                <w:lang w:val="en-GB" w:eastAsia="en-GB"/>
              </w:rPr>
              <w:t>Women Economic empowerment (WEE)</w:t>
            </w:r>
            <w:r w:rsidRPr="00FF3B41">
              <w:rPr>
                <w:rFonts w:eastAsia="Times New Roman" w:cstheme="minorHAnsi"/>
                <w:color w:val="000000"/>
                <w:spacing w:val="-3"/>
                <w:sz w:val="18"/>
                <w:szCs w:val="18"/>
                <w:lang w:val="en-GB" w:eastAsia="en-GB"/>
              </w:rPr>
              <w:t xml:space="preserve"> and Women, Peace and Security (WPS)</w:t>
            </w:r>
            <w:r w:rsidR="001A0C54">
              <w:rPr>
                <w:rFonts w:eastAsia="Times New Roman" w:cstheme="minorHAnsi"/>
                <w:color w:val="000000"/>
                <w:spacing w:val="-3"/>
                <w:sz w:val="18"/>
                <w:szCs w:val="18"/>
                <w:lang w:val="en-GB" w:eastAsia="en-GB"/>
              </w:rPr>
              <w:t>.</w:t>
            </w:r>
          </w:p>
          <w:p w14:paraId="45C0E6B1" w14:textId="77777777" w:rsidR="00FA11A3" w:rsidRDefault="00FA11A3" w:rsidP="00FA11A3">
            <w:pPr>
              <w:tabs>
                <w:tab w:val="center" w:pos="4320"/>
                <w:tab w:val="right" w:pos="8640"/>
              </w:tabs>
              <w:ind w:left="330"/>
              <w:rPr>
                <w:rFonts w:eastAsia="Times New Roman" w:cstheme="minorHAnsi"/>
                <w:color w:val="000000"/>
                <w:spacing w:val="-3"/>
                <w:sz w:val="18"/>
                <w:szCs w:val="18"/>
                <w:lang w:val="en-GB" w:eastAsia="en-GB"/>
              </w:rPr>
            </w:pPr>
          </w:p>
          <w:p w14:paraId="386F56DC" w14:textId="01D32344" w:rsidR="009174A8" w:rsidRDefault="009174A8" w:rsidP="00114C91">
            <w:pPr>
              <w:tabs>
                <w:tab w:val="center" w:pos="4320"/>
                <w:tab w:val="right" w:pos="8640"/>
              </w:tabs>
              <w:ind w:left="330"/>
              <w:rPr>
                <w:rFonts w:eastAsia="Times New Roman" w:cstheme="minorHAnsi"/>
                <w:color w:val="000000"/>
                <w:spacing w:val="-3"/>
                <w:sz w:val="18"/>
                <w:szCs w:val="18"/>
                <w:lang w:val="en-GB" w:eastAsia="en-GB"/>
              </w:rPr>
            </w:pPr>
            <w:r w:rsidRPr="00FF3B41">
              <w:rPr>
                <w:rFonts w:eastAsia="Times New Roman" w:cstheme="minorHAnsi"/>
                <w:color w:val="000000"/>
                <w:spacing w:val="-3"/>
                <w:sz w:val="18"/>
                <w:szCs w:val="18"/>
                <w:lang w:val="en-GB" w:eastAsia="en-GB"/>
              </w:rPr>
              <w:t>UN Women Iraq aims to build on the results achieved to date and continue to work on developing the capacities of Iraqi women to engage politically, giving voice</w:t>
            </w:r>
            <w:r w:rsidR="004D7AB9">
              <w:rPr>
                <w:rFonts w:eastAsia="Times New Roman" w:cstheme="minorHAnsi"/>
                <w:color w:val="000000"/>
                <w:spacing w:val="-3"/>
                <w:sz w:val="18"/>
                <w:szCs w:val="18"/>
                <w:lang w:val="en-GB" w:eastAsia="en-GB"/>
              </w:rPr>
              <w:t>s</w:t>
            </w:r>
            <w:r w:rsidRPr="00FF3B41">
              <w:rPr>
                <w:rFonts w:eastAsia="Times New Roman" w:cstheme="minorHAnsi"/>
                <w:color w:val="000000"/>
                <w:spacing w:val="-3"/>
                <w:sz w:val="18"/>
                <w:szCs w:val="18"/>
                <w:lang w:val="en-GB" w:eastAsia="en-GB"/>
              </w:rPr>
              <w:t xml:space="preserve"> to women in communities supporting them to run for elections and by voting, thus contributing to build</w:t>
            </w:r>
            <w:r>
              <w:rPr>
                <w:rFonts w:eastAsia="Times New Roman" w:cstheme="minorHAnsi"/>
                <w:color w:val="000000"/>
                <w:spacing w:val="-3"/>
                <w:sz w:val="18"/>
                <w:szCs w:val="18"/>
                <w:lang w:val="en-GB" w:eastAsia="en-GB"/>
              </w:rPr>
              <w:t>ing</w:t>
            </w:r>
            <w:r w:rsidRPr="00FF3B41">
              <w:rPr>
                <w:rFonts w:eastAsia="Times New Roman" w:cstheme="minorHAnsi"/>
                <w:color w:val="000000"/>
                <w:spacing w:val="-3"/>
                <w:sz w:val="18"/>
                <w:szCs w:val="18"/>
                <w:lang w:val="en-GB" w:eastAsia="en-GB"/>
              </w:rPr>
              <w:t xml:space="preserve"> more inclusive decision-making processes and governance structures. UN Women provide</w:t>
            </w:r>
            <w:r>
              <w:rPr>
                <w:rFonts w:eastAsia="Times New Roman" w:cstheme="minorHAnsi"/>
                <w:color w:val="000000"/>
                <w:spacing w:val="-3"/>
                <w:sz w:val="18"/>
                <w:szCs w:val="18"/>
                <w:lang w:val="en-GB" w:eastAsia="en-GB"/>
              </w:rPr>
              <w:t>s</w:t>
            </w:r>
            <w:r w:rsidRPr="00FF3B41">
              <w:rPr>
                <w:rFonts w:eastAsia="Times New Roman" w:cstheme="minorHAnsi"/>
                <w:color w:val="000000"/>
                <w:spacing w:val="-3"/>
                <w:sz w:val="18"/>
                <w:szCs w:val="18"/>
                <w:lang w:val="en-GB" w:eastAsia="en-GB"/>
              </w:rPr>
              <w:t xml:space="preserve"> technical and financial support to national gender machineries, CSO's and women leaders in Iraq to enable them to advocate for women's participation in political and electoral processes, seeking to increase women's leadership and participation in decision making</w:t>
            </w:r>
            <w:r>
              <w:rPr>
                <w:rFonts w:eastAsia="Times New Roman" w:cstheme="minorHAnsi"/>
                <w:color w:val="000000"/>
                <w:spacing w:val="-3"/>
                <w:sz w:val="18"/>
                <w:szCs w:val="18"/>
                <w:lang w:val="en-GB" w:eastAsia="en-GB"/>
              </w:rPr>
              <w:t xml:space="preserve"> processes.</w:t>
            </w:r>
          </w:p>
          <w:p w14:paraId="720B710A" w14:textId="77777777" w:rsidR="009174A8" w:rsidRDefault="009174A8" w:rsidP="00114C91">
            <w:pPr>
              <w:tabs>
                <w:tab w:val="center" w:pos="4320"/>
                <w:tab w:val="right" w:pos="8640"/>
              </w:tabs>
              <w:ind w:left="330"/>
              <w:rPr>
                <w:rFonts w:eastAsia="Times New Roman" w:cstheme="minorHAnsi"/>
                <w:color w:val="000000"/>
                <w:spacing w:val="-3"/>
                <w:sz w:val="18"/>
                <w:szCs w:val="18"/>
                <w:lang w:val="en-GB" w:eastAsia="en-GB"/>
              </w:rPr>
            </w:pPr>
          </w:p>
          <w:p w14:paraId="59DE9826" w14:textId="22640473" w:rsidR="008D33CA" w:rsidRDefault="00114C91" w:rsidP="00114C91">
            <w:pPr>
              <w:tabs>
                <w:tab w:val="center" w:pos="4320"/>
                <w:tab w:val="right" w:pos="8640"/>
              </w:tabs>
              <w:ind w:left="330"/>
              <w:rPr>
                <w:rFonts w:eastAsia="Times New Roman" w:cstheme="minorHAnsi"/>
                <w:color w:val="000000"/>
                <w:spacing w:val="-3"/>
                <w:sz w:val="18"/>
                <w:szCs w:val="18"/>
                <w:lang w:val="en-GB" w:eastAsia="en-GB"/>
              </w:rPr>
            </w:pPr>
            <w:r w:rsidRPr="00114C91">
              <w:rPr>
                <w:rFonts w:eastAsia="Times New Roman" w:cstheme="minorHAnsi"/>
                <w:color w:val="000000"/>
                <w:spacing w:val="-3"/>
                <w:sz w:val="18"/>
                <w:szCs w:val="18"/>
                <w:lang w:val="en-GB" w:eastAsia="en-GB"/>
              </w:rPr>
              <w:t>UNWomen Yemen focuses on promoting women’s leadership</w:t>
            </w:r>
            <w:r w:rsidR="008D33CA">
              <w:rPr>
                <w:rFonts w:eastAsia="Times New Roman" w:cstheme="minorHAnsi"/>
                <w:color w:val="000000"/>
                <w:spacing w:val="-3"/>
                <w:sz w:val="18"/>
                <w:szCs w:val="18"/>
                <w:lang w:val="en-GB" w:eastAsia="en-GB"/>
              </w:rPr>
              <w:t xml:space="preserve"> </w:t>
            </w:r>
            <w:r w:rsidRPr="00114C91">
              <w:rPr>
                <w:rFonts w:eastAsia="Times New Roman" w:cstheme="minorHAnsi"/>
                <w:color w:val="000000"/>
                <w:spacing w:val="-3"/>
                <w:sz w:val="18"/>
                <w:szCs w:val="18"/>
                <w:lang w:val="en-GB" w:eastAsia="en-GB"/>
              </w:rPr>
              <w:t xml:space="preserve">by advancing women and youth’s participation in peacebuilding. Within this framework UN Women will continue to support women- and youth-led CSOs - including members of Tawafuq and the newly established Group of Nine (G9) Coalition - to engage in Track I and II peace efforts, in cooperation with the OSESGY and relevant national and international peace actors. This will include providing support for the active and meaningful participation of members of Tawafuq and G9 Coalition in peace talks through the Women’s Technical Advisory Group and the International Gender Coordination Group. UNWomen will also continue to support women and youth leadership in implementing peacebuilding initiatives at local level as well as in building strategic partnerships at national and international level to support each other’s work and jointly advance the implementation of Women Peace and Security (WPS) and Youth Peace and Security (YPS) Agendas. Advocacy activities will be carried out to improve the public opinion and support regarding the role of women and youth in the peace process in close collaboration with women and youth-led civil society organizations. </w:t>
            </w:r>
          </w:p>
          <w:p w14:paraId="7F33C61A" w14:textId="77777777" w:rsidR="008D33CA" w:rsidRDefault="008D33CA" w:rsidP="00114C91">
            <w:pPr>
              <w:tabs>
                <w:tab w:val="center" w:pos="4320"/>
                <w:tab w:val="right" w:pos="8640"/>
              </w:tabs>
              <w:ind w:left="330"/>
              <w:rPr>
                <w:rFonts w:eastAsia="Times New Roman" w:cstheme="minorHAnsi"/>
                <w:color w:val="000000"/>
                <w:spacing w:val="-3"/>
                <w:sz w:val="18"/>
                <w:szCs w:val="18"/>
                <w:lang w:val="en-GB" w:eastAsia="en-GB"/>
              </w:rPr>
            </w:pPr>
          </w:p>
          <w:p w14:paraId="21933B8B" w14:textId="0043CF62" w:rsidR="00114C91" w:rsidRPr="00114C91" w:rsidRDefault="00114C91" w:rsidP="00114C91">
            <w:pPr>
              <w:tabs>
                <w:tab w:val="center" w:pos="4320"/>
                <w:tab w:val="right" w:pos="8640"/>
              </w:tabs>
              <w:ind w:left="330"/>
              <w:rPr>
                <w:rFonts w:eastAsia="Times New Roman" w:cstheme="minorHAnsi"/>
                <w:color w:val="000000"/>
                <w:spacing w:val="-3"/>
                <w:sz w:val="18"/>
                <w:szCs w:val="18"/>
                <w:lang w:val="en-GB" w:eastAsia="en-GB"/>
              </w:rPr>
            </w:pPr>
            <w:r w:rsidRPr="00114C91">
              <w:rPr>
                <w:rFonts w:eastAsia="Times New Roman" w:cstheme="minorHAnsi"/>
                <w:color w:val="000000"/>
                <w:spacing w:val="-3"/>
                <w:sz w:val="18"/>
                <w:szCs w:val="18"/>
                <w:lang w:val="en-GB" w:eastAsia="en-GB"/>
              </w:rPr>
              <w:t xml:space="preserve">Yemeni women’s organizations will also receive support to promote stability and peaceful co-existence in their communities through dialogue and peacebuilding activities. To the extent possible, efforts will be put in place to increase the inclusivity of the interventions and the implementation of Leave No One Behind principles by engaging more vulnerable groups such as women and youth with disabilities, further expanding UNWomen interventions with actors from track III. </w:t>
            </w:r>
          </w:p>
          <w:p w14:paraId="28600882" w14:textId="77777777" w:rsidR="00114C91" w:rsidRPr="00114C91" w:rsidRDefault="00114C91" w:rsidP="00114C91">
            <w:pPr>
              <w:tabs>
                <w:tab w:val="center" w:pos="4320"/>
                <w:tab w:val="right" w:pos="8640"/>
              </w:tabs>
              <w:ind w:left="330"/>
              <w:rPr>
                <w:rFonts w:eastAsia="Times New Roman" w:cstheme="minorHAnsi"/>
                <w:color w:val="000000"/>
                <w:spacing w:val="-3"/>
                <w:sz w:val="18"/>
                <w:szCs w:val="18"/>
                <w:lang w:val="en-GB" w:eastAsia="en-GB"/>
              </w:rPr>
            </w:pPr>
          </w:p>
          <w:p w14:paraId="1AD8FFEC" w14:textId="193075FC" w:rsidR="00114C91" w:rsidRPr="00FF3B41" w:rsidRDefault="00114C91" w:rsidP="00114C91">
            <w:pPr>
              <w:tabs>
                <w:tab w:val="center" w:pos="4320"/>
                <w:tab w:val="right" w:pos="8640"/>
              </w:tabs>
              <w:ind w:left="330"/>
              <w:rPr>
                <w:rFonts w:eastAsia="Times New Roman" w:cstheme="minorHAnsi"/>
                <w:color w:val="000000"/>
                <w:spacing w:val="-3"/>
                <w:sz w:val="18"/>
                <w:szCs w:val="18"/>
                <w:lang w:val="en-GB" w:eastAsia="en-GB"/>
              </w:rPr>
            </w:pPr>
            <w:r w:rsidRPr="00114C91">
              <w:rPr>
                <w:rFonts w:eastAsia="Times New Roman" w:cstheme="minorHAnsi"/>
                <w:color w:val="000000"/>
                <w:spacing w:val="-3"/>
                <w:sz w:val="18"/>
                <w:szCs w:val="18"/>
                <w:lang w:val="en-GB" w:eastAsia="en-GB"/>
              </w:rPr>
              <w:t>Finally, UNWomen plan</w:t>
            </w:r>
            <w:r w:rsidR="00140589">
              <w:rPr>
                <w:rFonts w:eastAsia="Times New Roman" w:cstheme="minorHAnsi"/>
                <w:color w:val="000000"/>
                <w:spacing w:val="-3"/>
                <w:sz w:val="18"/>
                <w:szCs w:val="18"/>
                <w:lang w:val="en-GB" w:eastAsia="en-GB"/>
              </w:rPr>
              <w:t>s</w:t>
            </w:r>
            <w:r w:rsidRPr="00114C91">
              <w:rPr>
                <w:rFonts w:eastAsia="Times New Roman" w:cstheme="minorHAnsi"/>
                <w:color w:val="000000"/>
                <w:spacing w:val="-3"/>
                <w:sz w:val="18"/>
                <w:szCs w:val="18"/>
                <w:lang w:val="en-GB" w:eastAsia="en-GB"/>
              </w:rPr>
              <w:t xml:space="preserve"> to leverage the extensive engagement with civil society organizations to mobilize women- and youth-led organizations as well as women and youth community leaders to come together in support of accelerated implementation of the gender equality agenda, strengthening youth engagement in support of a new generation of gender equality advocates. Specifically, UNWomen will make use of the opportunity provided by the Generation Equality Forum to strengthen dialogue and platforms to further engage </w:t>
            </w:r>
            <w:r w:rsidR="00140589">
              <w:rPr>
                <w:rFonts w:eastAsia="Times New Roman" w:cstheme="minorHAnsi"/>
                <w:color w:val="000000"/>
                <w:spacing w:val="-3"/>
                <w:sz w:val="18"/>
                <w:szCs w:val="18"/>
                <w:lang w:val="en-GB" w:eastAsia="en-GB"/>
              </w:rPr>
              <w:t>the</w:t>
            </w:r>
            <w:r w:rsidR="009174A8">
              <w:rPr>
                <w:rFonts w:eastAsia="Times New Roman" w:cstheme="minorHAnsi"/>
                <w:color w:val="000000"/>
                <w:spacing w:val="-3"/>
                <w:sz w:val="18"/>
                <w:szCs w:val="18"/>
                <w:lang w:val="en-GB" w:eastAsia="en-GB"/>
              </w:rPr>
              <w:t xml:space="preserve"> Iraqi &amp; </w:t>
            </w:r>
            <w:r w:rsidRPr="00114C91">
              <w:rPr>
                <w:rFonts w:eastAsia="Times New Roman" w:cstheme="minorHAnsi"/>
                <w:color w:val="000000"/>
                <w:spacing w:val="-3"/>
                <w:sz w:val="18"/>
                <w:szCs w:val="18"/>
                <w:lang w:val="en-GB" w:eastAsia="en-GB"/>
              </w:rPr>
              <w:t xml:space="preserve">Yemeni government, civil society and members of the international community for the implementation of WPS and YPS Agendas, ensuring the meaningful engagement of </w:t>
            </w:r>
            <w:r w:rsidR="009174A8">
              <w:rPr>
                <w:rFonts w:eastAsia="Times New Roman" w:cstheme="minorHAnsi"/>
                <w:color w:val="000000"/>
                <w:spacing w:val="-3"/>
                <w:sz w:val="18"/>
                <w:szCs w:val="18"/>
                <w:lang w:val="en-GB" w:eastAsia="en-GB"/>
              </w:rPr>
              <w:t xml:space="preserve">Iraqi and </w:t>
            </w:r>
            <w:r w:rsidR="00140589">
              <w:rPr>
                <w:rFonts w:eastAsia="Times New Roman" w:cstheme="minorHAnsi"/>
                <w:color w:val="000000"/>
                <w:spacing w:val="-3"/>
                <w:sz w:val="18"/>
                <w:szCs w:val="18"/>
                <w:lang w:val="en-GB" w:eastAsia="en-GB"/>
              </w:rPr>
              <w:t>Yemeni</w:t>
            </w:r>
            <w:r w:rsidRPr="00114C91">
              <w:rPr>
                <w:rFonts w:eastAsia="Times New Roman" w:cstheme="minorHAnsi"/>
                <w:color w:val="000000"/>
                <w:spacing w:val="-3"/>
                <w:sz w:val="18"/>
                <w:szCs w:val="18"/>
                <w:lang w:val="en-GB" w:eastAsia="en-GB"/>
              </w:rPr>
              <w:t xml:space="preserve"> stakeholders with a focus on youth and adolescent girls.</w:t>
            </w:r>
          </w:p>
          <w:p w14:paraId="76325E84" w14:textId="52E924DB" w:rsidR="00395F71" w:rsidRDefault="00395F71" w:rsidP="0071069D">
            <w:pPr>
              <w:tabs>
                <w:tab w:val="center" w:pos="4320"/>
                <w:tab w:val="right" w:pos="8640"/>
              </w:tabs>
              <w:ind w:left="330"/>
              <w:rPr>
                <w:rFonts w:eastAsia="Times New Roman" w:cstheme="minorHAnsi"/>
                <w:color w:val="000000"/>
                <w:spacing w:val="-3"/>
                <w:sz w:val="18"/>
                <w:szCs w:val="18"/>
                <w:lang w:val="en-GB" w:eastAsia="en-GB"/>
              </w:rPr>
            </w:pPr>
          </w:p>
          <w:p w14:paraId="3D8FD46D" w14:textId="6AD9DAFE" w:rsidR="00122A80" w:rsidRDefault="00122A80" w:rsidP="00122A80">
            <w:pPr>
              <w:tabs>
                <w:tab w:val="center" w:pos="4320"/>
                <w:tab w:val="right" w:pos="8640"/>
              </w:tabs>
              <w:ind w:left="330"/>
              <w:jc w:val="both"/>
              <w:rPr>
                <w:rFonts w:eastAsia="Times New Roman" w:cstheme="minorHAnsi"/>
                <w:color w:val="000000"/>
                <w:spacing w:val="-3"/>
                <w:sz w:val="18"/>
                <w:szCs w:val="18"/>
                <w:lang w:val="en-GB" w:eastAsia="en-GB"/>
              </w:rPr>
            </w:pPr>
            <w:r w:rsidRPr="00FF3B41">
              <w:rPr>
                <w:rFonts w:eastAsia="Times New Roman" w:cstheme="minorHAnsi"/>
                <w:color w:val="000000"/>
                <w:spacing w:val="-3"/>
                <w:sz w:val="18"/>
                <w:szCs w:val="18"/>
                <w:lang w:val="en-GB" w:eastAsia="en-GB"/>
              </w:rPr>
              <w:t xml:space="preserve">Within this context, UNWomen is currently implementing </w:t>
            </w:r>
            <w:r>
              <w:rPr>
                <w:rFonts w:eastAsia="Times New Roman" w:cstheme="minorHAnsi"/>
                <w:color w:val="000000"/>
                <w:spacing w:val="-3"/>
                <w:sz w:val="18"/>
                <w:szCs w:val="18"/>
                <w:lang w:val="en-GB" w:eastAsia="en-GB"/>
              </w:rPr>
              <w:t>various</w:t>
            </w:r>
            <w:r w:rsidRPr="00FF3B41">
              <w:rPr>
                <w:rFonts w:eastAsia="Times New Roman" w:cstheme="minorHAnsi"/>
                <w:color w:val="000000"/>
                <w:spacing w:val="-3"/>
                <w:sz w:val="18"/>
                <w:szCs w:val="18"/>
                <w:lang w:val="en-GB" w:eastAsia="en-GB"/>
              </w:rPr>
              <w:t xml:space="preserve"> project</w:t>
            </w:r>
            <w:r>
              <w:rPr>
                <w:rFonts w:eastAsia="Times New Roman" w:cstheme="minorHAnsi"/>
                <w:color w:val="000000"/>
                <w:spacing w:val="-3"/>
                <w:sz w:val="18"/>
                <w:szCs w:val="18"/>
                <w:lang w:val="en-GB" w:eastAsia="en-GB"/>
              </w:rPr>
              <w:t xml:space="preserve">s to support government and civil society actors in enhancing their capacities to contribute meaningfully to supporting the advancement of the </w:t>
            </w:r>
            <w:r w:rsidR="005239B6">
              <w:rPr>
                <w:rFonts w:eastAsia="Times New Roman" w:cstheme="minorHAnsi"/>
                <w:color w:val="000000"/>
                <w:spacing w:val="-3"/>
                <w:sz w:val="18"/>
                <w:szCs w:val="18"/>
                <w:lang w:val="en-GB" w:eastAsia="en-GB"/>
              </w:rPr>
              <w:t>GEWE</w:t>
            </w:r>
            <w:r>
              <w:rPr>
                <w:rFonts w:eastAsia="Times New Roman" w:cstheme="minorHAnsi"/>
                <w:color w:val="000000"/>
                <w:spacing w:val="-3"/>
                <w:sz w:val="18"/>
                <w:szCs w:val="18"/>
                <w:lang w:val="en-GB" w:eastAsia="en-GB"/>
              </w:rPr>
              <w:t xml:space="preserve"> agenda. </w:t>
            </w:r>
          </w:p>
          <w:p w14:paraId="2149BC50" w14:textId="1810A85E" w:rsidR="00E670D4" w:rsidRPr="0056586D" w:rsidRDefault="00E670D4" w:rsidP="00467848">
            <w:pPr>
              <w:tabs>
                <w:tab w:val="center" w:pos="4320"/>
                <w:tab w:val="right" w:pos="8640"/>
              </w:tabs>
              <w:rPr>
                <w:rFonts w:asciiTheme="minorHAnsi" w:eastAsia="Times New Roman" w:hAnsiTheme="minorHAnsi" w:cstheme="minorHAnsi"/>
                <w:color w:val="000000"/>
                <w:spacing w:val="-3"/>
                <w:sz w:val="18"/>
                <w:szCs w:val="18"/>
                <w:lang w:val="en-GB" w:eastAsia="en-GB"/>
              </w:rPr>
            </w:pPr>
          </w:p>
        </w:tc>
      </w:tr>
      <w:tr w:rsidR="00D45B16" w:rsidRPr="0056586D" w14:paraId="4E48E7A9" w14:textId="77777777" w:rsidTr="00A15534">
        <w:tc>
          <w:tcPr>
            <w:tcW w:w="9629" w:type="dxa"/>
          </w:tcPr>
          <w:p w14:paraId="73C4AD7C" w14:textId="03790F74" w:rsidR="00D45B16" w:rsidRPr="00772266" w:rsidRDefault="00D45B16" w:rsidP="00595818">
            <w:pPr>
              <w:numPr>
                <w:ilvl w:val="0"/>
                <w:numId w:val="50"/>
              </w:numPr>
              <w:tabs>
                <w:tab w:val="center" w:pos="4320"/>
                <w:tab w:val="right" w:pos="8640"/>
              </w:tabs>
              <w:jc w:val="both"/>
              <w:rPr>
                <w:rFonts w:asciiTheme="minorHAnsi" w:eastAsia="Times New Roman" w:hAnsiTheme="minorHAnsi" w:cstheme="minorHAnsi"/>
                <w:color w:val="000000"/>
                <w:spacing w:val="-3"/>
                <w:sz w:val="18"/>
                <w:szCs w:val="18"/>
                <w:lang w:val="en-GB" w:eastAsia="en-GB"/>
              </w:rPr>
            </w:pPr>
            <w:r w:rsidRPr="00772266">
              <w:rPr>
                <w:rFonts w:asciiTheme="minorHAnsi" w:eastAsia="Times New Roman" w:hAnsiTheme="minorHAnsi" w:cstheme="minorHAnsi"/>
                <w:b/>
                <w:color w:val="000000"/>
                <w:spacing w:val="-3"/>
                <w:sz w:val="18"/>
                <w:szCs w:val="18"/>
                <w:lang w:val="en-GB" w:eastAsia="en-GB"/>
              </w:rPr>
              <w:t>Description of required services/results</w:t>
            </w:r>
          </w:p>
          <w:p w14:paraId="56527D9A" w14:textId="35A95A15" w:rsidR="00F532FF" w:rsidRPr="00772266" w:rsidRDefault="00F532FF" w:rsidP="00F532FF">
            <w:pPr>
              <w:tabs>
                <w:tab w:val="center" w:pos="4320"/>
                <w:tab w:val="right" w:pos="8640"/>
              </w:tabs>
              <w:jc w:val="both"/>
              <w:rPr>
                <w:rFonts w:asciiTheme="minorHAnsi" w:eastAsia="Times New Roman" w:hAnsiTheme="minorHAnsi" w:cstheme="minorHAnsi"/>
                <w:b/>
                <w:color w:val="000000"/>
                <w:spacing w:val="-3"/>
                <w:sz w:val="18"/>
                <w:szCs w:val="18"/>
                <w:lang w:val="en-GB" w:eastAsia="en-GB"/>
              </w:rPr>
            </w:pPr>
          </w:p>
          <w:p w14:paraId="35318B90" w14:textId="18321CA0" w:rsidR="004109AD" w:rsidRDefault="004109AD" w:rsidP="007559C3">
            <w:pPr>
              <w:tabs>
                <w:tab w:val="center" w:pos="4320"/>
                <w:tab w:val="right" w:pos="8640"/>
              </w:tabs>
              <w:ind w:left="330"/>
              <w:rPr>
                <w:rFonts w:asciiTheme="minorHAnsi" w:eastAsia="Times New Roman" w:hAnsiTheme="minorHAnsi" w:cstheme="minorHAnsi"/>
                <w:color w:val="000000"/>
                <w:spacing w:val="-3"/>
                <w:sz w:val="18"/>
                <w:szCs w:val="18"/>
                <w:lang w:val="en-GB" w:eastAsia="en-GB"/>
              </w:rPr>
            </w:pPr>
            <w:r w:rsidRPr="000A5E3B">
              <w:rPr>
                <w:rFonts w:asciiTheme="minorHAnsi" w:eastAsia="Times New Roman" w:hAnsiTheme="minorHAnsi" w:cstheme="minorHAnsi"/>
                <w:color w:val="000000"/>
                <w:spacing w:val="-3"/>
                <w:sz w:val="18"/>
                <w:szCs w:val="18"/>
                <w:lang w:val="en-GB" w:eastAsia="en-GB"/>
              </w:rPr>
              <w:t>This proposal aims at</w:t>
            </w:r>
            <w:r>
              <w:rPr>
                <w:rFonts w:asciiTheme="minorHAnsi" w:eastAsia="Times New Roman" w:hAnsiTheme="minorHAnsi" w:cstheme="minorHAnsi"/>
                <w:color w:val="000000"/>
                <w:spacing w:val="-3"/>
                <w:sz w:val="18"/>
                <w:szCs w:val="18"/>
                <w:lang w:val="en-GB" w:eastAsia="en-GB"/>
              </w:rPr>
              <w:t xml:space="preserve"> advancing the </w:t>
            </w:r>
            <w:r w:rsidRPr="004109AD">
              <w:rPr>
                <w:rFonts w:asciiTheme="minorHAnsi" w:eastAsia="Times New Roman" w:hAnsiTheme="minorHAnsi" w:cstheme="minorHAnsi"/>
                <w:color w:val="000000"/>
                <w:spacing w:val="-3"/>
                <w:sz w:val="18"/>
                <w:szCs w:val="18"/>
                <w:lang w:val="en-GB" w:eastAsia="en-GB"/>
              </w:rPr>
              <w:t>Gender Equality and Women Empowerment (GEWE) agenda</w:t>
            </w:r>
            <w:r>
              <w:rPr>
                <w:rFonts w:asciiTheme="minorHAnsi" w:eastAsia="Times New Roman" w:hAnsiTheme="minorHAnsi" w:cstheme="minorHAnsi"/>
                <w:color w:val="000000"/>
                <w:spacing w:val="-3"/>
                <w:sz w:val="18"/>
                <w:szCs w:val="18"/>
                <w:lang w:val="en-GB" w:eastAsia="en-GB"/>
              </w:rPr>
              <w:t xml:space="preserve"> by s</w:t>
            </w:r>
            <w:r w:rsidRPr="00D70AEC">
              <w:rPr>
                <w:rFonts w:asciiTheme="minorHAnsi" w:eastAsia="Times New Roman" w:hAnsiTheme="minorHAnsi" w:cstheme="minorHAnsi"/>
                <w:color w:val="000000"/>
                <w:spacing w:val="-3"/>
                <w:sz w:val="18"/>
                <w:szCs w:val="18"/>
                <w:lang w:val="en-GB" w:eastAsia="en-GB"/>
              </w:rPr>
              <w:t>uppo</w:t>
            </w:r>
            <w:r>
              <w:rPr>
                <w:rFonts w:asciiTheme="minorHAnsi" w:eastAsia="Times New Roman" w:hAnsiTheme="minorHAnsi" w:cstheme="minorHAnsi"/>
                <w:color w:val="000000"/>
                <w:spacing w:val="-3"/>
                <w:sz w:val="18"/>
                <w:szCs w:val="18"/>
                <w:lang w:val="en-GB" w:eastAsia="en-GB"/>
              </w:rPr>
              <w:t>rting</w:t>
            </w:r>
            <w:r w:rsidRPr="00D70AEC">
              <w:rPr>
                <w:rFonts w:asciiTheme="minorHAnsi" w:eastAsia="Times New Roman" w:hAnsiTheme="minorHAnsi" w:cstheme="minorHAnsi"/>
                <w:color w:val="000000"/>
                <w:spacing w:val="-3"/>
                <w:sz w:val="18"/>
                <w:szCs w:val="18"/>
                <w:lang w:val="en-GB" w:eastAsia="en-GB"/>
              </w:rPr>
              <w:t xml:space="preserve"> </w:t>
            </w:r>
            <w:r>
              <w:rPr>
                <w:rFonts w:asciiTheme="minorHAnsi" w:eastAsia="Times New Roman" w:hAnsiTheme="minorHAnsi" w:cstheme="minorHAnsi"/>
                <w:color w:val="000000"/>
                <w:spacing w:val="-3"/>
                <w:sz w:val="18"/>
                <w:szCs w:val="18"/>
                <w:lang w:val="en-GB" w:eastAsia="en-GB"/>
              </w:rPr>
              <w:t>g</w:t>
            </w:r>
            <w:r w:rsidRPr="00D70AEC">
              <w:rPr>
                <w:rFonts w:asciiTheme="minorHAnsi" w:eastAsia="Times New Roman" w:hAnsiTheme="minorHAnsi" w:cstheme="minorHAnsi"/>
                <w:color w:val="000000"/>
                <w:spacing w:val="-3"/>
                <w:sz w:val="18"/>
                <w:szCs w:val="18"/>
                <w:lang w:val="en-GB" w:eastAsia="en-GB"/>
              </w:rPr>
              <w:t xml:space="preserve">overnmental </w:t>
            </w:r>
            <w:r>
              <w:rPr>
                <w:rFonts w:asciiTheme="minorHAnsi" w:eastAsia="Times New Roman" w:hAnsiTheme="minorHAnsi" w:cstheme="minorHAnsi"/>
                <w:color w:val="000000"/>
                <w:spacing w:val="-3"/>
                <w:sz w:val="18"/>
                <w:szCs w:val="18"/>
                <w:lang w:val="en-GB" w:eastAsia="en-GB"/>
              </w:rPr>
              <w:t>p</w:t>
            </w:r>
            <w:r w:rsidRPr="00D70AEC">
              <w:rPr>
                <w:rFonts w:asciiTheme="minorHAnsi" w:eastAsia="Times New Roman" w:hAnsiTheme="minorHAnsi" w:cstheme="minorHAnsi"/>
                <w:color w:val="000000"/>
                <w:spacing w:val="-3"/>
                <w:sz w:val="18"/>
                <w:szCs w:val="18"/>
                <w:lang w:val="en-GB" w:eastAsia="en-GB"/>
              </w:rPr>
              <w:t>artner</w:t>
            </w:r>
            <w:r>
              <w:rPr>
                <w:rFonts w:asciiTheme="minorHAnsi" w:eastAsia="Times New Roman" w:hAnsiTheme="minorHAnsi" w:cstheme="minorHAnsi"/>
                <w:color w:val="000000"/>
                <w:spacing w:val="-3"/>
                <w:sz w:val="18"/>
                <w:szCs w:val="18"/>
                <w:lang w:val="en-GB" w:eastAsia="en-GB"/>
              </w:rPr>
              <w:t xml:space="preserve"> </w:t>
            </w:r>
            <w:r w:rsidRPr="00D70AEC">
              <w:rPr>
                <w:rFonts w:asciiTheme="minorHAnsi" w:eastAsia="Times New Roman" w:hAnsiTheme="minorHAnsi" w:cstheme="minorHAnsi"/>
                <w:color w:val="000000"/>
                <w:spacing w:val="-3"/>
                <w:sz w:val="18"/>
                <w:szCs w:val="18"/>
                <w:lang w:val="en-GB" w:eastAsia="en-GB"/>
              </w:rPr>
              <w:t>and CSOs</w:t>
            </w:r>
            <w:r>
              <w:rPr>
                <w:rFonts w:asciiTheme="minorHAnsi" w:eastAsia="Times New Roman" w:hAnsiTheme="minorHAnsi" w:cstheme="minorHAnsi"/>
                <w:color w:val="000000"/>
                <w:spacing w:val="-3"/>
                <w:sz w:val="18"/>
                <w:szCs w:val="18"/>
                <w:lang w:val="en-GB" w:eastAsia="en-GB"/>
              </w:rPr>
              <w:t xml:space="preserve">. </w:t>
            </w:r>
            <w:r w:rsidRPr="000A5E3B">
              <w:rPr>
                <w:rFonts w:asciiTheme="minorHAnsi" w:eastAsia="Times New Roman" w:hAnsiTheme="minorHAnsi" w:cstheme="minorHAnsi"/>
                <w:color w:val="000000"/>
                <w:spacing w:val="-3"/>
                <w:sz w:val="18"/>
                <w:szCs w:val="18"/>
                <w:lang w:val="en-GB" w:eastAsia="en-GB"/>
              </w:rPr>
              <w:t>The project will</w:t>
            </w:r>
            <w:r>
              <w:rPr>
                <w:rFonts w:asciiTheme="minorHAnsi" w:eastAsia="Times New Roman" w:hAnsiTheme="minorHAnsi" w:cstheme="minorHAnsi"/>
                <w:color w:val="000000"/>
                <w:spacing w:val="-3"/>
                <w:sz w:val="18"/>
                <w:szCs w:val="18"/>
                <w:lang w:val="en-GB" w:eastAsia="en-GB"/>
              </w:rPr>
              <w:t xml:space="preserve"> </w:t>
            </w:r>
            <w:r w:rsidRPr="000A5E3B">
              <w:rPr>
                <w:rFonts w:asciiTheme="minorHAnsi" w:eastAsia="Times New Roman" w:hAnsiTheme="minorHAnsi" w:cstheme="minorHAnsi"/>
                <w:color w:val="000000"/>
                <w:spacing w:val="-3"/>
                <w:sz w:val="18"/>
                <w:szCs w:val="18"/>
                <w:lang w:val="en-GB" w:eastAsia="en-GB"/>
              </w:rPr>
              <w:t>strengthen the government and civil society’s capacity in advocacy,</w:t>
            </w:r>
            <w:r w:rsidR="002C71C5">
              <w:rPr>
                <w:rFonts w:asciiTheme="minorHAnsi" w:eastAsia="Times New Roman" w:hAnsiTheme="minorHAnsi" w:cstheme="minorHAnsi"/>
                <w:color w:val="000000"/>
                <w:spacing w:val="-3"/>
                <w:sz w:val="18"/>
                <w:szCs w:val="18"/>
                <w:lang w:val="en-GB" w:eastAsia="en-GB"/>
              </w:rPr>
              <w:t xml:space="preserve"> communications, </w:t>
            </w:r>
            <w:r w:rsidR="007559C3">
              <w:rPr>
                <w:rFonts w:asciiTheme="minorHAnsi" w:eastAsia="Times New Roman" w:hAnsiTheme="minorHAnsi" w:cstheme="minorHAnsi"/>
                <w:color w:val="000000"/>
                <w:spacing w:val="-3"/>
                <w:sz w:val="18"/>
                <w:szCs w:val="18"/>
                <w:lang w:val="en-GB" w:eastAsia="en-GB"/>
              </w:rPr>
              <w:t>coordination,</w:t>
            </w:r>
            <w:r w:rsidR="009D2A0F">
              <w:rPr>
                <w:rFonts w:asciiTheme="minorHAnsi" w:eastAsia="Times New Roman" w:hAnsiTheme="minorHAnsi" w:cstheme="minorHAnsi"/>
                <w:color w:val="000000"/>
                <w:spacing w:val="-3"/>
                <w:sz w:val="18"/>
                <w:szCs w:val="18"/>
                <w:lang w:val="en-GB" w:eastAsia="en-GB"/>
              </w:rPr>
              <w:t xml:space="preserve"> </w:t>
            </w:r>
            <w:r w:rsidR="00C531A9">
              <w:rPr>
                <w:rFonts w:asciiTheme="minorHAnsi" w:eastAsia="Times New Roman" w:hAnsiTheme="minorHAnsi" w:cstheme="minorHAnsi"/>
                <w:color w:val="000000"/>
                <w:spacing w:val="-3"/>
                <w:sz w:val="18"/>
                <w:szCs w:val="18"/>
                <w:lang w:val="en-GB" w:eastAsia="en-GB"/>
              </w:rPr>
              <w:t xml:space="preserve">leadership, </w:t>
            </w:r>
            <w:r w:rsidR="009D2A0F">
              <w:rPr>
                <w:rFonts w:asciiTheme="minorHAnsi" w:eastAsia="Times New Roman" w:hAnsiTheme="minorHAnsi" w:cstheme="minorHAnsi"/>
                <w:color w:val="000000"/>
                <w:spacing w:val="-3"/>
                <w:sz w:val="18"/>
                <w:szCs w:val="18"/>
                <w:lang w:val="en-GB" w:eastAsia="en-GB"/>
              </w:rPr>
              <w:t>M&amp;E and</w:t>
            </w:r>
            <w:r w:rsidR="007559C3">
              <w:rPr>
                <w:rFonts w:asciiTheme="minorHAnsi" w:eastAsia="Times New Roman" w:hAnsiTheme="minorHAnsi" w:cstheme="minorHAnsi"/>
                <w:color w:val="000000"/>
                <w:spacing w:val="-3"/>
                <w:sz w:val="18"/>
                <w:szCs w:val="18"/>
                <w:lang w:val="en-GB" w:eastAsia="en-GB"/>
              </w:rPr>
              <w:t xml:space="preserve"> </w:t>
            </w:r>
            <w:r w:rsidR="00CD150F">
              <w:rPr>
                <w:rFonts w:asciiTheme="minorHAnsi" w:eastAsia="Times New Roman" w:hAnsiTheme="minorHAnsi" w:cstheme="minorHAnsi"/>
                <w:color w:val="000000"/>
                <w:spacing w:val="-3"/>
                <w:sz w:val="18"/>
                <w:szCs w:val="18"/>
                <w:lang w:val="en-GB" w:eastAsia="en-GB"/>
              </w:rPr>
              <w:t xml:space="preserve">strategic </w:t>
            </w:r>
            <w:r w:rsidR="007559C3">
              <w:rPr>
                <w:rFonts w:asciiTheme="minorHAnsi" w:eastAsia="Times New Roman" w:hAnsiTheme="minorHAnsi" w:cstheme="minorHAnsi"/>
                <w:color w:val="000000"/>
                <w:spacing w:val="-3"/>
                <w:sz w:val="18"/>
                <w:szCs w:val="18"/>
                <w:lang w:val="en-GB" w:eastAsia="en-GB"/>
              </w:rPr>
              <w:t>planning</w:t>
            </w:r>
            <w:r w:rsidR="009D2A0F">
              <w:rPr>
                <w:rFonts w:asciiTheme="minorHAnsi" w:eastAsia="Times New Roman" w:hAnsiTheme="minorHAnsi" w:cstheme="minorHAnsi"/>
                <w:color w:val="000000"/>
                <w:spacing w:val="-3"/>
                <w:sz w:val="18"/>
                <w:szCs w:val="18"/>
                <w:lang w:val="en-GB" w:eastAsia="en-GB"/>
              </w:rPr>
              <w:t xml:space="preserve">. </w:t>
            </w:r>
          </w:p>
          <w:p w14:paraId="66F6D8DE" w14:textId="77777777" w:rsidR="00E16AC8" w:rsidRDefault="00E16AC8" w:rsidP="004109AD">
            <w:pPr>
              <w:tabs>
                <w:tab w:val="center" w:pos="4320"/>
                <w:tab w:val="right" w:pos="8640"/>
              </w:tabs>
              <w:ind w:left="330"/>
              <w:rPr>
                <w:rFonts w:asciiTheme="minorHAnsi" w:eastAsia="Times New Roman" w:hAnsiTheme="minorHAnsi" w:cstheme="minorHAnsi"/>
                <w:color w:val="000000"/>
                <w:spacing w:val="-3"/>
                <w:sz w:val="18"/>
                <w:szCs w:val="18"/>
                <w:lang w:val="en-GB" w:eastAsia="en-GB"/>
              </w:rPr>
            </w:pPr>
          </w:p>
          <w:p w14:paraId="1DEF740B" w14:textId="4E904A13" w:rsidR="004109AD" w:rsidRDefault="004109AD" w:rsidP="004109AD">
            <w:pPr>
              <w:tabs>
                <w:tab w:val="center" w:pos="4320"/>
                <w:tab w:val="right" w:pos="8640"/>
              </w:tabs>
              <w:ind w:left="330"/>
              <w:rPr>
                <w:rFonts w:asciiTheme="minorHAnsi" w:eastAsia="Times New Roman" w:hAnsiTheme="minorHAnsi" w:cstheme="minorHAnsi"/>
                <w:color w:val="000000"/>
                <w:spacing w:val="-3"/>
                <w:sz w:val="18"/>
                <w:szCs w:val="18"/>
                <w:lang w:val="en-GB" w:eastAsia="en-GB"/>
              </w:rPr>
            </w:pPr>
            <w:r w:rsidRPr="00036B9F">
              <w:rPr>
                <w:rFonts w:asciiTheme="minorHAnsi" w:eastAsia="Times New Roman" w:hAnsiTheme="minorHAnsi" w:cstheme="minorHAnsi"/>
                <w:color w:val="000000"/>
                <w:spacing w:val="-3"/>
                <w:sz w:val="18"/>
                <w:szCs w:val="18"/>
                <w:lang w:val="en-GB" w:eastAsia="en-GB"/>
              </w:rPr>
              <w:t xml:space="preserve">UNWomen welcomes proposals for partnerships to achieve results under the </w:t>
            </w:r>
            <w:r>
              <w:rPr>
                <w:rFonts w:asciiTheme="minorHAnsi" w:eastAsia="Times New Roman" w:hAnsiTheme="minorHAnsi" w:cstheme="minorHAnsi"/>
                <w:color w:val="000000"/>
                <w:spacing w:val="-3"/>
                <w:sz w:val="18"/>
                <w:szCs w:val="18"/>
                <w:lang w:val="en-GB" w:eastAsia="en-GB"/>
              </w:rPr>
              <w:t>objective</w:t>
            </w:r>
            <w:r w:rsidRPr="00036B9F">
              <w:rPr>
                <w:rFonts w:asciiTheme="minorHAnsi" w:eastAsia="Times New Roman" w:hAnsiTheme="minorHAnsi" w:cstheme="minorHAnsi"/>
                <w:color w:val="000000"/>
                <w:spacing w:val="-3"/>
                <w:sz w:val="18"/>
                <w:szCs w:val="18"/>
                <w:lang w:val="en-GB" w:eastAsia="en-GB"/>
              </w:rPr>
              <w:t xml:space="preserve"> listed below. Proposals should propose interventions to achieve the listed output</w:t>
            </w:r>
            <w:r>
              <w:rPr>
                <w:rFonts w:asciiTheme="minorHAnsi" w:eastAsia="Times New Roman" w:hAnsiTheme="minorHAnsi" w:cstheme="minorHAnsi"/>
                <w:color w:val="000000"/>
                <w:spacing w:val="-3"/>
                <w:sz w:val="18"/>
                <w:szCs w:val="18"/>
                <w:lang w:val="en-GB" w:eastAsia="en-GB"/>
              </w:rPr>
              <w:t>s</w:t>
            </w:r>
            <w:r w:rsidRPr="00036B9F">
              <w:rPr>
                <w:rFonts w:asciiTheme="minorHAnsi" w:eastAsia="Times New Roman" w:hAnsiTheme="minorHAnsi" w:cstheme="minorHAnsi"/>
                <w:color w:val="000000"/>
                <w:spacing w:val="-3"/>
                <w:sz w:val="18"/>
                <w:szCs w:val="18"/>
                <w:lang w:val="en-GB" w:eastAsia="en-GB"/>
              </w:rPr>
              <w:t xml:space="preserve"> and activities</w:t>
            </w:r>
            <w:r>
              <w:rPr>
                <w:rFonts w:asciiTheme="minorHAnsi" w:eastAsia="Times New Roman" w:hAnsiTheme="minorHAnsi" w:cstheme="minorHAnsi"/>
                <w:color w:val="000000"/>
                <w:spacing w:val="-3"/>
                <w:sz w:val="18"/>
                <w:szCs w:val="18"/>
                <w:lang w:val="en-GB" w:eastAsia="en-GB"/>
              </w:rPr>
              <w:t>:</w:t>
            </w:r>
          </w:p>
          <w:p w14:paraId="0643880A" w14:textId="77777777" w:rsidR="004109AD" w:rsidRDefault="004109AD" w:rsidP="004109AD">
            <w:pPr>
              <w:tabs>
                <w:tab w:val="center" w:pos="4320"/>
                <w:tab w:val="right" w:pos="8640"/>
              </w:tabs>
              <w:ind w:left="330"/>
              <w:rPr>
                <w:rFonts w:asciiTheme="minorHAnsi" w:eastAsia="Times New Roman" w:hAnsiTheme="minorHAnsi" w:cstheme="minorHAnsi"/>
                <w:color w:val="000000"/>
                <w:spacing w:val="-3"/>
                <w:sz w:val="18"/>
                <w:szCs w:val="18"/>
                <w:lang w:val="en-GB" w:eastAsia="en-GB"/>
              </w:rPr>
            </w:pPr>
          </w:p>
          <w:p w14:paraId="67C6AA64" w14:textId="63B0CF87" w:rsidR="004109AD" w:rsidRPr="00B23180" w:rsidRDefault="004109AD" w:rsidP="004109AD">
            <w:pPr>
              <w:tabs>
                <w:tab w:val="center" w:pos="4320"/>
                <w:tab w:val="right" w:pos="8640"/>
              </w:tabs>
              <w:ind w:left="330"/>
              <w:rPr>
                <w:rFonts w:asciiTheme="minorHAnsi" w:eastAsia="Times New Roman" w:hAnsiTheme="minorHAnsi" w:cstheme="minorHAnsi"/>
                <w:b/>
                <w:bCs/>
                <w:color w:val="000000"/>
                <w:spacing w:val="-3"/>
                <w:sz w:val="18"/>
                <w:szCs w:val="18"/>
                <w:lang w:val="en-GB" w:eastAsia="en-GB"/>
              </w:rPr>
            </w:pPr>
            <w:r w:rsidRPr="00B23180">
              <w:rPr>
                <w:rFonts w:asciiTheme="minorHAnsi" w:eastAsia="Times New Roman" w:hAnsiTheme="minorHAnsi" w:cstheme="minorHAnsi"/>
                <w:b/>
                <w:bCs/>
                <w:color w:val="000000"/>
                <w:spacing w:val="-3"/>
                <w:sz w:val="18"/>
                <w:szCs w:val="18"/>
                <w:lang w:val="en-GB" w:eastAsia="en-GB"/>
              </w:rPr>
              <w:t xml:space="preserve">Overall </w:t>
            </w:r>
            <w:r w:rsidR="00E05D10">
              <w:rPr>
                <w:rFonts w:asciiTheme="minorHAnsi" w:eastAsia="Times New Roman" w:hAnsiTheme="minorHAnsi" w:cstheme="minorHAnsi"/>
                <w:b/>
                <w:bCs/>
                <w:color w:val="000000"/>
                <w:spacing w:val="-3"/>
                <w:sz w:val="18"/>
                <w:szCs w:val="18"/>
                <w:lang w:val="en-GB" w:eastAsia="en-GB"/>
              </w:rPr>
              <w:t>O</w:t>
            </w:r>
            <w:r w:rsidRPr="00B23180">
              <w:rPr>
                <w:rFonts w:asciiTheme="minorHAnsi" w:eastAsia="Times New Roman" w:hAnsiTheme="minorHAnsi" w:cstheme="minorHAnsi"/>
                <w:b/>
                <w:bCs/>
                <w:color w:val="000000"/>
                <w:spacing w:val="-3"/>
                <w:sz w:val="18"/>
                <w:szCs w:val="18"/>
                <w:lang w:val="en-GB" w:eastAsia="en-GB"/>
              </w:rPr>
              <w:t xml:space="preserve">bjective: </w:t>
            </w:r>
          </w:p>
          <w:p w14:paraId="78B1DA94" w14:textId="61534413" w:rsidR="00E87297" w:rsidRPr="004109AD" w:rsidRDefault="004109AD" w:rsidP="004109AD">
            <w:pPr>
              <w:tabs>
                <w:tab w:val="center" w:pos="4320"/>
                <w:tab w:val="right" w:pos="8640"/>
              </w:tabs>
              <w:ind w:left="330"/>
              <w:rPr>
                <w:rFonts w:asciiTheme="minorHAnsi" w:eastAsia="Times New Roman" w:hAnsiTheme="minorHAnsi" w:cstheme="minorHAnsi"/>
                <w:b/>
                <w:bCs/>
                <w:color w:val="000000"/>
                <w:spacing w:val="-3"/>
                <w:sz w:val="18"/>
                <w:szCs w:val="18"/>
                <w:lang w:val="en-GB" w:eastAsia="en-GB"/>
              </w:rPr>
            </w:pPr>
            <w:r w:rsidRPr="004109AD">
              <w:rPr>
                <w:rFonts w:asciiTheme="minorHAnsi" w:eastAsia="Times New Roman" w:hAnsiTheme="minorHAnsi" w:cstheme="minorHAnsi"/>
                <w:b/>
                <w:bCs/>
                <w:color w:val="000000"/>
                <w:spacing w:val="-3"/>
                <w:sz w:val="18"/>
                <w:szCs w:val="18"/>
                <w:lang w:val="en-GB" w:eastAsia="en-GB"/>
              </w:rPr>
              <w:t xml:space="preserve">Support Governmental Partners, Women Leaders and CSOs in their efforts to </w:t>
            </w:r>
            <w:r w:rsidR="00463F95">
              <w:rPr>
                <w:rFonts w:asciiTheme="minorHAnsi" w:eastAsia="Times New Roman" w:hAnsiTheme="minorHAnsi" w:cstheme="minorHAnsi"/>
                <w:b/>
                <w:bCs/>
                <w:color w:val="000000"/>
                <w:spacing w:val="-3"/>
                <w:sz w:val="18"/>
                <w:szCs w:val="18"/>
                <w:lang w:val="en-GB" w:eastAsia="en-GB"/>
              </w:rPr>
              <w:t xml:space="preserve">advance </w:t>
            </w:r>
            <w:r w:rsidR="00466D16" w:rsidRPr="00466D16">
              <w:rPr>
                <w:rFonts w:asciiTheme="minorHAnsi" w:eastAsia="Times New Roman" w:hAnsiTheme="minorHAnsi" w:cstheme="minorHAnsi"/>
                <w:b/>
                <w:bCs/>
                <w:color w:val="000000"/>
                <w:spacing w:val="-3"/>
                <w:sz w:val="18"/>
                <w:szCs w:val="18"/>
                <w:lang w:val="en-GB" w:eastAsia="en-GB"/>
              </w:rPr>
              <w:t xml:space="preserve">the Gender Equality and Women Empowerment (GEWE) agenda </w:t>
            </w:r>
          </w:p>
          <w:p w14:paraId="45435D8E" w14:textId="77777777" w:rsidR="00E87297" w:rsidRDefault="00E87297" w:rsidP="00395F71">
            <w:pPr>
              <w:tabs>
                <w:tab w:val="center" w:pos="4320"/>
                <w:tab w:val="right" w:pos="8640"/>
              </w:tabs>
              <w:ind w:left="330"/>
              <w:rPr>
                <w:rFonts w:asciiTheme="minorHAnsi" w:eastAsia="Times New Roman" w:hAnsiTheme="minorHAnsi" w:cstheme="minorHAnsi"/>
                <w:color w:val="000000"/>
                <w:spacing w:val="-3"/>
                <w:sz w:val="18"/>
                <w:szCs w:val="18"/>
                <w:lang w:val="en-GB" w:eastAsia="en-GB"/>
              </w:rPr>
            </w:pPr>
          </w:p>
          <w:p w14:paraId="6C988B5D" w14:textId="4082D9E5" w:rsidR="00B207A7" w:rsidRPr="00985D3A" w:rsidRDefault="00B207A7" w:rsidP="00595818">
            <w:pPr>
              <w:pStyle w:val="ListParagraph"/>
              <w:numPr>
                <w:ilvl w:val="0"/>
                <w:numId w:val="50"/>
              </w:numPr>
              <w:tabs>
                <w:tab w:val="center" w:pos="4320"/>
                <w:tab w:val="right" w:pos="8640"/>
              </w:tabs>
              <w:rPr>
                <w:rFonts w:eastAsia="Times New Roman" w:cstheme="minorHAnsi"/>
                <w:color w:val="000000"/>
                <w:spacing w:val="-3"/>
                <w:sz w:val="18"/>
                <w:szCs w:val="18"/>
                <w:lang w:val="en-GB" w:eastAsia="en-GB"/>
              </w:rPr>
            </w:pPr>
            <w:r w:rsidRPr="00742A88">
              <w:rPr>
                <w:rFonts w:eastAsia="Times New Roman" w:cstheme="minorHAnsi"/>
                <w:b/>
                <w:bCs/>
                <w:color w:val="000000"/>
                <w:spacing w:val="-3"/>
                <w:sz w:val="18"/>
                <w:szCs w:val="18"/>
                <w:lang w:val="en-GB" w:eastAsia="en-GB"/>
              </w:rPr>
              <w:t>Impact</w:t>
            </w:r>
            <w:r w:rsidR="009D2A0F" w:rsidRPr="00742A88">
              <w:rPr>
                <w:rFonts w:eastAsia="Times New Roman" w:cstheme="minorHAnsi"/>
                <w:b/>
                <w:bCs/>
                <w:color w:val="000000"/>
                <w:spacing w:val="-3"/>
                <w:sz w:val="18"/>
                <w:szCs w:val="18"/>
                <w:lang w:val="en-GB" w:eastAsia="en-GB"/>
              </w:rPr>
              <w:t xml:space="preserve"> </w:t>
            </w:r>
            <w:r w:rsidR="00A25FB0">
              <w:rPr>
                <w:rFonts w:eastAsia="Times New Roman" w:cstheme="minorHAnsi"/>
                <w:b/>
                <w:bCs/>
                <w:color w:val="000000"/>
                <w:spacing w:val="-3"/>
                <w:sz w:val="18"/>
                <w:szCs w:val="18"/>
                <w:lang w:val="en-GB" w:eastAsia="en-GB"/>
              </w:rPr>
              <w:t>1</w:t>
            </w:r>
            <w:r w:rsidR="009D2A0F" w:rsidRPr="00742A88">
              <w:rPr>
                <w:rFonts w:eastAsia="Times New Roman" w:cstheme="minorHAnsi"/>
                <w:b/>
                <w:bCs/>
                <w:color w:val="000000"/>
                <w:spacing w:val="-3"/>
                <w:sz w:val="18"/>
                <w:szCs w:val="18"/>
                <w:lang w:val="en-GB" w:eastAsia="en-GB"/>
              </w:rPr>
              <w:t xml:space="preserve">/Outcome </w:t>
            </w:r>
            <w:r w:rsidR="00A25FB0">
              <w:rPr>
                <w:rFonts w:eastAsia="Times New Roman" w:cstheme="minorHAnsi"/>
                <w:b/>
                <w:bCs/>
                <w:color w:val="000000"/>
                <w:spacing w:val="-3"/>
                <w:sz w:val="18"/>
                <w:szCs w:val="18"/>
                <w:lang w:val="en-GB" w:eastAsia="en-GB"/>
              </w:rPr>
              <w:t>1</w:t>
            </w:r>
            <w:r w:rsidR="009D2A0F" w:rsidRPr="00742A88">
              <w:rPr>
                <w:rFonts w:eastAsia="Times New Roman" w:cstheme="minorHAnsi"/>
                <w:b/>
                <w:bCs/>
                <w:color w:val="000000"/>
                <w:spacing w:val="-3"/>
                <w:sz w:val="18"/>
                <w:szCs w:val="18"/>
                <w:lang w:val="en-GB" w:eastAsia="en-GB"/>
              </w:rPr>
              <w:t>.1</w:t>
            </w:r>
            <w:r w:rsidRPr="00985D3A">
              <w:rPr>
                <w:rFonts w:eastAsia="Times New Roman" w:cstheme="minorHAnsi"/>
                <w:color w:val="000000"/>
                <w:spacing w:val="-3"/>
                <w:sz w:val="18"/>
                <w:szCs w:val="18"/>
                <w:lang w:val="en-GB" w:eastAsia="en-GB"/>
              </w:rPr>
              <w:t xml:space="preserve">: </w:t>
            </w:r>
          </w:p>
          <w:p w14:paraId="150EB99B" w14:textId="6D9B6FA0" w:rsidR="009D2A0F" w:rsidRDefault="009D2A0F" w:rsidP="00595818">
            <w:pPr>
              <w:pStyle w:val="ListParagraph"/>
              <w:numPr>
                <w:ilvl w:val="0"/>
                <w:numId w:val="50"/>
              </w:numPr>
              <w:tabs>
                <w:tab w:val="center" w:pos="4320"/>
                <w:tab w:val="right" w:pos="8640"/>
              </w:tabs>
              <w:rPr>
                <w:rFonts w:eastAsia="Times New Roman" w:cstheme="minorHAnsi"/>
                <w:color w:val="000000"/>
                <w:spacing w:val="-3"/>
                <w:sz w:val="18"/>
                <w:szCs w:val="18"/>
                <w:lang w:val="en-GB" w:eastAsia="en-GB"/>
              </w:rPr>
            </w:pPr>
            <w:r w:rsidRPr="00742A88">
              <w:rPr>
                <w:rFonts w:eastAsia="Times New Roman" w:cstheme="minorHAnsi"/>
                <w:b/>
                <w:bCs/>
                <w:color w:val="000000"/>
                <w:spacing w:val="-3"/>
                <w:sz w:val="18"/>
                <w:szCs w:val="18"/>
                <w:lang w:val="en-GB" w:eastAsia="en-GB"/>
              </w:rPr>
              <w:t xml:space="preserve">Output </w:t>
            </w:r>
            <w:r w:rsidR="00A25FB0">
              <w:rPr>
                <w:rFonts w:eastAsia="Times New Roman" w:cstheme="minorHAnsi"/>
                <w:b/>
                <w:bCs/>
                <w:color w:val="000000"/>
                <w:spacing w:val="-3"/>
                <w:sz w:val="18"/>
                <w:szCs w:val="18"/>
                <w:lang w:val="en-GB" w:eastAsia="en-GB"/>
              </w:rPr>
              <w:t>1</w:t>
            </w:r>
            <w:r w:rsidR="00543DBD" w:rsidRPr="00742A88">
              <w:rPr>
                <w:rFonts w:eastAsia="Times New Roman" w:cstheme="minorHAnsi"/>
                <w:b/>
                <w:bCs/>
                <w:color w:val="000000"/>
                <w:spacing w:val="-3"/>
                <w:sz w:val="18"/>
                <w:szCs w:val="18"/>
                <w:lang w:val="en-GB" w:eastAsia="en-GB"/>
              </w:rPr>
              <w:t>.1.1</w:t>
            </w:r>
            <w:r w:rsidRPr="00742A88">
              <w:rPr>
                <w:rFonts w:eastAsia="Times New Roman" w:cstheme="minorHAnsi"/>
                <w:b/>
                <w:bCs/>
                <w:color w:val="000000"/>
                <w:spacing w:val="-3"/>
                <w:sz w:val="18"/>
                <w:szCs w:val="18"/>
                <w:lang w:val="en-GB" w:eastAsia="en-GB"/>
              </w:rPr>
              <w:t>:</w:t>
            </w:r>
            <w:r>
              <w:rPr>
                <w:rFonts w:eastAsia="Times New Roman" w:cstheme="minorHAnsi"/>
                <w:color w:val="000000"/>
                <w:spacing w:val="-3"/>
                <w:sz w:val="18"/>
                <w:szCs w:val="18"/>
                <w:lang w:val="en-GB" w:eastAsia="en-GB"/>
              </w:rPr>
              <w:t xml:space="preserve"> </w:t>
            </w:r>
            <w:r w:rsidR="00A25FB0" w:rsidRPr="00A25FB0">
              <w:rPr>
                <w:rFonts w:eastAsia="Times New Roman" w:cstheme="minorHAnsi"/>
                <w:color w:val="000000"/>
                <w:spacing w:val="-3"/>
                <w:sz w:val="18"/>
                <w:szCs w:val="18"/>
                <w:lang w:val="en-GB" w:eastAsia="en-GB"/>
              </w:rPr>
              <w:t>Yemeni women and youth advocates and CSOs have enhanced capacity to participate and lead in multi-track peacebuilding processes, governance and decision-making structures at sub-national and local level</w:t>
            </w:r>
            <w:r w:rsidR="007C08A1">
              <w:rPr>
                <w:rFonts w:eastAsia="Times New Roman" w:cstheme="minorHAnsi"/>
                <w:color w:val="000000"/>
                <w:spacing w:val="-3"/>
                <w:sz w:val="18"/>
                <w:szCs w:val="18"/>
                <w:lang w:val="en-GB" w:eastAsia="en-GB"/>
              </w:rPr>
              <w:t>.</w:t>
            </w:r>
          </w:p>
          <w:p w14:paraId="55EBE6B1" w14:textId="0DD11259" w:rsidR="009D2A0F" w:rsidRPr="00975075" w:rsidRDefault="00684322" w:rsidP="00595818">
            <w:pPr>
              <w:pStyle w:val="ListParagraph"/>
              <w:numPr>
                <w:ilvl w:val="0"/>
                <w:numId w:val="50"/>
              </w:numPr>
              <w:tabs>
                <w:tab w:val="center" w:pos="4320"/>
                <w:tab w:val="right" w:pos="8640"/>
              </w:tabs>
              <w:rPr>
                <w:rFonts w:asciiTheme="minorHAnsi" w:eastAsia="Times New Roman" w:hAnsiTheme="minorHAnsi" w:cstheme="minorHAnsi"/>
                <w:color w:val="000000"/>
                <w:spacing w:val="-3"/>
                <w:sz w:val="18"/>
                <w:szCs w:val="18"/>
                <w:lang w:val="en-GB" w:eastAsia="en-GB"/>
              </w:rPr>
            </w:pPr>
            <w:r>
              <w:rPr>
                <w:rFonts w:eastAsia="Times New Roman" w:cstheme="minorHAnsi"/>
                <w:b/>
                <w:bCs/>
                <w:color w:val="000000"/>
                <w:spacing w:val="-3"/>
                <w:sz w:val="18"/>
                <w:szCs w:val="18"/>
                <w:lang w:val="en-GB" w:eastAsia="en-GB"/>
              </w:rPr>
              <w:lastRenderedPageBreak/>
              <w:t xml:space="preserve">Output </w:t>
            </w:r>
            <w:r w:rsidRPr="00684322">
              <w:rPr>
                <w:rFonts w:eastAsia="Times New Roman" w:cstheme="minorHAnsi"/>
                <w:b/>
                <w:bCs/>
                <w:color w:val="000000"/>
                <w:spacing w:val="-3"/>
                <w:sz w:val="18"/>
                <w:szCs w:val="18"/>
                <w:lang w:val="en-GB" w:eastAsia="en-GB"/>
              </w:rPr>
              <w:t>1.1.3</w:t>
            </w:r>
            <w:r>
              <w:rPr>
                <w:rFonts w:eastAsia="Times New Roman" w:cstheme="minorHAnsi"/>
                <w:b/>
                <w:bCs/>
                <w:color w:val="000000"/>
                <w:spacing w:val="-3"/>
                <w:sz w:val="18"/>
                <w:szCs w:val="18"/>
                <w:lang w:val="en-GB" w:eastAsia="en-GB"/>
              </w:rPr>
              <w:t xml:space="preserve">: </w:t>
            </w:r>
            <w:r w:rsidRPr="00684322">
              <w:rPr>
                <w:rFonts w:eastAsia="Times New Roman" w:cstheme="minorHAnsi"/>
                <w:color w:val="000000"/>
                <w:spacing w:val="-3"/>
                <w:sz w:val="18"/>
                <w:szCs w:val="18"/>
                <w:lang w:val="en-GB" w:eastAsia="en-GB"/>
              </w:rPr>
              <w:t>Government institutions and service providers have enhanced capacity to respond to the protection needs of women, girls, vulnerable and marginalized populations</w:t>
            </w:r>
          </w:p>
          <w:p w14:paraId="59B12767" w14:textId="77777777" w:rsidR="00975075" w:rsidRDefault="00975075" w:rsidP="00975075">
            <w:pPr>
              <w:tabs>
                <w:tab w:val="center" w:pos="4320"/>
                <w:tab w:val="right" w:pos="8640"/>
              </w:tabs>
              <w:rPr>
                <w:rFonts w:eastAsia="Times New Roman" w:cstheme="minorHAnsi"/>
                <w:b/>
                <w:bCs/>
                <w:color w:val="000000"/>
                <w:spacing w:val="-3"/>
                <w:sz w:val="18"/>
                <w:szCs w:val="18"/>
                <w:lang w:val="en-GB" w:eastAsia="en-GB"/>
              </w:rPr>
            </w:pPr>
          </w:p>
          <w:p w14:paraId="7C4185C9" w14:textId="52BE811A" w:rsidR="00975075" w:rsidRPr="00985D3A" w:rsidRDefault="00975075" w:rsidP="00595818">
            <w:pPr>
              <w:pStyle w:val="ListParagraph"/>
              <w:numPr>
                <w:ilvl w:val="0"/>
                <w:numId w:val="50"/>
              </w:numPr>
              <w:tabs>
                <w:tab w:val="center" w:pos="4320"/>
                <w:tab w:val="right" w:pos="8640"/>
              </w:tabs>
              <w:rPr>
                <w:rFonts w:eastAsia="Times New Roman" w:cstheme="minorHAnsi"/>
                <w:color w:val="000000"/>
                <w:spacing w:val="-3"/>
                <w:sz w:val="18"/>
                <w:szCs w:val="18"/>
                <w:lang w:val="en-GB" w:eastAsia="en-GB"/>
              </w:rPr>
            </w:pPr>
            <w:r w:rsidRPr="00975075">
              <w:rPr>
                <w:rFonts w:eastAsia="Times New Roman" w:cstheme="minorHAnsi"/>
                <w:b/>
                <w:bCs/>
                <w:color w:val="000000"/>
                <w:spacing w:val="-3"/>
                <w:sz w:val="18"/>
                <w:szCs w:val="18"/>
                <w:lang w:val="en-GB" w:eastAsia="en-GB"/>
              </w:rPr>
              <w:t xml:space="preserve">Impact </w:t>
            </w:r>
            <w:r>
              <w:rPr>
                <w:rFonts w:eastAsia="Times New Roman" w:cstheme="minorHAnsi"/>
                <w:b/>
                <w:bCs/>
                <w:color w:val="000000"/>
                <w:spacing w:val="-3"/>
                <w:sz w:val="18"/>
                <w:szCs w:val="18"/>
                <w:lang w:val="en-GB" w:eastAsia="en-GB"/>
              </w:rPr>
              <w:t>8</w:t>
            </w:r>
            <w:r w:rsidRPr="00975075">
              <w:rPr>
                <w:rFonts w:eastAsia="Times New Roman" w:cstheme="minorHAnsi"/>
                <w:b/>
                <w:bCs/>
                <w:color w:val="000000"/>
                <w:spacing w:val="-3"/>
                <w:sz w:val="18"/>
                <w:szCs w:val="18"/>
                <w:lang w:val="en-GB" w:eastAsia="en-GB"/>
              </w:rPr>
              <w:t xml:space="preserve">/Outcome </w:t>
            </w:r>
            <w:r>
              <w:rPr>
                <w:rFonts w:eastAsia="Times New Roman" w:cstheme="minorHAnsi"/>
                <w:b/>
                <w:bCs/>
                <w:color w:val="000000"/>
                <w:spacing w:val="-3"/>
                <w:sz w:val="18"/>
                <w:szCs w:val="18"/>
                <w:lang w:val="en-GB" w:eastAsia="en-GB"/>
              </w:rPr>
              <w:t>8</w:t>
            </w:r>
            <w:r w:rsidRPr="00975075">
              <w:rPr>
                <w:rFonts w:eastAsia="Times New Roman" w:cstheme="minorHAnsi"/>
                <w:b/>
                <w:bCs/>
                <w:color w:val="000000"/>
                <w:spacing w:val="-3"/>
                <w:sz w:val="18"/>
                <w:szCs w:val="18"/>
                <w:lang w:val="en-GB" w:eastAsia="en-GB"/>
              </w:rPr>
              <w:t>.1</w:t>
            </w:r>
            <w:r>
              <w:rPr>
                <w:rFonts w:eastAsia="Times New Roman" w:cstheme="minorHAnsi"/>
                <w:b/>
                <w:bCs/>
                <w:color w:val="000000"/>
                <w:spacing w:val="-3"/>
                <w:sz w:val="18"/>
                <w:szCs w:val="18"/>
                <w:lang w:val="en-GB" w:eastAsia="en-GB"/>
              </w:rPr>
              <w:t>-8.3</w:t>
            </w:r>
            <w:r w:rsidRPr="00975075">
              <w:rPr>
                <w:rFonts w:eastAsia="Times New Roman" w:cstheme="minorHAnsi"/>
                <w:color w:val="000000"/>
                <w:spacing w:val="-3"/>
                <w:sz w:val="18"/>
                <w:szCs w:val="18"/>
                <w:lang w:val="en-GB" w:eastAsia="en-GB"/>
              </w:rPr>
              <w:t>:</w:t>
            </w:r>
          </w:p>
          <w:p w14:paraId="40EADDB8" w14:textId="4FC37199" w:rsidR="007C08A1" w:rsidRDefault="007C08A1" w:rsidP="00595818">
            <w:pPr>
              <w:pStyle w:val="ListParagraph"/>
              <w:numPr>
                <w:ilvl w:val="0"/>
                <w:numId w:val="50"/>
              </w:numPr>
              <w:tabs>
                <w:tab w:val="center" w:pos="4320"/>
                <w:tab w:val="right" w:pos="8640"/>
              </w:tabs>
              <w:rPr>
                <w:rFonts w:asciiTheme="minorHAnsi" w:eastAsia="Times New Roman" w:hAnsiTheme="minorHAnsi" w:cstheme="minorHAnsi"/>
                <w:color w:val="000000"/>
                <w:spacing w:val="-3"/>
                <w:sz w:val="18"/>
                <w:szCs w:val="18"/>
                <w:lang w:val="en-GB" w:eastAsia="en-GB"/>
              </w:rPr>
            </w:pPr>
            <w:r w:rsidRPr="007C08A1">
              <w:rPr>
                <w:rFonts w:asciiTheme="minorHAnsi" w:eastAsia="Times New Roman" w:hAnsiTheme="minorHAnsi" w:cstheme="minorHAnsi"/>
                <w:b/>
                <w:bCs/>
                <w:color w:val="000000"/>
                <w:spacing w:val="-3"/>
                <w:sz w:val="18"/>
                <w:szCs w:val="18"/>
                <w:lang w:val="en-GB" w:eastAsia="en-GB"/>
              </w:rPr>
              <w:t>Output 8</w:t>
            </w:r>
            <w:r>
              <w:rPr>
                <w:rFonts w:asciiTheme="minorHAnsi" w:eastAsia="Times New Roman" w:hAnsiTheme="minorHAnsi" w:cstheme="minorHAnsi"/>
                <w:color w:val="000000"/>
                <w:spacing w:val="-3"/>
                <w:sz w:val="18"/>
                <w:szCs w:val="18"/>
                <w:lang w:val="en-GB" w:eastAsia="en-GB"/>
              </w:rPr>
              <w:t xml:space="preserve">: </w:t>
            </w:r>
            <w:r w:rsidR="00E51AC1" w:rsidRPr="00E51AC1">
              <w:rPr>
                <w:rFonts w:asciiTheme="minorHAnsi" w:eastAsia="Times New Roman" w:hAnsiTheme="minorHAnsi" w:cstheme="minorHAnsi"/>
                <w:color w:val="000000"/>
                <w:spacing w:val="-3"/>
                <w:sz w:val="18"/>
                <w:szCs w:val="18"/>
                <w:lang w:val="en-GB" w:eastAsia="en-GB"/>
              </w:rPr>
              <w:t xml:space="preserve">Women and girls in Iraq contribute </w:t>
            </w:r>
            <w:r w:rsidR="006A0555" w:rsidRPr="00E51AC1">
              <w:rPr>
                <w:rFonts w:asciiTheme="minorHAnsi" w:eastAsia="Times New Roman" w:hAnsiTheme="minorHAnsi" w:cstheme="minorHAnsi"/>
                <w:color w:val="000000"/>
                <w:spacing w:val="-3"/>
                <w:sz w:val="18"/>
                <w:szCs w:val="18"/>
                <w:lang w:val="en-GB" w:eastAsia="en-GB"/>
              </w:rPr>
              <w:t>to and</w:t>
            </w:r>
            <w:r w:rsidR="00E51AC1" w:rsidRPr="00E51AC1">
              <w:rPr>
                <w:rFonts w:asciiTheme="minorHAnsi" w:eastAsia="Times New Roman" w:hAnsiTheme="minorHAnsi" w:cstheme="minorHAnsi"/>
                <w:color w:val="000000"/>
                <w:spacing w:val="-3"/>
                <w:sz w:val="18"/>
                <w:szCs w:val="18"/>
                <w:lang w:val="en-GB" w:eastAsia="en-GB"/>
              </w:rPr>
              <w:t xml:space="preserve"> have influence in building sustainable peace and resilience and benefit equally from the prevention of conflicts and disasters.</w:t>
            </w:r>
          </w:p>
          <w:p w14:paraId="1B7E3578" w14:textId="77777777" w:rsidR="00024582" w:rsidRPr="00024582" w:rsidRDefault="00024582" w:rsidP="00595818">
            <w:pPr>
              <w:pStyle w:val="ListParagraph"/>
              <w:numPr>
                <w:ilvl w:val="0"/>
                <w:numId w:val="50"/>
              </w:numPr>
              <w:rPr>
                <w:rFonts w:eastAsia="Times New Roman" w:cstheme="minorHAnsi"/>
                <w:color w:val="000000"/>
                <w:spacing w:val="-3"/>
                <w:sz w:val="18"/>
                <w:szCs w:val="18"/>
                <w:lang w:val="en-GB" w:eastAsia="en-GB"/>
              </w:rPr>
            </w:pPr>
            <w:r w:rsidRPr="00024582">
              <w:rPr>
                <w:rFonts w:eastAsia="Times New Roman" w:cstheme="minorHAnsi"/>
                <w:b/>
                <w:bCs/>
                <w:color w:val="000000"/>
                <w:spacing w:val="-3"/>
                <w:sz w:val="18"/>
                <w:szCs w:val="18"/>
                <w:lang w:val="en-GB" w:eastAsia="en-GB"/>
              </w:rPr>
              <w:t>Output 8.3.1:</w:t>
            </w:r>
            <w:r w:rsidRPr="00024582">
              <w:rPr>
                <w:rFonts w:eastAsia="Times New Roman" w:cstheme="minorHAnsi"/>
                <w:color w:val="000000"/>
                <w:spacing w:val="-3"/>
                <w:sz w:val="18"/>
                <w:szCs w:val="18"/>
                <w:lang w:val="en-GB" w:eastAsia="en-GB"/>
              </w:rPr>
              <w:t xml:space="preserve"> Women and youth enjoy increased participation in leadership, decision-making and peace-building mechanisms influencing political parties, service delivery organizations, media and local governments to promote gender equality in leadership and participation. </w:t>
            </w:r>
          </w:p>
          <w:p w14:paraId="0B2B8029" w14:textId="77777777" w:rsidR="003B28E4" w:rsidRPr="003B28E4" w:rsidRDefault="003B28E4" w:rsidP="003B28E4">
            <w:pPr>
              <w:pStyle w:val="ListParagraph"/>
              <w:tabs>
                <w:tab w:val="center" w:pos="4320"/>
                <w:tab w:val="right" w:pos="8640"/>
              </w:tabs>
              <w:ind w:left="1050"/>
              <w:rPr>
                <w:rFonts w:asciiTheme="minorHAnsi" w:eastAsia="Times New Roman" w:hAnsiTheme="minorHAnsi" w:cstheme="minorHAnsi"/>
                <w:color w:val="000000"/>
                <w:spacing w:val="-3"/>
                <w:sz w:val="18"/>
                <w:szCs w:val="18"/>
                <w:lang w:val="en-GB" w:eastAsia="en-GB"/>
              </w:rPr>
            </w:pPr>
          </w:p>
          <w:p w14:paraId="2A02DE9C" w14:textId="19646F3A" w:rsidR="00395F71" w:rsidRDefault="00395F71" w:rsidP="00395F71">
            <w:pPr>
              <w:tabs>
                <w:tab w:val="center" w:pos="4320"/>
                <w:tab w:val="right" w:pos="8640"/>
              </w:tabs>
              <w:ind w:left="330"/>
              <w:rPr>
                <w:rFonts w:asciiTheme="minorHAnsi" w:eastAsia="Times New Roman" w:hAnsiTheme="minorHAnsi" w:cstheme="minorHAnsi"/>
                <w:b/>
                <w:bCs/>
                <w:color w:val="000000"/>
                <w:spacing w:val="-3"/>
                <w:sz w:val="18"/>
                <w:szCs w:val="18"/>
                <w:u w:val="single"/>
                <w:lang w:val="en-GB" w:eastAsia="en-GB"/>
              </w:rPr>
            </w:pPr>
            <w:r w:rsidRPr="00B508B2">
              <w:rPr>
                <w:rFonts w:asciiTheme="minorHAnsi" w:eastAsia="Times New Roman" w:hAnsiTheme="minorHAnsi" w:cstheme="minorHAnsi"/>
                <w:b/>
                <w:bCs/>
                <w:color w:val="000000"/>
                <w:spacing w:val="-3"/>
                <w:sz w:val="18"/>
                <w:szCs w:val="18"/>
                <w:u w:val="single"/>
                <w:lang w:val="en-GB" w:eastAsia="en-GB"/>
              </w:rPr>
              <w:t>Activities</w:t>
            </w:r>
            <w:r w:rsidR="00B508B2" w:rsidRPr="00B508B2">
              <w:rPr>
                <w:rFonts w:asciiTheme="minorHAnsi" w:eastAsia="Times New Roman" w:hAnsiTheme="minorHAnsi" w:cstheme="minorHAnsi"/>
                <w:b/>
                <w:bCs/>
                <w:color w:val="000000"/>
                <w:spacing w:val="-3"/>
                <w:sz w:val="18"/>
                <w:szCs w:val="18"/>
                <w:u w:val="single"/>
                <w:lang w:val="en-GB" w:eastAsia="en-GB"/>
              </w:rPr>
              <w:t xml:space="preserve"> contributing to the above outcomes and outputs</w:t>
            </w:r>
            <w:r w:rsidRPr="00B508B2">
              <w:rPr>
                <w:rFonts w:asciiTheme="minorHAnsi" w:eastAsia="Times New Roman" w:hAnsiTheme="minorHAnsi" w:cstheme="minorHAnsi"/>
                <w:b/>
                <w:bCs/>
                <w:color w:val="000000"/>
                <w:spacing w:val="-3"/>
                <w:sz w:val="18"/>
                <w:szCs w:val="18"/>
                <w:u w:val="single"/>
                <w:lang w:val="en-GB" w:eastAsia="en-GB"/>
              </w:rPr>
              <w:t xml:space="preserve">: </w:t>
            </w:r>
          </w:p>
          <w:p w14:paraId="54D0EE72" w14:textId="77777777" w:rsidR="00595818" w:rsidRPr="007A475B" w:rsidRDefault="00595818" w:rsidP="00595818">
            <w:pPr>
              <w:pStyle w:val="ListParagraph"/>
              <w:numPr>
                <w:ilvl w:val="0"/>
                <w:numId w:val="50"/>
              </w:numPr>
              <w:tabs>
                <w:tab w:val="center" w:pos="4320"/>
                <w:tab w:val="right" w:pos="8640"/>
              </w:tabs>
              <w:rPr>
                <w:rFonts w:eastAsia="Times New Roman" w:cstheme="minorHAnsi"/>
                <w:color w:val="000000"/>
                <w:spacing w:val="-3"/>
                <w:sz w:val="18"/>
                <w:szCs w:val="18"/>
                <w:lang w:val="en-GB" w:eastAsia="en-GB"/>
              </w:rPr>
            </w:pPr>
            <w:r w:rsidRPr="00856B6F">
              <w:rPr>
                <w:rFonts w:eastAsia="Times New Roman" w:cstheme="minorHAnsi"/>
                <w:b/>
                <w:bCs/>
                <w:color w:val="000000"/>
                <w:spacing w:val="-3"/>
                <w:sz w:val="18"/>
                <w:szCs w:val="18"/>
                <w:lang w:val="en-GB" w:eastAsia="en-GB"/>
              </w:rPr>
              <w:t>Sensitize women and men</w:t>
            </w:r>
            <w:r w:rsidRPr="007A475B">
              <w:rPr>
                <w:rFonts w:eastAsia="Times New Roman" w:cstheme="minorHAnsi"/>
                <w:color w:val="000000"/>
                <w:spacing w:val="-3"/>
                <w:sz w:val="18"/>
                <w:szCs w:val="18"/>
                <w:lang w:val="en-GB" w:eastAsia="en-GB"/>
              </w:rPr>
              <w:t xml:space="preserve"> in leadership positions - including women candidates, elected women, women leaders in CSOs, women and men in senior governmental positions - on WPS and women's role in peacebuilding and conflict resolution.</w:t>
            </w:r>
            <w:r w:rsidRPr="007A475B">
              <w:rPr>
                <w:sz w:val="18"/>
                <w:szCs w:val="18"/>
              </w:rPr>
              <w:t xml:space="preserve"> </w:t>
            </w:r>
          </w:p>
          <w:p w14:paraId="12FFC27A" w14:textId="45A48AB5" w:rsidR="00055F2B" w:rsidRPr="00055F2B" w:rsidRDefault="00055F2B" w:rsidP="00595818">
            <w:pPr>
              <w:pStyle w:val="ListParagraph"/>
              <w:numPr>
                <w:ilvl w:val="0"/>
                <w:numId w:val="50"/>
              </w:numPr>
              <w:rPr>
                <w:rFonts w:eastAsia="Times New Roman" w:cstheme="minorHAnsi"/>
                <w:color w:val="000000"/>
                <w:spacing w:val="-3"/>
                <w:sz w:val="18"/>
                <w:szCs w:val="18"/>
                <w:lang w:val="en-GB" w:eastAsia="en-GB"/>
              </w:rPr>
            </w:pPr>
            <w:r w:rsidRPr="00055F2B">
              <w:rPr>
                <w:rFonts w:eastAsia="Times New Roman" w:cstheme="minorHAnsi"/>
                <w:color w:val="000000"/>
                <w:spacing w:val="-3"/>
                <w:sz w:val="18"/>
                <w:szCs w:val="18"/>
                <w:lang w:val="en-GB" w:eastAsia="en-GB"/>
              </w:rPr>
              <w:t xml:space="preserve">Organize </w:t>
            </w:r>
            <w:r w:rsidRPr="00DF5B89">
              <w:rPr>
                <w:rFonts w:eastAsia="Times New Roman" w:cstheme="minorHAnsi"/>
                <w:b/>
                <w:bCs/>
                <w:color w:val="000000"/>
                <w:spacing w:val="-3"/>
                <w:sz w:val="18"/>
                <w:szCs w:val="18"/>
                <w:lang w:val="en-GB" w:eastAsia="en-GB"/>
              </w:rPr>
              <w:t xml:space="preserve">capacity building trainings/workshops and </w:t>
            </w:r>
            <w:r w:rsidR="006B0467" w:rsidRPr="00DF5B89">
              <w:rPr>
                <w:rFonts w:eastAsia="Times New Roman" w:cstheme="minorHAnsi"/>
                <w:b/>
                <w:bCs/>
                <w:color w:val="000000"/>
                <w:spacing w:val="-3"/>
                <w:sz w:val="18"/>
                <w:szCs w:val="18"/>
                <w:lang w:val="en-GB" w:eastAsia="en-GB"/>
              </w:rPr>
              <w:t>conferences</w:t>
            </w:r>
            <w:r w:rsidR="006B0467">
              <w:rPr>
                <w:rFonts w:eastAsia="Times New Roman" w:cstheme="minorHAnsi"/>
                <w:color w:val="000000"/>
                <w:spacing w:val="-3"/>
                <w:sz w:val="18"/>
                <w:szCs w:val="18"/>
                <w:lang w:val="en-GB" w:eastAsia="en-GB"/>
              </w:rPr>
              <w:t xml:space="preserve"> </w:t>
            </w:r>
            <w:r w:rsidRPr="00055F2B">
              <w:rPr>
                <w:rFonts w:eastAsia="Times New Roman" w:cstheme="minorHAnsi"/>
                <w:color w:val="000000"/>
                <w:spacing w:val="-3"/>
                <w:sz w:val="18"/>
                <w:szCs w:val="18"/>
                <w:lang w:val="en-GB" w:eastAsia="en-GB"/>
              </w:rPr>
              <w:t xml:space="preserve">to enhance women’s machineries, CSOs, women leaders, women in politics and justice sector’s capacities to implement their work on GEWE, WPP and WPS. </w:t>
            </w:r>
          </w:p>
          <w:p w14:paraId="08A9C1AB" w14:textId="20357111" w:rsidR="00055F2B" w:rsidRPr="00055F2B" w:rsidRDefault="00055F2B" w:rsidP="00595818">
            <w:pPr>
              <w:pStyle w:val="ListParagraph"/>
              <w:numPr>
                <w:ilvl w:val="0"/>
                <w:numId w:val="50"/>
              </w:numPr>
              <w:rPr>
                <w:rFonts w:eastAsia="Times New Roman" w:cstheme="minorHAnsi"/>
                <w:color w:val="000000"/>
                <w:spacing w:val="-3"/>
                <w:sz w:val="18"/>
                <w:szCs w:val="18"/>
                <w:lang w:val="en-GB" w:eastAsia="en-GB"/>
              </w:rPr>
            </w:pPr>
            <w:r w:rsidRPr="00055F2B">
              <w:rPr>
                <w:rFonts w:eastAsia="Times New Roman" w:cstheme="minorHAnsi"/>
                <w:color w:val="000000"/>
                <w:spacing w:val="-3"/>
                <w:sz w:val="18"/>
                <w:szCs w:val="18"/>
                <w:lang w:val="en-GB" w:eastAsia="en-GB"/>
              </w:rPr>
              <w:t xml:space="preserve">Organize </w:t>
            </w:r>
            <w:r w:rsidR="00A327C1" w:rsidRPr="00DF5B89">
              <w:rPr>
                <w:rFonts w:eastAsia="Times New Roman" w:cstheme="minorHAnsi"/>
                <w:b/>
                <w:bCs/>
                <w:color w:val="000000"/>
                <w:spacing w:val="-3"/>
                <w:sz w:val="18"/>
                <w:szCs w:val="18"/>
                <w:lang w:val="en-GB" w:eastAsia="en-GB"/>
              </w:rPr>
              <w:t>m</w:t>
            </w:r>
            <w:r w:rsidRPr="00DF5B89">
              <w:rPr>
                <w:rFonts w:eastAsia="Times New Roman" w:cstheme="minorHAnsi"/>
                <w:b/>
                <w:bCs/>
                <w:color w:val="000000"/>
                <w:spacing w:val="-3"/>
                <w:sz w:val="18"/>
                <w:szCs w:val="18"/>
                <w:lang w:val="en-GB" w:eastAsia="en-GB"/>
              </w:rPr>
              <w:t xml:space="preserve">eetings, consultative </w:t>
            </w:r>
            <w:r w:rsidR="00903A3E" w:rsidRPr="00DF5B89">
              <w:rPr>
                <w:rFonts w:eastAsia="Times New Roman" w:cstheme="minorHAnsi"/>
                <w:b/>
                <w:bCs/>
                <w:color w:val="000000"/>
                <w:spacing w:val="-3"/>
                <w:sz w:val="18"/>
                <w:szCs w:val="18"/>
                <w:lang w:val="en-GB" w:eastAsia="en-GB"/>
              </w:rPr>
              <w:t>sessions</w:t>
            </w:r>
            <w:r w:rsidRPr="00DF5B89">
              <w:rPr>
                <w:rFonts w:eastAsia="Times New Roman" w:cstheme="minorHAnsi"/>
                <w:b/>
                <w:bCs/>
                <w:color w:val="000000"/>
                <w:spacing w:val="-3"/>
                <w:sz w:val="18"/>
                <w:szCs w:val="18"/>
                <w:lang w:val="en-GB" w:eastAsia="en-GB"/>
              </w:rPr>
              <w:t xml:space="preserve"> and events</w:t>
            </w:r>
            <w:r w:rsidRPr="00055F2B">
              <w:rPr>
                <w:rFonts w:eastAsia="Times New Roman" w:cstheme="minorHAnsi"/>
                <w:color w:val="000000"/>
                <w:spacing w:val="-3"/>
                <w:sz w:val="18"/>
                <w:szCs w:val="18"/>
                <w:lang w:val="en-GB" w:eastAsia="en-GB"/>
              </w:rPr>
              <w:t xml:space="preserve"> with CSOs,</w:t>
            </w:r>
            <w:r w:rsidR="00744343">
              <w:rPr>
                <w:rFonts w:eastAsia="Times New Roman" w:cstheme="minorHAnsi"/>
                <w:color w:val="000000"/>
                <w:spacing w:val="-3"/>
                <w:sz w:val="18"/>
                <w:szCs w:val="18"/>
                <w:lang w:val="en-GB" w:eastAsia="en-GB"/>
              </w:rPr>
              <w:t xml:space="preserve"> government, </w:t>
            </w:r>
            <w:r w:rsidRPr="00055F2B">
              <w:rPr>
                <w:rFonts w:eastAsia="Times New Roman" w:cstheme="minorHAnsi"/>
                <w:color w:val="000000"/>
                <w:spacing w:val="-3"/>
                <w:sz w:val="18"/>
                <w:szCs w:val="18"/>
                <w:lang w:val="en-GB" w:eastAsia="en-GB"/>
              </w:rPr>
              <w:t xml:space="preserve">women leaders and women in politics to </w:t>
            </w:r>
            <w:r>
              <w:rPr>
                <w:rFonts w:eastAsia="Times New Roman" w:cstheme="minorHAnsi"/>
                <w:color w:val="000000"/>
                <w:spacing w:val="-3"/>
                <w:sz w:val="18"/>
                <w:szCs w:val="18"/>
                <w:lang w:val="en-GB" w:eastAsia="en-GB"/>
              </w:rPr>
              <w:t xml:space="preserve">facilitate </w:t>
            </w:r>
            <w:r w:rsidRPr="00055F2B">
              <w:rPr>
                <w:rFonts w:eastAsia="Times New Roman" w:cstheme="minorHAnsi"/>
                <w:color w:val="000000"/>
                <w:spacing w:val="-3"/>
                <w:sz w:val="18"/>
                <w:szCs w:val="18"/>
                <w:lang w:val="en-GB" w:eastAsia="en-GB"/>
              </w:rPr>
              <w:t xml:space="preserve">their work on GEWE, WPP and WPS. </w:t>
            </w:r>
          </w:p>
          <w:p w14:paraId="5675E0AD" w14:textId="77777777" w:rsidR="004739DE" w:rsidRDefault="00055F2B" w:rsidP="00595818">
            <w:pPr>
              <w:pStyle w:val="ListParagraph"/>
              <w:numPr>
                <w:ilvl w:val="0"/>
                <w:numId w:val="50"/>
              </w:numPr>
              <w:rPr>
                <w:rFonts w:eastAsia="Times New Roman" w:cstheme="minorHAnsi"/>
                <w:color w:val="000000"/>
                <w:spacing w:val="-3"/>
                <w:sz w:val="18"/>
                <w:szCs w:val="18"/>
                <w:lang w:val="en-GB" w:eastAsia="en-GB"/>
              </w:rPr>
            </w:pPr>
            <w:r w:rsidRPr="00055F2B">
              <w:rPr>
                <w:rFonts w:eastAsia="Times New Roman" w:cstheme="minorHAnsi"/>
                <w:color w:val="000000"/>
                <w:spacing w:val="-3"/>
                <w:sz w:val="18"/>
                <w:szCs w:val="18"/>
                <w:lang w:val="en-GB" w:eastAsia="en-GB"/>
              </w:rPr>
              <w:t xml:space="preserve">Organize </w:t>
            </w:r>
            <w:r w:rsidRPr="00DF5B89">
              <w:rPr>
                <w:rFonts w:eastAsia="Times New Roman" w:cstheme="minorHAnsi"/>
                <w:b/>
                <w:bCs/>
                <w:color w:val="000000"/>
                <w:spacing w:val="-3"/>
                <w:sz w:val="18"/>
                <w:szCs w:val="18"/>
                <w:lang w:val="en-GB" w:eastAsia="en-GB"/>
              </w:rPr>
              <w:t>advocacy and awareness raising campaigns</w:t>
            </w:r>
            <w:r w:rsidRPr="00055F2B">
              <w:rPr>
                <w:rFonts w:eastAsia="Times New Roman" w:cstheme="minorHAnsi"/>
                <w:color w:val="000000"/>
                <w:spacing w:val="-3"/>
                <w:sz w:val="18"/>
                <w:szCs w:val="18"/>
                <w:lang w:val="en-GB" w:eastAsia="en-GB"/>
              </w:rPr>
              <w:t xml:space="preserve"> for the commemoration of GEWE, WEE, WPP and WPS.</w:t>
            </w:r>
          </w:p>
          <w:p w14:paraId="63C97204" w14:textId="455A9D7C" w:rsidR="00055F2B" w:rsidRPr="00055F2B" w:rsidRDefault="004739DE" w:rsidP="00595818">
            <w:pPr>
              <w:pStyle w:val="ListParagraph"/>
              <w:numPr>
                <w:ilvl w:val="0"/>
                <w:numId w:val="50"/>
              </w:numPr>
              <w:rPr>
                <w:rFonts w:eastAsia="Times New Roman" w:cstheme="minorHAnsi"/>
                <w:color w:val="000000"/>
                <w:spacing w:val="-3"/>
                <w:sz w:val="18"/>
                <w:szCs w:val="18"/>
                <w:lang w:val="en-GB" w:eastAsia="en-GB"/>
              </w:rPr>
            </w:pPr>
            <w:r>
              <w:rPr>
                <w:rFonts w:eastAsia="Times New Roman" w:cstheme="minorHAnsi"/>
                <w:color w:val="000000"/>
                <w:spacing w:val="-3"/>
                <w:sz w:val="18"/>
                <w:szCs w:val="18"/>
                <w:lang w:val="en-GB" w:eastAsia="en-GB"/>
              </w:rPr>
              <w:t xml:space="preserve">Provide technical and coordination support </w:t>
            </w:r>
            <w:r w:rsidR="008E7DE9">
              <w:rPr>
                <w:rFonts w:eastAsia="Times New Roman" w:cstheme="minorHAnsi"/>
                <w:color w:val="000000"/>
                <w:spacing w:val="-3"/>
                <w:sz w:val="18"/>
                <w:szCs w:val="18"/>
                <w:lang w:val="en-GB" w:eastAsia="en-GB"/>
              </w:rPr>
              <w:t xml:space="preserve">on </w:t>
            </w:r>
            <w:r w:rsidR="008E7DE9" w:rsidRPr="00055F2B">
              <w:rPr>
                <w:rFonts w:eastAsia="Times New Roman" w:cstheme="minorHAnsi"/>
                <w:color w:val="000000"/>
                <w:spacing w:val="-3"/>
                <w:sz w:val="18"/>
                <w:szCs w:val="18"/>
                <w:lang w:val="en-GB" w:eastAsia="en-GB"/>
              </w:rPr>
              <w:t>GEWE</w:t>
            </w:r>
            <w:r w:rsidRPr="00055F2B">
              <w:rPr>
                <w:rFonts w:eastAsia="Times New Roman" w:cstheme="minorHAnsi"/>
                <w:color w:val="000000"/>
                <w:spacing w:val="-3"/>
                <w:sz w:val="18"/>
                <w:szCs w:val="18"/>
                <w:lang w:val="en-GB" w:eastAsia="en-GB"/>
              </w:rPr>
              <w:t>, WEE, WPP and WPS</w:t>
            </w:r>
            <w:r w:rsidR="00F939B3">
              <w:rPr>
                <w:rFonts w:eastAsia="Times New Roman" w:cstheme="minorHAnsi"/>
                <w:color w:val="000000"/>
                <w:spacing w:val="-3"/>
                <w:sz w:val="18"/>
                <w:szCs w:val="18"/>
                <w:lang w:val="en-GB" w:eastAsia="en-GB"/>
              </w:rPr>
              <w:t>.</w:t>
            </w:r>
          </w:p>
          <w:p w14:paraId="0A237DFC" w14:textId="4DA266F4" w:rsidR="00716785" w:rsidRDefault="00716785" w:rsidP="00595818">
            <w:pPr>
              <w:pStyle w:val="ListParagraph"/>
              <w:numPr>
                <w:ilvl w:val="0"/>
                <w:numId w:val="50"/>
              </w:numPr>
              <w:rPr>
                <w:rFonts w:eastAsia="Times New Roman" w:cstheme="minorHAnsi"/>
                <w:color w:val="000000"/>
                <w:spacing w:val="-3"/>
                <w:sz w:val="18"/>
                <w:szCs w:val="18"/>
                <w:lang w:val="en-GB" w:eastAsia="en-GB"/>
              </w:rPr>
            </w:pPr>
            <w:r w:rsidRPr="00716785">
              <w:rPr>
                <w:rFonts w:eastAsia="Times New Roman" w:cstheme="minorHAnsi"/>
                <w:color w:val="000000"/>
                <w:spacing w:val="-3"/>
                <w:sz w:val="18"/>
                <w:szCs w:val="18"/>
                <w:lang w:val="en-GB" w:eastAsia="en-GB"/>
              </w:rPr>
              <w:t xml:space="preserve">Develop </w:t>
            </w:r>
            <w:r w:rsidRPr="002C14BF">
              <w:rPr>
                <w:rFonts w:eastAsia="Times New Roman" w:cstheme="minorHAnsi"/>
                <w:b/>
                <w:bCs/>
                <w:color w:val="000000"/>
                <w:spacing w:val="-3"/>
                <w:sz w:val="18"/>
                <w:szCs w:val="18"/>
                <w:lang w:val="en-GB" w:eastAsia="en-GB"/>
              </w:rPr>
              <w:t>Knowledge products</w:t>
            </w:r>
            <w:r w:rsidRPr="00716785">
              <w:rPr>
                <w:rFonts w:eastAsia="Times New Roman" w:cstheme="minorHAnsi"/>
                <w:color w:val="000000"/>
                <w:spacing w:val="-3"/>
                <w:sz w:val="18"/>
                <w:szCs w:val="18"/>
                <w:lang w:val="en-GB" w:eastAsia="en-GB"/>
              </w:rPr>
              <w:t xml:space="preserve"> </w:t>
            </w:r>
            <w:r w:rsidR="00525AD8">
              <w:rPr>
                <w:rFonts w:eastAsia="Times New Roman" w:cstheme="minorHAnsi"/>
                <w:color w:val="000000"/>
                <w:spacing w:val="-3"/>
                <w:sz w:val="18"/>
                <w:szCs w:val="18"/>
                <w:lang w:val="en-GB" w:eastAsia="en-GB"/>
              </w:rPr>
              <w:t xml:space="preserve">including national researches and assessments </w:t>
            </w:r>
            <w:r w:rsidRPr="00716785">
              <w:rPr>
                <w:rFonts w:eastAsia="Times New Roman" w:cstheme="minorHAnsi"/>
                <w:color w:val="000000"/>
                <w:spacing w:val="-3"/>
                <w:sz w:val="18"/>
                <w:szCs w:val="18"/>
                <w:lang w:val="en-GB" w:eastAsia="en-GB"/>
              </w:rPr>
              <w:t xml:space="preserve">related to </w:t>
            </w:r>
            <w:r>
              <w:rPr>
                <w:rFonts w:eastAsia="Times New Roman" w:cstheme="minorHAnsi"/>
                <w:color w:val="000000"/>
                <w:spacing w:val="-3"/>
                <w:sz w:val="18"/>
                <w:szCs w:val="18"/>
                <w:lang w:val="en-GB" w:eastAsia="en-GB"/>
              </w:rPr>
              <w:t xml:space="preserve">GEWE </w:t>
            </w:r>
            <w:r w:rsidRPr="00716785">
              <w:rPr>
                <w:rFonts w:eastAsia="Times New Roman" w:cstheme="minorHAnsi"/>
                <w:color w:val="000000"/>
                <w:spacing w:val="-3"/>
                <w:sz w:val="18"/>
                <w:szCs w:val="18"/>
                <w:lang w:val="en-GB" w:eastAsia="en-GB"/>
              </w:rPr>
              <w:t xml:space="preserve">including design, printing, dissemination, and audio video production (if needed)  </w:t>
            </w:r>
          </w:p>
          <w:p w14:paraId="6F4C4D06" w14:textId="77777777" w:rsidR="00EB1EE8" w:rsidRPr="00EB1EE8" w:rsidRDefault="00EB1EE8" w:rsidP="00EB1EE8">
            <w:pPr>
              <w:rPr>
                <w:rFonts w:eastAsia="Times New Roman" w:cstheme="minorHAnsi"/>
                <w:color w:val="000000"/>
                <w:spacing w:val="-3"/>
                <w:sz w:val="18"/>
                <w:szCs w:val="18"/>
                <w:lang w:val="en-GB" w:eastAsia="en-GB"/>
              </w:rPr>
            </w:pPr>
          </w:p>
          <w:p w14:paraId="779E3FA9" w14:textId="77777777" w:rsidR="00696652" w:rsidRPr="00FD4A72" w:rsidRDefault="00696652" w:rsidP="00696652">
            <w:pPr>
              <w:pStyle w:val="ListParagraph"/>
              <w:rPr>
                <w:rFonts w:eastAsia="Times New Roman" w:cstheme="minorHAnsi"/>
                <w:color w:val="000000"/>
                <w:spacing w:val="-3"/>
                <w:sz w:val="6"/>
                <w:szCs w:val="6"/>
                <w:lang w:val="en-GB" w:eastAsia="en-GB"/>
              </w:rPr>
            </w:pPr>
          </w:p>
          <w:p w14:paraId="6D4C5933" w14:textId="77777777" w:rsidR="002D70FE" w:rsidRPr="00772266" w:rsidRDefault="002D70FE" w:rsidP="002D70FE">
            <w:pPr>
              <w:tabs>
                <w:tab w:val="center" w:pos="4320"/>
                <w:tab w:val="right" w:pos="8640"/>
              </w:tabs>
              <w:rPr>
                <w:rFonts w:asciiTheme="minorHAnsi" w:eastAsia="Times New Roman" w:hAnsiTheme="minorHAnsi" w:cstheme="minorHAnsi"/>
                <w:b/>
                <w:color w:val="000000"/>
                <w:spacing w:val="-3"/>
                <w:sz w:val="18"/>
                <w:szCs w:val="18"/>
                <w:u w:val="single"/>
                <w:lang w:val="en-GB" w:eastAsia="en-GB"/>
              </w:rPr>
            </w:pPr>
            <w:r w:rsidRPr="00772266">
              <w:rPr>
                <w:rFonts w:asciiTheme="minorHAnsi" w:eastAsia="Times New Roman" w:hAnsiTheme="minorHAnsi" w:cstheme="minorHAnsi"/>
                <w:b/>
                <w:color w:val="000000"/>
                <w:spacing w:val="-3"/>
                <w:sz w:val="18"/>
                <w:szCs w:val="18"/>
                <w:u w:val="single"/>
                <w:lang w:val="en-GB" w:eastAsia="en-GB"/>
              </w:rPr>
              <w:t xml:space="preserve">Reporting: </w:t>
            </w:r>
          </w:p>
          <w:p w14:paraId="2506F66F" w14:textId="297A6326" w:rsidR="002D70FE" w:rsidRPr="00772266" w:rsidRDefault="002D70FE" w:rsidP="002D70FE">
            <w:pPr>
              <w:tabs>
                <w:tab w:val="center" w:pos="4320"/>
                <w:tab w:val="right" w:pos="8640"/>
              </w:tabs>
              <w:rPr>
                <w:rFonts w:asciiTheme="minorHAnsi" w:eastAsia="Times New Roman" w:hAnsiTheme="minorHAnsi" w:cstheme="minorHAnsi"/>
                <w:bCs/>
                <w:color w:val="000000"/>
                <w:spacing w:val="-3"/>
                <w:sz w:val="18"/>
                <w:szCs w:val="18"/>
                <w:lang w:val="en-GB" w:eastAsia="en-GB"/>
              </w:rPr>
            </w:pPr>
            <w:r w:rsidRPr="00772266">
              <w:rPr>
                <w:rFonts w:asciiTheme="minorHAnsi" w:eastAsia="Times New Roman" w:hAnsiTheme="minorHAnsi" w:cstheme="minorHAnsi"/>
                <w:bCs/>
                <w:color w:val="000000"/>
                <w:spacing w:val="-3"/>
                <w:sz w:val="18"/>
                <w:szCs w:val="18"/>
                <w:lang w:val="en-GB" w:eastAsia="en-GB"/>
              </w:rPr>
              <w:t xml:space="preserve">The selected partners will work closely with UNWomen during project implementation and will provide quality narrative and financial reports in line with UNWomen guidelines and requirements, as well as regular updates. </w:t>
            </w:r>
          </w:p>
          <w:p w14:paraId="1728D260" w14:textId="77777777" w:rsidR="002D70FE" w:rsidRPr="00FD4A72" w:rsidRDefault="002D70FE" w:rsidP="002D70FE">
            <w:pPr>
              <w:tabs>
                <w:tab w:val="center" w:pos="4320"/>
                <w:tab w:val="right" w:pos="8640"/>
              </w:tabs>
              <w:rPr>
                <w:rFonts w:asciiTheme="minorHAnsi" w:eastAsia="Times New Roman" w:hAnsiTheme="minorHAnsi" w:cstheme="minorHAnsi"/>
                <w:bCs/>
                <w:color w:val="000000"/>
                <w:spacing w:val="-3"/>
                <w:sz w:val="14"/>
                <w:szCs w:val="14"/>
                <w:lang w:val="en-GB" w:eastAsia="en-GB"/>
              </w:rPr>
            </w:pPr>
          </w:p>
          <w:p w14:paraId="141B5C62" w14:textId="77777777" w:rsidR="002D70FE" w:rsidRPr="00772266" w:rsidRDefault="002D70FE" w:rsidP="002D70FE">
            <w:pPr>
              <w:tabs>
                <w:tab w:val="center" w:pos="4320"/>
                <w:tab w:val="right" w:pos="8640"/>
              </w:tabs>
              <w:rPr>
                <w:rFonts w:asciiTheme="minorHAnsi" w:eastAsia="Times New Roman" w:hAnsiTheme="minorHAnsi" w:cstheme="minorHAnsi"/>
                <w:b/>
                <w:color w:val="000000"/>
                <w:spacing w:val="-3"/>
                <w:sz w:val="18"/>
                <w:szCs w:val="18"/>
                <w:u w:val="single"/>
                <w:lang w:val="en-GB" w:eastAsia="en-GB"/>
              </w:rPr>
            </w:pPr>
            <w:r w:rsidRPr="00772266">
              <w:rPr>
                <w:rFonts w:asciiTheme="minorHAnsi" w:eastAsia="Times New Roman" w:hAnsiTheme="minorHAnsi" w:cstheme="minorHAnsi"/>
                <w:b/>
                <w:color w:val="000000"/>
                <w:spacing w:val="-3"/>
                <w:sz w:val="18"/>
                <w:szCs w:val="18"/>
                <w:u w:val="single"/>
                <w:lang w:val="en-GB" w:eastAsia="en-GB"/>
              </w:rPr>
              <w:t xml:space="preserve">Visibility: </w:t>
            </w:r>
          </w:p>
          <w:p w14:paraId="78B3D538" w14:textId="573A6B44" w:rsidR="002D70FE" w:rsidRPr="00772266" w:rsidRDefault="002D70FE" w:rsidP="002D70FE">
            <w:pPr>
              <w:tabs>
                <w:tab w:val="center" w:pos="4320"/>
                <w:tab w:val="right" w:pos="8640"/>
              </w:tabs>
              <w:rPr>
                <w:rFonts w:asciiTheme="minorHAnsi" w:eastAsia="Times New Roman" w:hAnsiTheme="minorHAnsi" w:cstheme="minorHAnsi"/>
                <w:bCs/>
                <w:color w:val="000000"/>
                <w:spacing w:val="-3"/>
                <w:sz w:val="18"/>
                <w:szCs w:val="18"/>
                <w:lang w:val="en-GB" w:eastAsia="en-GB"/>
              </w:rPr>
            </w:pPr>
            <w:r w:rsidRPr="00772266">
              <w:rPr>
                <w:rFonts w:asciiTheme="minorHAnsi" w:eastAsia="Times New Roman" w:hAnsiTheme="minorHAnsi" w:cstheme="minorHAnsi"/>
                <w:bCs/>
                <w:color w:val="000000"/>
                <w:spacing w:val="-3"/>
                <w:sz w:val="18"/>
                <w:szCs w:val="18"/>
                <w:lang w:val="en-GB" w:eastAsia="en-GB"/>
              </w:rPr>
              <w:t xml:space="preserve">The selected partners will be responsible for providing quality communications material (interviews, articles, photos, videos etc.) and efforts to promote donor visibility in close consultation with UNWomen. </w:t>
            </w:r>
          </w:p>
          <w:p w14:paraId="2607B956" w14:textId="77777777" w:rsidR="002D70FE" w:rsidRPr="00772266" w:rsidRDefault="002D70FE" w:rsidP="002D70FE">
            <w:pPr>
              <w:tabs>
                <w:tab w:val="center" w:pos="4320"/>
                <w:tab w:val="right" w:pos="8640"/>
              </w:tabs>
              <w:rPr>
                <w:rFonts w:asciiTheme="minorHAnsi" w:eastAsia="Times New Roman" w:hAnsiTheme="minorHAnsi" w:cstheme="minorHAnsi"/>
                <w:bCs/>
                <w:color w:val="000000"/>
                <w:spacing w:val="-3"/>
                <w:sz w:val="18"/>
                <w:szCs w:val="18"/>
                <w:lang w:val="en-GB" w:eastAsia="en-GB"/>
              </w:rPr>
            </w:pPr>
          </w:p>
          <w:p w14:paraId="34C8A9A3" w14:textId="01F3B3BE" w:rsidR="00772266" w:rsidRPr="00395F71" w:rsidRDefault="00395565" w:rsidP="00111447">
            <w:pPr>
              <w:tabs>
                <w:tab w:val="center" w:pos="4320"/>
                <w:tab w:val="right" w:pos="8640"/>
              </w:tabs>
              <w:rPr>
                <w:rFonts w:asciiTheme="minorHAnsi" w:eastAsia="Times New Roman" w:hAnsiTheme="minorHAnsi" w:cstheme="minorHAnsi"/>
                <w:bCs/>
                <w:color w:val="000000"/>
                <w:spacing w:val="-3"/>
                <w:sz w:val="18"/>
                <w:szCs w:val="18"/>
                <w:u w:val="single"/>
                <w:lang w:val="en-GB" w:eastAsia="en-GB"/>
              </w:rPr>
            </w:pPr>
            <w:r>
              <w:rPr>
                <w:rFonts w:asciiTheme="minorHAnsi" w:eastAsia="Times New Roman" w:hAnsiTheme="minorHAnsi" w:cstheme="minorHAnsi"/>
                <w:bCs/>
                <w:color w:val="000000"/>
                <w:spacing w:val="-3"/>
                <w:sz w:val="18"/>
                <w:szCs w:val="18"/>
                <w:lang w:val="en-GB" w:eastAsia="en-GB"/>
              </w:rPr>
              <w:t>T</w:t>
            </w:r>
            <w:r w:rsidR="002D70FE" w:rsidRPr="00772266">
              <w:rPr>
                <w:rFonts w:asciiTheme="minorHAnsi" w:eastAsia="Times New Roman" w:hAnsiTheme="minorHAnsi" w:cstheme="minorHAnsi"/>
                <w:bCs/>
                <w:color w:val="000000"/>
                <w:spacing w:val="-3"/>
                <w:sz w:val="18"/>
                <w:szCs w:val="18"/>
                <w:lang w:val="en-GB" w:eastAsia="en-GB"/>
              </w:rPr>
              <w:t xml:space="preserve">he proposed activities need to be adaptable to the evolving context, movement restrictions and available access. </w:t>
            </w:r>
            <w:r w:rsidR="00E63BD1">
              <w:rPr>
                <w:rFonts w:asciiTheme="minorHAnsi" w:eastAsia="Times New Roman" w:hAnsiTheme="minorHAnsi" w:cstheme="minorHAnsi"/>
                <w:bCs/>
                <w:color w:val="000000"/>
                <w:spacing w:val="-3"/>
                <w:sz w:val="18"/>
                <w:szCs w:val="18"/>
                <w:lang w:val="en-GB" w:eastAsia="en-GB"/>
              </w:rPr>
              <w:t>P</w:t>
            </w:r>
            <w:r w:rsidR="002D70FE" w:rsidRPr="00772266">
              <w:rPr>
                <w:rFonts w:asciiTheme="minorHAnsi" w:eastAsia="Times New Roman" w:hAnsiTheme="minorHAnsi" w:cstheme="minorHAnsi"/>
                <w:bCs/>
                <w:color w:val="000000"/>
                <w:spacing w:val="-3"/>
                <w:sz w:val="18"/>
                <w:szCs w:val="18"/>
                <w:lang w:val="en-GB" w:eastAsia="en-GB"/>
              </w:rPr>
              <w:t>lease specify strategies for reaching beneficiaries during potential lock-down situations and describe the organization’s capacity to implement these strategies.</w:t>
            </w:r>
            <w:r w:rsidR="00427912">
              <w:rPr>
                <w:rFonts w:asciiTheme="minorHAnsi" w:eastAsia="Times New Roman" w:hAnsiTheme="minorHAnsi" w:cstheme="minorHAnsi"/>
                <w:bCs/>
                <w:color w:val="000000"/>
                <w:spacing w:val="-3"/>
                <w:sz w:val="18"/>
                <w:szCs w:val="18"/>
                <w:lang w:val="en-GB" w:eastAsia="en-GB"/>
              </w:rPr>
              <w:t xml:space="preserve"> </w:t>
            </w:r>
            <w:r w:rsidR="00395F71" w:rsidRPr="00395F71">
              <w:rPr>
                <w:rFonts w:asciiTheme="minorHAnsi" w:eastAsia="Times New Roman" w:hAnsiTheme="minorHAnsi" w:cstheme="minorHAnsi"/>
                <w:bCs/>
                <w:color w:val="000000"/>
                <w:spacing w:val="-3"/>
                <w:sz w:val="18"/>
                <w:szCs w:val="18"/>
                <w:lang w:val="en-GB" w:eastAsia="en-GB"/>
              </w:rPr>
              <w:t>The partner need</w:t>
            </w:r>
            <w:r w:rsidR="00395F71">
              <w:rPr>
                <w:rFonts w:asciiTheme="minorHAnsi" w:eastAsia="Times New Roman" w:hAnsiTheme="minorHAnsi" w:cstheme="minorHAnsi"/>
                <w:bCs/>
                <w:color w:val="000000"/>
                <w:spacing w:val="-3"/>
                <w:sz w:val="18"/>
                <w:szCs w:val="18"/>
                <w:lang w:val="en-GB" w:eastAsia="en-GB"/>
              </w:rPr>
              <w:t>s</w:t>
            </w:r>
            <w:r w:rsidR="00395F71" w:rsidRPr="00395F71">
              <w:rPr>
                <w:rFonts w:asciiTheme="minorHAnsi" w:eastAsia="Times New Roman" w:hAnsiTheme="minorHAnsi" w:cstheme="minorHAnsi"/>
                <w:bCs/>
                <w:color w:val="000000"/>
                <w:spacing w:val="-3"/>
                <w:sz w:val="18"/>
                <w:szCs w:val="18"/>
                <w:lang w:val="en-GB" w:eastAsia="en-GB"/>
              </w:rPr>
              <w:t xml:space="preserve"> to include proposed activities for relevant international days including </w:t>
            </w:r>
            <w:r w:rsidR="00395F71" w:rsidRPr="00395F71">
              <w:rPr>
                <w:rFonts w:asciiTheme="minorHAnsi" w:eastAsia="Times New Roman" w:hAnsiTheme="minorHAnsi" w:cstheme="minorHAnsi"/>
                <w:bCs/>
                <w:color w:val="000000"/>
                <w:spacing w:val="-3"/>
                <w:sz w:val="18"/>
                <w:szCs w:val="18"/>
                <w:u w:val="single"/>
                <w:lang w:val="en-GB" w:eastAsia="en-GB"/>
              </w:rPr>
              <w:t>International Women’s Day and 16</w:t>
            </w:r>
            <w:r w:rsidR="00CD334F">
              <w:rPr>
                <w:rFonts w:asciiTheme="minorHAnsi" w:eastAsia="Times New Roman" w:hAnsiTheme="minorHAnsi" w:cstheme="minorHAnsi"/>
                <w:bCs/>
                <w:color w:val="000000"/>
                <w:spacing w:val="-3"/>
                <w:sz w:val="18"/>
                <w:szCs w:val="18"/>
                <w:u w:val="single"/>
                <w:lang w:val="en-GB" w:eastAsia="en-GB"/>
              </w:rPr>
              <w:t xml:space="preserve"> </w:t>
            </w:r>
            <w:r w:rsidR="00395F71" w:rsidRPr="00395F71">
              <w:rPr>
                <w:rFonts w:asciiTheme="minorHAnsi" w:eastAsia="Times New Roman" w:hAnsiTheme="minorHAnsi" w:cstheme="minorHAnsi"/>
                <w:bCs/>
                <w:color w:val="000000"/>
                <w:spacing w:val="-3"/>
                <w:sz w:val="18"/>
                <w:szCs w:val="18"/>
                <w:u w:val="single"/>
                <w:lang w:val="en-GB" w:eastAsia="en-GB"/>
              </w:rPr>
              <w:t>Day</w:t>
            </w:r>
            <w:r w:rsidR="00CD334F">
              <w:rPr>
                <w:rFonts w:asciiTheme="minorHAnsi" w:eastAsia="Times New Roman" w:hAnsiTheme="minorHAnsi" w:cstheme="minorHAnsi"/>
                <w:bCs/>
                <w:color w:val="000000"/>
                <w:spacing w:val="-3"/>
                <w:sz w:val="18"/>
                <w:szCs w:val="18"/>
                <w:u w:val="single"/>
                <w:lang w:val="en-GB" w:eastAsia="en-GB"/>
              </w:rPr>
              <w:t>s</w:t>
            </w:r>
            <w:r w:rsidR="00395F71" w:rsidRPr="00395F71">
              <w:rPr>
                <w:rFonts w:asciiTheme="minorHAnsi" w:eastAsia="Times New Roman" w:hAnsiTheme="minorHAnsi" w:cstheme="minorHAnsi"/>
                <w:bCs/>
                <w:color w:val="000000"/>
                <w:spacing w:val="-3"/>
                <w:sz w:val="18"/>
                <w:szCs w:val="18"/>
                <w:u w:val="single"/>
                <w:lang w:val="en-GB" w:eastAsia="en-GB"/>
              </w:rPr>
              <w:t xml:space="preserve"> of Activism.</w:t>
            </w:r>
          </w:p>
          <w:p w14:paraId="58486A77" w14:textId="77777777" w:rsidR="003B5C53" w:rsidRDefault="003B5C53" w:rsidP="00772266">
            <w:pPr>
              <w:tabs>
                <w:tab w:val="center" w:pos="4320"/>
                <w:tab w:val="right" w:pos="8640"/>
              </w:tabs>
              <w:rPr>
                <w:rFonts w:asciiTheme="minorHAnsi" w:eastAsia="Times New Roman" w:hAnsiTheme="minorHAnsi" w:cstheme="minorHAnsi"/>
                <w:bCs/>
                <w:color w:val="000000"/>
                <w:spacing w:val="-3"/>
                <w:sz w:val="18"/>
                <w:szCs w:val="18"/>
                <w:lang w:val="en-GB" w:eastAsia="en-GB"/>
              </w:rPr>
            </w:pPr>
          </w:p>
          <w:p w14:paraId="69A37198" w14:textId="77777777" w:rsidR="003B5C53" w:rsidRPr="003B5C53" w:rsidRDefault="003B5C53" w:rsidP="00772266">
            <w:pPr>
              <w:tabs>
                <w:tab w:val="center" w:pos="4320"/>
                <w:tab w:val="right" w:pos="8640"/>
              </w:tabs>
              <w:rPr>
                <w:rFonts w:asciiTheme="minorHAnsi" w:eastAsia="Times New Roman" w:hAnsiTheme="minorHAnsi" w:cstheme="minorHAnsi"/>
                <w:b/>
                <w:color w:val="000000"/>
                <w:spacing w:val="-3"/>
                <w:sz w:val="18"/>
                <w:szCs w:val="18"/>
                <w:u w:val="single"/>
                <w:lang w:val="en-GB" w:eastAsia="en-GB"/>
              </w:rPr>
            </w:pPr>
            <w:r w:rsidRPr="003B5C53">
              <w:rPr>
                <w:rFonts w:asciiTheme="minorHAnsi" w:eastAsia="Times New Roman" w:hAnsiTheme="minorHAnsi" w:cstheme="minorHAnsi"/>
                <w:b/>
                <w:color w:val="000000"/>
                <w:spacing w:val="-3"/>
                <w:sz w:val="18"/>
                <w:szCs w:val="18"/>
                <w:u w:val="single"/>
                <w:lang w:val="en-GB" w:eastAsia="en-GB"/>
              </w:rPr>
              <w:t>Logos:</w:t>
            </w:r>
          </w:p>
          <w:p w14:paraId="2A000E98" w14:textId="4E8CEC29" w:rsidR="00772266" w:rsidRPr="00772266" w:rsidRDefault="00772266" w:rsidP="00772266">
            <w:pPr>
              <w:tabs>
                <w:tab w:val="center" w:pos="4320"/>
                <w:tab w:val="right" w:pos="8640"/>
              </w:tabs>
              <w:rPr>
                <w:rFonts w:asciiTheme="minorHAnsi" w:eastAsia="Times New Roman" w:hAnsiTheme="minorHAnsi" w:cstheme="minorHAnsi"/>
                <w:bCs/>
                <w:color w:val="000000"/>
                <w:spacing w:val="-3"/>
                <w:sz w:val="18"/>
                <w:szCs w:val="18"/>
                <w:lang w:val="en-GB" w:eastAsia="en-GB"/>
              </w:rPr>
            </w:pPr>
            <w:r w:rsidRPr="00772266">
              <w:rPr>
                <w:rFonts w:asciiTheme="minorHAnsi" w:eastAsia="Times New Roman" w:hAnsiTheme="minorHAnsi" w:cstheme="minorHAnsi"/>
                <w:bCs/>
                <w:color w:val="000000"/>
                <w:spacing w:val="-3"/>
                <w:sz w:val="18"/>
                <w:szCs w:val="18"/>
                <w:lang w:val="en-GB" w:eastAsia="en-GB"/>
              </w:rPr>
              <w:t>It is essential that the UNWomen</w:t>
            </w:r>
            <w:r w:rsidR="003B5C53">
              <w:rPr>
                <w:rFonts w:asciiTheme="minorHAnsi" w:eastAsia="Times New Roman" w:hAnsiTheme="minorHAnsi" w:cstheme="minorHAnsi"/>
                <w:bCs/>
                <w:color w:val="000000"/>
                <w:spacing w:val="-3"/>
                <w:sz w:val="18"/>
                <w:szCs w:val="18"/>
                <w:lang w:val="en-GB" w:eastAsia="en-GB"/>
              </w:rPr>
              <w:t>, Sweden</w:t>
            </w:r>
            <w:r w:rsidR="009725F6">
              <w:rPr>
                <w:rFonts w:asciiTheme="minorHAnsi" w:eastAsia="Times New Roman" w:hAnsiTheme="minorHAnsi" w:cstheme="minorHAnsi"/>
                <w:bCs/>
                <w:color w:val="000000"/>
                <w:spacing w:val="-3"/>
                <w:sz w:val="18"/>
                <w:szCs w:val="18"/>
                <w:lang w:val="en-GB" w:eastAsia="en-GB"/>
              </w:rPr>
              <w:t xml:space="preserve">, </w:t>
            </w:r>
            <w:r w:rsidR="00A20FC6">
              <w:rPr>
                <w:rFonts w:asciiTheme="minorHAnsi" w:eastAsia="Times New Roman" w:hAnsiTheme="minorHAnsi" w:cstheme="minorHAnsi"/>
                <w:bCs/>
                <w:color w:val="000000"/>
                <w:spacing w:val="-3"/>
                <w:sz w:val="18"/>
                <w:szCs w:val="18"/>
                <w:lang w:val="en-GB" w:eastAsia="en-GB"/>
              </w:rPr>
              <w:t>Japan</w:t>
            </w:r>
            <w:r w:rsidR="003B5C53">
              <w:rPr>
                <w:rFonts w:asciiTheme="minorHAnsi" w:eastAsia="Times New Roman" w:hAnsiTheme="minorHAnsi" w:cstheme="minorHAnsi"/>
                <w:bCs/>
                <w:color w:val="000000"/>
                <w:spacing w:val="-3"/>
                <w:sz w:val="18"/>
                <w:szCs w:val="18"/>
                <w:lang w:val="en-GB" w:eastAsia="en-GB"/>
              </w:rPr>
              <w:t xml:space="preserve"> and </w:t>
            </w:r>
            <w:r w:rsidR="00A20FC6">
              <w:rPr>
                <w:rFonts w:asciiTheme="minorHAnsi" w:eastAsia="Times New Roman" w:hAnsiTheme="minorHAnsi" w:cstheme="minorHAnsi"/>
                <w:bCs/>
                <w:color w:val="000000"/>
                <w:spacing w:val="-3"/>
                <w:sz w:val="18"/>
                <w:szCs w:val="18"/>
                <w:lang w:val="en-GB" w:eastAsia="en-GB"/>
              </w:rPr>
              <w:t xml:space="preserve">German </w:t>
            </w:r>
            <w:r w:rsidRPr="00772266">
              <w:rPr>
                <w:rFonts w:asciiTheme="minorHAnsi" w:eastAsia="Times New Roman" w:hAnsiTheme="minorHAnsi" w:cstheme="minorHAnsi"/>
                <w:bCs/>
                <w:color w:val="000000"/>
                <w:spacing w:val="-3"/>
                <w:sz w:val="18"/>
                <w:szCs w:val="18"/>
                <w:lang w:val="en-GB" w:eastAsia="en-GB"/>
              </w:rPr>
              <w:t xml:space="preserve">Logo </w:t>
            </w:r>
            <w:r w:rsidR="003308BC" w:rsidRPr="00772266">
              <w:rPr>
                <w:rFonts w:asciiTheme="minorHAnsi" w:eastAsia="Times New Roman" w:hAnsiTheme="minorHAnsi" w:cstheme="minorHAnsi"/>
                <w:bCs/>
                <w:color w:val="000000"/>
                <w:spacing w:val="-3"/>
                <w:sz w:val="18"/>
                <w:szCs w:val="18"/>
                <w:lang w:val="en-GB" w:eastAsia="en-GB"/>
              </w:rPr>
              <w:t>are</w:t>
            </w:r>
            <w:r w:rsidRPr="00772266">
              <w:rPr>
                <w:rFonts w:asciiTheme="minorHAnsi" w:eastAsia="Times New Roman" w:hAnsiTheme="minorHAnsi" w:cstheme="minorHAnsi"/>
                <w:bCs/>
                <w:color w:val="000000"/>
                <w:spacing w:val="-3"/>
                <w:sz w:val="18"/>
                <w:szCs w:val="18"/>
                <w:lang w:val="en-GB" w:eastAsia="en-GB"/>
              </w:rPr>
              <w:t xml:space="preserve"> added</w:t>
            </w:r>
            <w:r w:rsidR="009725F6">
              <w:rPr>
                <w:rFonts w:asciiTheme="minorHAnsi" w:eastAsia="Times New Roman" w:hAnsiTheme="minorHAnsi" w:cstheme="minorHAnsi"/>
                <w:bCs/>
                <w:color w:val="000000"/>
                <w:spacing w:val="-3"/>
                <w:sz w:val="18"/>
                <w:szCs w:val="18"/>
                <w:lang w:val="en-GB" w:eastAsia="en-GB"/>
              </w:rPr>
              <w:t xml:space="preserve"> as per UNWomen instructions</w:t>
            </w:r>
            <w:r w:rsidRPr="00772266">
              <w:rPr>
                <w:rFonts w:asciiTheme="minorHAnsi" w:eastAsia="Times New Roman" w:hAnsiTheme="minorHAnsi" w:cstheme="minorHAnsi"/>
                <w:bCs/>
                <w:color w:val="000000"/>
                <w:spacing w:val="-3"/>
                <w:sz w:val="18"/>
                <w:szCs w:val="18"/>
                <w:lang w:val="en-GB" w:eastAsia="en-GB"/>
              </w:rPr>
              <w:t xml:space="preserve"> for any communication material</w:t>
            </w:r>
            <w:r w:rsidR="003308BC">
              <w:rPr>
                <w:rFonts w:asciiTheme="minorHAnsi" w:eastAsia="Times New Roman" w:hAnsiTheme="minorHAnsi" w:cstheme="minorHAnsi"/>
                <w:bCs/>
                <w:color w:val="000000"/>
                <w:spacing w:val="-3"/>
                <w:sz w:val="18"/>
                <w:szCs w:val="18"/>
                <w:lang w:val="en-GB" w:eastAsia="en-GB"/>
              </w:rPr>
              <w:t>. Relevant h</w:t>
            </w:r>
            <w:r w:rsidRPr="00772266">
              <w:rPr>
                <w:rFonts w:asciiTheme="minorHAnsi" w:eastAsia="Times New Roman" w:hAnsiTheme="minorHAnsi" w:cstheme="minorHAnsi"/>
                <w:bCs/>
                <w:color w:val="000000"/>
                <w:spacing w:val="-3"/>
                <w:sz w:val="18"/>
                <w:szCs w:val="18"/>
                <w:lang w:val="en-GB" w:eastAsia="en-GB"/>
              </w:rPr>
              <w:t xml:space="preserve">ashtags </w:t>
            </w:r>
            <w:r w:rsidR="003308BC">
              <w:rPr>
                <w:rFonts w:asciiTheme="minorHAnsi" w:eastAsia="Times New Roman" w:hAnsiTheme="minorHAnsi" w:cstheme="minorHAnsi"/>
                <w:bCs/>
                <w:color w:val="000000"/>
                <w:spacing w:val="-3"/>
                <w:sz w:val="18"/>
                <w:szCs w:val="18"/>
                <w:lang w:val="en-GB" w:eastAsia="en-GB"/>
              </w:rPr>
              <w:t>need to be</w:t>
            </w:r>
            <w:r w:rsidR="00427912">
              <w:rPr>
                <w:rFonts w:asciiTheme="minorHAnsi" w:eastAsia="Times New Roman" w:hAnsiTheme="minorHAnsi" w:cstheme="minorHAnsi"/>
                <w:bCs/>
                <w:color w:val="000000"/>
                <w:spacing w:val="-3"/>
                <w:sz w:val="18"/>
                <w:szCs w:val="18"/>
                <w:lang w:val="en-GB" w:eastAsia="en-GB"/>
              </w:rPr>
              <w:t xml:space="preserve"> </w:t>
            </w:r>
            <w:r w:rsidRPr="00772266">
              <w:rPr>
                <w:rFonts w:asciiTheme="minorHAnsi" w:eastAsia="Times New Roman" w:hAnsiTheme="minorHAnsi" w:cstheme="minorHAnsi"/>
                <w:bCs/>
                <w:color w:val="000000"/>
                <w:spacing w:val="-3"/>
                <w:sz w:val="18"/>
                <w:szCs w:val="18"/>
                <w:lang w:val="en-GB" w:eastAsia="en-GB"/>
              </w:rPr>
              <w:t>included</w:t>
            </w:r>
            <w:r w:rsidR="003B5C53">
              <w:rPr>
                <w:rFonts w:asciiTheme="minorHAnsi" w:eastAsia="Times New Roman" w:hAnsiTheme="minorHAnsi" w:cstheme="minorHAnsi"/>
                <w:bCs/>
                <w:color w:val="000000"/>
                <w:spacing w:val="-3"/>
                <w:sz w:val="18"/>
                <w:szCs w:val="18"/>
                <w:lang w:val="en-GB" w:eastAsia="en-GB"/>
              </w:rPr>
              <w:t xml:space="preserve"> as well</w:t>
            </w:r>
            <w:r w:rsidR="00427912">
              <w:rPr>
                <w:rFonts w:asciiTheme="minorHAnsi" w:eastAsia="Times New Roman" w:hAnsiTheme="minorHAnsi" w:cstheme="minorHAnsi"/>
                <w:bCs/>
                <w:color w:val="000000"/>
                <w:spacing w:val="-3"/>
                <w:sz w:val="18"/>
                <w:szCs w:val="18"/>
                <w:lang w:val="en-GB" w:eastAsia="en-GB"/>
              </w:rPr>
              <w:t xml:space="preserve">. </w:t>
            </w:r>
          </w:p>
          <w:p w14:paraId="6C228646" w14:textId="77777777" w:rsidR="00EC7457" w:rsidRDefault="00EC7457" w:rsidP="002D70FE">
            <w:pPr>
              <w:tabs>
                <w:tab w:val="center" w:pos="4320"/>
                <w:tab w:val="right" w:pos="8640"/>
              </w:tabs>
              <w:rPr>
                <w:rFonts w:asciiTheme="minorHAnsi" w:eastAsia="Times New Roman" w:hAnsiTheme="minorHAnsi" w:cstheme="minorHAnsi"/>
                <w:b/>
                <w:color w:val="000000"/>
                <w:spacing w:val="-3"/>
                <w:sz w:val="18"/>
                <w:szCs w:val="18"/>
                <w:u w:val="single"/>
                <w:lang w:val="en-GB" w:eastAsia="en-GB"/>
              </w:rPr>
            </w:pPr>
          </w:p>
          <w:p w14:paraId="2C3EC8DA" w14:textId="1D233E87" w:rsidR="002D70FE" w:rsidRPr="00772266" w:rsidRDefault="002D70FE" w:rsidP="002D70FE">
            <w:pPr>
              <w:tabs>
                <w:tab w:val="center" w:pos="4320"/>
                <w:tab w:val="right" w:pos="8640"/>
              </w:tabs>
              <w:rPr>
                <w:rFonts w:asciiTheme="minorHAnsi" w:eastAsia="Times New Roman" w:hAnsiTheme="minorHAnsi" w:cstheme="minorHAnsi"/>
                <w:b/>
                <w:color w:val="000000"/>
                <w:spacing w:val="-3"/>
                <w:sz w:val="18"/>
                <w:szCs w:val="18"/>
                <w:u w:val="single"/>
                <w:lang w:val="en-GB" w:eastAsia="en-GB"/>
              </w:rPr>
            </w:pPr>
            <w:r w:rsidRPr="00772266">
              <w:rPr>
                <w:rFonts w:asciiTheme="minorHAnsi" w:eastAsia="Times New Roman" w:hAnsiTheme="minorHAnsi" w:cstheme="minorHAnsi"/>
                <w:b/>
                <w:color w:val="000000"/>
                <w:spacing w:val="-3"/>
                <w:sz w:val="18"/>
                <w:szCs w:val="18"/>
                <w:u w:val="single"/>
                <w:lang w:val="en-GB" w:eastAsia="en-GB"/>
              </w:rPr>
              <w:t xml:space="preserve">Monitoring: </w:t>
            </w:r>
          </w:p>
          <w:p w14:paraId="5DEB27B0" w14:textId="5182E389" w:rsidR="002D70FE" w:rsidRPr="00772266" w:rsidRDefault="002D70FE" w:rsidP="002D70FE">
            <w:pPr>
              <w:tabs>
                <w:tab w:val="center" w:pos="4320"/>
                <w:tab w:val="right" w:pos="8640"/>
              </w:tabs>
              <w:jc w:val="both"/>
              <w:rPr>
                <w:rFonts w:asciiTheme="minorHAnsi" w:eastAsia="Times New Roman" w:hAnsiTheme="minorHAnsi" w:cstheme="minorHAnsi"/>
                <w:bCs/>
                <w:color w:val="000000"/>
                <w:spacing w:val="-3"/>
                <w:sz w:val="18"/>
                <w:szCs w:val="18"/>
                <w:lang w:val="en-GB" w:eastAsia="en-GB"/>
              </w:rPr>
            </w:pPr>
            <w:r w:rsidRPr="00772266">
              <w:rPr>
                <w:rFonts w:asciiTheme="minorHAnsi" w:eastAsia="Times New Roman" w:hAnsiTheme="minorHAnsi" w:cstheme="minorHAnsi"/>
                <w:bCs/>
                <w:color w:val="000000"/>
                <w:spacing w:val="-3"/>
                <w:sz w:val="18"/>
                <w:szCs w:val="18"/>
                <w:lang w:val="en-GB" w:eastAsia="en-GB"/>
              </w:rPr>
              <w:t>Partner proposed monitoring activities need to consider challenges to accessing programme sites due to security issues, disease outbreaks such as COVID-19 and other challenges in accessing communities in conflict- or crisis-affected contexts. In case in-person monitoring would not be an option, online data collection of data will be used at all stages of programme implementation. All monitoring activities should be conducted in close collaboration with UNWomen.</w:t>
            </w:r>
          </w:p>
          <w:p w14:paraId="0627902C" w14:textId="36D28C53" w:rsidR="002D70FE" w:rsidRPr="00772266" w:rsidRDefault="002D70FE" w:rsidP="002D70FE">
            <w:pPr>
              <w:tabs>
                <w:tab w:val="center" w:pos="4320"/>
                <w:tab w:val="right" w:pos="8640"/>
              </w:tabs>
              <w:jc w:val="both"/>
              <w:rPr>
                <w:rFonts w:asciiTheme="minorHAnsi" w:eastAsia="Times New Roman" w:hAnsiTheme="minorHAnsi" w:cstheme="minorHAnsi"/>
                <w:bCs/>
                <w:color w:val="000000"/>
                <w:spacing w:val="-3"/>
                <w:sz w:val="18"/>
                <w:szCs w:val="18"/>
                <w:lang w:val="en-GB" w:eastAsia="en-GB"/>
              </w:rPr>
            </w:pPr>
          </w:p>
          <w:p w14:paraId="25712C9C" w14:textId="13199BA7" w:rsidR="002D70FE" w:rsidRPr="00772266" w:rsidRDefault="00427912" w:rsidP="002D70FE">
            <w:pPr>
              <w:tabs>
                <w:tab w:val="center" w:pos="4320"/>
                <w:tab w:val="right" w:pos="8640"/>
              </w:tabs>
              <w:jc w:val="both"/>
              <w:rPr>
                <w:rFonts w:asciiTheme="minorHAnsi" w:eastAsia="Times New Roman" w:hAnsiTheme="minorHAnsi" w:cstheme="minorHAnsi"/>
                <w:bCs/>
                <w:color w:val="000000"/>
                <w:spacing w:val="-3"/>
                <w:sz w:val="18"/>
                <w:szCs w:val="18"/>
                <w:u w:val="single"/>
                <w:lang w:val="en-GB" w:eastAsia="en-GB"/>
              </w:rPr>
            </w:pPr>
            <w:r>
              <w:rPr>
                <w:rFonts w:asciiTheme="minorHAnsi" w:eastAsia="Times New Roman" w:hAnsiTheme="minorHAnsi" w:cstheme="minorHAnsi"/>
                <w:bCs/>
                <w:color w:val="000000"/>
                <w:spacing w:val="-3"/>
                <w:sz w:val="18"/>
                <w:szCs w:val="18"/>
                <w:u w:val="single"/>
                <w:lang w:val="en-GB" w:eastAsia="en-GB"/>
              </w:rPr>
              <w:t>Partner needs to e</w:t>
            </w:r>
            <w:r w:rsidR="002D70FE" w:rsidRPr="00772266">
              <w:rPr>
                <w:rFonts w:asciiTheme="minorHAnsi" w:eastAsia="Times New Roman" w:hAnsiTheme="minorHAnsi" w:cstheme="minorHAnsi"/>
                <w:bCs/>
                <w:color w:val="000000"/>
                <w:spacing w:val="-3"/>
                <w:sz w:val="18"/>
                <w:szCs w:val="18"/>
                <w:u w:val="single"/>
                <w:lang w:val="en-GB" w:eastAsia="en-GB"/>
              </w:rPr>
              <w:t xml:space="preserve">nsure that Pre and Post assessments are done for activities/awareness raising sessions to assess increase in knowledge </w:t>
            </w:r>
            <w:r>
              <w:rPr>
                <w:rFonts w:asciiTheme="minorHAnsi" w:eastAsia="Times New Roman" w:hAnsiTheme="minorHAnsi" w:cstheme="minorHAnsi"/>
                <w:bCs/>
                <w:color w:val="000000"/>
                <w:spacing w:val="-3"/>
                <w:sz w:val="18"/>
                <w:szCs w:val="18"/>
                <w:u w:val="single"/>
                <w:lang w:val="en-GB" w:eastAsia="en-GB"/>
              </w:rPr>
              <w:t>o</w:t>
            </w:r>
            <w:r w:rsidR="002D70FE" w:rsidRPr="00772266">
              <w:rPr>
                <w:rFonts w:asciiTheme="minorHAnsi" w:eastAsia="Times New Roman" w:hAnsiTheme="minorHAnsi" w:cstheme="minorHAnsi"/>
                <w:bCs/>
                <w:color w:val="000000"/>
                <w:spacing w:val="-3"/>
                <w:sz w:val="18"/>
                <w:szCs w:val="18"/>
                <w:u w:val="single"/>
                <w:lang w:val="en-GB" w:eastAsia="en-GB"/>
              </w:rPr>
              <w:t xml:space="preserve">n beneficiaries and </w:t>
            </w:r>
            <w:r>
              <w:rPr>
                <w:rFonts w:asciiTheme="minorHAnsi" w:eastAsia="Times New Roman" w:hAnsiTheme="minorHAnsi" w:cstheme="minorHAnsi"/>
                <w:bCs/>
                <w:color w:val="000000"/>
                <w:spacing w:val="-3"/>
                <w:sz w:val="18"/>
                <w:szCs w:val="18"/>
                <w:u w:val="single"/>
                <w:lang w:val="en-GB" w:eastAsia="en-GB"/>
              </w:rPr>
              <w:t xml:space="preserve">impact on </w:t>
            </w:r>
            <w:r w:rsidR="002D70FE" w:rsidRPr="00772266">
              <w:rPr>
                <w:rFonts w:asciiTheme="minorHAnsi" w:eastAsia="Times New Roman" w:hAnsiTheme="minorHAnsi" w:cstheme="minorHAnsi"/>
                <w:bCs/>
                <w:color w:val="000000"/>
                <w:spacing w:val="-3"/>
                <w:sz w:val="18"/>
                <w:szCs w:val="18"/>
                <w:u w:val="single"/>
                <w:lang w:val="en-GB" w:eastAsia="en-GB"/>
              </w:rPr>
              <w:t>targeted audience.</w:t>
            </w:r>
          </w:p>
          <w:p w14:paraId="375BC84D" w14:textId="77777777" w:rsidR="00395565" w:rsidRPr="00772266" w:rsidRDefault="00395565" w:rsidP="001A378F">
            <w:pPr>
              <w:tabs>
                <w:tab w:val="center" w:pos="4320"/>
                <w:tab w:val="right" w:pos="8640"/>
              </w:tabs>
              <w:jc w:val="both"/>
              <w:rPr>
                <w:rFonts w:asciiTheme="minorHAnsi" w:eastAsia="Times New Roman" w:hAnsiTheme="minorHAnsi" w:cstheme="minorHAnsi"/>
                <w:bCs/>
                <w:color w:val="000000"/>
                <w:spacing w:val="-3"/>
                <w:sz w:val="18"/>
                <w:szCs w:val="18"/>
                <w:lang w:val="en-GB" w:eastAsia="en-GB"/>
              </w:rPr>
            </w:pPr>
          </w:p>
          <w:p w14:paraId="235EB425" w14:textId="738B436D" w:rsidR="00BF0379" w:rsidRDefault="00395565" w:rsidP="0038204D">
            <w:pPr>
              <w:jc w:val="both"/>
              <w:rPr>
                <w:rFonts w:asciiTheme="minorHAnsi" w:hAnsiTheme="minorHAnsi" w:cstheme="minorHAnsi"/>
                <w:bCs/>
                <w:color w:val="000000"/>
                <w:spacing w:val="-3"/>
                <w:sz w:val="18"/>
                <w:szCs w:val="18"/>
              </w:rPr>
            </w:pPr>
            <w:r w:rsidRPr="00395565">
              <w:rPr>
                <w:rFonts w:asciiTheme="minorHAnsi" w:hAnsiTheme="minorHAnsi" w:cstheme="minorHAnsi"/>
                <w:bCs/>
                <w:color w:val="000000"/>
                <w:spacing w:val="-3"/>
                <w:sz w:val="18"/>
                <w:szCs w:val="18"/>
              </w:rPr>
              <w:t>Note: Organization</w:t>
            </w:r>
            <w:r w:rsidR="002771AB">
              <w:rPr>
                <w:rFonts w:asciiTheme="minorHAnsi" w:hAnsiTheme="minorHAnsi" w:cstheme="minorHAnsi"/>
                <w:bCs/>
                <w:color w:val="000000"/>
                <w:spacing w:val="-3"/>
                <w:sz w:val="18"/>
                <w:szCs w:val="18"/>
              </w:rPr>
              <w:t>s</w:t>
            </w:r>
            <w:r w:rsidRPr="00395565">
              <w:rPr>
                <w:rFonts w:asciiTheme="minorHAnsi" w:hAnsiTheme="minorHAnsi" w:cstheme="minorHAnsi"/>
                <w:bCs/>
                <w:color w:val="000000"/>
                <w:spacing w:val="-3"/>
                <w:sz w:val="18"/>
                <w:szCs w:val="18"/>
              </w:rPr>
              <w:t xml:space="preserve"> are allowed to apply in a consortium, and sub-grant to other organisation and should identify who is the lead and who partners are.</w:t>
            </w:r>
            <w:r>
              <w:rPr>
                <w:rFonts w:asciiTheme="minorHAnsi" w:hAnsiTheme="minorHAnsi" w:cstheme="minorHAnsi"/>
                <w:bCs/>
                <w:color w:val="000000"/>
                <w:spacing w:val="-3"/>
                <w:sz w:val="18"/>
                <w:szCs w:val="18"/>
              </w:rPr>
              <w:t xml:space="preserve"> </w:t>
            </w:r>
            <w:r w:rsidR="00111447" w:rsidRPr="00111447">
              <w:rPr>
                <w:rFonts w:asciiTheme="minorHAnsi" w:hAnsiTheme="minorHAnsi" w:cstheme="minorHAnsi"/>
                <w:bCs/>
                <w:color w:val="000000"/>
                <w:spacing w:val="-3"/>
                <w:sz w:val="18"/>
                <w:szCs w:val="18"/>
              </w:rPr>
              <w:t>Any additional innovative suggestions or activities that fall under the scope of each output will be considered as optional but are welcomed.</w:t>
            </w:r>
          </w:p>
          <w:p w14:paraId="5B4056A5" w14:textId="60AB36B5" w:rsidR="00395565" w:rsidRPr="00395565" w:rsidRDefault="00395565" w:rsidP="0038204D">
            <w:pPr>
              <w:jc w:val="both"/>
              <w:rPr>
                <w:rFonts w:asciiTheme="minorHAnsi" w:hAnsiTheme="minorHAnsi" w:cstheme="minorHAnsi"/>
                <w:bCs/>
                <w:color w:val="000000"/>
                <w:spacing w:val="-3"/>
                <w:sz w:val="18"/>
                <w:szCs w:val="18"/>
              </w:rPr>
            </w:pPr>
          </w:p>
        </w:tc>
      </w:tr>
      <w:tr w:rsidR="00D45B16" w:rsidRPr="0056586D" w14:paraId="4C610FB7" w14:textId="77777777" w:rsidTr="00A15534">
        <w:tc>
          <w:tcPr>
            <w:tcW w:w="9629" w:type="dxa"/>
          </w:tcPr>
          <w:p w14:paraId="5DEC1190" w14:textId="137C9516" w:rsidR="00D45B16" w:rsidRPr="0056586D" w:rsidRDefault="00D45B16" w:rsidP="00BF36C9">
            <w:pPr>
              <w:numPr>
                <w:ilvl w:val="0"/>
                <w:numId w:val="1"/>
              </w:numPr>
              <w:tabs>
                <w:tab w:val="center" w:pos="4320"/>
                <w:tab w:val="right" w:pos="8640"/>
              </w:tabs>
              <w:jc w:val="both"/>
              <w:rPr>
                <w:rFonts w:asciiTheme="minorHAnsi" w:eastAsia="Times New Roman" w:hAnsiTheme="minorHAnsi" w:cstheme="minorHAnsi"/>
                <w:b/>
                <w:color w:val="000000"/>
                <w:spacing w:val="-3"/>
                <w:sz w:val="18"/>
                <w:szCs w:val="18"/>
                <w:lang w:val="en-GB" w:eastAsia="en-GB"/>
              </w:rPr>
            </w:pPr>
            <w:r w:rsidRPr="0056586D">
              <w:rPr>
                <w:rFonts w:asciiTheme="minorHAnsi" w:eastAsia="Times New Roman" w:hAnsiTheme="minorHAnsi" w:cstheme="minorHAnsi"/>
                <w:b/>
                <w:color w:val="000000"/>
                <w:spacing w:val="-3"/>
                <w:sz w:val="18"/>
                <w:szCs w:val="18"/>
                <w:lang w:val="en-GB" w:eastAsia="en-GB"/>
              </w:rPr>
              <w:lastRenderedPageBreak/>
              <w:t>Timeframe:</w:t>
            </w:r>
            <w:r w:rsidR="00A035E0">
              <w:rPr>
                <w:rFonts w:asciiTheme="minorHAnsi" w:eastAsia="Times New Roman" w:hAnsiTheme="minorHAnsi" w:cstheme="minorHAnsi"/>
                <w:b/>
                <w:color w:val="000000"/>
                <w:spacing w:val="-3"/>
                <w:sz w:val="18"/>
                <w:szCs w:val="18"/>
                <w:lang w:val="en-GB" w:eastAsia="en-GB"/>
              </w:rPr>
              <w:t xml:space="preserve"> </w:t>
            </w:r>
            <w:r w:rsidR="00016C76">
              <w:rPr>
                <w:rFonts w:asciiTheme="minorHAnsi" w:eastAsia="Times New Roman" w:hAnsiTheme="minorHAnsi" w:cstheme="minorHAnsi"/>
                <w:b/>
                <w:color w:val="000000"/>
                <w:spacing w:val="-3"/>
                <w:sz w:val="18"/>
                <w:szCs w:val="18"/>
                <w:lang w:val="en-GB" w:eastAsia="en-GB"/>
              </w:rPr>
              <w:t>Expected s</w:t>
            </w:r>
            <w:r w:rsidRPr="0056586D">
              <w:rPr>
                <w:rFonts w:asciiTheme="minorHAnsi" w:eastAsia="Times New Roman" w:hAnsiTheme="minorHAnsi" w:cstheme="minorHAnsi"/>
                <w:b/>
                <w:color w:val="000000"/>
                <w:spacing w:val="-3"/>
                <w:sz w:val="18"/>
                <w:szCs w:val="18"/>
                <w:lang w:val="en-GB" w:eastAsia="en-GB"/>
              </w:rPr>
              <w:t>tart date and end date for completion of required services/results</w:t>
            </w:r>
            <w:r w:rsidR="00701D63" w:rsidRPr="0056586D">
              <w:rPr>
                <w:rFonts w:asciiTheme="minorHAnsi" w:eastAsia="Times New Roman" w:hAnsiTheme="minorHAnsi" w:cstheme="minorHAnsi"/>
                <w:b/>
                <w:color w:val="000000"/>
                <w:spacing w:val="-3"/>
                <w:sz w:val="18"/>
                <w:szCs w:val="18"/>
                <w:lang w:val="en-GB" w:eastAsia="en-GB"/>
              </w:rPr>
              <w:t xml:space="preserve"> </w:t>
            </w:r>
          </w:p>
          <w:p w14:paraId="394D76CF" w14:textId="77777777" w:rsidR="00BF0379" w:rsidRDefault="00BF0379" w:rsidP="0038204D">
            <w:pPr>
              <w:tabs>
                <w:tab w:val="center" w:pos="435"/>
                <w:tab w:val="right" w:pos="8640"/>
              </w:tabs>
              <w:ind w:right="242"/>
              <w:jc w:val="both"/>
              <w:rPr>
                <w:rFonts w:asciiTheme="minorHAnsi" w:hAnsiTheme="minorHAnsi" w:cstheme="minorHAnsi"/>
                <w:b/>
                <w:iCs/>
                <w:color w:val="000000"/>
                <w:sz w:val="18"/>
                <w:szCs w:val="18"/>
                <w:highlight w:val="yellow"/>
              </w:rPr>
            </w:pPr>
          </w:p>
          <w:p w14:paraId="1DAD9CEE" w14:textId="77777777" w:rsidR="00917813" w:rsidRDefault="00917813" w:rsidP="00917813">
            <w:pPr>
              <w:tabs>
                <w:tab w:val="center" w:pos="435"/>
                <w:tab w:val="right" w:pos="8640"/>
              </w:tabs>
              <w:ind w:right="242"/>
              <w:rPr>
                <w:rFonts w:asciiTheme="minorHAnsi" w:hAnsiTheme="minorHAnsi" w:cstheme="minorHAnsi"/>
                <w:bCs/>
                <w:iCs/>
                <w:color w:val="000000"/>
                <w:sz w:val="18"/>
                <w:szCs w:val="18"/>
                <w:u w:val="single"/>
              </w:rPr>
            </w:pPr>
            <w:r>
              <w:rPr>
                <w:rFonts w:asciiTheme="minorHAnsi" w:hAnsiTheme="minorHAnsi" w:cstheme="minorHAnsi"/>
                <w:bCs/>
                <w:iCs/>
                <w:color w:val="000000"/>
                <w:sz w:val="18"/>
                <w:szCs w:val="18"/>
                <w:u w:val="single"/>
              </w:rPr>
              <w:t>Upon signature of contract—</w:t>
            </w:r>
            <w:r>
              <w:rPr>
                <w:rFonts w:cstheme="minorHAnsi"/>
                <w:bCs/>
                <w:iCs/>
                <w:color w:val="000000"/>
                <w:sz w:val="18"/>
                <w:szCs w:val="18"/>
                <w:u w:val="single"/>
              </w:rPr>
              <w:t xml:space="preserve"> January</w:t>
            </w:r>
            <w:r>
              <w:rPr>
                <w:rFonts w:asciiTheme="minorHAnsi" w:hAnsiTheme="minorHAnsi" w:cstheme="minorHAnsi"/>
                <w:bCs/>
                <w:iCs/>
                <w:color w:val="000000"/>
                <w:sz w:val="18"/>
                <w:szCs w:val="18"/>
                <w:u w:val="single"/>
              </w:rPr>
              <w:t xml:space="preserve"> 2024 (6 months)</w:t>
            </w:r>
          </w:p>
          <w:p w14:paraId="286A0DE9" w14:textId="77777777" w:rsidR="00917813" w:rsidRPr="00016C76" w:rsidRDefault="00917813" w:rsidP="00917813">
            <w:pPr>
              <w:tabs>
                <w:tab w:val="center" w:pos="435"/>
                <w:tab w:val="right" w:pos="8640"/>
              </w:tabs>
              <w:ind w:right="242"/>
              <w:rPr>
                <w:rFonts w:asciiTheme="minorHAnsi" w:hAnsiTheme="minorHAnsi" w:cstheme="minorHAnsi"/>
                <w:bCs/>
                <w:iCs/>
                <w:color w:val="000000"/>
                <w:sz w:val="18"/>
                <w:szCs w:val="18"/>
                <w:u w:val="single"/>
              </w:rPr>
            </w:pPr>
          </w:p>
          <w:p w14:paraId="4BB95BA0" w14:textId="2A948708" w:rsidR="00673BE5" w:rsidRDefault="00917813" w:rsidP="00673BE5">
            <w:pPr>
              <w:tabs>
                <w:tab w:val="center" w:pos="435"/>
                <w:tab w:val="right" w:pos="8640"/>
              </w:tabs>
              <w:ind w:right="242"/>
              <w:jc w:val="both"/>
              <w:rPr>
                <w:rFonts w:asciiTheme="minorHAnsi" w:hAnsiTheme="minorHAnsi" w:cstheme="minorHAnsi"/>
                <w:bCs/>
                <w:iCs/>
                <w:color w:val="000000"/>
                <w:sz w:val="18"/>
                <w:szCs w:val="18"/>
              </w:rPr>
            </w:pPr>
            <w:r w:rsidRPr="009F0A48">
              <w:rPr>
                <w:rFonts w:asciiTheme="minorHAnsi" w:hAnsiTheme="minorHAnsi" w:cstheme="minorHAnsi"/>
                <w:bCs/>
                <w:iCs/>
                <w:color w:val="000000"/>
                <w:sz w:val="18"/>
                <w:szCs w:val="18"/>
              </w:rPr>
              <w:t xml:space="preserve">The partnership will commence upon signature of the partnership agreement with the selected organization and will end by </w:t>
            </w:r>
            <w:r w:rsidR="00AB3E10">
              <w:rPr>
                <w:rFonts w:asciiTheme="minorHAnsi" w:hAnsiTheme="minorHAnsi" w:cstheme="minorHAnsi"/>
                <w:bCs/>
                <w:iCs/>
                <w:color w:val="000000"/>
                <w:sz w:val="18"/>
                <w:szCs w:val="18"/>
              </w:rPr>
              <w:t xml:space="preserve">January </w:t>
            </w:r>
            <w:r>
              <w:rPr>
                <w:rFonts w:asciiTheme="minorHAnsi" w:hAnsiTheme="minorHAnsi" w:cstheme="minorHAnsi"/>
                <w:bCs/>
                <w:iCs/>
                <w:color w:val="000000"/>
                <w:sz w:val="18"/>
                <w:szCs w:val="18"/>
              </w:rPr>
              <w:t>2024.</w:t>
            </w:r>
          </w:p>
          <w:p w14:paraId="60EB9594" w14:textId="77777777" w:rsidR="00A53705" w:rsidRDefault="00A53705" w:rsidP="00673BE5">
            <w:pPr>
              <w:tabs>
                <w:tab w:val="center" w:pos="435"/>
                <w:tab w:val="right" w:pos="8640"/>
              </w:tabs>
              <w:ind w:right="242"/>
              <w:jc w:val="both"/>
              <w:rPr>
                <w:rFonts w:asciiTheme="minorHAnsi" w:hAnsiTheme="minorHAnsi" w:cstheme="minorHAnsi"/>
                <w:bCs/>
                <w:iCs/>
                <w:color w:val="000000"/>
                <w:sz w:val="18"/>
                <w:szCs w:val="18"/>
              </w:rPr>
            </w:pPr>
          </w:p>
          <w:p w14:paraId="446AB2FB" w14:textId="5151D731" w:rsidR="00673BE5" w:rsidRPr="0056586D" w:rsidRDefault="00673BE5" w:rsidP="00673BE5">
            <w:pPr>
              <w:tabs>
                <w:tab w:val="center" w:pos="435"/>
                <w:tab w:val="right" w:pos="8640"/>
              </w:tabs>
              <w:ind w:right="242"/>
              <w:jc w:val="both"/>
              <w:rPr>
                <w:rFonts w:asciiTheme="minorHAnsi" w:hAnsiTheme="minorHAnsi" w:cstheme="minorHAnsi"/>
                <w:b/>
                <w:iCs/>
                <w:color w:val="000000"/>
                <w:sz w:val="18"/>
                <w:szCs w:val="18"/>
                <w:highlight w:val="yellow"/>
              </w:rPr>
            </w:pPr>
          </w:p>
        </w:tc>
      </w:tr>
      <w:tr w:rsidR="00D45B16" w:rsidRPr="0056586D" w14:paraId="0B55902D" w14:textId="77777777" w:rsidTr="00A15534">
        <w:tc>
          <w:tcPr>
            <w:tcW w:w="9629" w:type="dxa"/>
          </w:tcPr>
          <w:p w14:paraId="42A4B2BA" w14:textId="549948AB" w:rsidR="00D45B16" w:rsidRDefault="00D45B16" w:rsidP="00BF36C9">
            <w:pPr>
              <w:numPr>
                <w:ilvl w:val="0"/>
                <w:numId w:val="1"/>
              </w:numPr>
              <w:tabs>
                <w:tab w:val="center" w:pos="4320"/>
                <w:tab w:val="right" w:pos="8640"/>
              </w:tabs>
              <w:jc w:val="both"/>
              <w:rPr>
                <w:rFonts w:asciiTheme="minorHAnsi" w:eastAsia="Times New Roman" w:hAnsiTheme="minorHAnsi" w:cstheme="minorHAnsi"/>
                <w:color w:val="000000"/>
                <w:spacing w:val="-3"/>
                <w:sz w:val="18"/>
                <w:szCs w:val="18"/>
                <w:lang w:val="en-GB" w:eastAsia="en-GB"/>
              </w:rPr>
            </w:pPr>
            <w:r w:rsidRPr="0056586D">
              <w:rPr>
                <w:rFonts w:asciiTheme="minorHAnsi" w:eastAsia="Times New Roman" w:hAnsiTheme="minorHAnsi" w:cstheme="minorHAnsi"/>
                <w:b/>
                <w:color w:val="000000"/>
                <w:spacing w:val="-3"/>
                <w:sz w:val="18"/>
                <w:szCs w:val="18"/>
                <w:lang w:val="en-GB" w:eastAsia="en-GB"/>
              </w:rPr>
              <w:lastRenderedPageBreak/>
              <w:t>Competencies:</w:t>
            </w:r>
            <w:r w:rsidR="00701D63" w:rsidRPr="0056586D">
              <w:rPr>
                <w:rFonts w:asciiTheme="minorHAnsi" w:eastAsia="Times New Roman" w:hAnsiTheme="minorHAnsi" w:cstheme="minorHAnsi"/>
                <w:color w:val="000000"/>
                <w:spacing w:val="-3"/>
                <w:sz w:val="18"/>
                <w:szCs w:val="18"/>
                <w:lang w:val="en-GB" w:eastAsia="en-GB"/>
              </w:rPr>
              <w:t xml:space="preserve"> </w:t>
            </w:r>
          </w:p>
          <w:p w14:paraId="17859B4B" w14:textId="77777777" w:rsidR="00893D24" w:rsidRPr="0056586D" w:rsidRDefault="00893D24" w:rsidP="00893D24">
            <w:pPr>
              <w:tabs>
                <w:tab w:val="center" w:pos="4320"/>
                <w:tab w:val="right" w:pos="8640"/>
              </w:tabs>
              <w:ind w:left="360"/>
              <w:jc w:val="both"/>
              <w:rPr>
                <w:rFonts w:asciiTheme="minorHAnsi" w:eastAsia="Times New Roman" w:hAnsiTheme="minorHAnsi" w:cstheme="minorHAnsi"/>
                <w:color w:val="000000"/>
                <w:spacing w:val="-3"/>
                <w:sz w:val="18"/>
                <w:szCs w:val="18"/>
                <w:lang w:val="en-GB" w:eastAsia="en-GB"/>
              </w:rPr>
            </w:pPr>
          </w:p>
          <w:p w14:paraId="43695BD7" w14:textId="573EE52D" w:rsidR="00D45B16" w:rsidRDefault="00D45B16" w:rsidP="002726C0">
            <w:pPr>
              <w:numPr>
                <w:ilvl w:val="1"/>
                <w:numId w:val="1"/>
              </w:numPr>
              <w:tabs>
                <w:tab w:val="center" w:pos="4320"/>
                <w:tab w:val="right" w:pos="8640"/>
              </w:tabs>
              <w:ind w:left="700"/>
              <w:jc w:val="both"/>
              <w:rPr>
                <w:rFonts w:asciiTheme="minorHAnsi" w:eastAsia="Times New Roman" w:hAnsiTheme="minorHAnsi" w:cstheme="minorHAnsi"/>
                <w:color w:val="000000"/>
                <w:spacing w:val="-3"/>
                <w:sz w:val="18"/>
                <w:szCs w:val="18"/>
                <w:lang w:val="en-GB" w:eastAsia="en-GB"/>
              </w:rPr>
            </w:pPr>
            <w:r w:rsidRPr="0056586D">
              <w:rPr>
                <w:rFonts w:asciiTheme="minorHAnsi" w:eastAsia="Times New Roman" w:hAnsiTheme="minorHAnsi" w:cstheme="minorHAnsi"/>
                <w:color w:val="000000"/>
                <w:spacing w:val="-3"/>
                <w:sz w:val="18"/>
                <w:szCs w:val="18"/>
                <w:lang w:val="en-GB" w:eastAsia="en-GB"/>
              </w:rPr>
              <w:t>Technical/functional competencies required</w:t>
            </w:r>
          </w:p>
          <w:p w14:paraId="72E342C1" w14:textId="77777777" w:rsidR="00893D24" w:rsidRPr="00893D24" w:rsidRDefault="00893D24" w:rsidP="00893D24">
            <w:pPr>
              <w:tabs>
                <w:tab w:val="center" w:pos="4320"/>
                <w:tab w:val="right" w:pos="8640"/>
              </w:tabs>
              <w:rPr>
                <w:rFonts w:asciiTheme="minorHAnsi" w:eastAsia="Times New Roman" w:hAnsiTheme="minorHAnsi" w:cstheme="minorHAnsi"/>
                <w:color w:val="000000"/>
                <w:spacing w:val="-3"/>
                <w:sz w:val="18"/>
                <w:szCs w:val="18"/>
                <w:lang w:val="en-GB" w:eastAsia="en-GB"/>
              </w:rPr>
            </w:pPr>
            <w:r w:rsidRPr="00893D24">
              <w:rPr>
                <w:rFonts w:asciiTheme="minorHAnsi" w:eastAsia="Times New Roman" w:hAnsiTheme="minorHAnsi" w:cstheme="minorHAnsi"/>
                <w:color w:val="000000"/>
                <w:spacing w:val="-3"/>
                <w:sz w:val="18"/>
                <w:szCs w:val="18"/>
                <w:lang w:val="en-GB" w:eastAsia="en-GB"/>
              </w:rPr>
              <w:t>In the selection of partners, the following competencies will be considered:</w:t>
            </w:r>
          </w:p>
          <w:p w14:paraId="6B902E3D" w14:textId="0C2DA96B" w:rsidR="00893D24" w:rsidRPr="00893D24" w:rsidRDefault="00893D24">
            <w:pPr>
              <w:pStyle w:val="ListParagraph"/>
              <w:numPr>
                <w:ilvl w:val="0"/>
                <w:numId w:val="27"/>
              </w:numPr>
              <w:tabs>
                <w:tab w:val="center" w:pos="4320"/>
                <w:tab w:val="right" w:pos="8640"/>
              </w:tabs>
              <w:rPr>
                <w:rFonts w:eastAsia="Times New Roman" w:cstheme="minorHAnsi"/>
                <w:color w:val="000000"/>
                <w:spacing w:val="-3"/>
                <w:sz w:val="18"/>
                <w:szCs w:val="18"/>
                <w:lang w:val="en-GB" w:eastAsia="en-GB"/>
              </w:rPr>
            </w:pPr>
            <w:r w:rsidRPr="00893D24">
              <w:rPr>
                <w:rFonts w:eastAsia="Times New Roman" w:cstheme="minorHAnsi"/>
                <w:color w:val="000000"/>
                <w:spacing w:val="-3"/>
                <w:sz w:val="18"/>
                <w:szCs w:val="18"/>
                <w:lang w:val="en-GB" w:eastAsia="en-GB"/>
              </w:rPr>
              <w:t>Soundness of technical competency described in the approach to the project as described in the Terms of Reference for the Call for Proposals, to be demonstrated by a track record of successful programmatic interventions</w:t>
            </w:r>
          </w:p>
          <w:p w14:paraId="70AE35E0" w14:textId="255FF1A3" w:rsidR="00893D24" w:rsidRPr="00893D24" w:rsidRDefault="00893D24">
            <w:pPr>
              <w:pStyle w:val="ListParagraph"/>
              <w:numPr>
                <w:ilvl w:val="0"/>
                <w:numId w:val="27"/>
              </w:numPr>
              <w:tabs>
                <w:tab w:val="center" w:pos="4320"/>
                <w:tab w:val="right" w:pos="8640"/>
              </w:tabs>
              <w:rPr>
                <w:rFonts w:eastAsia="Times New Roman" w:cstheme="minorHAnsi"/>
                <w:color w:val="000000"/>
                <w:spacing w:val="-3"/>
                <w:sz w:val="18"/>
                <w:szCs w:val="18"/>
                <w:lang w:val="en-GB" w:eastAsia="en-GB"/>
              </w:rPr>
            </w:pPr>
            <w:r w:rsidRPr="00893D24">
              <w:rPr>
                <w:rFonts w:eastAsia="Times New Roman" w:cstheme="minorHAnsi"/>
                <w:color w:val="000000"/>
                <w:spacing w:val="-3"/>
                <w:sz w:val="18"/>
                <w:szCs w:val="18"/>
                <w:lang w:val="en-GB" w:eastAsia="en-GB"/>
              </w:rPr>
              <w:t>Capacity to deliver expected results: governance and management competency, and financial and administrative competency, demonstrated by previous partnerships with UNWomen or other donor organisations.</w:t>
            </w:r>
          </w:p>
          <w:p w14:paraId="0470F59E" w14:textId="1578933F" w:rsidR="00893D24" w:rsidRPr="00893D24" w:rsidRDefault="00893D24">
            <w:pPr>
              <w:pStyle w:val="ListParagraph"/>
              <w:numPr>
                <w:ilvl w:val="0"/>
                <w:numId w:val="27"/>
              </w:numPr>
              <w:tabs>
                <w:tab w:val="center" w:pos="4320"/>
                <w:tab w:val="right" w:pos="8640"/>
              </w:tabs>
              <w:rPr>
                <w:rFonts w:eastAsia="Times New Roman" w:cstheme="minorHAnsi"/>
                <w:color w:val="000000"/>
                <w:spacing w:val="-3"/>
                <w:sz w:val="18"/>
                <w:szCs w:val="18"/>
                <w:lang w:val="en-GB" w:eastAsia="en-GB"/>
              </w:rPr>
            </w:pPr>
            <w:r w:rsidRPr="00893D24">
              <w:rPr>
                <w:rFonts w:eastAsia="Times New Roman" w:cstheme="minorHAnsi"/>
                <w:color w:val="000000"/>
                <w:spacing w:val="-3"/>
                <w:sz w:val="18"/>
                <w:szCs w:val="18"/>
                <w:lang w:val="en-GB" w:eastAsia="en-GB"/>
              </w:rPr>
              <w:t>Relevance of the mandate and the role of the organization to implement expected results and to contribute to the sustainability of said results, demonstrated by expertise in gender-related work and community outreach</w:t>
            </w:r>
          </w:p>
          <w:p w14:paraId="3011697A" w14:textId="2708363A" w:rsidR="00893D24" w:rsidRDefault="00893D24" w:rsidP="00893D24">
            <w:pPr>
              <w:tabs>
                <w:tab w:val="center" w:pos="4320"/>
                <w:tab w:val="right" w:pos="8640"/>
              </w:tabs>
              <w:jc w:val="both"/>
              <w:rPr>
                <w:rFonts w:asciiTheme="minorHAnsi" w:eastAsia="Times New Roman" w:hAnsiTheme="minorHAnsi" w:cstheme="minorHAnsi"/>
                <w:color w:val="000000"/>
                <w:spacing w:val="-3"/>
                <w:sz w:val="18"/>
                <w:szCs w:val="18"/>
                <w:lang w:val="en-GB" w:eastAsia="en-GB"/>
              </w:rPr>
            </w:pPr>
          </w:p>
          <w:p w14:paraId="4887585C" w14:textId="7B885342" w:rsidR="00BF0379" w:rsidRPr="0056586D" w:rsidRDefault="00D45B16" w:rsidP="004B353E">
            <w:pPr>
              <w:numPr>
                <w:ilvl w:val="1"/>
                <w:numId w:val="1"/>
              </w:numPr>
              <w:ind w:left="700"/>
              <w:contextualSpacing/>
              <w:jc w:val="both"/>
              <w:rPr>
                <w:rFonts w:asciiTheme="minorHAnsi" w:eastAsia="Times New Roman" w:hAnsiTheme="minorHAnsi" w:cstheme="minorHAnsi"/>
                <w:color w:val="000000"/>
                <w:spacing w:val="-3"/>
                <w:sz w:val="18"/>
                <w:szCs w:val="18"/>
                <w:lang w:val="en-GB" w:eastAsia="en-GB"/>
              </w:rPr>
            </w:pPr>
            <w:r w:rsidRPr="0056586D">
              <w:rPr>
                <w:rFonts w:asciiTheme="minorHAnsi" w:eastAsia="Times New Roman" w:hAnsiTheme="minorHAnsi" w:cstheme="minorHAnsi"/>
                <w:color w:val="000000"/>
                <w:spacing w:val="-3"/>
                <w:sz w:val="18"/>
                <w:szCs w:val="18"/>
                <w:lang w:val="en-GB" w:eastAsia="en-GB"/>
              </w:rPr>
              <w:t>Other competencies, which while not required, can be an asset for the performance of services</w:t>
            </w:r>
          </w:p>
        </w:tc>
      </w:tr>
    </w:tbl>
    <w:p w14:paraId="35BE7345" w14:textId="7A7DAE81" w:rsidR="001A26AA" w:rsidRDefault="001A26AA" w:rsidP="0038204D">
      <w:pPr>
        <w:spacing w:after="0" w:line="240" w:lineRule="auto"/>
        <w:rPr>
          <w:rFonts w:eastAsia="Calibri" w:cstheme="minorHAnsi"/>
          <w:color w:val="000000"/>
          <w:spacing w:val="-2"/>
          <w:sz w:val="18"/>
          <w:szCs w:val="18"/>
          <w:lang w:val="en-CA"/>
        </w:rPr>
      </w:pPr>
    </w:p>
    <w:p w14:paraId="3B6A51B5" w14:textId="1304B1AD" w:rsidR="008A4FD2" w:rsidRPr="006A6405" w:rsidRDefault="008A4FD2" w:rsidP="006A6405">
      <w:pPr>
        <w:pStyle w:val="ListParagraph"/>
        <w:numPr>
          <w:ilvl w:val="0"/>
          <w:numId w:val="7"/>
        </w:numPr>
        <w:spacing w:after="0" w:line="240" w:lineRule="auto"/>
        <w:rPr>
          <w:rFonts w:eastAsia="Calibri" w:cstheme="minorHAnsi"/>
          <w:b/>
          <w:bCs/>
          <w:spacing w:val="-3"/>
          <w:sz w:val="18"/>
          <w:szCs w:val="18"/>
          <w:lang w:val="en-CA"/>
        </w:rPr>
      </w:pPr>
      <w:r w:rsidRPr="006A6405">
        <w:rPr>
          <w:rFonts w:eastAsia="Times New Roman" w:cstheme="minorHAnsi"/>
          <w:b/>
          <w:color w:val="0070C0"/>
          <w:sz w:val="18"/>
          <w:szCs w:val="18"/>
          <w:lang w:val="en-GB" w:eastAsia="en-GB"/>
        </w:rPr>
        <w:t xml:space="preserve">Acceptance of the </w:t>
      </w:r>
      <w:r w:rsidR="00C152BE" w:rsidRPr="006A6405">
        <w:rPr>
          <w:rFonts w:eastAsia="Times New Roman" w:cstheme="minorHAnsi"/>
          <w:b/>
          <w:color w:val="0070C0"/>
          <w:sz w:val="18"/>
          <w:szCs w:val="18"/>
          <w:lang w:val="en-GB" w:eastAsia="en-GB"/>
        </w:rPr>
        <w:t>t</w:t>
      </w:r>
      <w:r w:rsidRPr="006A6405">
        <w:rPr>
          <w:rFonts w:eastAsia="Times New Roman" w:cstheme="minorHAnsi"/>
          <w:b/>
          <w:color w:val="0070C0"/>
          <w:sz w:val="18"/>
          <w:szCs w:val="18"/>
          <w:lang w:val="en-GB" w:eastAsia="en-GB"/>
        </w:rPr>
        <w:t xml:space="preserve">erms and </w:t>
      </w:r>
      <w:r w:rsidR="00C152BE" w:rsidRPr="006A6405">
        <w:rPr>
          <w:rFonts w:eastAsia="Times New Roman" w:cstheme="minorHAnsi"/>
          <w:b/>
          <w:color w:val="0070C0"/>
          <w:sz w:val="18"/>
          <w:szCs w:val="18"/>
          <w:lang w:val="en-GB" w:eastAsia="en-GB"/>
        </w:rPr>
        <w:t>c</w:t>
      </w:r>
      <w:r w:rsidRPr="006A6405">
        <w:rPr>
          <w:rFonts w:eastAsia="Times New Roman" w:cstheme="minorHAnsi"/>
          <w:b/>
          <w:color w:val="0070C0"/>
          <w:sz w:val="18"/>
          <w:szCs w:val="18"/>
          <w:lang w:val="en-GB" w:eastAsia="en-GB"/>
        </w:rPr>
        <w:t xml:space="preserve">onditions </w:t>
      </w:r>
      <w:r w:rsidR="00C152BE" w:rsidRPr="006A6405">
        <w:rPr>
          <w:rFonts w:eastAsia="Times New Roman" w:cstheme="minorHAnsi"/>
          <w:b/>
          <w:color w:val="0070C0"/>
          <w:sz w:val="18"/>
          <w:szCs w:val="18"/>
          <w:lang w:val="en-GB" w:eastAsia="en-GB"/>
        </w:rPr>
        <w:t>o</w:t>
      </w:r>
      <w:r w:rsidRPr="006A6405">
        <w:rPr>
          <w:rFonts w:eastAsia="Times New Roman" w:cstheme="minorHAnsi"/>
          <w:b/>
          <w:color w:val="0070C0"/>
          <w:sz w:val="18"/>
          <w:szCs w:val="18"/>
          <w:lang w:val="en-GB" w:eastAsia="en-GB"/>
        </w:rPr>
        <w:t xml:space="preserve">utlined in the </w:t>
      </w:r>
      <w:r w:rsidR="00782F12" w:rsidRPr="006A6405">
        <w:rPr>
          <w:rFonts w:eastAsia="Times New Roman" w:cstheme="minorHAnsi"/>
          <w:b/>
          <w:color w:val="0070C0"/>
          <w:sz w:val="18"/>
          <w:szCs w:val="18"/>
          <w:lang w:val="en-GB" w:eastAsia="en-GB"/>
        </w:rPr>
        <w:t xml:space="preserve">template </w:t>
      </w:r>
      <w:r w:rsidRPr="006A6405">
        <w:rPr>
          <w:rFonts w:eastAsia="Times New Roman" w:cstheme="minorHAnsi"/>
          <w:b/>
          <w:color w:val="0070C0"/>
          <w:sz w:val="18"/>
          <w:szCs w:val="18"/>
          <w:lang w:val="en-GB" w:eastAsia="en-GB"/>
        </w:rPr>
        <w:t>Partner Agreement</w:t>
      </w:r>
    </w:p>
    <w:p w14:paraId="0477F3BB" w14:textId="77777777" w:rsidR="006A6405" w:rsidRPr="00667DBC" w:rsidRDefault="006A6405" w:rsidP="006A6405">
      <w:pPr>
        <w:pStyle w:val="ListParagraph"/>
        <w:spacing w:after="0" w:line="240" w:lineRule="auto"/>
        <w:ind w:left="360"/>
        <w:rPr>
          <w:rFonts w:eastAsia="Calibri" w:cstheme="minorHAnsi"/>
          <w:b/>
          <w:bCs/>
          <w:spacing w:val="-3"/>
          <w:sz w:val="18"/>
          <w:szCs w:val="18"/>
          <w:lang w:val="en-CA"/>
        </w:rPr>
      </w:pPr>
    </w:p>
    <w:p w14:paraId="78A3E0E2" w14:textId="1585A5F5" w:rsidR="008A4FD2" w:rsidRPr="0056586D" w:rsidRDefault="008A4FD2" w:rsidP="006A6405">
      <w:pPr>
        <w:keepNext/>
        <w:keepLines/>
        <w:numPr>
          <w:ilvl w:val="0"/>
          <w:numId w:val="12"/>
        </w:numPr>
        <w:spacing w:after="0" w:line="240" w:lineRule="auto"/>
        <w:jc w:val="both"/>
        <w:outlineLvl w:val="3"/>
        <w:rPr>
          <w:rFonts w:eastAsiaTheme="majorEastAsia" w:cstheme="minorHAnsi"/>
          <w:color w:val="000000" w:themeColor="text1"/>
          <w:sz w:val="18"/>
          <w:szCs w:val="18"/>
        </w:rPr>
      </w:pPr>
      <w:r w:rsidRPr="0056586D">
        <w:rPr>
          <w:rFonts w:eastAsiaTheme="majorEastAsia" w:cstheme="minorHAnsi"/>
          <w:color w:val="000000" w:themeColor="text1"/>
          <w:sz w:val="18"/>
          <w:szCs w:val="18"/>
        </w:rPr>
        <w:t>Propo</w:t>
      </w:r>
      <w:r w:rsidR="00256C3E">
        <w:rPr>
          <w:rFonts w:eastAsiaTheme="majorEastAsia" w:cstheme="minorHAnsi"/>
          <w:color w:val="000000" w:themeColor="text1"/>
          <w:sz w:val="18"/>
          <w:szCs w:val="18"/>
        </w:rPr>
        <w:t>nents</w:t>
      </w:r>
      <w:r w:rsidRPr="0056586D">
        <w:rPr>
          <w:rFonts w:eastAsiaTheme="majorEastAsia" w:cstheme="minorHAnsi"/>
          <w:color w:val="000000" w:themeColor="text1"/>
          <w:sz w:val="18"/>
          <w:szCs w:val="18"/>
        </w:rPr>
        <w:t xml:space="preserve"> must include an acceptance of the terms and conditions outlined in the </w:t>
      </w:r>
      <w:r w:rsidR="00FC0F25">
        <w:rPr>
          <w:rFonts w:eastAsiaTheme="majorEastAsia" w:cstheme="minorHAnsi"/>
          <w:color w:val="000000" w:themeColor="text1"/>
          <w:sz w:val="18"/>
          <w:szCs w:val="18"/>
        </w:rPr>
        <w:t xml:space="preserve">template </w:t>
      </w:r>
      <w:r w:rsidRPr="0056586D">
        <w:rPr>
          <w:rFonts w:eastAsiaTheme="majorEastAsia" w:cstheme="minorHAnsi"/>
          <w:color w:val="000000" w:themeColor="text1"/>
          <w:sz w:val="18"/>
          <w:szCs w:val="18"/>
        </w:rPr>
        <w:t>Partner Agreement or their reservation or objections thereto.</w:t>
      </w:r>
      <w:r w:rsidR="00A035E0">
        <w:rPr>
          <w:rFonts w:eastAsiaTheme="majorEastAsia" w:cstheme="minorHAnsi"/>
          <w:color w:val="000000" w:themeColor="text1"/>
          <w:sz w:val="18"/>
          <w:szCs w:val="18"/>
        </w:rPr>
        <w:t xml:space="preserve"> </w:t>
      </w:r>
    </w:p>
    <w:p w14:paraId="41F72E45" w14:textId="6CC5BF25" w:rsidR="008A4FD2" w:rsidRPr="0056586D" w:rsidRDefault="008A4FD2" w:rsidP="006A6405">
      <w:pPr>
        <w:keepNext/>
        <w:keepLines/>
        <w:numPr>
          <w:ilvl w:val="0"/>
          <w:numId w:val="12"/>
        </w:numPr>
        <w:spacing w:after="0" w:line="240" w:lineRule="auto"/>
        <w:jc w:val="both"/>
        <w:outlineLvl w:val="3"/>
        <w:rPr>
          <w:rFonts w:eastAsiaTheme="majorEastAsia" w:cstheme="minorHAnsi"/>
          <w:color w:val="000000" w:themeColor="text1"/>
          <w:sz w:val="18"/>
          <w:szCs w:val="18"/>
        </w:rPr>
      </w:pPr>
      <w:r w:rsidRPr="0056586D">
        <w:rPr>
          <w:rFonts w:eastAsiaTheme="majorEastAsia" w:cstheme="minorHAnsi"/>
          <w:color w:val="000000" w:themeColor="text1"/>
          <w:sz w:val="18"/>
          <w:szCs w:val="18"/>
        </w:rPr>
        <w:t xml:space="preserve">Submission of </w:t>
      </w:r>
      <w:r w:rsidR="00C152BE">
        <w:rPr>
          <w:rFonts w:eastAsiaTheme="majorEastAsia" w:cstheme="minorHAnsi"/>
          <w:color w:val="000000" w:themeColor="text1"/>
          <w:sz w:val="18"/>
          <w:szCs w:val="18"/>
        </w:rPr>
        <w:t xml:space="preserve">any such </w:t>
      </w:r>
      <w:r w:rsidRPr="0056586D">
        <w:rPr>
          <w:rFonts w:eastAsiaTheme="majorEastAsia" w:cstheme="minorHAnsi"/>
          <w:color w:val="000000" w:themeColor="text1"/>
          <w:sz w:val="18"/>
          <w:szCs w:val="18"/>
        </w:rPr>
        <w:t xml:space="preserve">reservations or objections does not mean that </w:t>
      </w:r>
      <w:r w:rsidR="00C6272A" w:rsidRPr="0056586D">
        <w:rPr>
          <w:rFonts w:eastAsiaTheme="majorEastAsia" w:cstheme="minorHAnsi"/>
          <w:color w:val="000000" w:themeColor="text1"/>
          <w:sz w:val="18"/>
          <w:szCs w:val="18"/>
        </w:rPr>
        <w:t xml:space="preserve">UNWomen </w:t>
      </w:r>
      <w:r w:rsidRPr="0056586D">
        <w:rPr>
          <w:rFonts w:eastAsiaTheme="majorEastAsia" w:cstheme="minorHAnsi"/>
          <w:color w:val="000000" w:themeColor="text1"/>
          <w:sz w:val="18"/>
          <w:szCs w:val="18"/>
        </w:rPr>
        <w:t>will automatically accept them should the propo</w:t>
      </w:r>
      <w:r w:rsidR="00B6686F">
        <w:rPr>
          <w:rFonts w:eastAsiaTheme="majorEastAsia" w:cstheme="minorHAnsi"/>
          <w:color w:val="000000" w:themeColor="text1"/>
          <w:sz w:val="18"/>
          <w:szCs w:val="18"/>
        </w:rPr>
        <w:t xml:space="preserve">nent </w:t>
      </w:r>
      <w:r w:rsidRPr="0056586D">
        <w:rPr>
          <w:rFonts w:eastAsiaTheme="majorEastAsia" w:cstheme="minorHAnsi"/>
          <w:color w:val="000000" w:themeColor="text1"/>
          <w:sz w:val="18"/>
          <w:szCs w:val="18"/>
        </w:rPr>
        <w:t xml:space="preserve">be selected as a </w:t>
      </w:r>
      <w:r w:rsidR="000F0115">
        <w:rPr>
          <w:rFonts w:eastAsiaTheme="majorEastAsia" w:cstheme="minorHAnsi"/>
          <w:color w:val="000000" w:themeColor="text1"/>
          <w:sz w:val="18"/>
          <w:szCs w:val="18"/>
        </w:rPr>
        <w:t>Responsible Party</w:t>
      </w:r>
      <w:r w:rsidRPr="0056586D">
        <w:rPr>
          <w:rFonts w:eastAsiaTheme="majorEastAsia" w:cstheme="minorHAnsi"/>
          <w:color w:val="000000" w:themeColor="text1"/>
          <w:sz w:val="18"/>
          <w:szCs w:val="18"/>
        </w:rPr>
        <w:t xml:space="preserve">. </w:t>
      </w:r>
    </w:p>
    <w:p w14:paraId="42B6E3C2" w14:textId="7942F2D6" w:rsidR="008A4FD2" w:rsidRPr="0056586D" w:rsidRDefault="00C6272A" w:rsidP="006A6405">
      <w:pPr>
        <w:keepNext/>
        <w:keepLines/>
        <w:numPr>
          <w:ilvl w:val="0"/>
          <w:numId w:val="12"/>
        </w:numPr>
        <w:spacing w:after="0" w:line="240" w:lineRule="auto"/>
        <w:jc w:val="both"/>
        <w:outlineLvl w:val="3"/>
        <w:rPr>
          <w:rFonts w:eastAsiaTheme="majorEastAsia" w:cstheme="minorHAnsi"/>
          <w:color w:val="000000" w:themeColor="text1"/>
          <w:sz w:val="18"/>
          <w:szCs w:val="18"/>
        </w:rPr>
      </w:pPr>
      <w:r w:rsidRPr="0056586D">
        <w:rPr>
          <w:rFonts w:eastAsiaTheme="majorEastAsia" w:cstheme="minorHAnsi"/>
          <w:color w:val="000000" w:themeColor="text1"/>
          <w:sz w:val="18"/>
          <w:szCs w:val="18"/>
        </w:rPr>
        <w:t>UNWomen</w:t>
      </w:r>
      <w:r w:rsidR="008A4FD2" w:rsidRPr="0056586D">
        <w:rPr>
          <w:rFonts w:eastAsiaTheme="majorEastAsia" w:cstheme="minorHAnsi"/>
          <w:color w:val="000000" w:themeColor="text1"/>
          <w:sz w:val="18"/>
          <w:szCs w:val="18"/>
        </w:rPr>
        <w:t xml:space="preserve"> will evaluate any reservation or objection during</w:t>
      </w:r>
      <w:r w:rsidR="00C152BE">
        <w:rPr>
          <w:rFonts w:eastAsiaTheme="majorEastAsia" w:cstheme="minorHAnsi"/>
          <w:color w:val="000000" w:themeColor="text1"/>
          <w:sz w:val="18"/>
          <w:szCs w:val="18"/>
        </w:rPr>
        <w:t xml:space="preserve"> its</w:t>
      </w:r>
      <w:r w:rsidR="008A4FD2" w:rsidRPr="0056586D">
        <w:rPr>
          <w:rFonts w:eastAsiaTheme="majorEastAsia" w:cstheme="minorHAnsi"/>
          <w:color w:val="000000" w:themeColor="text1"/>
          <w:sz w:val="18"/>
          <w:szCs w:val="18"/>
        </w:rPr>
        <w:t xml:space="preserve"> evaluation of the proposal and may accept or reject any such reservation or objection.</w:t>
      </w:r>
    </w:p>
    <w:p w14:paraId="3EE88FF6" w14:textId="33D8E2C0" w:rsidR="00761A0F" w:rsidRDefault="00761A0F">
      <w:pPr>
        <w:rPr>
          <w:rFonts w:cstheme="minorHAnsi"/>
          <w:sz w:val="18"/>
          <w:szCs w:val="18"/>
        </w:rPr>
      </w:pPr>
      <w:r>
        <w:rPr>
          <w:rFonts w:cstheme="minorHAnsi"/>
          <w:sz w:val="18"/>
          <w:szCs w:val="18"/>
        </w:rPr>
        <w:br w:type="page"/>
      </w:r>
    </w:p>
    <w:p w14:paraId="17AA7DA6" w14:textId="7F09074E" w:rsidR="00CA050B" w:rsidRDefault="00CA050B" w:rsidP="00C134D6">
      <w:pPr>
        <w:spacing w:after="0" w:line="240" w:lineRule="auto"/>
        <w:jc w:val="center"/>
        <w:rPr>
          <w:rFonts w:eastAsia="Times New Roman" w:cstheme="minorHAnsi"/>
          <w:b/>
          <w:bCs/>
          <w:color w:val="002060"/>
          <w:sz w:val="18"/>
          <w:szCs w:val="18"/>
          <w:lang w:val="en-GB" w:eastAsia="en-GB"/>
        </w:rPr>
      </w:pPr>
      <w:r w:rsidRPr="0056586D">
        <w:rPr>
          <w:rFonts w:eastAsia="Times New Roman" w:cstheme="minorHAnsi"/>
          <w:b/>
          <w:bCs/>
          <w:color w:val="002060"/>
          <w:sz w:val="18"/>
          <w:szCs w:val="18"/>
          <w:lang w:val="en-GB" w:eastAsia="en-GB"/>
        </w:rPr>
        <w:lastRenderedPageBreak/>
        <w:t>Annex B-</w:t>
      </w:r>
      <w:r w:rsidR="007B6334" w:rsidRPr="0056586D">
        <w:rPr>
          <w:rFonts w:eastAsia="Times New Roman" w:cstheme="minorHAnsi"/>
          <w:b/>
          <w:bCs/>
          <w:color w:val="002060"/>
          <w:sz w:val="18"/>
          <w:szCs w:val="18"/>
          <w:lang w:val="en-GB" w:eastAsia="en-GB"/>
        </w:rPr>
        <w:t>1</w:t>
      </w:r>
    </w:p>
    <w:p w14:paraId="204CEA91" w14:textId="03A14F81" w:rsidR="00CA050B" w:rsidRPr="0056586D" w:rsidRDefault="00CA050B" w:rsidP="0038204D">
      <w:pPr>
        <w:tabs>
          <w:tab w:val="center" w:pos="4320"/>
          <w:tab w:val="right" w:pos="8640"/>
        </w:tabs>
        <w:spacing w:after="0" w:line="240" w:lineRule="auto"/>
        <w:jc w:val="center"/>
        <w:rPr>
          <w:rFonts w:eastAsia="Times New Roman" w:cstheme="minorHAnsi"/>
          <w:b/>
          <w:color w:val="002060"/>
          <w:sz w:val="18"/>
          <w:szCs w:val="18"/>
          <w:lang w:val="en-GB" w:eastAsia="en-GB"/>
        </w:rPr>
      </w:pPr>
      <w:r w:rsidRPr="00EE196F">
        <w:rPr>
          <w:rFonts w:eastAsia="Times New Roman" w:cstheme="minorHAnsi"/>
          <w:b/>
          <w:color w:val="002060"/>
          <w:sz w:val="18"/>
          <w:szCs w:val="18"/>
          <w:u w:val="single"/>
          <w:lang w:val="en-GB" w:eastAsia="en-GB"/>
        </w:rPr>
        <w:t xml:space="preserve">Mandatory </w:t>
      </w:r>
      <w:r w:rsidR="00C134D6" w:rsidRPr="00EE196F">
        <w:rPr>
          <w:rFonts w:eastAsia="Times New Roman" w:cstheme="minorHAnsi"/>
          <w:b/>
          <w:color w:val="002060"/>
          <w:sz w:val="18"/>
          <w:szCs w:val="18"/>
          <w:u w:val="single"/>
          <w:lang w:val="en-GB" w:eastAsia="en-GB"/>
        </w:rPr>
        <w:t>R</w:t>
      </w:r>
      <w:r w:rsidRPr="00EE196F">
        <w:rPr>
          <w:rFonts w:eastAsia="Times New Roman" w:cstheme="minorHAnsi"/>
          <w:b/>
          <w:color w:val="002060"/>
          <w:sz w:val="18"/>
          <w:szCs w:val="18"/>
          <w:u w:val="single"/>
          <w:lang w:val="en-GB" w:eastAsia="en-GB"/>
        </w:rPr>
        <w:t>equirements/</w:t>
      </w:r>
      <w:r w:rsidR="00C134D6" w:rsidRPr="00EE196F">
        <w:rPr>
          <w:rFonts w:eastAsia="Times New Roman" w:cstheme="minorHAnsi"/>
          <w:b/>
          <w:color w:val="002060"/>
          <w:sz w:val="18"/>
          <w:szCs w:val="18"/>
          <w:u w:val="single"/>
          <w:lang w:val="en-GB" w:eastAsia="en-GB"/>
        </w:rPr>
        <w:t>P</w:t>
      </w:r>
      <w:r w:rsidRPr="00EE196F">
        <w:rPr>
          <w:rFonts w:eastAsia="Times New Roman" w:cstheme="minorHAnsi"/>
          <w:b/>
          <w:color w:val="002060"/>
          <w:sz w:val="18"/>
          <w:szCs w:val="18"/>
          <w:u w:val="single"/>
          <w:lang w:val="en-GB" w:eastAsia="en-GB"/>
        </w:rPr>
        <w:t>re-</w:t>
      </w:r>
      <w:r w:rsidR="00C134D6" w:rsidRPr="00EE196F">
        <w:rPr>
          <w:rFonts w:eastAsia="Times New Roman" w:cstheme="minorHAnsi"/>
          <w:b/>
          <w:color w:val="002060"/>
          <w:sz w:val="18"/>
          <w:szCs w:val="18"/>
          <w:u w:val="single"/>
          <w:lang w:val="en-GB" w:eastAsia="en-GB"/>
        </w:rPr>
        <w:t>Q</w:t>
      </w:r>
      <w:r w:rsidRPr="00EE196F">
        <w:rPr>
          <w:rFonts w:eastAsia="Times New Roman" w:cstheme="minorHAnsi"/>
          <w:b/>
          <w:color w:val="002060"/>
          <w:sz w:val="18"/>
          <w:szCs w:val="18"/>
          <w:u w:val="single"/>
          <w:lang w:val="en-GB" w:eastAsia="en-GB"/>
        </w:rPr>
        <w:t xml:space="preserve">ualification </w:t>
      </w:r>
      <w:r w:rsidR="00C134D6" w:rsidRPr="00EE196F">
        <w:rPr>
          <w:rFonts w:eastAsia="Times New Roman" w:cstheme="minorHAnsi"/>
          <w:b/>
          <w:color w:val="002060"/>
          <w:sz w:val="18"/>
          <w:szCs w:val="18"/>
          <w:u w:val="single"/>
          <w:lang w:val="en-GB" w:eastAsia="en-GB"/>
        </w:rPr>
        <w:t>C</w:t>
      </w:r>
      <w:r w:rsidRPr="00EE196F">
        <w:rPr>
          <w:rFonts w:eastAsia="Times New Roman" w:cstheme="minorHAnsi"/>
          <w:b/>
          <w:color w:val="002060"/>
          <w:sz w:val="18"/>
          <w:szCs w:val="18"/>
          <w:u w:val="single"/>
          <w:lang w:val="en-GB" w:eastAsia="en-GB"/>
        </w:rPr>
        <w:t>riteria</w:t>
      </w:r>
      <w:r w:rsidR="00443373" w:rsidRPr="00EE196F">
        <w:rPr>
          <w:rFonts w:eastAsia="Times New Roman" w:cstheme="minorHAnsi"/>
          <w:b/>
          <w:color w:val="002060"/>
          <w:sz w:val="18"/>
          <w:szCs w:val="18"/>
          <w:u w:val="single"/>
          <w:lang w:val="en-GB" w:eastAsia="en-GB"/>
        </w:rPr>
        <w:t xml:space="preserve"> and </w:t>
      </w:r>
      <w:r w:rsidR="00C134D6" w:rsidRPr="00EE196F">
        <w:rPr>
          <w:rFonts w:eastAsia="Times New Roman" w:cstheme="minorHAnsi"/>
          <w:b/>
          <w:color w:val="002060"/>
          <w:sz w:val="18"/>
          <w:szCs w:val="18"/>
          <w:u w:val="single"/>
          <w:lang w:val="en-GB" w:eastAsia="en-GB"/>
        </w:rPr>
        <w:t>C</w:t>
      </w:r>
      <w:r w:rsidR="00522AED" w:rsidRPr="00EE196F">
        <w:rPr>
          <w:rFonts w:eastAsia="Times New Roman" w:cstheme="minorHAnsi"/>
          <w:b/>
          <w:color w:val="002060"/>
          <w:sz w:val="18"/>
          <w:szCs w:val="18"/>
          <w:u w:val="single"/>
          <w:lang w:val="en-GB" w:eastAsia="en-GB"/>
        </w:rPr>
        <w:t xml:space="preserve">ontractual </w:t>
      </w:r>
      <w:r w:rsidR="00C134D6" w:rsidRPr="00EE196F">
        <w:rPr>
          <w:rFonts w:eastAsia="Times New Roman" w:cstheme="minorHAnsi"/>
          <w:b/>
          <w:color w:val="002060"/>
          <w:sz w:val="18"/>
          <w:szCs w:val="18"/>
          <w:u w:val="single"/>
          <w:lang w:val="en-GB" w:eastAsia="en-GB"/>
        </w:rPr>
        <w:t>A</w:t>
      </w:r>
      <w:r w:rsidR="00522AED" w:rsidRPr="00EE196F">
        <w:rPr>
          <w:rFonts w:eastAsia="Times New Roman" w:cstheme="minorHAnsi"/>
          <w:b/>
          <w:color w:val="002060"/>
          <w:sz w:val="18"/>
          <w:szCs w:val="18"/>
          <w:u w:val="single"/>
          <w:lang w:val="en-GB" w:eastAsia="en-GB"/>
        </w:rPr>
        <w:t>spect</w:t>
      </w:r>
      <w:r w:rsidR="00522AED" w:rsidRPr="0056586D">
        <w:rPr>
          <w:rFonts w:eastAsia="Times New Roman" w:cstheme="minorHAnsi"/>
          <w:b/>
          <w:color w:val="002060"/>
          <w:sz w:val="18"/>
          <w:szCs w:val="18"/>
          <w:lang w:val="en-GB" w:eastAsia="en-GB"/>
        </w:rPr>
        <w:t>s</w:t>
      </w:r>
    </w:p>
    <w:p w14:paraId="411AD0E3" w14:textId="77777777" w:rsidR="008A4EC7" w:rsidRPr="0056586D" w:rsidRDefault="008A4EC7" w:rsidP="0038204D">
      <w:pPr>
        <w:tabs>
          <w:tab w:val="center" w:pos="4320"/>
          <w:tab w:val="right" w:pos="8640"/>
        </w:tabs>
        <w:spacing w:after="0" w:line="240" w:lineRule="auto"/>
        <w:jc w:val="center"/>
        <w:rPr>
          <w:rFonts w:eastAsia="Times New Roman" w:cstheme="minorHAnsi"/>
          <w:b/>
          <w:color w:val="002060"/>
          <w:sz w:val="18"/>
          <w:szCs w:val="18"/>
          <w:lang w:val="en-GB" w:eastAsia="en-GB"/>
        </w:rPr>
      </w:pPr>
      <w:r w:rsidRPr="0056586D">
        <w:rPr>
          <w:rFonts w:eastAsia="Times New Roman" w:cstheme="minorHAnsi"/>
          <w:b/>
          <w:color w:val="002060"/>
          <w:sz w:val="18"/>
          <w:szCs w:val="18"/>
          <w:lang w:val="en-GB" w:eastAsia="en-GB"/>
        </w:rPr>
        <w:t>[To be completed by proponents and returned with their proposal]</w:t>
      </w:r>
    </w:p>
    <w:p w14:paraId="2FA404C5" w14:textId="77777777" w:rsidR="008A4EC7" w:rsidRPr="0056586D" w:rsidRDefault="008A4EC7" w:rsidP="0038204D">
      <w:pPr>
        <w:tabs>
          <w:tab w:val="center" w:pos="4320"/>
          <w:tab w:val="right" w:pos="8640"/>
        </w:tabs>
        <w:spacing w:after="0" w:line="240" w:lineRule="auto"/>
        <w:jc w:val="center"/>
        <w:rPr>
          <w:rFonts w:eastAsia="Times New Roman" w:cstheme="minorHAnsi"/>
          <w:b/>
          <w:color w:val="000000"/>
          <w:sz w:val="18"/>
          <w:szCs w:val="18"/>
          <w:lang w:val="en-GB" w:eastAsia="en-GB"/>
        </w:rPr>
      </w:pPr>
    </w:p>
    <w:p w14:paraId="02A30447" w14:textId="77777777" w:rsidR="00CA050B" w:rsidRPr="0056586D" w:rsidRDefault="00CA050B" w:rsidP="0038204D">
      <w:pPr>
        <w:tabs>
          <w:tab w:val="center" w:pos="4320"/>
          <w:tab w:val="right" w:pos="8640"/>
        </w:tabs>
        <w:spacing w:after="0" w:line="240" w:lineRule="auto"/>
        <w:rPr>
          <w:rFonts w:eastAsia="Times New Roman" w:cstheme="minorHAnsi"/>
          <w:b/>
          <w:color w:val="000000"/>
          <w:sz w:val="18"/>
          <w:szCs w:val="18"/>
          <w:lang w:val="en-GB" w:eastAsia="en-GB"/>
        </w:rPr>
      </w:pPr>
    </w:p>
    <w:p w14:paraId="42E7C965" w14:textId="70B0D144" w:rsidR="00CA050B" w:rsidRPr="0056586D" w:rsidRDefault="00CA050B" w:rsidP="0038204D">
      <w:pPr>
        <w:tabs>
          <w:tab w:val="center" w:pos="4320"/>
          <w:tab w:val="right" w:pos="8640"/>
        </w:tabs>
        <w:spacing w:after="0" w:line="240" w:lineRule="auto"/>
        <w:rPr>
          <w:rFonts w:eastAsia="Times New Roman" w:cstheme="minorHAnsi"/>
          <w:b/>
          <w:color w:val="000000"/>
          <w:sz w:val="18"/>
          <w:szCs w:val="18"/>
          <w:lang w:val="en-GB" w:eastAsia="en-GB"/>
        </w:rPr>
      </w:pPr>
      <w:r w:rsidRPr="0056586D">
        <w:rPr>
          <w:rFonts w:eastAsia="Times New Roman" w:cstheme="minorHAnsi"/>
          <w:b/>
          <w:color w:val="000000"/>
          <w:sz w:val="18"/>
          <w:szCs w:val="18"/>
          <w:lang w:val="en-GB" w:eastAsia="en-GB"/>
        </w:rPr>
        <w:t xml:space="preserve">Call </w:t>
      </w:r>
      <w:r w:rsidR="005128FC">
        <w:rPr>
          <w:rFonts w:eastAsia="Times New Roman" w:cstheme="minorHAnsi"/>
          <w:b/>
          <w:color w:val="000000"/>
          <w:sz w:val="18"/>
          <w:szCs w:val="18"/>
          <w:lang w:val="en-GB" w:eastAsia="en-GB"/>
        </w:rPr>
        <w:t>F</w:t>
      </w:r>
      <w:r w:rsidRPr="0056586D">
        <w:rPr>
          <w:rFonts w:eastAsia="Times New Roman" w:cstheme="minorHAnsi"/>
          <w:b/>
          <w:color w:val="000000"/>
          <w:sz w:val="18"/>
          <w:szCs w:val="18"/>
          <w:lang w:val="en-GB" w:eastAsia="en-GB"/>
        </w:rPr>
        <w:t xml:space="preserve">or </w:t>
      </w:r>
      <w:r w:rsidR="008B7812" w:rsidRPr="0056586D">
        <w:rPr>
          <w:rFonts w:eastAsia="Times New Roman" w:cstheme="minorHAnsi"/>
          <w:b/>
          <w:color w:val="000000"/>
          <w:sz w:val="18"/>
          <w:szCs w:val="18"/>
          <w:lang w:val="en-GB" w:eastAsia="en-GB"/>
        </w:rPr>
        <w:t>P</w:t>
      </w:r>
      <w:r w:rsidRPr="0056586D">
        <w:rPr>
          <w:rFonts w:eastAsia="Times New Roman" w:cstheme="minorHAnsi"/>
          <w:b/>
          <w:color w:val="000000"/>
          <w:sz w:val="18"/>
          <w:szCs w:val="18"/>
          <w:lang w:val="en-GB" w:eastAsia="en-GB"/>
        </w:rPr>
        <w:t>roposal</w:t>
      </w:r>
      <w:r w:rsidR="008B7812" w:rsidRPr="0056586D">
        <w:rPr>
          <w:rFonts w:eastAsia="Times New Roman" w:cstheme="minorHAnsi"/>
          <w:b/>
          <w:color w:val="000000"/>
          <w:sz w:val="18"/>
          <w:szCs w:val="18"/>
          <w:lang w:val="en-GB" w:eastAsia="en-GB"/>
        </w:rPr>
        <w:t>s</w:t>
      </w:r>
    </w:p>
    <w:p w14:paraId="51260AF9" w14:textId="6B328C4A" w:rsidR="00CA050B" w:rsidRPr="0056586D" w:rsidRDefault="00CA050B" w:rsidP="0038204D">
      <w:pPr>
        <w:tabs>
          <w:tab w:val="center" w:pos="4320"/>
          <w:tab w:val="right" w:pos="8640"/>
        </w:tabs>
        <w:spacing w:after="0" w:line="240" w:lineRule="auto"/>
        <w:rPr>
          <w:rFonts w:eastAsia="Times New Roman" w:cstheme="minorHAnsi"/>
          <w:b/>
          <w:color w:val="000000"/>
          <w:sz w:val="18"/>
          <w:szCs w:val="18"/>
          <w:lang w:val="en-GB" w:eastAsia="en-GB"/>
        </w:rPr>
      </w:pPr>
      <w:r w:rsidRPr="0056586D">
        <w:rPr>
          <w:rFonts w:eastAsia="Times New Roman" w:cstheme="minorHAnsi"/>
          <w:b/>
          <w:color w:val="000000"/>
          <w:sz w:val="18"/>
          <w:szCs w:val="18"/>
          <w:lang w:val="en-GB" w:eastAsia="en-GB"/>
        </w:rPr>
        <w:t xml:space="preserve">Description of Services </w:t>
      </w:r>
    </w:p>
    <w:p w14:paraId="3B7FD6C9" w14:textId="71EE2F33" w:rsidR="00CA050B" w:rsidRPr="0056586D" w:rsidRDefault="00CA050B" w:rsidP="0038204D">
      <w:pPr>
        <w:tabs>
          <w:tab w:val="center" w:pos="4320"/>
          <w:tab w:val="right" w:pos="8640"/>
        </w:tabs>
        <w:spacing w:after="0" w:line="240" w:lineRule="auto"/>
        <w:rPr>
          <w:rFonts w:eastAsia="Times New Roman" w:cstheme="minorHAnsi"/>
          <w:b/>
          <w:color w:val="000000"/>
          <w:sz w:val="18"/>
          <w:szCs w:val="18"/>
          <w:lang w:val="en-GB" w:eastAsia="en-GB"/>
        </w:rPr>
      </w:pPr>
      <w:r w:rsidRPr="0056586D">
        <w:rPr>
          <w:rFonts w:eastAsia="Times New Roman" w:cstheme="minorHAnsi"/>
          <w:b/>
          <w:color w:val="000000"/>
          <w:sz w:val="18"/>
          <w:szCs w:val="18"/>
          <w:lang w:val="en-GB" w:eastAsia="en-GB"/>
        </w:rPr>
        <w:t xml:space="preserve">CFP No. </w:t>
      </w:r>
      <w:r w:rsidR="00006865" w:rsidRPr="00006865">
        <w:rPr>
          <w:rFonts w:eastAsia="Times New Roman" w:cstheme="minorHAnsi"/>
          <w:b/>
          <w:color w:val="000000"/>
          <w:sz w:val="18"/>
          <w:szCs w:val="18"/>
          <w:lang w:val="en-GB" w:eastAsia="en-GB"/>
        </w:rPr>
        <w:t>CFP/IRQ/2022/</w:t>
      </w:r>
      <w:r w:rsidR="00C128CC">
        <w:rPr>
          <w:rFonts w:eastAsia="Times New Roman" w:cstheme="minorHAnsi"/>
          <w:b/>
          <w:color w:val="000000"/>
          <w:sz w:val="18"/>
          <w:szCs w:val="18"/>
          <w:lang w:val="en-GB" w:eastAsia="en-GB"/>
        </w:rPr>
        <w:t>10</w:t>
      </w:r>
    </w:p>
    <w:p w14:paraId="0E527468" w14:textId="77777777" w:rsidR="00CA050B" w:rsidRPr="0056586D" w:rsidRDefault="00CA050B" w:rsidP="0038204D">
      <w:pPr>
        <w:tabs>
          <w:tab w:val="left" w:pos="-1440"/>
          <w:tab w:val="center" w:pos="4680"/>
          <w:tab w:val="left" w:pos="7200"/>
          <w:tab w:val="right" w:pos="9360"/>
        </w:tabs>
        <w:suppressAutoHyphens/>
        <w:spacing w:after="0" w:line="240" w:lineRule="auto"/>
        <w:rPr>
          <w:rFonts w:eastAsia="Calibri" w:cstheme="minorHAnsi"/>
          <w:bCs/>
          <w:iCs/>
          <w:color w:val="000000"/>
          <w:spacing w:val="-3"/>
          <w:sz w:val="18"/>
          <w:szCs w:val="18"/>
          <w:u w:val="single"/>
          <w:lang w:val="en-CA"/>
        </w:rPr>
      </w:pPr>
    </w:p>
    <w:p w14:paraId="0C487E45" w14:textId="2998757A" w:rsidR="00CA050B" w:rsidRPr="0056586D" w:rsidRDefault="00CA050B" w:rsidP="0038204D">
      <w:pPr>
        <w:tabs>
          <w:tab w:val="left" w:pos="-1440"/>
          <w:tab w:val="center" w:pos="4680"/>
          <w:tab w:val="left" w:pos="7200"/>
          <w:tab w:val="right" w:pos="9360"/>
        </w:tabs>
        <w:suppressAutoHyphens/>
        <w:spacing w:after="0" w:line="240" w:lineRule="auto"/>
        <w:jc w:val="both"/>
        <w:rPr>
          <w:rFonts w:eastAsia="Times New Roman" w:cstheme="minorHAnsi"/>
          <w:color w:val="000000"/>
          <w:sz w:val="18"/>
          <w:szCs w:val="18"/>
          <w:lang w:val="en-GB" w:eastAsia="en-GB"/>
        </w:rPr>
      </w:pPr>
      <w:r w:rsidRPr="0056586D">
        <w:rPr>
          <w:rFonts w:eastAsia="Times New Roman" w:cstheme="minorHAnsi"/>
          <w:color w:val="000000"/>
          <w:sz w:val="18"/>
          <w:szCs w:val="18"/>
          <w:lang w:val="en-GB" w:eastAsia="en-GB"/>
        </w:rPr>
        <w:t xml:space="preserve">Proponents are requested to complete this form and return it as part of their submission. Proponents will receive a </w:t>
      </w:r>
      <w:r w:rsidRPr="002726C0">
        <w:rPr>
          <w:rFonts w:eastAsia="Times New Roman" w:cstheme="minorHAnsi"/>
          <w:b/>
          <w:bCs/>
          <w:color w:val="000000"/>
          <w:sz w:val="18"/>
          <w:szCs w:val="18"/>
          <w:lang w:val="en-GB" w:eastAsia="en-GB"/>
        </w:rPr>
        <w:t>pass/fail rating</w:t>
      </w:r>
      <w:r w:rsidRPr="0056586D">
        <w:rPr>
          <w:rFonts w:eastAsia="Times New Roman" w:cstheme="minorHAnsi"/>
          <w:color w:val="000000"/>
          <w:sz w:val="18"/>
          <w:szCs w:val="18"/>
          <w:lang w:val="en-GB" w:eastAsia="en-GB"/>
        </w:rPr>
        <w:t xml:space="preserve"> on this section. To be considered, proponents must meet all the mandatory criteria described below. All questions should be answered on this form or an exact duplicate thereof. </w:t>
      </w:r>
      <w:r w:rsidR="00C6272A" w:rsidRPr="0056586D">
        <w:rPr>
          <w:rFonts w:eastAsia="Times New Roman" w:cstheme="minorHAnsi"/>
          <w:color w:val="000000"/>
          <w:sz w:val="18"/>
          <w:szCs w:val="18"/>
          <w:lang w:val="en-GB" w:eastAsia="en-GB"/>
        </w:rPr>
        <w:t xml:space="preserve">UN Women </w:t>
      </w:r>
      <w:r w:rsidRPr="0056586D">
        <w:rPr>
          <w:rFonts w:eastAsia="Times New Roman" w:cstheme="minorHAnsi"/>
          <w:color w:val="000000"/>
          <w:sz w:val="18"/>
          <w:szCs w:val="18"/>
          <w:lang w:val="en-GB" w:eastAsia="en-GB"/>
        </w:rPr>
        <w:t xml:space="preserve">reserves the right to verify any information contained in </w:t>
      </w:r>
      <w:r w:rsidR="00BB052B">
        <w:rPr>
          <w:rFonts w:eastAsia="Times New Roman" w:cstheme="minorHAnsi"/>
          <w:color w:val="000000"/>
          <w:sz w:val="18"/>
          <w:szCs w:val="18"/>
          <w:lang w:val="en-GB" w:eastAsia="en-GB"/>
        </w:rPr>
        <w:t xml:space="preserve">a </w:t>
      </w:r>
      <w:r w:rsidRPr="0056586D">
        <w:rPr>
          <w:rFonts w:eastAsia="Times New Roman" w:cstheme="minorHAnsi"/>
          <w:color w:val="000000"/>
          <w:sz w:val="18"/>
          <w:szCs w:val="18"/>
          <w:lang w:val="en-GB" w:eastAsia="en-GB"/>
        </w:rPr>
        <w:t xml:space="preserve">proponent’s response or to request additional information after the proposal is received. </w:t>
      </w:r>
      <w:r w:rsidRPr="002726C0">
        <w:rPr>
          <w:rFonts w:eastAsia="Times New Roman" w:cstheme="minorHAnsi"/>
          <w:b/>
          <w:bCs/>
          <w:color w:val="000000"/>
          <w:sz w:val="18"/>
          <w:szCs w:val="18"/>
          <w:lang w:val="en-GB" w:eastAsia="en-GB"/>
        </w:rPr>
        <w:t>Incomplete or inadequate responses, lack of response or misrepresentation in responding to any questions will result in disqualification.</w:t>
      </w:r>
    </w:p>
    <w:p w14:paraId="5420D14A" w14:textId="77777777" w:rsidR="00CA050B" w:rsidRPr="0056586D" w:rsidRDefault="00CA050B" w:rsidP="0038204D">
      <w:pPr>
        <w:spacing w:after="0" w:line="240" w:lineRule="auto"/>
        <w:rPr>
          <w:rFonts w:eastAsia="Calibri" w:cstheme="minorHAnsi"/>
          <w:color w:val="000000"/>
          <w:sz w:val="18"/>
          <w:szCs w:val="18"/>
          <w:lang w:val="en-CA"/>
        </w:rPr>
      </w:pPr>
    </w:p>
    <w:tbl>
      <w:tblPr>
        <w:tblW w:w="912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77"/>
        <w:gridCol w:w="2850"/>
      </w:tblGrid>
      <w:tr w:rsidR="000B5640" w:rsidRPr="0056586D" w14:paraId="254A0858" w14:textId="77777777" w:rsidTr="00E21518">
        <w:tc>
          <w:tcPr>
            <w:tcW w:w="6277" w:type="dxa"/>
            <w:shd w:val="clear" w:color="auto" w:fill="D5DCE4" w:themeFill="text2" w:themeFillTint="33"/>
          </w:tcPr>
          <w:p w14:paraId="0A09F4E1" w14:textId="77777777" w:rsidR="00CA050B" w:rsidRPr="0056586D" w:rsidRDefault="00CA050B" w:rsidP="0038204D">
            <w:pPr>
              <w:keepNext/>
              <w:spacing w:after="0" w:line="240" w:lineRule="auto"/>
              <w:jc w:val="both"/>
              <w:outlineLvl w:val="3"/>
              <w:rPr>
                <w:rFonts w:eastAsia="Arial" w:cstheme="minorHAnsi"/>
                <w:b/>
                <w:i/>
                <w:iCs/>
                <w:color w:val="000000"/>
                <w:sz w:val="18"/>
                <w:szCs w:val="18"/>
              </w:rPr>
            </w:pPr>
            <w:r w:rsidRPr="0056586D">
              <w:rPr>
                <w:rFonts w:eastAsia="Arial" w:cstheme="minorHAnsi"/>
                <w:b/>
                <w:color w:val="000000"/>
                <w:sz w:val="18"/>
                <w:szCs w:val="18"/>
              </w:rPr>
              <w:t>Mandatory requirements/pre-qualification criteria</w:t>
            </w:r>
          </w:p>
        </w:tc>
        <w:tc>
          <w:tcPr>
            <w:tcW w:w="2850" w:type="dxa"/>
            <w:shd w:val="clear" w:color="auto" w:fill="D5DCE4" w:themeFill="text2" w:themeFillTint="33"/>
          </w:tcPr>
          <w:p w14:paraId="3B040BEB" w14:textId="77777777" w:rsidR="00CA050B" w:rsidRPr="0056586D" w:rsidRDefault="00CA050B" w:rsidP="0038204D">
            <w:pPr>
              <w:keepNext/>
              <w:spacing w:after="0" w:line="240" w:lineRule="auto"/>
              <w:jc w:val="both"/>
              <w:outlineLvl w:val="3"/>
              <w:rPr>
                <w:rFonts w:eastAsia="Arial" w:cstheme="minorHAnsi"/>
                <w:b/>
                <w:i/>
                <w:iCs/>
                <w:color w:val="000000"/>
                <w:sz w:val="18"/>
                <w:szCs w:val="18"/>
              </w:rPr>
            </w:pPr>
            <w:r w:rsidRPr="0056586D">
              <w:rPr>
                <w:rFonts w:eastAsia="Arial" w:cstheme="minorHAnsi"/>
                <w:b/>
                <w:color w:val="000000"/>
                <w:sz w:val="18"/>
                <w:szCs w:val="18"/>
              </w:rPr>
              <w:t>Proponent’s response</w:t>
            </w:r>
          </w:p>
        </w:tc>
      </w:tr>
      <w:tr w:rsidR="00CA050B" w:rsidRPr="0056586D" w14:paraId="4F972DF8" w14:textId="77777777" w:rsidTr="00E21518">
        <w:tc>
          <w:tcPr>
            <w:tcW w:w="6277" w:type="dxa"/>
          </w:tcPr>
          <w:p w14:paraId="242EE6DF" w14:textId="06F0FE7A" w:rsidR="00CA050B" w:rsidRPr="002648A1" w:rsidRDefault="00C640CD" w:rsidP="00916BE8">
            <w:pPr>
              <w:pStyle w:val="ListParagraph"/>
              <w:numPr>
                <w:ilvl w:val="0"/>
                <w:numId w:val="17"/>
              </w:numPr>
              <w:spacing w:after="0" w:line="240" w:lineRule="auto"/>
              <w:jc w:val="both"/>
              <w:rPr>
                <w:rFonts w:eastAsia="Calibri" w:cstheme="minorHAnsi"/>
                <w:color w:val="000000"/>
                <w:sz w:val="18"/>
                <w:szCs w:val="18"/>
                <w:lang w:val="en-CA"/>
              </w:rPr>
            </w:pPr>
            <w:r>
              <w:rPr>
                <w:rFonts w:eastAsia="Calibri" w:cstheme="minorHAnsi"/>
                <w:color w:val="000000"/>
                <w:sz w:val="18"/>
                <w:szCs w:val="18"/>
                <w:lang w:val="en-CA"/>
              </w:rPr>
              <w:t>Are</w:t>
            </w:r>
            <w:r w:rsidR="00CA050B" w:rsidRPr="002648A1">
              <w:rPr>
                <w:rFonts w:eastAsia="Calibri" w:cstheme="minorHAnsi"/>
                <w:color w:val="000000"/>
                <w:sz w:val="18"/>
                <w:szCs w:val="18"/>
                <w:lang w:val="en-CA"/>
              </w:rPr>
              <w:t xml:space="preserve"> the services being requested part of the key services that the proponent has been performing as an organization</w:t>
            </w:r>
            <w:r w:rsidR="00927462">
              <w:rPr>
                <w:rFonts w:eastAsia="Calibri" w:cstheme="minorHAnsi"/>
                <w:color w:val="000000"/>
                <w:sz w:val="18"/>
                <w:szCs w:val="18"/>
                <w:lang w:val="en-CA"/>
              </w:rPr>
              <w:t>?</w:t>
            </w:r>
            <w:r w:rsidR="00CA050B" w:rsidRPr="002648A1">
              <w:rPr>
                <w:rFonts w:eastAsia="Calibri" w:cstheme="minorHAnsi"/>
                <w:color w:val="000000"/>
                <w:sz w:val="18"/>
                <w:szCs w:val="18"/>
                <w:lang w:val="en-CA"/>
              </w:rPr>
              <w:t xml:space="preserve"> This must be supported by a list of at least two customer references for which similar service</w:t>
            </w:r>
            <w:r w:rsidR="00C97B58">
              <w:rPr>
                <w:rFonts w:eastAsia="Calibri" w:cstheme="minorHAnsi"/>
                <w:color w:val="000000"/>
                <w:sz w:val="18"/>
                <w:szCs w:val="18"/>
                <w:lang w:val="en-CA"/>
              </w:rPr>
              <w:t xml:space="preserve"> has </w:t>
            </w:r>
            <w:r w:rsidR="00CA050B" w:rsidRPr="002648A1">
              <w:rPr>
                <w:rFonts w:eastAsia="Calibri" w:cstheme="minorHAnsi"/>
                <w:color w:val="000000"/>
                <w:sz w:val="18"/>
                <w:szCs w:val="18"/>
                <w:lang w:val="en-CA"/>
              </w:rPr>
              <w:t xml:space="preserve">currently or </w:t>
            </w:r>
            <w:r w:rsidR="00C97B58">
              <w:rPr>
                <w:rFonts w:eastAsia="Calibri" w:cstheme="minorHAnsi"/>
                <w:color w:val="000000"/>
                <w:sz w:val="18"/>
                <w:szCs w:val="18"/>
                <w:lang w:val="en-CA"/>
              </w:rPr>
              <w:t xml:space="preserve">has </w:t>
            </w:r>
            <w:r w:rsidR="00CA050B" w:rsidRPr="002648A1">
              <w:rPr>
                <w:rFonts w:eastAsia="Calibri" w:cstheme="minorHAnsi"/>
                <w:color w:val="000000"/>
                <w:sz w:val="18"/>
                <w:szCs w:val="18"/>
                <w:lang w:val="en-CA"/>
              </w:rPr>
              <w:t>been provided by the proponent.</w:t>
            </w:r>
          </w:p>
        </w:tc>
        <w:tc>
          <w:tcPr>
            <w:tcW w:w="2850" w:type="dxa"/>
          </w:tcPr>
          <w:p w14:paraId="365BB6C1" w14:textId="77777777" w:rsidR="00CA050B" w:rsidRPr="0056586D" w:rsidRDefault="00CA050B" w:rsidP="0038204D">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Reference #1:</w:t>
            </w:r>
          </w:p>
          <w:p w14:paraId="777ED75C" w14:textId="77777777" w:rsidR="00CA050B" w:rsidRPr="0056586D" w:rsidRDefault="00CA050B" w:rsidP="0038204D">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Reference #2:</w:t>
            </w:r>
          </w:p>
          <w:p w14:paraId="5818EF0A" w14:textId="77777777" w:rsidR="00CA050B" w:rsidRPr="0056586D" w:rsidRDefault="00CA050B" w:rsidP="0038204D">
            <w:pPr>
              <w:spacing w:after="0" w:line="240" w:lineRule="auto"/>
              <w:rPr>
                <w:rFonts w:eastAsia="Calibri" w:cstheme="minorHAnsi"/>
                <w:color w:val="000000"/>
                <w:sz w:val="18"/>
                <w:szCs w:val="18"/>
                <w:lang w:val="en-CA"/>
              </w:rPr>
            </w:pPr>
          </w:p>
        </w:tc>
      </w:tr>
      <w:tr w:rsidR="00CA050B" w:rsidRPr="0056586D" w14:paraId="1490E619" w14:textId="77777777" w:rsidTr="00155DF8">
        <w:trPr>
          <w:trHeight w:val="440"/>
        </w:trPr>
        <w:tc>
          <w:tcPr>
            <w:tcW w:w="6277" w:type="dxa"/>
          </w:tcPr>
          <w:p w14:paraId="75CB6D0A" w14:textId="5FD5C42C" w:rsidR="00CA050B" w:rsidRPr="002648A1" w:rsidRDefault="00927462" w:rsidP="00916BE8">
            <w:pPr>
              <w:pStyle w:val="ListParagraph"/>
              <w:numPr>
                <w:ilvl w:val="0"/>
                <w:numId w:val="17"/>
              </w:numPr>
              <w:spacing w:after="0" w:line="240" w:lineRule="auto"/>
              <w:jc w:val="both"/>
              <w:rPr>
                <w:rFonts w:eastAsia="Calibri" w:cstheme="minorHAnsi"/>
                <w:color w:val="000000"/>
                <w:sz w:val="18"/>
                <w:szCs w:val="18"/>
                <w:lang w:val="en-CA"/>
              </w:rPr>
            </w:pPr>
            <w:r>
              <w:rPr>
                <w:rFonts w:eastAsia="Calibri" w:cstheme="minorHAnsi"/>
                <w:color w:val="000000"/>
                <w:sz w:val="18"/>
                <w:szCs w:val="18"/>
                <w:lang w:val="en-CA"/>
              </w:rPr>
              <w:t>Is</w:t>
            </w:r>
            <w:r w:rsidR="00CA050B" w:rsidRPr="002648A1">
              <w:rPr>
                <w:rFonts w:eastAsia="Calibri" w:cstheme="minorHAnsi"/>
                <w:color w:val="000000"/>
                <w:sz w:val="18"/>
                <w:szCs w:val="18"/>
                <w:lang w:val="en-CA"/>
              </w:rPr>
              <w:t xml:space="preserve"> </w:t>
            </w:r>
            <w:r w:rsidR="005B04FE">
              <w:rPr>
                <w:rFonts w:eastAsia="Calibri" w:cstheme="minorHAnsi"/>
                <w:color w:val="000000"/>
                <w:sz w:val="18"/>
                <w:szCs w:val="18"/>
                <w:lang w:val="en-CA"/>
              </w:rPr>
              <w:t xml:space="preserve">the </w:t>
            </w:r>
            <w:r w:rsidR="00CA050B" w:rsidRPr="002648A1">
              <w:rPr>
                <w:rFonts w:eastAsia="Calibri" w:cstheme="minorHAnsi"/>
                <w:color w:val="000000"/>
                <w:sz w:val="18"/>
                <w:szCs w:val="18"/>
                <w:lang w:val="en-CA"/>
              </w:rPr>
              <w:t xml:space="preserve">proponent duly registered or </w:t>
            </w:r>
            <w:r>
              <w:rPr>
                <w:rFonts w:eastAsia="Calibri" w:cstheme="minorHAnsi"/>
                <w:color w:val="000000"/>
                <w:sz w:val="18"/>
                <w:szCs w:val="18"/>
                <w:lang w:val="en-CA"/>
              </w:rPr>
              <w:t>does it have</w:t>
            </w:r>
            <w:r w:rsidR="00CA050B" w:rsidRPr="002648A1">
              <w:rPr>
                <w:rFonts w:eastAsia="Calibri" w:cstheme="minorHAnsi"/>
                <w:color w:val="000000"/>
                <w:sz w:val="18"/>
                <w:szCs w:val="18"/>
                <w:lang w:val="en-CA"/>
              </w:rPr>
              <w:t xml:space="preserve"> </w:t>
            </w:r>
            <w:r w:rsidR="006351DB">
              <w:rPr>
                <w:rFonts w:eastAsia="Calibri" w:cstheme="minorHAnsi"/>
                <w:color w:val="000000"/>
                <w:sz w:val="18"/>
                <w:szCs w:val="18"/>
                <w:lang w:val="en-CA"/>
              </w:rPr>
              <w:t>the</w:t>
            </w:r>
            <w:r w:rsidR="00CA050B" w:rsidRPr="002648A1">
              <w:rPr>
                <w:rFonts w:eastAsia="Calibri" w:cstheme="minorHAnsi"/>
                <w:color w:val="000000"/>
                <w:sz w:val="18"/>
                <w:szCs w:val="18"/>
                <w:lang w:val="en-CA"/>
              </w:rPr>
              <w:t xml:space="preserve"> legal basis/mandate as an organization</w:t>
            </w:r>
            <w:r w:rsidR="00A04270">
              <w:rPr>
                <w:rFonts w:eastAsia="Calibri" w:cstheme="minorHAnsi"/>
                <w:color w:val="000000"/>
                <w:sz w:val="18"/>
                <w:szCs w:val="18"/>
                <w:lang w:val="en-CA"/>
              </w:rPr>
              <w:t>?</w:t>
            </w:r>
            <w:r w:rsidR="007375D4" w:rsidRPr="002648A1">
              <w:rPr>
                <w:rFonts w:eastAsia="Calibri" w:cstheme="minorHAnsi"/>
                <w:color w:val="000000"/>
                <w:sz w:val="18"/>
                <w:szCs w:val="18"/>
                <w:lang w:val="en-CA"/>
              </w:rPr>
              <w:t xml:space="preserve"> [</w:t>
            </w:r>
            <w:r w:rsidR="00A04270">
              <w:rPr>
                <w:rFonts w:eastAsia="Calibri" w:cstheme="minorHAnsi"/>
                <w:color w:val="000000"/>
                <w:sz w:val="18"/>
                <w:szCs w:val="18"/>
                <w:lang w:val="en-CA"/>
              </w:rPr>
              <w:t>P</w:t>
            </w:r>
            <w:r w:rsidR="007375D4" w:rsidRPr="002648A1">
              <w:rPr>
                <w:rFonts w:eastAsia="Calibri" w:cstheme="minorHAnsi"/>
                <w:color w:val="000000"/>
                <w:sz w:val="18"/>
                <w:szCs w:val="18"/>
                <w:lang w:val="en-CA"/>
              </w:rPr>
              <w:t xml:space="preserve">lease </w:t>
            </w:r>
            <w:r w:rsidR="00C91466">
              <w:rPr>
                <w:rFonts w:eastAsia="Calibri" w:cstheme="minorHAnsi"/>
                <w:color w:val="000000"/>
                <w:sz w:val="18"/>
                <w:szCs w:val="18"/>
                <w:lang w:val="en-CA"/>
              </w:rPr>
              <w:t>attach a copy of</w:t>
            </w:r>
            <w:r w:rsidR="007375D4" w:rsidRPr="002648A1">
              <w:rPr>
                <w:rFonts w:eastAsia="Calibri" w:cstheme="minorHAnsi"/>
                <w:color w:val="000000"/>
                <w:sz w:val="18"/>
                <w:szCs w:val="18"/>
                <w:lang w:val="en-CA"/>
              </w:rPr>
              <w:t xml:space="preserve"> the official registration here]</w:t>
            </w:r>
            <w:r w:rsidR="006351DB">
              <w:rPr>
                <w:rFonts w:eastAsia="Calibri" w:cstheme="minorHAnsi"/>
                <w:color w:val="000000"/>
                <w:sz w:val="18"/>
                <w:szCs w:val="18"/>
                <w:lang w:val="en-CA"/>
              </w:rPr>
              <w:t>.</w:t>
            </w:r>
          </w:p>
        </w:tc>
        <w:tc>
          <w:tcPr>
            <w:tcW w:w="2850" w:type="dxa"/>
          </w:tcPr>
          <w:p w14:paraId="182312B2" w14:textId="77777777" w:rsidR="00CA050B" w:rsidRPr="0056586D" w:rsidRDefault="00CA050B" w:rsidP="0038204D">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p>
        </w:tc>
      </w:tr>
      <w:tr w:rsidR="00CA050B" w:rsidRPr="0056586D" w14:paraId="6D81035A" w14:textId="77777777" w:rsidTr="00E21518">
        <w:tc>
          <w:tcPr>
            <w:tcW w:w="6277" w:type="dxa"/>
          </w:tcPr>
          <w:p w14:paraId="15D7FFBD" w14:textId="31D6DD77" w:rsidR="00CA050B" w:rsidRPr="002648A1" w:rsidRDefault="00365DA1" w:rsidP="00916BE8">
            <w:pPr>
              <w:pStyle w:val="ListParagraph"/>
              <w:numPr>
                <w:ilvl w:val="0"/>
                <w:numId w:val="17"/>
              </w:numPr>
              <w:spacing w:after="0" w:line="240" w:lineRule="auto"/>
              <w:jc w:val="both"/>
              <w:rPr>
                <w:rFonts w:eastAsia="Calibri" w:cstheme="minorHAnsi"/>
                <w:color w:val="000000"/>
                <w:sz w:val="18"/>
                <w:szCs w:val="18"/>
                <w:lang w:val="en-CA"/>
              </w:rPr>
            </w:pPr>
            <w:r>
              <w:rPr>
                <w:rFonts w:eastAsia="Calibri" w:cstheme="minorHAnsi"/>
                <w:color w:val="000000"/>
                <w:sz w:val="18"/>
                <w:szCs w:val="18"/>
                <w:lang w:val="en-CA"/>
              </w:rPr>
              <w:t>Has</w:t>
            </w:r>
            <w:r w:rsidR="00CA050B" w:rsidRPr="002648A1">
              <w:rPr>
                <w:rFonts w:eastAsia="Calibri" w:cstheme="minorHAnsi"/>
                <w:color w:val="000000"/>
                <w:sz w:val="18"/>
                <w:szCs w:val="18"/>
                <w:lang w:val="en-CA"/>
              </w:rPr>
              <w:t xml:space="preserve"> </w:t>
            </w:r>
            <w:r w:rsidR="005B04FE">
              <w:rPr>
                <w:rFonts w:eastAsia="Calibri" w:cstheme="minorHAnsi"/>
                <w:color w:val="000000"/>
                <w:sz w:val="18"/>
                <w:szCs w:val="18"/>
                <w:lang w:val="en-CA"/>
              </w:rPr>
              <w:t xml:space="preserve">the </w:t>
            </w:r>
            <w:r w:rsidR="00CA050B" w:rsidRPr="002648A1">
              <w:rPr>
                <w:rFonts w:eastAsia="Calibri" w:cstheme="minorHAnsi"/>
                <w:color w:val="000000"/>
                <w:sz w:val="18"/>
                <w:szCs w:val="18"/>
                <w:lang w:val="en-CA"/>
              </w:rPr>
              <w:t>proponent as an organization been in operation for at least five (5) years</w:t>
            </w:r>
            <w:r w:rsidR="0091403E" w:rsidRPr="0056586D">
              <w:rPr>
                <w:rStyle w:val="FootnoteReference"/>
                <w:rFonts w:eastAsia="Calibri" w:cstheme="minorHAnsi"/>
                <w:color w:val="000000"/>
                <w:sz w:val="18"/>
                <w:szCs w:val="18"/>
                <w:lang w:val="en-CA"/>
              </w:rPr>
              <w:footnoteReference w:id="3"/>
            </w:r>
            <w:r>
              <w:rPr>
                <w:rFonts w:eastAsia="Calibri" w:cstheme="minorHAnsi"/>
                <w:color w:val="000000"/>
                <w:sz w:val="18"/>
                <w:szCs w:val="18"/>
                <w:lang w:val="en-CA"/>
              </w:rPr>
              <w:t>?</w:t>
            </w:r>
          </w:p>
        </w:tc>
        <w:tc>
          <w:tcPr>
            <w:tcW w:w="2850" w:type="dxa"/>
          </w:tcPr>
          <w:p w14:paraId="1A7AA10C" w14:textId="77777777" w:rsidR="00CA050B" w:rsidRPr="0056586D" w:rsidRDefault="00CA050B" w:rsidP="0038204D">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p>
        </w:tc>
      </w:tr>
      <w:tr w:rsidR="00CA050B" w:rsidRPr="0056586D" w14:paraId="4A8D7D4A" w14:textId="77777777" w:rsidTr="00E21518">
        <w:tc>
          <w:tcPr>
            <w:tcW w:w="6277" w:type="dxa"/>
          </w:tcPr>
          <w:p w14:paraId="096A842B" w14:textId="77B92FA1" w:rsidR="00CA050B" w:rsidRPr="002648A1" w:rsidRDefault="00365DA1" w:rsidP="00916BE8">
            <w:pPr>
              <w:pStyle w:val="ListParagraph"/>
              <w:numPr>
                <w:ilvl w:val="0"/>
                <w:numId w:val="17"/>
              </w:numPr>
              <w:spacing w:after="0" w:line="240" w:lineRule="auto"/>
              <w:jc w:val="both"/>
              <w:rPr>
                <w:rFonts w:eastAsia="Calibri" w:cstheme="minorHAnsi"/>
                <w:color w:val="000000"/>
                <w:sz w:val="18"/>
                <w:szCs w:val="18"/>
                <w:lang w:val="en-CA"/>
              </w:rPr>
            </w:pPr>
            <w:r>
              <w:rPr>
                <w:rFonts w:eastAsia="Calibri" w:cstheme="minorHAnsi"/>
                <w:color w:val="000000"/>
                <w:sz w:val="18"/>
                <w:szCs w:val="18"/>
                <w:lang w:val="en-CA"/>
              </w:rPr>
              <w:t>Does</w:t>
            </w:r>
            <w:r w:rsidR="00CA050B" w:rsidRPr="002648A1">
              <w:rPr>
                <w:rFonts w:eastAsia="Calibri" w:cstheme="minorHAnsi"/>
                <w:color w:val="000000"/>
                <w:sz w:val="18"/>
                <w:szCs w:val="18"/>
                <w:lang w:val="en-CA"/>
              </w:rPr>
              <w:t xml:space="preserve"> </w:t>
            </w:r>
            <w:r w:rsidR="005B04FE">
              <w:rPr>
                <w:rFonts w:eastAsia="Calibri" w:cstheme="minorHAnsi"/>
                <w:color w:val="000000"/>
                <w:sz w:val="18"/>
                <w:szCs w:val="18"/>
                <w:lang w:val="en-CA"/>
              </w:rPr>
              <w:t xml:space="preserve">the </w:t>
            </w:r>
            <w:r w:rsidR="00CA050B" w:rsidRPr="002648A1">
              <w:rPr>
                <w:rFonts w:eastAsia="Calibri" w:cstheme="minorHAnsi"/>
                <w:color w:val="000000"/>
                <w:sz w:val="18"/>
                <w:szCs w:val="18"/>
                <w:lang w:val="en-CA"/>
              </w:rPr>
              <w:t>proponent ha</w:t>
            </w:r>
            <w:r>
              <w:rPr>
                <w:rFonts w:eastAsia="Calibri" w:cstheme="minorHAnsi"/>
                <w:color w:val="000000"/>
                <w:sz w:val="18"/>
                <w:szCs w:val="18"/>
                <w:lang w:val="en-CA"/>
              </w:rPr>
              <w:t>ve</w:t>
            </w:r>
            <w:r w:rsidR="00CA050B" w:rsidRPr="002648A1">
              <w:rPr>
                <w:rFonts w:eastAsia="Calibri" w:cstheme="minorHAnsi"/>
                <w:color w:val="000000"/>
                <w:sz w:val="18"/>
                <w:szCs w:val="18"/>
                <w:lang w:val="en-CA"/>
              </w:rPr>
              <w:t xml:space="preserve"> a permanent office within the location area</w:t>
            </w:r>
            <w:r w:rsidR="00BE096B">
              <w:rPr>
                <w:rFonts w:eastAsia="Calibri" w:cstheme="minorHAnsi"/>
                <w:color w:val="000000"/>
                <w:sz w:val="18"/>
                <w:szCs w:val="18"/>
                <w:lang w:val="en-CA"/>
              </w:rPr>
              <w:t>?</w:t>
            </w:r>
          </w:p>
        </w:tc>
        <w:tc>
          <w:tcPr>
            <w:tcW w:w="2850" w:type="dxa"/>
          </w:tcPr>
          <w:p w14:paraId="565D0B75" w14:textId="77777777" w:rsidR="00CA050B" w:rsidRPr="0056586D" w:rsidRDefault="00CA050B" w:rsidP="0038204D">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p>
        </w:tc>
      </w:tr>
      <w:tr w:rsidR="005A1CDA" w:rsidRPr="0056586D" w14:paraId="1F44FC2E" w14:textId="77777777" w:rsidTr="00E21518">
        <w:tc>
          <w:tcPr>
            <w:tcW w:w="6277" w:type="dxa"/>
          </w:tcPr>
          <w:p w14:paraId="310C6E67" w14:textId="2F451EF5" w:rsidR="005A1CDA" w:rsidRPr="002648A1" w:rsidRDefault="00111DFA" w:rsidP="00916BE8">
            <w:pPr>
              <w:pStyle w:val="ListParagraph"/>
              <w:numPr>
                <w:ilvl w:val="0"/>
                <w:numId w:val="17"/>
              </w:numPr>
              <w:spacing w:after="0" w:line="240" w:lineRule="auto"/>
              <w:jc w:val="both"/>
              <w:rPr>
                <w:rFonts w:eastAsia="Calibri" w:cstheme="minorHAnsi"/>
                <w:color w:val="000000"/>
                <w:sz w:val="18"/>
                <w:szCs w:val="18"/>
                <w:lang w:val="en-CA"/>
              </w:rPr>
            </w:pPr>
            <w:r>
              <w:rPr>
                <w:rFonts w:eastAsia="Calibri" w:cstheme="minorHAnsi"/>
                <w:color w:val="000000"/>
                <w:sz w:val="18"/>
                <w:szCs w:val="18"/>
                <w:lang w:val="en-CA"/>
              </w:rPr>
              <w:t>Can</w:t>
            </w:r>
            <w:r w:rsidR="00F120B3">
              <w:rPr>
                <w:rFonts w:eastAsia="Calibri" w:cstheme="minorHAnsi"/>
                <w:color w:val="000000"/>
                <w:sz w:val="18"/>
                <w:szCs w:val="18"/>
                <w:lang w:val="en-CA"/>
              </w:rPr>
              <w:t xml:space="preserve"> UN Women conduct</w:t>
            </w:r>
            <w:r w:rsidR="005A1CDA" w:rsidRPr="002648A1">
              <w:rPr>
                <w:rFonts w:eastAsia="Arial,Times New Roman" w:cstheme="minorHAnsi"/>
                <w:color w:val="000000"/>
                <w:sz w:val="18"/>
                <w:szCs w:val="18"/>
                <w:lang w:val="en-CA"/>
              </w:rPr>
              <w:t xml:space="preserve"> a site visit at a customer location in the location or area with a similar scope of work as the one described in this CFP</w:t>
            </w:r>
            <w:r>
              <w:rPr>
                <w:rFonts w:eastAsia="Arial,Times New Roman" w:cstheme="minorHAnsi"/>
                <w:color w:val="000000"/>
                <w:sz w:val="18"/>
                <w:szCs w:val="18"/>
                <w:lang w:val="en-CA"/>
              </w:rPr>
              <w:t>?</w:t>
            </w:r>
          </w:p>
        </w:tc>
        <w:tc>
          <w:tcPr>
            <w:tcW w:w="2850" w:type="dxa"/>
          </w:tcPr>
          <w:p w14:paraId="44F43C2F" w14:textId="3435EEA6" w:rsidR="005A1CDA" w:rsidRPr="0056586D" w:rsidRDefault="005A1CDA" w:rsidP="005A1CDA">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r>
              <w:rPr>
                <w:rFonts w:eastAsia="Calibri" w:cstheme="minorHAnsi"/>
                <w:color w:val="000000"/>
                <w:sz w:val="18"/>
                <w:szCs w:val="18"/>
                <w:lang w:val="en-CA"/>
              </w:rPr>
              <w:t xml:space="preserve"> </w:t>
            </w:r>
          </w:p>
          <w:p w14:paraId="68B5BDF3" w14:textId="77777777" w:rsidR="005A1CDA" w:rsidRPr="0056586D" w:rsidRDefault="005A1CDA" w:rsidP="005A1CDA">
            <w:pPr>
              <w:spacing w:after="0" w:line="240" w:lineRule="auto"/>
              <w:rPr>
                <w:rFonts w:eastAsia="Calibri" w:cstheme="minorHAnsi"/>
                <w:color w:val="000000"/>
                <w:sz w:val="18"/>
                <w:szCs w:val="18"/>
                <w:lang w:val="en-CA"/>
              </w:rPr>
            </w:pPr>
          </w:p>
        </w:tc>
      </w:tr>
      <w:tr w:rsidR="005A1CDA" w:rsidRPr="0056586D" w14:paraId="1A0A0F5C" w14:textId="77777777" w:rsidTr="00E21518">
        <w:tc>
          <w:tcPr>
            <w:tcW w:w="6277" w:type="dxa"/>
            <w:tcBorders>
              <w:top w:val="single" w:sz="4" w:space="0" w:color="auto"/>
              <w:left w:val="single" w:sz="4" w:space="0" w:color="auto"/>
              <w:bottom w:val="single" w:sz="4" w:space="0" w:color="auto"/>
              <w:right w:val="single" w:sz="4" w:space="0" w:color="auto"/>
            </w:tcBorders>
          </w:tcPr>
          <w:p w14:paraId="7404EFCB" w14:textId="0E6C5945" w:rsidR="00AB40C5" w:rsidRPr="0032516C" w:rsidRDefault="00AB40C5" w:rsidP="0032516C">
            <w:pPr>
              <w:pStyle w:val="ListParagraph"/>
              <w:numPr>
                <w:ilvl w:val="0"/>
                <w:numId w:val="17"/>
              </w:numPr>
              <w:spacing w:after="0" w:line="240" w:lineRule="auto"/>
              <w:ind w:right="153"/>
              <w:jc w:val="both"/>
              <w:textAlignment w:val="baseline"/>
              <w:rPr>
                <w:rFonts w:ascii="Calibri" w:eastAsia="Times New Roman" w:hAnsi="Calibri" w:cs="Calibri"/>
                <w:sz w:val="18"/>
                <w:szCs w:val="18"/>
              </w:rPr>
            </w:pPr>
            <w:r w:rsidRPr="0032516C">
              <w:rPr>
                <w:rFonts w:ascii="Calibri" w:eastAsia="Times New Roman" w:hAnsi="Calibri" w:cs="Calibri"/>
                <w:sz w:val="18"/>
                <w:szCs w:val="18"/>
                <w:lang w:val="en-CA"/>
              </w:rPr>
              <w:t>Fraud or other wrongdoing:</w:t>
            </w:r>
          </w:p>
          <w:p w14:paraId="7C702FE2" w14:textId="1F4A86CC" w:rsidR="00AB40C5" w:rsidRDefault="00AB40C5">
            <w:pPr>
              <w:pStyle w:val="ListParagraph"/>
              <w:numPr>
                <w:ilvl w:val="0"/>
                <w:numId w:val="23"/>
              </w:numPr>
              <w:spacing w:after="0" w:line="240" w:lineRule="auto"/>
              <w:ind w:right="153" w:hanging="210"/>
              <w:jc w:val="both"/>
              <w:textAlignment w:val="baseline"/>
              <w:rPr>
                <w:rFonts w:ascii="Calibri" w:eastAsia="Times New Roman" w:hAnsi="Calibri" w:cs="Calibri"/>
                <w:sz w:val="18"/>
                <w:szCs w:val="18"/>
                <w:lang w:val="en-CA"/>
              </w:rPr>
            </w:pPr>
            <w:r>
              <w:rPr>
                <w:rFonts w:ascii="Calibri" w:eastAsia="Times New Roman" w:hAnsi="Calibri" w:cs="Calibri"/>
                <w:sz w:val="18"/>
                <w:szCs w:val="18"/>
                <w:lang w:val="en-CA"/>
              </w:rPr>
              <w:t>Has</w:t>
            </w:r>
            <w:r w:rsidRPr="00D834F2">
              <w:rPr>
                <w:rFonts w:ascii="Calibri" w:eastAsia="Times New Roman" w:hAnsi="Calibri" w:cs="Calibri"/>
                <w:sz w:val="18"/>
                <w:szCs w:val="18"/>
                <w:lang w:val="en-CA"/>
              </w:rPr>
              <w:t xml:space="preserve"> </w:t>
            </w:r>
            <w:r>
              <w:rPr>
                <w:rFonts w:ascii="Calibri" w:eastAsia="Times New Roman" w:hAnsi="Calibri" w:cs="Calibri"/>
                <w:sz w:val="18"/>
                <w:szCs w:val="18"/>
                <w:lang w:val="en-CA"/>
              </w:rPr>
              <w:t xml:space="preserve">the </w:t>
            </w:r>
            <w:r w:rsidR="0032516C">
              <w:rPr>
                <w:rFonts w:ascii="Calibri" w:eastAsia="Times New Roman" w:hAnsi="Calibri" w:cs="Calibri"/>
                <w:sz w:val="18"/>
                <w:szCs w:val="18"/>
                <w:lang w:val="en-CA"/>
              </w:rPr>
              <w:t xml:space="preserve">proponent, </w:t>
            </w:r>
            <w:r w:rsidRPr="00D834F2">
              <w:rPr>
                <w:rFonts w:ascii="Calibri" w:eastAsia="Times New Roman" w:hAnsi="Calibri" w:cs="Calibri"/>
                <w:sz w:val="18"/>
                <w:szCs w:val="18"/>
                <w:lang w:val="en-CA"/>
              </w:rPr>
              <w:t>its employees, personnel, sub-contractor or sub-contractor’s sub-contractor or sub-partner or sub-partner’s partner</w:t>
            </w:r>
            <w:r w:rsidRPr="006F65E6">
              <w:rPr>
                <w:rFonts w:ascii="Calibri" w:eastAsia="Times New Roman" w:hAnsi="Calibri" w:cs="Calibri"/>
                <w:sz w:val="18"/>
                <w:szCs w:val="18"/>
                <w:lang w:val="en-CA"/>
              </w:rPr>
              <w:t xml:space="preserve"> been the subject of a finding of fraud or any other wrongdoing following an investigation conducted by UN Women, another United Nations entity or otherwise? </w:t>
            </w:r>
          </w:p>
          <w:p w14:paraId="76E9FC17" w14:textId="77777777" w:rsidR="00AB40C5" w:rsidRPr="006F65E6" w:rsidRDefault="00AB40C5" w:rsidP="00AB40C5">
            <w:pPr>
              <w:spacing w:line="240" w:lineRule="auto"/>
              <w:ind w:left="360" w:right="153"/>
              <w:jc w:val="both"/>
              <w:textAlignment w:val="baseline"/>
              <w:rPr>
                <w:rFonts w:ascii="Calibri" w:eastAsia="Times New Roman" w:hAnsi="Calibri" w:cs="Calibri"/>
                <w:sz w:val="18"/>
                <w:szCs w:val="18"/>
                <w:lang w:val="en-CA"/>
              </w:rPr>
            </w:pPr>
            <w:r>
              <w:rPr>
                <w:rFonts w:ascii="Calibri" w:eastAsia="Times New Roman" w:hAnsi="Calibri" w:cs="Calibri"/>
                <w:sz w:val="18"/>
                <w:szCs w:val="18"/>
                <w:lang w:val="en-CA"/>
              </w:rPr>
              <w:t xml:space="preserve">         </w:t>
            </w:r>
            <w:r w:rsidRPr="006F65E6">
              <w:rPr>
                <w:rFonts w:ascii="Calibri" w:eastAsia="Times New Roman" w:hAnsi="Calibri" w:cs="Calibri"/>
                <w:sz w:val="18"/>
                <w:szCs w:val="18"/>
                <w:lang w:val="en-CA"/>
              </w:rPr>
              <w:t>O</w:t>
            </w:r>
            <w:r>
              <w:rPr>
                <w:rFonts w:ascii="Calibri" w:eastAsia="Times New Roman" w:hAnsi="Calibri" w:cs="Calibri"/>
                <w:sz w:val="18"/>
                <w:szCs w:val="18"/>
                <w:lang w:val="en-CA"/>
              </w:rPr>
              <w:t>R</w:t>
            </w:r>
            <w:r w:rsidRPr="006F65E6">
              <w:rPr>
                <w:rFonts w:ascii="Calibri" w:eastAsia="Times New Roman" w:hAnsi="Calibri" w:cs="Calibri"/>
                <w:sz w:val="18"/>
                <w:szCs w:val="18"/>
                <w:lang w:val="en-CA"/>
              </w:rPr>
              <w:t> </w:t>
            </w:r>
          </w:p>
          <w:p w14:paraId="348B2F94" w14:textId="57C9AA94" w:rsidR="005A1CDA" w:rsidRPr="0032516C" w:rsidRDefault="00AB40C5">
            <w:pPr>
              <w:pStyle w:val="ListParagraph"/>
              <w:numPr>
                <w:ilvl w:val="0"/>
                <w:numId w:val="23"/>
              </w:numPr>
              <w:spacing w:after="0" w:line="240" w:lineRule="auto"/>
              <w:ind w:hanging="220"/>
              <w:jc w:val="both"/>
              <w:rPr>
                <w:rFonts w:eastAsia="Calibri" w:cstheme="minorHAnsi"/>
                <w:color w:val="000000"/>
                <w:sz w:val="18"/>
                <w:szCs w:val="18"/>
                <w:lang w:val="en-CA"/>
              </w:rPr>
            </w:pPr>
            <w:r>
              <w:rPr>
                <w:rFonts w:ascii="Calibri" w:eastAsia="Times New Roman" w:hAnsi="Calibri" w:cs="Calibri"/>
                <w:sz w:val="18"/>
                <w:szCs w:val="18"/>
                <w:lang w:val="en-CA"/>
              </w:rPr>
              <w:t>Is t</w:t>
            </w:r>
            <w:r w:rsidRPr="006F65E6">
              <w:rPr>
                <w:rFonts w:ascii="Calibri" w:eastAsia="Times New Roman" w:hAnsi="Calibri" w:cs="Calibri"/>
                <w:sz w:val="18"/>
                <w:szCs w:val="18"/>
                <w:lang w:val="en-CA"/>
              </w:rPr>
              <w:t xml:space="preserve">he </w:t>
            </w:r>
            <w:r w:rsidR="0032516C">
              <w:rPr>
                <w:rFonts w:ascii="Calibri" w:eastAsia="Times New Roman" w:hAnsi="Calibri" w:cs="Calibri"/>
                <w:sz w:val="18"/>
                <w:szCs w:val="18"/>
                <w:lang w:val="en-CA"/>
              </w:rPr>
              <w:t xml:space="preserve">proponent, </w:t>
            </w:r>
            <w:r w:rsidRPr="006F65E6">
              <w:rPr>
                <w:rFonts w:ascii="Calibri" w:eastAsia="Times New Roman" w:hAnsi="Calibri" w:cs="Calibri"/>
                <w:sz w:val="18"/>
                <w:szCs w:val="18"/>
                <w:lang w:val="en-CA"/>
              </w:rPr>
              <w:t>its employees, personnel, sub-contractor or sub-contractor’s sub-contractor or sub-partner or sub-partner’s partner currently under investigation for fraud or any other wrongdoing by UN Women, another UN entity or otherwise</w:t>
            </w:r>
            <w:r>
              <w:rPr>
                <w:rFonts w:ascii="Calibri" w:eastAsia="Times New Roman" w:hAnsi="Calibri" w:cs="Calibri"/>
                <w:sz w:val="18"/>
                <w:szCs w:val="18"/>
                <w:lang w:val="en-CA"/>
              </w:rPr>
              <w:t>?</w:t>
            </w:r>
            <w:r w:rsidRPr="000F73DC">
              <w:rPr>
                <w:rFonts w:ascii="Calibri" w:eastAsia="Times New Roman" w:hAnsi="Calibri" w:cs="Calibri"/>
                <w:sz w:val="18"/>
                <w:szCs w:val="18"/>
              </w:rPr>
              <w:t> </w:t>
            </w:r>
          </w:p>
        </w:tc>
        <w:tc>
          <w:tcPr>
            <w:tcW w:w="2850" w:type="dxa"/>
            <w:tcBorders>
              <w:top w:val="single" w:sz="4" w:space="0" w:color="auto"/>
              <w:left w:val="single" w:sz="4" w:space="0" w:color="auto"/>
              <w:bottom w:val="single" w:sz="4" w:space="0" w:color="auto"/>
              <w:right w:val="single" w:sz="4" w:space="0" w:color="auto"/>
            </w:tcBorders>
          </w:tcPr>
          <w:p w14:paraId="5AAD0373" w14:textId="433E981D" w:rsidR="005A1CDA" w:rsidRPr="0056586D" w:rsidRDefault="005A1CDA" w:rsidP="005A1CDA">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r>
              <w:rPr>
                <w:rFonts w:eastAsia="Calibri" w:cstheme="minorHAnsi"/>
                <w:color w:val="000000"/>
                <w:sz w:val="18"/>
                <w:szCs w:val="18"/>
                <w:lang w:val="en-CA"/>
              </w:rPr>
              <w:t xml:space="preserve"> </w:t>
            </w:r>
          </w:p>
          <w:p w14:paraId="3A6A45F1" w14:textId="77777777" w:rsidR="005A1CDA" w:rsidRPr="0056586D" w:rsidRDefault="005A1CDA" w:rsidP="005A1CDA">
            <w:pPr>
              <w:spacing w:after="0" w:line="240" w:lineRule="auto"/>
              <w:rPr>
                <w:rFonts w:eastAsia="Calibri" w:cstheme="minorHAnsi"/>
                <w:color w:val="000000"/>
                <w:sz w:val="18"/>
                <w:szCs w:val="18"/>
                <w:lang w:val="en-CA"/>
              </w:rPr>
            </w:pPr>
          </w:p>
        </w:tc>
      </w:tr>
      <w:tr w:rsidR="005A1CDA" w:rsidRPr="0056586D" w14:paraId="592E6D58" w14:textId="77777777" w:rsidTr="00E21518">
        <w:tc>
          <w:tcPr>
            <w:tcW w:w="6277" w:type="dxa"/>
            <w:tcBorders>
              <w:top w:val="single" w:sz="4" w:space="0" w:color="auto"/>
              <w:left w:val="single" w:sz="4" w:space="0" w:color="auto"/>
              <w:bottom w:val="single" w:sz="4" w:space="0" w:color="auto"/>
              <w:right w:val="single" w:sz="4" w:space="0" w:color="auto"/>
            </w:tcBorders>
          </w:tcPr>
          <w:p w14:paraId="378E4E8F" w14:textId="0322173D" w:rsidR="006355F4" w:rsidRPr="006355F4" w:rsidRDefault="006355F4" w:rsidP="006355F4">
            <w:pPr>
              <w:pStyle w:val="ListParagraph"/>
              <w:numPr>
                <w:ilvl w:val="0"/>
                <w:numId w:val="17"/>
              </w:numPr>
              <w:spacing w:after="0" w:line="240" w:lineRule="auto"/>
              <w:ind w:right="153"/>
              <w:jc w:val="both"/>
              <w:textAlignment w:val="baseline"/>
              <w:rPr>
                <w:rFonts w:ascii="Calibri" w:eastAsia="Times New Roman" w:hAnsi="Calibri" w:cs="Calibri"/>
                <w:sz w:val="18"/>
                <w:szCs w:val="18"/>
              </w:rPr>
            </w:pPr>
            <w:r w:rsidRPr="006355F4">
              <w:rPr>
                <w:rFonts w:ascii="Calibri" w:eastAsia="Times New Roman" w:hAnsi="Calibri" w:cs="Calibri"/>
                <w:sz w:val="18"/>
                <w:szCs w:val="18"/>
                <w:lang w:val="en-CA"/>
              </w:rPr>
              <w:t>Sexual exploitation and abuse:</w:t>
            </w:r>
          </w:p>
          <w:p w14:paraId="69689463" w14:textId="6B87DAEC" w:rsidR="006355F4" w:rsidRDefault="006355F4">
            <w:pPr>
              <w:pStyle w:val="ListParagraph"/>
              <w:numPr>
                <w:ilvl w:val="0"/>
                <w:numId w:val="24"/>
              </w:numPr>
              <w:spacing w:after="0" w:line="240" w:lineRule="auto"/>
              <w:ind w:left="690" w:right="153" w:hanging="180"/>
              <w:jc w:val="both"/>
              <w:textAlignment w:val="baseline"/>
              <w:rPr>
                <w:rFonts w:ascii="Calibri" w:eastAsia="Times New Roman" w:hAnsi="Calibri" w:cs="Calibri"/>
                <w:sz w:val="18"/>
                <w:szCs w:val="18"/>
              </w:rPr>
            </w:pPr>
            <w:r w:rsidRPr="00E83C28">
              <w:rPr>
                <w:rFonts w:ascii="Calibri" w:eastAsia="Times New Roman" w:hAnsi="Calibri" w:cs="Calibri"/>
                <w:sz w:val="18"/>
                <w:szCs w:val="18"/>
                <w:lang w:val="en-CA"/>
              </w:rPr>
              <w:t xml:space="preserve">Has the </w:t>
            </w:r>
            <w:r>
              <w:rPr>
                <w:rFonts w:ascii="Calibri" w:eastAsia="Times New Roman" w:hAnsi="Calibri" w:cs="Calibri"/>
                <w:sz w:val="18"/>
                <w:szCs w:val="18"/>
                <w:lang w:val="en-CA"/>
              </w:rPr>
              <w:t>proponent</w:t>
            </w:r>
            <w:r w:rsidRPr="00E83C28">
              <w:rPr>
                <w:rFonts w:ascii="Calibri" w:eastAsia="Times New Roman" w:hAnsi="Calibri" w:cs="Calibri"/>
                <w:sz w:val="18"/>
                <w:szCs w:val="18"/>
                <w:lang w:val="en-CA"/>
              </w:rPr>
              <w:t>, its employees, personnel, sub-contractor or sub-contractor’s sub-contractor or sub-partner or sub-partner’s partner been the subject of any investigations and/or been charged for any misconduct related </w:t>
            </w:r>
            <w:r w:rsidRPr="00E83C28">
              <w:rPr>
                <w:rFonts w:ascii="Calibri" w:eastAsia="Times New Roman" w:hAnsi="Calibri" w:cs="Calibri"/>
                <w:sz w:val="18"/>
                <w:szCs w:val="18"/>
              </w:rPr>
              <w:t>to sexual exploitation and abuse (SEA)</w:t>
            </w:r>
            <w:r>
              <w:rPr>
                <w:rStyle w:val="FootnoteReference"/>
                <w:rFonts w:ascii="Calibri" w:eastAsia="Times New Roman" w:hAnsi="Calibri" w:cs="Calibri"/>
                <w:sz w:val="18"/>
                <w:szCs w:val="18"/>
              </w:rPr>
              <w:footnoteReference w:id="4"/>
            </w:r>
            <w:r w:rsidRPr="00E83C28">
              <w:rPr>
                <w:rFonts w:ascii="Calibri" w:eastAsia="Times New Roman" w:hAnsi="Calibri" w:cs="Calibri"/>
                <w:sz w:val="18"/>
                <w:szCs w:val="18"/>
              </w:rPr>
              <w:t xml:space="preserve">? </w:t>
            </w:r>
          </w:p>
          <w:p w14:paraId="6C117740" w14:textId="77777777" w:rsidR="006355F4" w:rsidRDefault="006355F4" w:rsidP="006355F4">
            <w:pPr>
              <w:pStyle w:val="ListParagraph"/>
              <w:spacing w:line="240" w:lineRule="auto"/>
              <w:ind w:left="690" w:right="153"/>
              <w:jc w:val="both"/>
              <w:textAlignment w:val="baseline"/>
              <w:rPr>
                <w:rFonts w:ascii="Calibri" w:eastAsia="Times New Roman" w:hAnsi="Calibri" w:cs="Calibri"/>
                <w:sz w:val="18"/>
                <w:szCs w:val="18"/>
              </w:rPr>
            </w:pPr>
            <w:r>
              <w:rPr>
                <w:rFonts w:ascii="Calibri" w:eastAsia="Times New Roman" w:hAnsi="Calibri" w:cs="Calibri"/>
                <w:sz w:val="18"/>
                <w:szCs w:val="18"/>
              </w:rPr>
              <w:t>OR</w:t>
            </w:r>
          </w:p>
          <w:p w14:paraId="12E00D31" w14:textId="027D755B" w:rsidR="005A1CDA" w:rsidRPr="006355F4" w:rsidRDefault="006355F4">
            <w:pPr>
              <w:pStyle w:val="ListParagraph"/>
              <w:numPr>
                <w:ilvl w:val="0"/>
                <w:numId w:val="24"/>
              </w:numPr>
              <w:spacing w:after="0" w:line="240" w:lineRule="auto"/>
              <w:ind w:left="680" w:hanging="180"/>
              <w:jc w:val="both"/>
              <w:rPr>
                <w:rFonts w:eastAsia="Arial" w:cstheme="minorHAnsi"/>
                <w:color w:val="000000"/>
                <w:sz w:val="18"/>
                <w:szCs w:val="18"/>
                <w:lang w:val="en-CA"/>
              </w:rPr>
            </w:pPr>
            <w:r w:rsidRPr="006355F4">
              <w:rPr>
                <w:rFonts w:ascii="Calibri" w:eastAsia="Times New Roman" w:hAnsi="Calibri" w:cs="Calibri"/>
                <w:sz w:val="18"/>
                <w:szCs w:val="18"/>
              </w:rPr>
              <w:t xml:space="preserve">Is the </w:t>
            </w:r>
            <w:r w:rsidR="002D008C">
              <w:rPr>
                <w:rFonts w:ascii="Calibri" w:eastAsia="Times New Roman" w:hAnsi="Calibri" w:cs="Calibri"/>
                <w:sz w:val="18"/>
                <w:szCs w:val="18"/>
              </w:rPr>
              <w:t>proponent</w:t>
            </w:r>
            <w:r w:rsidRPr="006355F4">
              <w:rPr>
                <w:rFonts w:ascii="Calibri" w:eastAsia="Times New Roman" w:hAnsi="Calibri" w:cs="Calibri"/>
                <w:sz w:val="18"/>
                <w:szCs w:val="18"/>
              </w:rPr>
              <w:t>, its employees, personnel, sub-contractor or sub-contractor’s sub-contractor or sub-partner or sub-partner’s partner currently under investigation for SEA by UN Women, another UN entity or otherwise?</w:t>
            </w:r>
          </w:p>
        </w:tc>
        <w:tc>
          <w:tcPr>
            <w:tcW w:w="2850" w:type="dxa"/>
            <w:tcBorders>
              <w:top w:val="single" w:sz="4" w:space="0" w:color="auto"/>
              <w:left w:val="single" w:sz="4" w:space="0" w:color="auto"/>
              <w:bottom w:val="single" w:sz="4" w:space="0" w:color="auto"/>
              <w:right w:val="single" w:sz="4" w:space="0" w:color="auto"/>
            </w:tcBorders>
          </w:tcPr>
          <w:p w14:paraId="3866C208" w14:textId="0F5A3288" w:rsidR="005A1CDA" w:rsidRPr="0056586D" w:rsidRDefault="005A1CDA" w:rsidP="005A1CDA">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p>
        </w:tc>
      </w:tr>
      <w:tr w:rsidR="005A1CDA" w:rsidRPr="0056586D" w14:paraId="72D3A1BA" w14:textId="77777777" w:rsidTr="00E21518">
        <w:tc>
          <w:tcPr>
            <w:tcW w:w="6277" w:type="dxa"/>
            <w:tcBorders>
              <w:top w:val="single" w:sz="4" w:space="0" w:color="auto"/>
              <w:left w:val="single" w:sz="4" w:space="0" w:color="auto"/>
              <w:bottom w:val="single" w:sz="4" w:space="0" w:color="auto"/>
              <w:right w:val="single" w:sz="4" w:space="0" w:color="auto"/>
            </w:tcBorders>
          </w:tcPr>
          <w:p w14:paraId="0EFC09FA" w14:textId="13179056" w:rsidR="005A1CDA" w:rsidRPr="002D008C" w:rsidRDefault="00895883" w:rsidP="002D008C">
            <w:pPr>
              <w:pStyle w:val="ListParagraph"/>
              <w:numPr>
                <w:ilvl w:val="0"/>
                <w:numId w:val="17"/>
              </w:numPr>
              <w:spacing w:after="0" w:line="240" w:lineRule="auto"/>
              <w:jc w:val="both"/>
              <w:rPr>
                <w:rFonts w:eastAsia="Arial" w:cstheme="minorHAnsi"/>
                <w:color w:val="000000" w:themeColor="text1"/>
                <w:sz w:val="18"/>
                <w:szCs w:val="18"/>
                <w:lang w:val="en-CA"/>
              </w:rPr>
            </w:pPr>
            <w:r w:rsidRPr="002D008C">
              <w:rPr>
                <w:rFonts w:eastAsia="Arial" w:cstheme="minorHAnsi"/>
                <w:sz w:val="18"/>
                <w:szCs w:val="18"/>
                <w:lang w:val="en-CA"/>
              </w:rPr>
              <w:t>Has</w:t>
            </w:r>
            <w:r w:rsidR="005A1CDA" w:rsidRPr="002D008C">
              <w:rPr>
                <w:rFonts w:eastAsia="Arial" w:cstheme="minorHAnsi"/>
                <w:color w:val="000000" w:themeColor="text1"/>
                <w:sz w:val="18"/>
                <w:szCs w:val="18"/>
                <w:lang w:val="en-CA"/>
              </w:rPr>
              <w:t xml:space="preserve"> </w:t>
            </w:r>
            <w:r w:rsidR="00CC116A" w:rsidRPr="002D008C">
              <w:rPr>
                <w:rFonts w:eastAsia="Arial" w:cstheme="minorHAnsi"/>
                <w:color w:val="000000" w:themeColor="text1"/>
                <w:sz w:val="18"/>
                <w:szCs w:val="18"/>
                <w:lang w:val="en-CA"/>
              </w:rPr>
              <w:t xml:space="preserve">the </w:t>
            </w:r>
            <w:r w:rsidR="005A1CDA" w:rsidRPr="002D008C">
              <w:rPr>
                <w:rFonts w:eastAsia="Arial" w:cstheme="minorHAnsi"/>
                <w:color w:val="000000" w:themeColor="text1"/>
                <w:sz w:val="18"/>
                <w:szCs w:val="18"/>
                <w:lang w:val="en-CA"/>
              </w:rPr>
              <w:t xml:space="preserve">proponent </w:t>
            </w:r>
            <w:r w:rsidR="006C138F">
              <w:rPr>
                <w:rFonts w:ascii="Calibri" w:eastAsia="Times New Roman" w:hAnsi="Calibri" w:cs="Calibri"/>
                <w:sz w:val="18"/>
                <w:szCs w:val="18"/>
                <w:lang w:val="en-CA"/>
              </w:rPr>
              <w:t>or any of its employees or personnel</w:t>
            </w:r>
            <w:r w:rsidR="006C138F" w:rsidRPr="006C138F">
              <w:rPr>
                <w:rFonts w:ascii="Calibri" w:hAnsi="Calibri"/>
                <w:sz w:val="18"/>
                <w:lang w:val="en-CA"/>
              </w:rPr>
              <w:t xml:space="preserve"> </w:t>
            </w:r>
            <w:r w:rsidR="005A1CDA" w:rsidRPr="002D008C">
              <w:rPr>
                <w:rFonts w:eastAsia="Arial" w:cstheme="minorHAnsi"/>
                <w:color w:val="000000" w:themeColor="text1"/>
                <w:sz w:val="18"/>
                <w:szCs w:val="18"/>
                <w:lang w:val="en-CA"/>
              </w:rPr>
              <w:t xml:space="preserve">been placed on any relevant sanctions list including as a minimum the Consolidated United Nations Security Council Sanctions List(s), United Nations Global Market Place Vendor ineligibility and </w:t>
            </w:r>
            <w:r w:rsidR="005A1CDA" w:rsidRPr="002D008C">
              <w:rPr>
                <w:rFonts w:eastAsia="Arial" w:cstheme="minorHAnsi"/>
                <w:sz w:val="18"/>
                <w:szCs w:val="18"/>
                <w:lang w:val="en-CA"/>
              </w:rPr>
              <w:t xml:space="preserve">any other </w:t>
            </w:r>
            <w:r w:rsidR="006C138F">
              <w:rPr>
                <w:rFonts w:eastAsia="Arial" w:cstheme="minorHAnsi"/>
                <w:sz w:val="18"/>
                <w:szCs w:val="18"/>
                <w:lang w:val="en-CA"/>
              </w:rPr>
              <w:t>d</w:t>
            </w:r>
            <w:r w:rsidR="005A1CDA" w:rsidRPr="002D008C">
              <w:rPr>
                <w:rFonts w:eastAsia="Arial" w:cstheme="minorHAnsi"/>
                <w:sz w:val="18"/>
                <w:szCs w:val="18"/>
                <w:lang w:val="en-CA"/>
              </w:rPr>
              <w:t xml:space="preserve">onor </w:t>
            </w:r>
            <w:r w:rsidR="006C138F">
              <w:rPr>
                <w:rFonts w:eastAsia="Arial" w:cstheme="minorHAnsi"/>
                <w:sz w:val="18"/>
                <w:szCs w:val="18"/>
                <w:lang w:val="en-CA"/>
              </w:rPr>
              <w:t>s</w:t>
            </w:r>
            <w:r w:rsidR="005A1CDA" w:rsidRPr="002D008C">
              <w:rPr>
                <w:rFonts w:eastAsia="Arial" w:cstheme="minorHAnsi"/>
                <w:sz w:val="18"/>
                <w:szCs w:val="18"/>
                <w:lang w:val="en-CA"/>
              </w:rPr>
              <w:t xml:space="preserve">anction </w:t>
            </w:r>
            <w:r w:rsidR="006C138F">
              <w:rPr>
                <w:rFonts w:eastAsia="Arial" w:cstheme="minorHAnsi"/>
                <w:sz w:val="18"/>
                <w:szCs w:val="18"/>
                <w:lang w:val="en-CA"/>
              </w:rPr>
              <w:t>l</w:t>
            </w:r>
            <w:r w:rsidR="005A1CDA" w:rsidRPr="002D008C">
              <w:rPr>
                <w:rFonts w:eastAsia="Arial" w:cstheme="minorHAnsi"/>
                <w:sz w:val="18"/>
                <w:szCs w:val="18"/>
                <w:lang w:val="en-CA"/>
              </w:rPr>
              <w:t>ist that may be available for use, as applicable</w:t>
            </w:r>
            <w:r w:rsidR="0004683C" w:rsidRPr="002D008C">
              <w:rPr>
                <w:rFonts w:eastAsia="Arial" w:cstheme="minorHAnsi"/>
                <w:sz w:val="18"/>
                <w:szCs w:val="18"/>
                <w:lang w:val="en-CA"/>
              </w:rPr>
              <w:t>?</w:t>
            </w:r>
          </w:p>
        </w:tc>
        <w:tc>
          <w:tcPr>
            <w:tcW w:w="2850" w:type="dxa"/>
            <w:tcBorders>
              <w:top w:val="single" w:sz="4" w:space="0" w:color="auto"/>
              <w:left w:val="single" w:sz="4" w:space="0" w:color="auto"/>
              <w:bottom w:val="single" w:sz="4" w:space="0" w:color="auto"/>
              <w:right w:val="single" w:sz="4" w:space="0" w:color="auto"/>
            </w:tcBorders>
          </w:tcPr>
          <w:p w14:paraId="76176F38" w14:textId="66C22674" w:rsidR="005A1CDA" w:rsidRPr="0056586D" w:rsidRDefault="005A1CDA" w:rsidP="005A1CDA">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r>
              <w:rPr>
                <w:rFonts w:eastAsia="Calibri" w:cstheme="minorHAnsi"/>
                <w:color w:val="000000"/>
                <w:sz w:val="18"/>
                <w:szCs w:val="18"/>
                <w:lang w:val="en-CA"/>
              </w:rPr>
              <w:t xml:space="preserve"> </w:t>
            </w:r>
          </w:p>
          <w:p w14:paraId="7C12A868" w14:textId="77777777" w:rsidR="005A1CDA" w:rsidRPr="0056586D" w:rsidRDefault="005A1CDA" w:rsidP="005A1CDA">
            <w:pPr>
              <w:spacing w:after="0" w:line="240" w:lineRule="auto"/>
              <w:rPr>
                <w:rFonts w:eastAsia="Calibri" w:cstheme="minorHAnsi"/>
                <w:color w:val="000000"/>
                <w:sz w:val="18"/>
                <w:szCs w:val="18"/>
                <w:lang w:val="en-CA"/>
              </w:rPr>
            </w:pPr>
          </w:p>
        </w:tc>
      </w:tr>
      <w:tr w:rsidR="005A1CDA" w:rsidRPr="0056586D" w14:paraId="7BC8FACF" w14:textId="77777777" w:rsidTr="00E21518">
        <w:tc>
          <w:tcPr>
            <w:tcW w:w="6277" w:type="dxa"/>
            <w:tcBorders>
              <w:top w:val="single" w:sz="4" w:space="0" w:color="auto"/>
              <w:left w:val="single" w:sz="4" w:space="0" w:color="auto"/>
              <w:bottom w:val="single" w:sz="4" w:space="0" w:color="auto"/>
              <w:right w:val="single" w:sz="4" w:space="0" w:color="auto"/>
            </w:tcBorders>
          </w:tcPr>
          <w:p w14:paraId="064F7322" w14:textId="74C54CAA" w:rsidR="005A1CDA" w:rsidRPr="002648A1" w:rsidRDefault="00895883" w:rsidP="002D008C">
            <w:pPr>
              <w:pStyle w:val="ListParagraph"/>
              <w:numPr>
                <w:ilvl w:val="0"/>
                <w:numId w:val="17"/>
              </w:numPr>
              <w:spacing w:after="0" w:line="240" w:lineRule="auto"/>
              <w:jc w:val="both"/>
              <w:rPr>
                <w:rFonts w:eastAsia="Arial" w:cstheme="minorHAnsi"/>
                <w:color w:val="000000" w:themeColor="text1"/>
                <w:sz w:val="18"/>
                <w:szCs w:val="18"/>
                <w:lang w:val="en-CA"/>
              </w:rPr>
            </w:pPr>
            <w:r>
              <w:rPr>
                <w:rFonts w:eastAsia="Arial" w:cstheme="minorHAnsi"/>
                <w:sz w:val="18"/>
                <w:szCs w:val="18"/>
                <w:lang w:val="en-CA"/>
              </w:rPr>
              <w:t>Has</w:t>
            </w:r>
            <w:r w:rsidR="005A1CDA" w:rsidRPr="002648A1">
              <w:rPr>
                <w:rFonts w:eastAsia="Arial" w:cstheme="minorHAnsi"/>
                <w:sz w:val="18"/>
                <w:szCs w:val="18"/>
              </w:rPr>
              <w:t xml:space="preserve"> the proponent read and accept</w:t>
            </w:r>
            <w:r w:rsidR="00D430DE">
              <w:rPr>
                <w:rFonts w:eastAsia="Arial" w:cstheme="minorHAnsi"/>
                <w:sz w:val="18"/>
                <w:szCs w:val="18"/>
              </w:rPr>
              <w:t>ed</w:t>
            </w:r>
            <w:r w:rsidR="005A1CDA" w:rsidRPr="002648A1">
              <w:rPr>
                <w:rFonts w:eastAsia="Arial" w:cstheme="minorHAnsi"/>
                <w:sz w:val="18"/>
                <w:szCs w:val="18"/>
              </w:rPr>
              <w:t xml:space="preserve"> the standards set out in section 3 of ST/SGB/2003/13 “Special measures for protection from sexual exploitation and sexual abuse”</w:t>
            </w:r>
            <w:r w:rsidR="00D430DE">
              <w:rPr>
                <w:rFonts w:eastAsia="Arial" w:cstheme="minorHAnsi"/>
                <w:sz w:val="18"/>
                <w:szCs w:val="18"/>
              </w:rPr>
              <w:t>?</w:t>
            </w:r>
          </w:p>
        </w:tc>
        <w:tc>
          <w:tcPr>
            <w:tcW w:w="2850" w:type="dxa"/>
            <w:tcBorders>
              <w:top w:val="single" w:sz="4" w:space="0" w:color="auto"/>
              <w:left w:val="single" w:sz="4" w:space="0" w:color="auto"/>
              <w:bottom w:val="single" w:sz="4" w:space="0" w:color="auto"/>
              <w:right w:val="single" w:sz="4" w:space="0" w:color="auto"/>
            </w:tcBorders>
          </w:tcPr>
          <w:p w14:paraId="65F8F00F" w14:textId="5195C689" w:rsidR="005A1CDA" w:rsidRPr="0056586D" w:rsidRDefault="005A1CDA" w:rsidP="005A1CDA">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r>
              <w:rPr>
                <w:rFonts w:eastAsia="Calibri" w:cstheme="minorHAnsi"/>
                <w:color w:val="000000"/>
                <w:sz w:val="18"/>
                <w:szCs w:val="18"/>
                <w:lang w:val="en-CA"/>
              </w:rPr>
              <w:t xml:space="preserve"> </w:t>
            </w:r>
          </w:p>
          <w:p w14:paraId="310083B1" w14:textId="77777777" w:rsidR="005A1CDA" w:rsidRPr="0056586D" w:rsidRDefault="005A1CDA" w:rsidP="005A1CDA">
            <w:pPr>
              <w:spacing w:after="0" w:line="240" w:lineRule="auto"/>
              <w:rPr>
                <w:rFonts w:eastAsia="Calibri" w:cstheme="minorHAnsi"/>
                <w:color w:val="000000"/>
                <w:sz w:val="18"/>
                <w:szCs w:val="18"/>
                <w:lang w:val="en-CA"/>
              </w:rPr>
            </w:pPr>
          </w:p>
        </w:tc>
      </w:tr>
      <w:tr w:rsidR="005A1CDA" w:rsidRPr="0056586D" w14:paraId="4E1E031D" w14:textId="77777777" w:rsidTr="00E21518">
        <w:tc>
          <w:tcPr>
            <w:tcW w:w="6277" w:type="dxa"/>
            <w:tcBorders>
              <w:top w:val="single" w:sz="4" w:space="0" w:color="auto"/>
              <w:left w:val="single" w:sz="4" w:space="0" w:color="auto"/>
              <w:bottom w:val="single" w:sz="4" w:space="0" w:color="auto"/>
              <w:right w:val="single" w:sz="4" w:space="0" w:color="auto"/>
            </w:tcBorders>
          </w:tcPr>
          <w:p w14:paraId="77D006AA" w14:textId="604AC768" w:rsidR="005A1CDA" w:rsidRPr="002648A1" w:rsidRDefault="006B7C4A" w:rsidP="002D008C">
            <w:pPr>
              <w:pStyle w:val="ListParagraph"/>
              <w:numPr>
                <w:ilvl w:val="0"/>
                <w:numId w:val="17"/>
              </w:numPr>
              <w:spacing w:after="0" w:line="240" w:lineRule="auto"/>
              <w:jc w:val="both"/>
              <w:rPr>
                <w:rFonts w:eastAsia="Arial" w:cstheme="minorHAnsi"/>
                <w:sz w:val="18"/>
                <w:szCs w:val="18"/>
              </w:rPr>
            </w:pPr>
            <w:r>
              <w:rPr>
                <w:rFonts w:eastAsia="Arial" w:cstheme="minorHAnsi"/>
                <w:sz w:val="18"/>
                <w:szCs w:val="18"/>
                <w:lang w:val="en-CA"/>
              </w:rPr>
              <w:lastRenderedPageBreak/>
              <w:t>Does</w:t>
            </w:r>
            <w:r w:rsidR="005A1CDA" w:rsidRPr="002648A1">
              <w:rPr>
                <w:rFonts w:eastAsia="Arial" w:cstheme="minorHAnsi"/>
                <w:sz w:val="18"/>
                <w:szCs w:val="18"/>
              </w:rPr>
              <w:t xml:space="preserve"> </w:t>
            </w:r>
            <w:r w:rsidR="00CC116A">
              <w:rPr>
                <w:rFonts w:eastAsia="Arial" w:cstheme="minorHAnsi"/>
                <w:sz w:val="18"/>
                <w:szCs w:val="18"/>
              </w:rPr>
              <w:t xml:space="preserve">the </w:t>
            </w:r>
            <w:r w:rsidR="005A1CDA" w:rsidRPr="002648A1">
              <w:rPr>
                <w:rFonts w:eastAsia="Arial" w:cstheme="minorHAnsi"/>
                <w:sz w:val="18"/>
                <w:szCs w:val="18"/>
              </w:rPr>
              <w:t xml:space="preserve">proponent acknowledge that </w:t>
            </w:r>
            <w:r w:rsidR="00AF3AEC">
              <w:rPr>
                <w:rFonts w:eastAsia="Arial" w:cstheme="minorHAnsi"/>
                <w:sz w:val="18"/>
                <w:szCs w:val="18"/>
              </w:rPr>
              <w:t xml:space="preserve">SEA </w:t>
            </w:r>
            <w:r>
              <w:rPr>
                <w:rFonts w:eastAsia="Arial" w:cstheme="minorHAnsi"/>
                <w:sz w:val="18"/>
                <w:szCs w:val="18"/>
              </w:rPr>
              <w:t>is</w:t>
            </w:r>
            <w:r w:rsidR="005A1CDA" w:rsidRPr="002648A1">
              <w:rPr>
                <w:rFonts w:eastAsia="Arial" w:cstheme="minorHAnsi"/>
                <w:sz w:val="18"/>
                <w:szCs w:val="18"/>
              </w:rPr>
              <w:t xml:space="preserve"> strictly prohibited, and that UN Women will apply a policy of “zero tolerance” </w:t>
            </w:r>
            <w:r w:rsidR="00CC116A">
              <w:rPr>
                <w:rFonts w:eastAsia="Arial" w:cstheme="minorHAnsi"/>
                <w:sz w:val="18"/>
                <w:szCs w:val="18"/>
              </w:rPr>
              <w:t xml:space="preserve">in respect to </w:t>
            </w:r>
            <w:r w:rsidR="00AF3AEC">
              <w:rPr>
                <w:rFonts w:eastAsia="Arial" w:cstheme="minorHAnsi"/>
                <w:sz w:val="18"/>
                <w:szCs w:val="18"/>
              </w:rPr>
              <w:t xml:space="preserve">SEA </w:t>
            </w:r>
            <w:r w:rsidR="005A1CDA" w:rsidRPr="002648A1">
              <w:rPr>
                <w:rFonts w:eastAsia="Arial" w:cstheme="minorHAnsi"/>
                <w:sz w:val="18"/>
                <w:szCs w:val="18"/>
              </w:rPr>
              <w:t>of anyone including the proponent’s employees, agents, sub-partners and sub-contractors or any other persons engaged by the proponent to perform any services</w:t>
            </w:r>
            <w:r>
              <w:rPr>
                <w:rFonts w:eastAsia="Arial" w:cstheme="minorHAnsi"/>
                <w:sz w:val="18"/>
                <w:szCs w:val="18"/>
              </w:rPr>
              <w:t>?</w:t>
            </w:r>
          </w:p>
        </w:tc>
        <w:tc>
          <w:tcPr>
            <w:tcW w:w="2850" w:type="dxa"/>
            <w:tcBorders>
              <w:top w:val="single" w:sz="4" w:space="0" w:color="auto"/>
              <w:left w:val="single" w:sz="4" w:space="0" w:color="auto"/>
              <w:bottom w:val="single" w:sz="4" w:space="0" w:color="auto"/>
              <w:right w:val="single" w:sz="4" w:space="0" w:color="auto"/>
            </w:tcBorders>
          </w:tcPr>
          <w:p w14:paraId="56C5C1DF" w14:textId="4600CA63" w:rsidR="005A1CDA" w:rsidRPr="0056586D" w:rsidRDefault="005A1CDA" w:rsidP="005A1CDA">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r>
              <w:rPr>
                <w:rFonts w:eastAsia="Calibri" w:cstheme="minorHAnsi"/>
                <w:color w:val="000000"/>
                <w:sz w:val="18"/>
                <w:szCs w:val="18"/>
                <w:lang w:val="en-CA"/>
              </w:rPr>
              <w:t xml:space="preserve"> </w:t>
            </w:r>
          </w:p>
          <w:p w14:paraId="029CA2CB" w14:textId="77777777" w:rsidR="005A1CDA" w:rsidRPr="0056586D" w:rsidRDefault="005A1CDA" w:rsidP="005A1CDA">
            <w:pPr>
              <w:spacing w:after="0" w:line="240" w:lineRule="auto"/>
              <w:rPr>
                <w:rFonts w:eastAsia="Calibri" w:cstheme="minorHAnsi"/>
                <w:color w:val="000000"/>
                <w:sz w:val="18"/>
                <w:szCs w:val="18"/>
                <w:lang w:val="en-CA"/>
              </w:rPr>
            </w:pPr>
          </w:p>
        </w:tc>
      </w:tr>
      <w:tr w:rsidR="005A1CDA" w:rsidRPr="0056586D" w14:paraId="7E118EE1" w14:textId="77777777" w:rsidTr="00E21518">
        <w:tc>
          <w:tcPr>
            <w:tcW w:w="6277" w:type="dxa"/>
            <w:tcBorders>
              <w:top w:val="single" w:sz="4" w:space="0" w:color="auto"/>
              <w:left w:val="single" w:sz="4" w:space="0" w:color="auto"/>
              <w:bottom w:val="single" w:sz="4" w:space="0" w:color="auto"/>
              <w:right w:val="single" w:sz="4" w:space="0" w:color="auto"/>
            </w:tcBorders>
          </w:tcPr>
          <w:p w14:paraId="449BA522" w14:textId="2FD0BD8B" w:rsidR="005A1CDA" w:rsidRPr="002648A1" w:rsidRDefault="006B7C4A" w:rsidP="002D008C">
            <w:pPr>
              <w:pStyle w:val="ListParagraph"/>
              <w:numPr>
                <w:ilvl w:val="0"/>
                <w:numId w:val="17"/>
              </w:numPr>
              <w:spacing w:after="0" w:line="240" w:lineRule="auto"/>
              <w:jc w:val="both"/>
              <w:rPr>
                <w:rFonts w:eastAsia="Arial" w:cstheme="minorHAnsi"/>
                <w:sz w:val="18"/>
                <w:szCs w:val="18"/>
              </w:rPr>
            </w:pPr>
            <w:r>
              <w:rPr>
                <w:rFonts w:eastAsia="Arial" w:cstheme="minorHAnsi"/>
                <w:sz w:val="18"/>
                <w:szCs w:val="18"/>
                <w:lang w:val="en-CA"/>
              </w:rPr>
              <w:t>Has</w:t>
            </w:r>
            <w:r w:rsidR="00CC116A">
              <w:rPr>
                <w:rFonts w:eastAsia="Arial" w:cstheme="minorHAnsi"/>
                <w:sz w:val="18"/>
                <w:szCs w:val="18"/>
                <w:lang w:val="en-CA"/>
              </w:rPr>
              <w:t xml:space="preserve"> </w:t>
            </w:r>
            <w:r w:rsidR="005628CD">
              <w:rPr>
                <w:rFonts w:eastAsia="Arial" w:cstheme="minorHAnsi"/>
                <w:sz w:val="18"/>
                <w:szCs w:val="18"/>
                <w:lang w:val="en-CA"/>
              </w:rPr>
              <w:t xml:space="preserve">the </w:t>
            </w:r>
            <w:r w:rsidR="00CC116A">
              <w:rPr>
                <w:rFonts w:eastAsia="Arial" w:cstheme="minorHAnsi"/>
                <w:sz w:val="18"/>
                <w:szCs w:val="18"/>
                <w:lang w:val="en-CA"/>
              </w:rPr>
              <w:t>p</w:t>
            </w:r>
            <w:r w:rsidR="005A1CDA" w:rsidRPr="002648A1">
              <w:rPr>
                <w:rFonts w:eastAsia="Arial" w:cstheme="minorHAnsi"/>
                <w:sz w:val="18"/>
                <w:szCs w:val="18"/>
                <w:lang w:val="en-CA"/>
              </w:rPr>
              <w:t>roponent</w:t>
            </w:r>
            <w:r w:rsidR="005A1CDA" w:rsidRPr="002648A1">
              <w:rPr>
                <w:rFonts w:eastAsia="Arial" w:cstheme="minorHAnsi"/>
                <w:sz w:val="18"/>
                <w:szCs w:val="18"/>
              </w:rPr>
              <w:t xml:space="preserve"> reviewed and taken note of UN Women Anti-Fraud Policy</w:t>
            </w:r>
            <w:r w:rsidR="005A1CDA" w:rsidRPr="004E73A4">
              <w:rPr>
                <w:rFonts w:eastAsia="Arial" w:cstheme="minorHAnsi"/>
                <w:sz w:val="18"/>
                <w:szCs w:val="18"/>
              </w:rPr>
              <w:t xml:space="preserve"> </w:t>
            </w:r>
            <w:r w:rsidR="001C1756" w:rsidRPr="001C1756">
              <w:rPr>
                <w:rFonts w:eastAsia="Arial" w:cstheme="minorHAnsi"/>
                <w:b/>
                <w:bCs/>
                <w:sz w:val="18"/>
                <w:szCs w:val="18"/>
              </w:rPr>
              <w:t>(</w:t>
            </w:r>
            <w:r w:rsidR="005A1CDA" w:rsidRPr="00F345EC">
              <w:rPr>
                <w:rFonts w:eastAsia="Arial" w:cstheme="minorHAnsi"/>
                <w:b/>
                <w:bCs/>
                <w:sz w:val="18"/>
                <w:szCs w:val="18"/>
              </w:rPr>
              <w:t>Annex B</w:t>
            </w:r>
            <w:r w:rsidR="001C1756">
              <w:rPr>
                <w:rFonts w:eastAsia="Arial" w:cstheme="minorHAnsi"/>
                <w:b/>
                <w:bCs/>
                <w:sz w:val="18"/>
                <w:szCs w:val="18"/>
              </w:rPr>
              <w:t>-6)</w:t>
            </w:r>
            <w:r w:rsidR="0004683C" w:rsidRPr="0004683C">
              <w:rPr>
                <w:rFonts w:eastAsia="Arial" w:cstheme="minorHAnsi"/>
                <w:sz w:val="18"/>
                <w:szCs w:val="18"/>
              </w:rPr>
              <w:t>?</w:t>
            </w:r>
          </w:p>
        </w:tc>
        <w:tc>
          <w:tcPr>
            <w:tcW w:w="2850" w:type="dxa"/>
            <w:tcBorders>
              <w:top w:val="single" w:sz="4" w:space="0" w:color="auto"/>
              <w:left w:val="single" w:sz="4" w:space="0" w:color="auto"/>
              <w:bottom w:val="single" w:sz="4" w:space="0" w:color="auto"/>
              <w:right w:val="single" w:sz="4" w:space="0" w:color="auto"/>
            </w:tcBorders>
          </w:tcPr>
          <w:p w14:paraId="7BAB6B4A" w14:textId="52FD519C" w:rsidR="005A1CDA" w:rsidRPr="0056586D" w:rsidRDefault="005A1CDA" w:rsidP="005A1CDA">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r>
              <w:rPr>
                <w:rFonts w:eastAsia="Calibri" w:cstheme="minorHAnsi"/>
                <w:color w:val="000000"/>
                <w:sz w:val="18"/>
                <w:szCs w:val="18"/>
                <w:lang w:val="en-CA"/>
              </w:rPr>
              <w:t xml:space="preserve"> </w:t>
            </w:r>
          </w:p>
          <w:p w14:paraId="221AED62" w14:textId="77777777" w:rsidR="005A1CDA" w:rsidRPr="0056586D" w:rsidRDefault="005A1CDA" w:rsidP="005A1CDA">
            <w:pPr>
              <w:spacing w:after="0" w:line="240" w:lineRule="auto"/>
              <w:rPr>
                <w:rFonts w:eastAsia="Calibri" w:cstheme="minorHAnsi"/>
                <w:color w:val="000000"/>
                <w:sz w:val="18"/>
                <w:szCs w:val="18"/>
                <w:lang w:val="en-CA"/>
              </w:rPr>
            </w:pPr>
          </w:p>
        </w:tc>
      </w:tr>
    </w:tbl>
    <w:p w14:paraId="7543BAE0" w14:textId="77777777" w:rsidR="00E8091E" w:rsidRDefault="00E8091E" w:rsidP="0038204D">
      <w:pPr>
        <w:spacing w:after="0" w:line="240" w:lineRule="auto"/>
        <w:rPr>
          <w:rFonts w:eastAsia="Calibri" w:cstheme="minorHAnsi"/>
          <w:b/>
          <w:bCs/>
          <w:spacing w:val="-3"/>
          <w:sz w:val="18"/>
          <w:szCs w:val="18"/>
          <w:lang w:val="en-CA"/>
        </w:rPr>
      </w:pPr>
    </w:p>
    <w:p w14:paraId="6E3B500C" w14:textId="77777777" w:rsidR="000E363C" w:rsidRDefault="000E363C" w:rsidP="0038204D">
      <w:pPr>
        <w:spacing w:after="0" w:line="240" w:lineRule="auto"/>
        <w:rPr>
          <w:rFonts w:eastAsia="Calibri" w:cstheme="minorHAnsi"/>
          <w:b/>
          <w:bCs/>
          <w:spacing w:val="-3"/>
          <w:sz w:val="18"/>
          <w:szCs w:val="18"/>
          <w:lang w:val="en-CA"/>
        </w:rPr>
      </w:pPr>
    </w:p>
    <w:p w14:paraId="4B9615E8" w14:textId="4C157521" w:rsidR="00AE7ECB" w:rsidRDefault="00315AE3" w:rsidP="0038204D">
      <w:pPr>
        <w:spacing w:after="0" w:line="240" w:lineRule="auto"/>
        <w:rPr>
          <w:rFonts w:eastAsia="Calibri" w:cstheme="minorHAnsi"/>
          <w:b/>
          <w:bCs/>
          <w:spacing w:val="-3"/>
          <w:sz w:val="18"/>
          <w:szCs w:val="18"/>
          <w:lang w:val="en-CA"/>
        </w:rPr>
      </w:pPr>
      <w:r>
        <w:rPr>
          <w:rFonts w:eastAsia="Calibri" w:cstheme="minorHAnsi"/>
          <w:b/>
          <w:bCs/>
          <w:spacing w:val="-3"/>
          <w:sz w:val="18"/>
          <w:szCs w:val="18"/>
          <w:lang w:val="en-CA"/>
        </w:rPr>
        <w:t>Please provide the following information</w:t>
      </w:r>
      <w:r w:rsidR="007A68BF">
        <w:rPr>
          <w:rFonts w:eastAsia="Calibri" w:cstheme="minorHAnsi"/>
          <w:b/>
          <w:bCs/>
          <w:spacing w:val="-3"/>
          <w:sz w:val="18"/>
          <w:szCs w:val="18"/>
          <w:lang w:val="en-CA"/>
        </w:rPr>
        <w:t xml:space="preserve">: </w:t>
      </w:r>
    </w:p>
    <w:p w14:paraId="43724E72" w14:textId="13384568" w:rsidR="007A68BF" w:rsidRDefault="007A68BF" w:rsidP="0038204D">
      <w:pPr>
        <w:spacing w:after="0" w:line="240" w:lineRule="auto"/>
        <w:rPr>
          <w:rFonts w:eastAsia="Calibri" w:cstheme="minorHAnsi"/>
          <w:b/>
          <w:bCs/>
          <w:spacing w:val="-3"/>
          <w:sz w:val="18"/>
          <w:szCs w:val="18"/>
          <w:lang w:val="en-CA"/>
        </w:rPr>
      </w:pPr>
    </w:p>
    <w:tbl>
      <w:tblPr>
        <w:tblpPr w:leftFromText="180" w:rightFromText="180" w:vertAnchor="text" w:horzAnchor="margin" w:tblpY="67"/>
        <w:tblW w:w="90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6382"/>
        <w:gridCol w:w="2700"/>
      </w:tblGrid>
      <w:tr w:rsidR="007A68BF" w:rsidRPr="00B8000E" w14:paraId="538CFE59" w14:textId="77777777" w:rsidTr="006C2C6B">
        <w:tc>
          <w:tcPr>
            <w:tcW w:w="638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D3296BE" w14:textId="431D9713" w:rsidR="007A68BF" w:rsidRDefault="007A68BF" w:rsidP="00916BE8">
            <w:pPr>
              <w:pStyle w:val="ListParagraph"/>
              <w:numPr>
                <w:ilvl w:val="0"/>
                <w:numId w:val="15"/>
              </w:numPr>
              <w:spacing w:after="0" w:line="240" w:lineRule="auto"/>
              <w:rPr>
                <w:rFonts w:ascii="Calibri" w:eastAsia="Arial" w:hAnsi="Calibri" w:cs="Calibri"/>
                <w:sz w:val="18"/>
                <w:szCs w:val="18"/>
              </w:rPr>
            </w:pPr>
            <w:r>
              <w:rPr>
                <w:rFonts w:ascii="Calibri" w:eastAsia="Arial" w:hAnsi="Calibri" w:cs="Calibri"/>
                <w:sz w:val="18"/>
                <w:szCs w:val="18"/>
              </w:rPr>
              <w:t>I</w:t>
            </w:r>
            <w:r w:rsidRPr="00776527">
              <w:rPr>
                <w:rFonts w:ascii="Calibri" w:eastAsia="Arial" w:hAnsi="Calibri" w:cs="Calibri"/>
                <w:sz w:val="18"/>
                <w:szCs w:val="18"/>
              </w:rPr>
              <w:t xml:space="preserve">s the highest </w:t>
            </w:r>
            <w:r w:rsidR="00532495">
              <w:rPr>
                <w:rFonts w:ascii="Calibri" w:eastAsia="Arial" w:hAnsi="Calibri" w:cs="Calibri"/>
                <w:sz w:val="18"/>
                <w:szCs w:val="18"/>
              </w:rPr>
              <w:t>e</w:t>
            </w:r>
            <w:r w:rsidRPr="00776527">
              <w:rPr>
                <w:rFonts w:ascii="Calibri" w:eastAsia="Arial" w:hAnsi="Calibri" w:cs="Calibri"/>
                <w:sz w:val="18"/>
                <w:szCs w:val="18"/>
              </w:rPr>
              <w:t>xecutive (e.g.</w:t>
            </w:r>
            <w:r w:rsidR="00F37CF9">
              <w:rPr>
                <w:rFonts w:ascii="Calibri" w:eastAsia="Arial" w:hAnsi="Calibri" w:cs="Calibri"/>
                <w:sz w:val="18"/>
                <w:szCs w:val="18"/>
              </w:rPr>
              <w:t>,</w:t>
            </w:r>
            <w:r w:rsidRPr="00776527">
              <w:rPr>
                <w:rFonts w:ascii="Calibri" w:eastAsia="Arial" w:hAnsi="Calibri" w:cs="Calibri"/>
                <w:sz w:val="18"/>
                <w:szCs w:val="18"/>
              </w:rPr>
              <w:t xml:space="preserve"> Director, CEO, etc.) in the </w:t>
            </w:r>
            <w:r>
              <w:rPr>
                <w:rFonts w:ascii="Calibri" w:eastAsia="Arial" w:hAnsi="Calibri" w:cs="Calibri"/>
                <w:sz w:val="18"/>
                <w:szCs w:val="18"/>
              </w:rPr>
              <w:t xml:space="preserve">proponent </w:t>
            </w:r>
            <w:r w:rsidR="00532495">
              <w:rPr>
                <w:rFonts w:ascii="Calibri" w:eastAsia="Arial" w:hAnsi="Calibri" w:cs="Calibri"/>
                <w:sz w:val="18"/>
                <w:szCs w:val="18"/>
              </w:rPr>
              <w:t>o</w:t>
            </w:r>
            <w:r w:rsidRPr="00776527">
              <w:rPr>
                <w:rFonts w:ascii="Calibri" w:eastAsia="Arial" w:hAnsi="Calibri" w:cs="Calibri"/>
                <w:sz w:val="18"/>
                <w:szCs w:val="18"/>
              </w:rPr>
              <w:t>rganization a female?</w:t>
            </w:r>
          </w:p>
        </w:tc>
        <w:tc>
          <w:tcPr>
            <w:tcW w:w="270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8C1914D" w14:textId="6EE49EC3" w:rsidR="007A68BF" w:rsidRPr="007A68BF" w:rsidRDefault="007A68BF" w:rsidP="007A68BF">
            <w:pPr>
              <w:spacing w:after="0" w:line="240" w:lineRule="auto"/>
              <w:rPr>
                <w:rFonts w:ascii="Calibri" w:eastAsia="Arial" w:hAnsi="Calibri" w:cs="Calibri"/>
                <w:sz w:val="18"/>
                <w:szCs w:val="18"/>
              </w:rPr>
            </w:pPr>
            <w:r>
              <w:rPr>
                <w:rFonts w:ascii="Calibri" w:eastAsia="Arial" w:hAnsi="Calibri" w:cs="Calibri"/>
                <w:sz w:val="18"/>
                <w:szCs w:val="18"/>
              </w:rPr>
              <w:t>Yes/No</w:t>
            </w:r>
          </w:p>
        </w:tc>
      </w:tr>
      <w:tr w:rsidR="007A68BF" w14:paraId="0D90BDE3" w14:textId="77777777" w:rsidTr="006C2C6B">
        <w:tc>
          <w:tcPr>
            <w:tcW w:w="638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7E103E0" w14:textId="242C4BFB" w:rsidR="007A68BF" w:rsidRDefault="00DB454E" w:rsidP="00916BE8">
            <w:pPr>
              <w:pStyle w:val="ListParagraph"/>
              <w:numPr>
                <w:ilvl w:val="0"/>
                <w:numId w:val="15"/>
              </w:numPr>
              <w:spacing w:after="0" w:line="240" w:lineRule="auto"/>
              <w:rPr>
                <w:rFonts w:ascii="Calibri" w:eastAsia="Arial" w:hAnsi="Calibri" w:cs="Calibri"/>
                <w:sz w:val="18"/>
                <w:szCs w:val="18"/>
              </w:rPr>
            </w:pPr>
            <w:r>
              <w:rPr>
                <w:rFonts w:ascii="Calibri" w:eastAsia="Arial" w:hAnsi="Calibri" w:cs="Calibri"/>
                <w:sz w:val="18"/>
                <w:szCs w:val="18"/>
              </w:rPr>
              <w:t>What is the f</w:t>
            </w:r>
            <w:r w:rsidR="007A68BF">
              <w:rPr>
                <w:rFonts w:ascii="Calibri" w:eastAsia="Arial" w:hAnsi="Calibri" w:cs="Calibri"/>
                <w:sz w:val="18"/>
                <w:szCs w:val="18"/>
              </w:rPr>
              <w:t xml:space="preserve">emale to </w:t>
            </w:r>
            <w:r>
              <w:rPr>
                <w:rFonts w:ascii="Calibri" w:eastAsia="Arial" w:hAnsi="Calibri" w:cs="Calibri"/>
                <w:sz w:val="18"/>
                <w:szCs w:val="18"/>
              </w:rPr>
              <w:t>m</w:t>
            </w:r>
            <w:r w:rsidR="007A68BF">
              <w:rPr>
                <w:rFonts w:ascii="Calibri" w:eastAsia="Arial" w:hAnsi="Calibri" w:cs="Calibri"/>
                <w:sz w:val="18"/>
                <w:szCs w:val="18"/>
              </w:rPr>
              <w:t xml:space="preserve">ale </w:t>
            </w:r>
            <w:r>
              <w:rPr>
                <w:rFonts w:ascii="Calibri" w:eastAsia="Arial" w:hAnsi="Calibri" w:cs="Calibri"/>
                <w:sz w:val="18"/>
                <w:szCs w:val="18"/>
              </w:rPr>
              <w:t>r</w:t>
            </w:r>
            <w:r w:rsidR="007A68BF">
              <w:rPr>
                <w:rFonts w:ascii="Calibri" w:eastAsia="Arial" w:hAnsi="Calibri" w:cs="Calibri"/>
                <w:sz w:val="18"/>
                <w:szCs w:val="18"/>
              </w:rPr>
              <w:t xml:space="preserve">atio in the </w:t>
            </w:r>
            <w:r>
              <w:rPr>
                <w:rFonts w:ascii="Calibri" w:eastAsia="Arial" w:hAnsi="Calibri" w:cs="Calibri"/>
                <w:sz w:val="18"/>
                <w:szCs w:val="18"/>
              </w:rPr>
              <w:t>p</w:t>
            </w:r>
            <w:r w:rsidR="007A68BF">
              <w:rPr>
                <w:rFonts w:ascii="Calibri" w:eastAsia="Arial" w:hAnsi="Calibri" w:cs="Calibri"/>
                <w:sz w:val="18"/>
                <w:szCs w:val="18"/>
              </w:rPr>
              <w:t xml:space="preserve">roponent’s </w:t>
            </w:r>
            <w:r>
              <w:rPr>
                <w:rFonts w:ascii="Calibri" w:eastAsia="Arial" w:hAnsi="Calibri" w:cs="Calibri"/>
                <w:sz w:val="18"/>
                <w:szCs w:val="18"/>
              </w:rPr>
              <w:t>b</w:t>
            </w:r>
            <w:r w:rsidR="007A68BF">
              <w:rPr>
                <w:rFonts w:ascii="Calibri" w:eastAsia="Arial" w:hAnsi="Calibri" w:cs="Calibri"/>
                <w:sz w:val="18"/>
                <w:szCs w:val="18"/>
              </w:rPr>
              <w:t>oard</w:t>
            </w:r>
            <w:r>
              <w:rPr>
                <w:rFonts w:ascii="Calibri" w:eastAsia="Arial" w:hAnsi="Calibri" w:cs="Calibri"/>
                <w:sz w:val="18"/>
                <w:szCs w:val="18"/>
              </w:rPr>
              <w:t>?</w:t>
            </w:r>
            <w:r w:rsidR="007A68BF">
              <w:rPr>
                <w:rFonts w:ascii="Calibri" w:eastAsia="Arial" w:hAnsi="Calibri" w:cs="Calibri"/>
                <w:sz w:val="18"/>
                <w:szCs w:val="18"/>
              </w:rPr>
              <w:t xml:space="preserve"> </w:t>
            </w:r>
          </w:p>
        </w:tc>
        <w:tc>
          <w:tcPr>
            <w:tcW w:w="270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2E34FA4" w14:textId="76BC10E4" w:rsidR="007A68BF" w:rsidRPr="007A68BF" w:rsidRDefault="007A68BF" w:rsidP="007A68BF">
            <w:pPr>
              <w:spacing w:after="0" w:line="240" w:lineRule="auto"/>
              <w:rPr>
                <w:rFonts w:ascii="Calibri" w:eastAsia="Arial" w:hAnsi="Calibri" w:cs="Calibri"/>
                <w:sz w:val="18"/>
                <w:szCs w:val="18"/>
              </w:rPr>
            </w:pPr>
          </w:p>
        </w:tc>
      </w:tr>
    </w:tbl>
    <w:p w14:paraId="70CB6006" w14:textId="77777777" w:rsidR="007A68BF" w:rsidRDefault="007A68BF" w:rsidP="0038204D">
      <w:pPr>
        <w:spacing w:after="0" w:line="240" w:lineRule="auto"/>
        <w:rPr>
          <w:rFonts w:eastAsia="Calibri" w:cstheme="minorHAnsi"/>
          <w:b/>
          <w:bCs/>
          <w:spacing w:val="-3"/>
          <w:sz w:val="18"/>
          <w:szCs w:val="18"/>
          <w:lang w:val="en-CA"/>
        </w:rPr>
      </w:pPr>
    </w:p>
    <w:p w14:paraId="4A336A11" w14:textId="497639A9" w:rsidR="00C53CDE" w:rsidRDefault="00C53CDE" w:rsidP="00DC6588">
      <w:pPr>
        <w:spacing w:after="0" w:line="240" w:lineRule="auto"/>
        <w:jc w:val="both"/>
        <w:rPr>
          <w:rFonts w:eastAsia="Calibri" w:cstheme="minorHAnsi"/>
          <w:b/>
          <w:bCs/>
          <w:spacing w:val="-3"/>
          <w:sz w:val="18"/>
          <w:szCs w:val="18"/>
          <w:lang w:val="en-CA"/>
        </w:rPr>
      </w:pPr>
      <w:r w:rsidRPr="0056586D">
        <w:rPr>
          <w:rFonts w:eastAsia="Calibri" w:cstheme="minorHAnsi"/>
          <w:b/>
          <w:bCs/>
          <w:spacing w:val="-3"/>
          <w:sz w:val="18"/>
          <w:szCs w:val="18"/>
          <w:lang w:val="en-CA"/>
        </w:rPr>
        <w:t>Acceptance of the terms and conditions outlined in the template Partner Agreement.</w:t>
      </w:r>
    </w:p>
    <w:p w14:paraId="5AA17FB9" w14:textId="77777777" w:rsidR="00DB454E" w:rsidRPr="0056586D" w:rsidRDefault="00DB454E" w:rsidP="00DC6588">
      <w:pPr>
        <w:spacing w:after="0" w:line="240" w:lineRule="auto"/>
        <w:jc w:val="both"/>
        <w:rPr>
          <w:rFonts w:eastAsia="Calibri" w:cstheme="minorHAnsi"/>
          <w:b/>
          <w:bCs/>
          <w:spacing w:val="-3"/>
          <w:sz w:val="18"/>
          <w:szCs w:val="18"/>
          <w:lang w:val="en-CA"/>
        </w:rPr>
      </w:pPr>
    </w:p>
    <w:p w14:paraId="08A5B965" w14:textId="15169A24" w:rsidR="00C53CDE" w:rsidRPr="0056586D" w:rsidRDefault="00C53CDE" w:rsidP="00DC6588">
      <w:pPr>
        <w:keepNext/>
        <w:keepLines/>
        <w:numPr>
          <w:ilvl w:val="0"/>
          <w:numId w:val="12"/>
        </w:numPr>
        <w:spacing w:after="0" w:line="240" w:lineRule="auto"/>
        <w:ind w:left="450" w:hanging="450"/>
        <w:jc w:val="both"/>
        <w:outlineLvl w:val="3"/>
        <w:rPr>
          <w:rFonts w:eastAsiaTheme="majorEastAsia" w:cstheme="minorHAnsi"/>
          <w:color w:val="000000" w:themeColor="text1"/>
          <w:sz w:val="18"/>
          <w:szCs w:val="18"/>
        </w:rPr>
      </w:pPr>
      <w:r w:rsidRPr="0056586D">
        <w:rPr>
          <w:rFonts w:eastAsiaTheme="majorEastAsia" w:cstheme="minorHAnsi"/>
          <w:color w:val="000000" w:themeColor="text1"/>
          <w:sz w:val="18"/>
          <w:szCs w:val="18"/>
        </w:rPr>
        <w:t>Propo</w:t>
      </w:r>
      <w:r w:rsidR="00B6686F">
        <w:rPr>
          <w:rFonts w:eastAsiaTheme="majorEastAsia" w:cstheme="minorHAnsi"/>
          <w:color w:val="000000" w:themeColor="text1"/>
          <w:sz w:val="18"/>
          <w:szCs w:val="18"/>
        </w:rPr>
        <w:t>nent</w:t>
      </w:r>
      <w:r w:rsidR="00DB454E">
        <w:rPr>
          <w:rFonts w:eastAsiaTheme="majorEastAsia" w:cstheme="minorHAnsi"/>
          <w:color w:val="000000" w:themeColor="text1"/>
          <w:sz w:val="18"/>
          <w:szCs w:val="18"/>
        </w:rPr>
        <w:t>s</w:t>
      </w:r>
      <w:r w:rsidRPr="0056586D">
        <w:rPr>
          <w:rFonts w:eastAsiaTheme="majorEastAsia" w:cstheme="minorHAnsi"/>
          <w:color w:val="000000" w:themeColor="text1"/>
          <w:sz w:val="18"/>
          <w:szCs w:val="18"/>
        </w:rPr>
        <w:t xml:space="preserve"> must include an acceptance of the terms and conditions outlined in the </w:t>
      </w:r>
      <w:r w:rsidR="00F82B7A">
        <w:rPr>
          <w:rFonts w:eastAsiaTheme="majorEastAsia" w:cstheme="minorHAnsi"/>
          <w:color w:val="000000" w:themeColor="text1"/>
          <w:sz w:val="18"/>
          <w:szCs w:val="18"/>
        </w:rPr>
        <w:t xml:space="preserve">template </w:t>
      </w:r>
      <w:r w:rsidRPr="0056586D">
        <w:rPr>
          <w:rFonts w:eastAsiaTheme="majorEastAsia" w:cstheme="minorHAnsi"/>
          <w:color w:val="000000" w:themeColor="text1"/>
          <w:sz w:val="18"/>
          <w:szCs w:val="18"/>
        </w:rPr>
        <w:t>Partner Agreement or their reservation</w:t>
      </w:r>
      <w:r w:rsidR="009B317A">
        <w:rPr>
          <w:rFonts w:eastAsiaTheme="majorEastAsia" w:cstheme="minorHAnsi"/>
          <w:color w:val="000000" w:themeColor="text1"/>
          <w:sz w:val="18"/>
          <w:szCs w:val="18"/>
        </w:rPr>
        <w:t>s</w:t>
      </w:r>
      <w:r w:rsidRPr="0056586D">
        <w:rPr>
          <w:rFonts w:eastAsiaTheme="majorEastAsia" w:cstheme="minorHAnsi"/>
          <w:color w:val="000000" w:themeColor="text1"/>
          <w:sz w:val="18"/>
          <w:szCs w:val="18"/>
        </w:rPr>
        <w:t xml:space="preserve"> or objections thereto.</w:t>
      </w:r>
      <w:r w:rsidR="00A035E0">
        <w:rPr>
          <w:rFonts w:eastAsiaTheme="majorEastAsia" w:cstheme="minorHAnsi"/>
          <w:color w:val="000000" w:themeColor="text1"/>
          <w:sz w:val="18"/>
          <w:szCs w:val="18"/>
        </w:rPr>
        <w:t xml:space="preserve"> </w:t>
      </w:r>
    </w:p>
    <w:p w14:paraId="58C5FC41" w14:textId="1B1DA496" w:rsidR="00C53CDE" w:rsidRPr="0056586D" w:rsidRDefault="00C53CDE" w:rsidP="00DC6588">
      <w:pPr>
        <w:keepNext/>
        <w:keepLines/>
        <w:numPr>
          <w:ilvl w:val="0"/>
          <w:numId w:val="12"/>
        </w:numPr>
        <w:spacing w:after="0" w:line="240" w:lineRule="auto"/>
        <w:ind w:left="450" w:hanging="450"/>
        <w:jc w:val="both"/>
        <w:outlineLvl w:val="3"/>
        <w:rPr>
          <w:rFonts w:eastAsiaTheme="majorEastAsia" w:cstheme="minorHAnsi"/>
          <w:color w:val="000000" w:themeColor="text1"/>
          <w:sz w:val="18"/>
          <w:szCs w:val="18"/>
        </w:rPr>
      </w:pPr>
      <w:r w:rsidRPr="0056586D">
        <w:rPr>
          <w:rFonts w:eastAsiaTheme="majorEastAsia" w:cstheme="minorHAnsi"/>
          <w:color w:val="000000" w:themeColor="text1"/>
          <w:sz w:val="18"/>
          <w:szCs w:val="18"/>
        </w:rPr>
        <w:t>Submission of</w:t>
      </w:r>
      <w:r w:rsidR="00DB454E">
        <w:rPr>
          <w:rFonts w:eastAsiaTheme="majorEastAsia" w:cstheme="minorHAnsi"/>
          <w:color w:val="000000" w:themeColor="text1"/>
          <w:sz w:val="18"/>
          <w:szCs w:val="18"/>
        </w:rPr>
        <w:t xml:space="preserve"> any such</w:t>
      </w:r>
      <w:r w:rsidRPr="0056586D">
        <w:rPr>
          <w:rFonts w:eastAsiaTheme="majorEastAsia" w:cstheme="minorHAnsi"/>
          <w:color w:val="000000" w:themeColor="text1"/>
          <w:sz w:val="18"/>
          <w:szCs w:val="18"/>
        </w:rPr>
        <w:t xml:space="preserve"> reservations or objections does not mean that </w:t>
      </w:r>
      <w:r w:rsidR="00C6272A" w:rsidRPr="0056586D">
        <w:rPr>
          <w:rFonts w:eastAsiaTheme="majorEastAsia" w:cstheme="minorHAnsi"/>
          <w:color w:val="000000" w:themeColor="text1"/>
          <w:sz w:val="18"/>
          <w:szCs w:val="18"/>
        </w:rPr>
        <w:t>UN Women</w:t>
      </w:r>
      <w:r w:rsidRPr="0056586D">
        <w:rPr>
          <w:rFonts w:eastAsiaTheme="majorEastAsia" w:cstheme="minorHAnsi"/>
          <w:color w:val="000000" w:themeColor="text1"/>
          <w:sz w:val="18"/>
          <w:szCs w:val="18"/>
        </w:rPr>
        <w:t xml:space="preserve"> will automatically accept them should the propo</w:t>
      </w:r>
      <w:r w:rsidR="00B6686F">
        <w:rPr>
          <w:rFonts w:eastAsiaTheme="majorEastAsia" w:cstheme="minorHAnsi"/>
          <w:color w:val="000000" w:themeColor="text1"/>
          <w:sz w:val="18"/>
          <w:szCs w:val="18"/>
        </w:rPr>
        <w:t xml:space="preserve">nent </w:t>
      </w:r>
      <w:r w:rsidRPr="0056586D">
        <w:rPr>
          <w:rFonts w:eastAsiaTheme="majorEastAsia" w:cstheme="minorHAnsi"/>
          <w:color w:val="000000" w:themeColor="text1"/>
          <w:sz w:val="18"/>
          <w:szCs w:val="18"/>
        </w:rPr>
        <w:t xml:space="preserve">be selected as a </w:t>
      </w:r>
      <w:r w:rsidR="000F0115">
        <w:rPr>
          <w:rFonts w:eastAsiaTheme="majorEastAsia" w:cstheme="minorHAnsi"/>
          <w:color w:val="000000" w:themeColor="text1"/>
          <w:sz w:val="18"/>
          <w:szCs w:val="18"/>
        </w:rPr>
        <w:t>Responsible Party</w:t>
      </w:r>
      <w:r w:rsidRPr="0056586D">
        <w:rPr>
          <w:rFonts w:eastAsiaTheme="majorEastAsia" w:cstheme="minorHAnsi"/>
          <w:color w:val="000000" w:themeColor="text1"/>
          <w:sz w:val="18"/>
          <w:szCs w:val="18"/>
        </w:rPr>
        <w:t xml:space="preserve">. </w:t>
      </w:r>
    </w:p>
    <w:p w14:paraId="3E6B3C07" w14:textId="34197F05" w:rsidR="00C53CDE" w:rsidRPr="0056586D" w:rsidRDefault="00C6272A" w:rsidP="00DC6588">
      <w:pPr>
        <w:keepNext/>
        <w:keepLines/>
        <w:numPr>
          <w:ilvl w:val="0"/>
          <w:numId w:val="12"/>
        </w:numPr>
        <w:spacing w:after="0" w:line="240" w:lineRule="auto"/>
        <w:ind w:left="450" w:hanging="450"/>
        <w:jc w:val="both"/>
        <w:outlineLvl w:val="3"/>
        <w:rPr>
          <w:rFonts w:eastAsiaTheme="majorEastAsia" w:cstheme="minorHAnsi"/>
          <w:color w:val="000000" w:themeColor="text1"/>
          <w:sz w:val="18"/>
          <w:szCs w:val="18"/>
        </w:rPr>
      </w:pPr>
      <w:r w:rsidRPr="0056586D">
        <w:rPr>
          <w:rFonts w:eastAsiaTheme="majorEastAsia" w:cstheme="minorHAnsi"/>
          <w:color w:val="000000" w:themeColor="text1"/>
          <w:sz w:val="18"/>
          <w:szCs w:val="18"/>
        </w:rPr>
        <w:t>UN Women</w:t>
      </w:r>
      <w:r w:rsidR="00C53CDE" w:rsidRPr="0056586D">
        <w:rPr>
          <w:rFonts w:eastAsiaTheme="majorEastAsia" w:cstheme="minorHAnsi"/>
          <w:color w:val="000000" w:themeColor="text1"/>
          <w:sz w:val="18"/>
          <w:szCs w:val="18"/>
        </w:rPr>
        <w:t xml:space="preserve"> will evaluate any reservation or objection during </w:t>
      </w:r>
      <w:r w:rsidR="00DB454E">
        <w:rPr>
          <w:rFonts w:eastAsiaTheme="majorEastAsia" w:cstheme="minorHAnsi"/>
          <w:color w:val="000000" w:themeColor="text1"/>
          <w:sz w:val="18"/>
          <w:szCs w:val="18"/>
        </w:rPr>
        <w:t xml:space="preserve">its </w:t>
      </w:r>
      <w:r w:rsidR="00C53CDE" w:rsidRPr="0056586D">
        <w:rPr>
          <w:rFonts w:eastAsiaTheme="majorEastAsia" w:cstheme="minorHAnsi"/>
          <w:color w:val="000000" w:themeColor="text1"/>
          <w:sz w:val="18"/>
          <w:szCs w:val="18"/>
        </w:rPr>
        <w:t>evaluation of the proposal and may accept or reject any such reservation or objection.</w:t>
      </w:r>
    </w:p>
    <w:p w14:paraId="32EAC065" w14:textId="77777777" w:rsidR="00C53CDE" w:rsidRPr="0056586D" w:rsidRDefault="00C53CDE" w:rsidP="0038204D">
      <w:pPr>
        <w:spacing w:after="0" w:line="240" w:lineRule="auto"/>
        <w:rPr>
          <w:rFonts w:cstheme="minorHAnsi"/>
          <w:sz w:val="18"/>
          <w:szCs w:val="18"/>
        </w:rPr>
      </w:pPr>
    </w:p>
    <w:tbl>
      <w:tblPr>
        <w:tblStyle w:val="TableGrid9"/>
        <w:tblW w:w="9085" w:type="dxa"/>
        <w:tblLook w:val="04A0" w:firstRow="1" w:lastRow="0" w:firstColumn="1" w:lastColumn="0" w:noHBand="0" w:noVBand="1"/>
      </w:tblPr>
      <w:tblGrid>
        <w:gridCol w:w="6385"/>
        <w:gridCol w:w="2700"/>
      </w:tblGrid>
      <w:tr w:rsidR="00C53CDE" w:rsidRPr="0056586D" w14:paraId="37A3DD6F" w14:textId="77777777" w:rsidTr="006C2C6B">
        <w:tc>
          <w:tcPr>
            <w:tcW w:w="6385" w:type="dxa"/>
          </w:tcPr>
          <w:p w14:paraId="72E3B316" w14:textId="4907CB12" w:rsidR="00C53CDE" w:rsidRPr="00226DA8" w:rsidRDefault="00DB454E" w:rsidP="00226DA8">
            <w:pPr>
              <w:jc w:val="center"/>
              <w:rPr>
                <w:rFonts w:asciiTheme="minorHAnsi" w:hAnsiTheme="minorHAnsi" w:cstheme="minorHAnsi"/>
                <w:b/>
                <w:bCs/>
                <w:sz w:val="18"/>
                <w:szCs w:val="18"/>
              </w:rPr>
            </w:pPr>
            <w:r w:rsidRPr="00226DA8">
              <w:rPr>
                <w:rFonts w:cstheme="minorHAnsi"/>
                <w:b/>
                <w:bCs/>
                <w:sz w:val="18"/>
                <w:szCs w:val="18"/>
              </w:rPr>
              <w:t>Requirements</w:t>
            </w:r>
          </w:p>
        </w:tc>
        <w:tc>
          <w:tcPr>
            <w:tcW w:w="2700" w:type="dxa"/>
          </w:tcPr>
          <w:p w14:paraId="245A4F60" w14:textId="13E53934" w:rsidR="00C53CDE" w:rsidRPr="00226DA8" w:rsidRDefault="00C53CDE" w:rsidP="00226DA8">
            <w:pPr>
              <w:jc w:val="center"/>
              <w:rPr>
                <w:rFonts w:asciiTheme="minorHAnsi" w:hAnsiTheme="minorHAnsi" w:cstheme="minorHAnsi"/>
                <w:b/>
                <w:bCs/>
                <w:sz w:val="18"/>
                <w:szCs w:val="18"/>
              </w:rPr>
            </w:pPr>
            <w:r w:rsidRPr="00226DA8">
              <w:rPr>
                <w:rFonts w:cstheme="minorHAnsi"/>
                <w:b/>
                <w:bCs/>
                <w:sz w:val="18"/>
                <w:szCs w:val="18"/>
              </w:rPr>
              <w:t>Proponent’s response</w:t>
            </w:r>
          </w:p>
        </w:tc>
      </w:tr>
      <w:tr w:rsidR="00C53CDE" w:rsidRPr="0056586D" w14:paraId="02C070B4" w14:textId="77777777" w:rsidTr="006C2C6B">
        <w:tc>
          <w:tcPr>
            <w:tcW w:w="6385" w:type="dxa"/>
          </w:tcPr>
          <w:p w14:paraId="2472B0B6" w14:textId="16B095C3" w:rsidR="00C53CDE" w:rsidRPr="0056586D" w:rsidRDefault="00C53CDE" w:rsidP="00DC6588">
            <w:pPr>
              <w:jc w:val="both"/>
              <w:rPr>
                <w:rFonts w:asciiTheme="minorHAnsi" w:hAnsiTheme="minorHAnsi" w:cstheme="minorHAnsi"/>
                <w:sz w:val="18"/>
                <w:szCs w:val="18"/>
              </w:rPr>
            </w:pPr>
            <w:r w:rsidRPr="0056586D">
              <w:rPr>
                <w:rFonts w:asciiTheme="minorHAnsi" w:hAnsiTheme="minorHAnsi" w:cstheme="minorHAnsi"/>
                <w:sz w:val="18"/>
                <w:szCs w:val="18"/>
              </w:rPr>
              <w:t>Acceptance of the terms and conditions outlined in the template Partner Agreement</w:t>
            </w:r>
            <w:r w:rsidR="00554FAC">
              <w:rPr>
                <w:rFonts w:asciiTheme="minorHAnsi" w:hAnsiTheme="minorHAnsi" w:cstheme="minorHAnsi"/>
                <w:sz w:val="18"/>
                <w:szCs w:val="18"/>
              </w:rPr>
              <w:t>.</w:t>
            </w:r>
          </w:p>
        </w:tc>
        <w:tc>
          <w:tcPr>
            <w:tcW w:w="2700" w:type="dxa"/>
          </w:tcPr>
          <w:p w14:paraId="5EF1F13C" w14:textId="70B84D49" w:rsidR="00C53CDE" w:rsidRPr="0056586D" w:rsidRDefault="0070113E" w:rsidP="0038204D">
            <w:pPr>
              <w:rPr>
                <w:rFonts w:asciiTheme="minorHAnsi" w:hAnsiTheme="minorHAnsi" w:cstheme="minorHAnsi"/>
                <w:sz w:val="18"/>
                <w:szCs w:val="18"/>
              </w:rPr>
            </w:pPr>
            <w:r w:rsidRPr="0056586D">
              <w:rPr>
                <w:rFonts w:asciiTheme="minorHAnsi" w:hAnsiTheme="minorHAnsi" w:cstheme="minorHAnsi"/>
                <w:sz w:val="18"/>
                <w:szCs w:val="18"/>
              </w:rPr>
              <w:t>Yes</w:t>
            </w:r>
            <w:r w:rsidR="00354D2E">
              <w:rPr>
                <w:rFonts w:asciiTheme="minorHAnsi" w:hAnsiTheme="minorHAnsi" w:cstheme="minorHAnsi"/>
                <w:sz w:val="18"/>
                <w:szCs w:val="18"/>
              </w:rPr>
              <w:t>/</w:t>
            </w:r>
            <w:r w:rsidRPr="0056586D">
              <w:rPr>
                <w:rFonts w:asciiTheme="minorHAnsi" w:hAnsiTheme="minorHAnsi" w:cstheme="minorHAnsi"/>
                <w:sz w:val="18"/>
                <w:szCs w:val="18"/>
              </w:rPr>
              <w:t>No</w:t>
            </w:r>
          </w:p>
        </w:tc>
      </w:tr>
      <w:tr w:rsidR="00C53CDE" w:rsidRPr="0056586D" w14:paraId="5BE6126E" w14:textId="77777777" w:rsidTr="006C2C6B">
        <w:tc>
          <w:tcPr>
            <w:tcW w:w="6385" w:type="dxa"/>
          </w:tcPr>
          <w:p w14:paraId="2BB05E11" w14:textId="55DDB438" w:rsidR="00C53CDE" w:rsidRPr="0056586D" w:rsidRDefault="00C53CDE" w:rsidP="00DC6588">
            <w:pPr>
              <w:jc w:val="both"/>
              <w:rPr>
                <w:rFonts w:asciiTheme="minorHAnsi" w:hAnsiTheme="minorHAnsi" w:cstheme="minorHAnsi"/>
                <w:sz w:val="18"/>
                <w:szCs w:val="18"/>
              </w:rPr>
            </w:pPr>
            <w:r w:rsidRPr="0056586D">
              <w:rPr>
                <w:rFonts w:asciiTheme="minorHAnsi" w:hAnsiTheme="minorHAnsi" w:cstheme="minorHAnsi"/>
                <w:sz w:val="18"/>
                <w:szCs w:val="18"/>
              </w:rPr>
              <w:t>Indicate any reservations or objections to the terms and conditions outlined in the template Partner Agreement.</w:t>
            </w:r>
          </w:p>
        </w:tc>
        <w:tc>
          <w:tcPr>
            <w:tcW w:w="2700" w:type="dxa"/>
          </w:tcPr>
          <w:p w14:paraId="28158041" w14:textId="77777777" w:rsidR="00C53CDE" w:rsidRPr="0056586D" w:rsidRDefault="00C53CDE" w:rsidP="0038204D">
            <w:pPr>
              <w:rPr>
                <w:rFonts w:asciiTheme="minorHAnsi" w:hAnsiTheme="minorHAnsi" w:cstheme="minorHAnsi"/>
                <w:sz w:val="18"/>
                <w:szCs w:val="18"/>
              </w:rPr>
            </w:pPr>
          </w:p>
        </w:tc>
      </w:tr>
    </w:tbl>
    <w:p w14:paraId="245DF77B" w14:textId="77777777" w:rsidR="00C53CDE" w:rsidRPr="0056586D" w:rsidRDefault="00C53CDE" w:rsidP="0038204D">
      <w:pPr>
        <w:tabs>
          <w:tab w:val="center" w:pos="4320"/>
          <w:tab w:val="right" w:pos="8640"/>
        </w:tabs>
        <w:spacing w:after="0" w:line="240" w:lineRule="auto"/>
        <w:jc w:val="center"/>
        <w:rPr>
          <w:rFonts w:eastAsia="Times New Roman" w:cstheme="minorHAnsi"/>
          <w:b/>
          <w:color w:val="002060"/>
          <w:sz w:val="18"/>
          <w:szCs w:val="18"/>
          <w:lang w:val="en-GB" w:eastAsia="en-GB"/>
        </w:rPr>
      </w:pPr>
    </w:p>
    <w:p w14:paraId="52DB63D3" w14:textId="77777777" w:rsidR="00522AED" w:rsidRPr="0056586D" w:rsidRDefault="00522AED" w:rsidP="0038204D">
      <w:pPr>
        <w:spacing w:after="0" w:line="240" w:lineRule="auto"/>
        <w:rPr>
          <w:rFonts w:eastAsia="Calibri" w:cstheme="minorHAnsi"/>
          <w:b/>
          <w:bCs/>
          <w:color w:val="000000"/>
          <w:sz w:val="18"/>
          <w:szCs w:val="18"/>
          <w:lang w:val="en-CA"/>
        </w:rPr>
      </w:pPr>
    </w:p>
    <w:p w14:paraId="0E663237" w14:textId="77777777" w:rsidR="00CA050B" w:rsidRPr="0056586D" w:rsidRDefault="00CA050B" w:rsidP="0038204D">
      <w:pPr>
        <w:spacing w:after="0" w:line="240" w:lineRule="auto"/>
        <w:rPr>
          <w:rFonts w:eastAsia="Times New Roman" w:cstheme="minorHAnsi"/>
          <w:b/>
          <w:color w:val="000000"/>
          <w:spacing w:val="-3"/>
          <w:sz w:val="18"/>
          <w:szCs w:val="18"/>
          <w:lang w:val="en-GB" w:eastAsia="en-GB"/>
        </w:rPr>
      </w:pPr>
      <w:r w:rsidRPr="0056586D">
        <w:rPr>
          <w:rFonts w:eastAsia="Calibri" w:cstheme="minorHAnsi"/>
          <w:color w:val="000000"/>
          <w:spacing w:val="-3"/>
          <w:sz w:val="18"/>
          <w:szCs w:val="18"/>
          <w:lang w:val="en-CA"/>
        </w:rPr>
        <w:br w:type="page"/>
      </w:r>
    </w:p>
    <w:p w14:paraId="2402A115" w14:textId="4009CFFA" w:rsidR="009812E6" w:rsidRPr="000267D8" w:rsidRDefault="009812E6" w:rsidP="0038204D">
      <w:pPr>
        <w:spacing w:after="0" w:line="240" w:lineRule="auto"/>
        <w:jc w:val="center"/>
        <w:rPr>
          <w:rFonts w:eastAsia="Times New Roman" w:cstheme="minorHAnsi"/>
          <w:b/>
          <w:color w:val="0070C0"/>
          <w:sz w:val="18"/>
          <w:szCs w:val="18"/>
          <w:u w:val="single"/>
          <w:lang w:val="en-GB" w:eastAsia="en-GB"/>
        </w:rPr>
      </w:pPr>
      <w:r w:rsidRPr="000267D8">
        <w:rPr>
          <w:rFonts w:eastAsia="Times New Roman" w:cstheme="minorHAnsi"/>
          <w:b/>
          <w:color w:val="0070C0"/>
          <w:sz w:val="18"/>
          <w:szCs w:val="18"/>
          <w:u w:val="single"/>
          <w:lang w:val="en-GB" w:eastAsia="en-GB"/>
        </w:rPr>
        <w:lastRenderedPageBreak/>
        <w:t>Section 2</w:t>
      </w:r>
    </w:p>
    <w:p w14:paraId="0548030C" w14:textId="77777777" w:rsidR="00C22EF1" w:rsidRPr="0056586D" w:rsidRDefault="00C22EF1" w:rsidP="0038204D">
      <w:pPr>
        <w:spacing w:after="0" w:line="240" w:lineRule="auto"/>
        <w:rPr>
          <w:rFonts w:eastAsia="Calibri" w:cstheme="minorHAnsi"/>
          <w:color w:val="000000"/>
          <w:sz w:val="18"/>
          <w:szCs w:val="18"/>
          <w:lang w:val="en-CA"/>
        </w:rPr>
      </w:pPr>
    </w:p>
    <w:p w14:paraId="0458BA22" w14:textId="0A534D64" w:rsidR="00C22EF1" w:rsidRPr="0056586D" w:rsidRDefault="00C22EF1" w:rsidP="0038204D">
      <w:pPr>
        <w:spacing w:after="0" w:line="240" w:lineRule="auto"/>
        <w:rPr>
          <w:rFonts w:eastAsia="Calibri" w:cstheme="minorHAnsi"/>
          <w:b/>
          <w:bCs/>
          <w:color w:val="000000"/>
          <w:sz w:val="18"/>
          <w:szCs w:val="18"/>
          <w:lang w:val="en-CA"/>
        </w:rPr>
      </w:pPr>
      <w:r w:rsidRPr="0056586D">
        <w:rPr>
          <w:rFonts w:eastAsia="Calibri" w:cstheme="minorHAnsi"/>
          <w:b/>
          <w:bCs/>
          <w:color w:val="000000"/>
          <w:sz w:val="18"/>
          <w:szCs w:val="18"/>
          <w:lang w:val="en-CA"/>
        </w:rPr>
        <w:t xml:space="preserve">CFP No. </w:t>
      </w:r>
      <w:r w:rsidR="003B4A52" w:rsidRPr="003B4A52">
        <w:rPr>
          <w:rFonts w:eastAsia="Calibri" w:cstheme="minorHAnsi"/>
          <w:b/>
          <w:bCs/>
          <w:color w:val="000000"/>
          <w:sz w:val="18"/>
          <w:szCs w:val="18"/>
          <w:lang w:val="en-CA"/>
        </w:rPr>
        <w:t>CFP/IRQ/2022/</w:t>
      </w:r>
      <w:r w:rsidR="00C128CC">
        <w:rPr>
          <w:rFonts w:eastAsia="Calibri" w:cstheme="minorHAnsi"/>
          <w:b/>
          <w:bCs/>
          <w:color w:val="000000"/>
          <w:sz w:val="18"/>
          <w:szCs w:val="18"/>
          <w:lang w:val="en-CA"/>
        </w:rPr>
        <w:t>10</w:t>
      </w:r>
      <w:r w:rsidR="003B4A52">
        <w:rPr>
          <w:rFonts w:eastAsia="Calibri" w:cstheme="minorHAnsi"/>
          <w:b/>
          <w:bCs/>
          <w:color w:val="000000"/>
          <w:sz w:val="18"/>
          <w:szCs w:val="18"/>
          <w:lang w:val="en-CA"/>
        </w:rPr>
        <w:t xml:space="preserve"> </w:t>
      </w:r>
    </w:p>
    <w:p w14:paraId="5AE968EA" w14:textId="77777777" w:rsidR="00C22EF1" w:rsidRPr="0056586D" w:rsidRDefault="00C22EF1" w:rsidP="0038204D">
      <w:pPr>
        <w:tabs>
          <w:tab w:val="center" w:pos="4320"/>
          <w:tab w:val="right" w:pos="8640"/>
        </w:tabs>
        <w:spacing w:after="0" w:line="240" w:lineRule="auto"/>
        <w:rPr>
          <w:rFonts w:eastAsia="Times New Roman" w:cstheme="minorHAnsi"/>
          <w:b/>
          <w:color w:val="000000"/>
          <w:sz w:val="18"/>
          <w:szCs w:val="18"/>
          <w:lang w:val="en-GB" w:eastAsia="en-GB"/>
        </w:rPr>
      </w:pPr>
    </w:p>
    <w:p w14:paraId="37C0C935" w14:textId="3557A722" w:rsidR="004B1152" w:rsidRPr="0056586D" w:rsidRDefault="004B1152" w:rsidP="00BF36C9">
      <w:pPr>
        <w:pStyle w:val="ListParagraph"/>
        <w:numPr>
          <w:ilvl w:val="0"/>
          <w:numId w:val="9"/>
        </w:numPr>
        <w:tabs>
          <w:tab w:val="center" w:pos="4320"/>
          <w:tab w:val="right" w:pos="8640"/>
        </w:tabs>
        <w:spacing w:after="0" w:line="240" w:lineRule="auto"/>
        <w:rPr>
          <w:rFonts w:eastAsia="Times New Roman" w:cstheme="minorHAnsi"/>
          <w:b/>
          <w:color w:val="0070C0"/>
          <w:sz w:val="18"/>
          <w:szCs w:val="18"/>
          <w:lang w:val="en-GB" w:eastAsia="en-GB"/>
        </w:rPr>
      </w:pPr>
      <w:r w:rsidRPr="0056586D">
        <w:rPr>
          <w:rFonts w:eastAsia="Times New Roman" w:cstheme="minorHAnsi"/>
          <w:b/>
          <w:color w:val="0070C0"/>
          <w:sz w:val="18"/>
          <w:szCs w:val="18"/>
          <w:lang w:val="en-GB" w:eastAsia="en-GB"/>
        </w:rPr>
        <w:t xml:space="preserve">Instructions to </w:t>
      </w:r>
      <w:r w:rsidR="00C1175E">
        <w:rPr>
          <w:rFonts w:eastAsia="Times New Roman" w:cstheme="minorHAnsi"/>
          <w:b/>
          <w:color w:val="0070C0"/>
          <w:sz w:val="18"/>
          <w:szCs w:val="18"/>
          <w:lang w:val="en-GB" w:eastAsia="en-GB"/>
        </w:rPr>
        <w:t>P</w:t>
      </w:r>
      <w:r w:rsidRPr="0056586D">
        <w:rPr>
          <w:rFonts w:eastAsia="Times New Roman" w:cstheme="minorHAnsi"/>
          <w:b/>
          <w:color w:val="0070C0"/>
          <w:sz w:val="18"/>
          <w:szCs w:val="18"/>
          <w:lang w:val="en-GB" w:eastAsia="en-GB"/>
        </w:rPr>
        <w:t>roponents</w:t>
      </w:r>
    </w:p>
    <w:p w14:paraId="1BE40EC1" w14:textId="77777777" w:rsidR="00C22EF1" w:rsidRPr="0056586D" w:rsidRDefault="00C22EF1" w:rsidP="0038204D">
      <w:pPr>
        <w:tabs>
          <w:tab w:val="center" w:pos="4680"/>
          <w:tab w:val="right" w:pos="9360"/>
        </w:tabs>
        <w:spacing w:after="0" w:line="240" w:lineRule="auto"/>
        <w:rPr>
          <w:rFonts w:eastAsia="Calibri" w:cstheme="minorHAnsi"/>
          <w:color w:val="000000"/>
          <w:sz w:val="18"/>
          <w:szCs w:val="18"/>
          <w:lang w:val="en-CA"/>
        </w:rPr>
      </w:pPr>
    </w:p>
    <w:p w14:paraId="1716B764" w14:textId="0444D5C4" w:rsidR="00C22EF1" w:rsidRPr="007C4FD2" w:rsidRDefault="00C22EF1" w:rsidP="00DC6588">
      <w:pPr>
        <w:keepNext/>
        <w:keepLines/>
        <w:numPr>
          <w:ilvl w:val="0"/>
          <w:numId w:val="5"/>
        </w:numPr>
        <w:tabs>
          <w:tab w:val="left" w:pos="540"/>
        </w:tabs>
        <w:spacing w:after="0" w:line="240" w:lineRule="auto"/>
        <w:ind w:left="540" w:hanging="540"/>
        <w:contextualSpacing/>
        <w:jc w:val="both"/>
        <w:outlineLvl w:val="0"/>
        <w:rPr>
          <w:rFonts w:eastAsia="Times New Roman" w:cstheme="minorHAnsi"/>
          <w:b/>
          <w:bCs/>
          <w:sz w:val="18"/>
          <w:szCs w:val="18"/>
          <w:lang w:val="en-GB" w:eastAsia="en-GB"/>
        </w:rPr>
      </w:pPr>
      <w:r w:rsidRPr="007C4FD2">
        <w:rPr>
          <w:rFonts w:eastAsia="Times New Roman" w:cstheme="minorHAnsi"/>
          <w:b/>
          <w:bCs/>
          <w:sz w:val="18"/>
          <w:szCs w:val="18"/>
          <w:lang w:val="en-GB" w:eastAsia="en-GB"/>
        </w:rPr>
        <w:t>Introduction</w:t>
      </w:r>
    </w:p>
    <w:p w14:paraId="74170ECB" w14:textId="5C0EBB40" w:rsidR="006A5A4D" w:rsidRPr="0056586D" w:rsidRDefault="00C6272A" w:rsidP="00DC6588">
      <w:pPr>
        <w:numPr>
          <w:ilvl w:val="1"/>
          <w:numId w:val="5"/>
        </w:numPr>
        <w:tabs>
          <w:tab w:val="left" w:pos="-1440"/>
          <w:tab w:val="left" w:pos="540"/>
        </w:tabs>
        <w:suppressAutoHyphens/>
        <w:spacing w:after="0" w:line="240" w:lineRule="auto"/>
        <w:ind w:left="540" w:hanging="540"/>
        <w:contextualSpacing/>
        <w:jc w:val="both"/>
        <w:rPr>
          <w:rFonts w:eastAsia="Calibri" w:cstheme="minorHAnsi"/>
          <w:color w:val="000000"/>
          <w:spacing w:val="-3"/>
          <w:sz w:val="18"/>
          <w:szCs w:val="18"/>
          <w:lang w:val="en-GB" w:eastAsia="en-GB"/>
        </w:rPr>
      </w:pPr>
      <w:r w:rsidRPr="0056586D">
        <w:rPr>
          <w:rFonts w:eastAsia="Calibri" w:cstheme="minorHAnsi"/>
          <w:color w:val="000000"/>
          <w:spacing w:val="-3"/>
          <w:sz w:val="18"/>
          <w:szCs w:val="18"/>
          <w:lang w:val="en-GB" w:eastAsia="en-GB"/>
        </w:rPr>
        <w:t xml:space="preserve">UN Women </w:t>
      </w:r>
      <w:r w:rsidR="00191EDB" w:rsidRPr="0056586D">
        <w:rPr>
          <w:rFonts w:eastAsia="Calibri" w:cstheme="minorHAnsi"/>
          <w:color w:val="000000"/>
          <w:spacing w:val="-3"/>
          <w:sz w:val="18"/>
          <w:szCs w:val="18"/>
          <w:lang w:val="en-GB" w:eastAsia="en-GB"/>
        </w:rPr>
        <w:t>invite</w:t>
      </w:r>
      <w:r w:rsidR="00C22EF1" w:rsidRPr="0056586D">
        <w:rPr>
          <w:rFonts w:eastAsia="Calibri" w:cstheme="minorHAnsi"/>
          <w:color w:val="000000"/>
          <w:spacing w:val="-3"/>
          <w:sz w:val="18"/>
          <w:szCs w:val="18"/>
          <w:lang w:val="en-GB" w:eastAsia="en-GB"/>
        </w:rPr>
        <w:t xml:space="preserve"> qualified parties to submit Technical and Financial Proposals to provide services associated with the </w:t>
      </w:r>
      <w:r w:rsidRPr="0056586D">
        <w:rPr>
          <w:rFonts w:eastAsia="Calibri" w:cstheme="minorHAnsi"/>
          <w:color w:val="000000"/>
          <w:spacing w:val="-3"/>
          <w:sz w:val="18"/>
          <w:szCs w:val="18"/>
          <w:lang w:val="en-GB" w:eastAsia="en-GB"/>
        </w:rPr>
        <w:t>UN Women</w:t>
      </w:r>
      <w:r w:rsidR="00C22EF1" w:rsidRPr="0056586D">
        <w:rPr>
          <w:rFonts w:eastAsia="Calibri" w:cstheme="minorHAnsi"/>
          <w:color w:val="000000"/>
          <w:spacing w:val="-3"/>
          <w:sz w:val="18"/>
          <w:szCs w:val="18"/>
          <w:lang w:val="en-GB" w:eastAsia="en-GB"/>
        </w:rPr>
        <w:t xml:space="preserve"> requirement</w:t>
      </w:r>
      <w:r w:rsidR="009B4B98">
        <w:rPr>
          <w:rFonts w:eastAsia="Calibri" w:cstheme="minorHAnsi"/>
          <w:color w:val="000000"/>
          <w:spacing w:val="-3"/>
          <w:sz w:val="18"/>
          <w:szCs w:val="18"/>
          <w:lang w:val="en-GB" w:eastAsia="en-GB"/>
        </w:rPr>
        <w:t>s</w:t>
      </w:r>
      <w:r w:rsidR="00C22EF1" w:rsidRPr="0056586D">
        <w:rPr>
          <w:rFonts w:eastAsia="Calibri" w:cstheme="minorHAnsi"/>
          <w:color w:val="000000"/>
          <w:spacing w:val="-3"/>
          <w:sz w:val="18"/>
          <w:szCs w:val="18"/>
          <w:lang w:val="en-GB" w:eastAsia="en-GB"/>
        </w:rPr>
        <w:t xml:space="preserve"> for </w:t>
      </w:r>
      <w:r w:rsidR="00AF03EB">
        <w:rPr>
          <w:rFonts w:eastAsia="Calibri" w:cstheme="minorHAnsi"/>
          <w:color w:val="000000"/>
          <w:spacing w:val="-3"/>
          <w:sz w:val="18"/>
          <w:szCs w:val="18"/>
          <w:lang w:val="en-GB" w:eastAsia="en-GB"/>
        </w:rPr>
        <w:t xml:space="preserve">a </w:t>
      </w:r>
      <w:r w:rsidR="00C22EF1" w:rsidRPr="0056586D">
        <w:rPr>
          <w:rFonts w:eastAsia="Calibri" w:cstheme="minorHAnsi"/>
          <w:color w:val="000000"/>
          <w:spacing w:val="-3"/>
          <w:sz w:val="18"/>
          <w:szCs w:val="18"/>
          <w:lang w:val="en-GB" w:eastAsia="en-GB"/>
        </w:rPr>
        <w:t>Responsible Party</w:t>
      </w:r>
      <w:r w:rsidR="006A5A4D" w:rsidRPr="0056586D">
        <w:rPr>
          <w:rFonts w:eastAsia="Calibri" w:cstheme="minorHAnsi"/>
          <w:color w:val="000000"/>
          <w:spacing w:val="-3"/>
          <w:sz w:val="18"/>
          <w:szCs w:val="18"/>
          <w:lang w:val="en-GB" w:eastAsia="en-GB"/>
        </w:rPr>
        <w:t>.</w:t>
      </w:r>
    </w:p>
    <w:p w14:paraId="5D86306C" w14:textId="47C3AFCD" w:rsidR="00C22EF1" w:rsidRPr="0056586D" w:rsidRDefault="00C6272A" w:rsidP="00DC6588">
      <w:pPr>
        <w:numPr>
          <w:ilvl w:val="1"/>
          <w:numId w:val="5"/>
        </w:numPr>
        <w:tabs>
          <w:tab w:val="left" w:pos="-1440"/>
          <w:tab w:val="left" w:pos="540"/>
        </w:tabs>
        <w:suppressAutoHyphens/>
        <w:spacing w:after="0" w:line="240" w:lineRule="auto"/>
        <w:ind w:left="540" w:hanging="540"/>
        <w:contextualSpacing/>
        <w:jc w:val="both"/>
        <w:rPr>
          <w:rFonts w:eastAsia="Calibri" w:cstheme="minorHAnsi"/>
          <w:color w:val="000000"/>
          <w:spacing w:val="-3"/>
          <w:sz w:val="18"/>
          <w:szCs w:val="18"/>
          <w:lang w:val="en-GB" w:eastAsia="en-GB"/>
        </w:rPr>
      </w:pPr>
      <w:r w:rsidRPr="0056586D">
        <w:rPr>
          <w:rFonts w:eastAsia="Calibri" w:cstheme="minorHAnsi"/>
          <w:color w:val="000000"/>
          <w:spacing w:val="-3"/>
          <w:sz w:val="18"/>
          <w:szCs w:val="18"/>
          <w:lang w:val="en-GB" w:eastAsia="en-GB"/>
        </w:rPr>
        <w:t>UN Women</w:t>
      </w:r>
      <w:r w:rsidR="006A5A4D" w:rsidRPr="0056586D">
        <w:rPr>
          <w:rFonts w:eastAsia="Calibri" w:cstheme="minorHAnsi"/>
          <w:color w:val="000000"/>
          <w:spacing w:val="-3"/>
          <w:sz w:val="18"/>
          <w:szCs w:val="18"/>
          <w:lang w:val="en-GB" w:eastAsia="en-GB"/>
        </w:rPr>
        <w:t xml:space="preserve"> is soliciting proposals from Civil Society Organizations (CSOs)</w:t>
      </w:r>
      <w:r w:rsidR="00191EDB" w:rsidRPr="0056586D">
        <w:rPr>
          <w:rFonts w:eastAsia="Calibri" w:cstheme="minorHAnsi"/>
          <w:color w:val="000000"/>
          <w:spacing w:val="-3"/>
          <w:sz w:val="18"/>
          <w:szCs w:val="18"/>
          <w:lang w:val="en-GB" w:eastAsia="en-GB"/>
        </w:rPr>
        <w:t>.</w:t>
      </w:r>
      <w:r w:rsidR="000970E9" w:rsidRPr="0056586D">
        <w:rPr>
          <w:rFonts w:eastAsia="Calibri" w:cstheme="minorHAnsi"/>
          <w:color w:val="000000"/>
          <w:spacing w:val="-3"/>
          <w:sz w:val="18"/>
          <w:szCs w:val="18"/>
          <w:lang w:val="en-GB" w:eastAsia="en-GB"/>
        </w:rPr>
        <w:t xml:space="preserve"> </w:t>
      </w:r>
      <w:r w:rsidR="000970E9" w:rsidRPr="00C1175E">
        <w:rPr>
          <w:rFonts w:eastAsia="Calibri" w:cstheme="minorHAnsi"/>
          <w:b/>
          <w:spacing w:val="-3"/>
          <w:sz w:val="18"/>
          <w:szCs w:val="18"/>
          <w:lang w:val="en-GB" w:eastAsia="en-GB"/>
        </w:rPr>
        <w:t>Women’s organizations or entities are highly encouraged to apply.</w:t>
      </w:r>
    </w:p>
    <w:p w14:paraId="7FFC88CE" w14:textId="69E1ADD0" w:rsidR="00C22EF1" w:rsidRPr="0056586D" w:rsidRDefault="00C22EF1" w:rsidP="00DC6588">
      <w:pPr>
        <w:numPr>
          <w:ilvl w:val="1"/>
          <w:numId w:val="5"/>
        </w:numPr>
        <w:tabs>
          <w:tab w:val="left" w:pos="-1440"/>
          <w:tab w:val="left" w:pos="540"/>
        </w:tabs>
        <w:suppressAutoHyphens/>
        <w:spacing w:after="0" w:line="240" w:lineRule="auto"/>
        <w:ind w:left="540" w:hanging="540"/>
        <w:jc w:val="both"/>
        <w:rPr>
          <w:rFonts w:eastAsia="Calibri" w:cstheme="minorHAnsi"/>
          <w:color w:val="000000" w:themeColor="text1"/>
          <w:sz w:val="18"/>
          <w:szCs w:val="18"/>
          <w:lang w:val="en-GB" w:eastAsia="en-GB"/>
        </w:rPr>
      </w:pPr>
      <w:r w:rsidRPr="0056586D">
        <w:rPr>
          <w:rFonts w:eastAsia="Calibri" w:cstheme="minorHAnsi"/>
          <w:color w:val="000000"/>
          <w:spacing w:val="-3"/>
          <w:sz w:val="18"/>
          <w:szCs w:val="18"/>
          <w:lang w:val="en-GB" w:eastAsia="en-GB"/>
        </w:rPr>
        <w:t>A description of the services required is described in C</w:t>
      </w:r>
      <w:r w:rsidR="008B1ACE">
        <w:rPr>
          <w:rFonts w:eastAsia="Calibri" w:cstheme="minorHAnsi"/>
          <w:color w:val="000000"/>
          <w:spacing w:val="-3"/>
          <w:sz w:val="18"/>
          <w:szCs w:val="18"/>
          <w:lang w:val="en-GB" w:eastAsia="en-GB"/>
        </w:rPr>
        <w:t>F</w:t>
      </w:r>
      <w:r w:rsidRPr="0056586D">
        <w:rPr>
          <w:rFonts w:eastAsia="Calibri" w:cstheme="minorHAnsi"/>
          <w:color w:val="000000"/>
          <w:spacing w:val="-3"/>
          <w:sz w:val="18"/>
          <w:szCs w:val="18"/>
          <w:lang w:val="en-GB" w:eastAsia="en-GB"/>
        </w:rPr>
        <w:t xml:space="preserve">P </w:t>
      </w:r>
      <w:r w:rsidRPr="002F724E">
        <w:rPr>
          <w:rFonts w:eastAsia="Calibri" w:cstheme="minorHAnsi"/>
          <w:b/>
          <w:bCs/>
          <w:color w:val="000000"/>
          <w:spacing w:val="-3"/>
          <w:sz w:val="18"/>
          <w:szCs w:val="18"/>
          <w:lang w:val="en-GB" w:eastAsia="en-GB"/>
        </w:rPr>
        <w:t xml:space="preserve">Section </w:t>
      </w:r>
      <w:r w:rsidR="00191EDB" w:rsidRPr="002F724E">
        <w:rPr>
          <w:rFonts w:eastAsia="Calibri" w:cstheme="minorHAnsi"/>
          <w:b/>
          <w:bCs/>
          <w:color w:val="000000"/>
          <w:spacing w:val="-3"/>
          <w:sz w:val="18"/>
          <w:szCs w:val="18"/>
          <w:lang w:val="en-GB" w:eastAsia="en-GB"/>
        </w:rPr>
        <w:t>1</w:t>
      </w:r>
      <w:r w:rsidR="008B1ACE" w:rsidRPr="002F724E">
        <w:rPr>
          <w:rFonts w:eastAsia="Calibri" w:cstheme="minorHAnsi"/>
          <w:b/>
          <w:bCs/>
          <w:color w:val="000000"/>
          <w:spacing w:val="-3"/>
          <w:sz w:val="18"/>
          <w:szCs w:val="18"/>
          <w:lang w:val="en-GB" w:eastAsia="en-GB"/>
        </w:rPr>
        <w:t xml:space="preserve"> </w:t>
      </w:r>
      <w:r w:rsidR="00C65165">
        <w:rPr>
          <w:rFonts w:eastAsia="Calibri" w:cstheme="minorHAnsi"/>
          <w:b/>
          <w:bCs/>
          <w:color w:val="000000"/>
          <w:spacing w:val="-3"/>
          <w:sz w:val="18"/>
          <w:szCs w:val="18"/>
          <w:lang w:val="en-GB" w:eastAsia="en-GB"/>
        </w:rPr>
        <w:t>–</w:t>
      </w:r>
      <w:r w:rsidR="00551EBF" w:rsidRPr="002F724E">
        <w:rPr>
          <w:rFonts w:eastAsia="Calibri" w:cstheme="minorHAnsi"/>
          <w:b/>
          <w:bCs/>
          <w:color w:val="000000"/>
          <w:spacing w:val="-3"/>
          <w:sz w:val="18"/>
          <w:szCs w:val="18"/>
          <w:lang w:val="en-GB" w:eastAsia="en-GB"/>
        </w:rPr>
        <w:t xml:space="preserve"> </w:t>
      </w:r>
      <w:r w:rsidR="00C65165">
        <w:rPr>
          <w:rFonts w:eastAsia="Calibri" w:cstheme="minorHAnsi"/>
          <w:b/>
          <w:bCs/>
          <w:color w:val="000000"/>
          <w:spacing w:val="-3"/>
          <w:sz w:val="18"/>
          <w:szCs w:val="18"/>
          <w:lang w:val="en-GB" w:eastAsia="en-GB"/>
        </w:rPr>
        <w:t>c)</w:t>
      </w:r>
      <w:r w:rsidR="00551EBF" w:rsidRPr="002F724E">
        <w:rPr>
          <w:rFonts w:eastAsia="Calibri" w:cstheme="minorHAnsi"/>
          <w:b/>
          <w:bCs/>
          <w:color w:val="000000"/>
          <w:spacing w:val="-3"/>
          <w:sz w:val="18"/>
          <w:szCs w:val="18"/>
          <w:lang w:val="en-GB" w:eastAsia="en-GB"/>
        </w:rPr>
        <w:t xml:space="preserve"> </w:t>
      </w:r>
      <w:r w:rsidR="005E15B1" w:rsidRPr="002F724E">
        <w:rPr>
          <w:rFonts w:eastAsia="Calibri" w:cstheme="minorHAnsi"/>
          <w:b/>
          <w:bCs/>
          <w:color w:val="000000"/>
          <w:spacing w:val="-3"/>
          <w:sz w:val="18"/>
          <w:szCs w:val="18"/>
          <w:lang w:val="en-GB" w:eastAsia="en-GB"/>
        </w:rPr>
        <w:t>“</w:t>
      </w:r>
      <w:r w:rsidR="00C65165">
        <w:rPr>
          <w:rFonts w:eastAsia="Calibri" w:cstheme="minorHAnsi"/>
          <w:b/>
          <w:bCs/>
          <w:color w:val="000000"/>
          <w:spacing w:val="-3"/>
          <w:sz w:val="18"/>
          <w:szCs w:val="18"/>
          <w:lang w:val="en-GB" w:eastAsia="en-GB"/>
        </w:rPr>
        <w:t xml:space="preserve">UN Women </w:t>
      </w:r>
      <w:r w:rsidRPr="002F724E">
        <w:rPr>
          <w:rFonts w:eastAsia="Calibri" w:cstheme="minorHAnsi"/>
          <w:b/>
          <w:bCs/>
          <w:color w:val="000000"/>
          <w:spacing w:val="-3"/>
          <w:sz w:val="18"/>
          <w:szCs w:val="18"/>
          <w:lang w:val="en-GB" w:eastAsia="en-GB"/>
        </w:rPr>
        <w:t>Terms of Reference</w:t>
      </w:r>
      <w:r w:rsidR="005E15B1" w:rsidRPr="002F724E">
        <w:rPr>
          <w:rFonts w:eastAsia="Calibri" w:cstheme="minorHAnsi"/>
          <w:b/>
          <w:bCs/>
          <w:color w:val="000000"/>
          <w:spacing w:val="-3"/>
          <w:sz w:val="18"/>
          <w:szCs w:val="18"/>
          <w:lang w:val="en-GB" w:eastAsia="en-GB"/>
        </w:rPr>
        <w:t>”</w:t>
      </w:r>
      <w:r w:rsidRPr="0056586D">
        <w:rPr>
          <w:rFonts w:eastAsia="Calibri" w:cstheme="minorHAnsi"/>
          <w:color w:val="000000"/>
          <w:spacing w:val="-3"/>
          <w:sz w:val="18"/>
          <w:szCs w:val="18"/>
          <w:lang w:val="en-GB" w:eastAsia="en-GB"/>
        </w:rPr>
        <w:t>.</w:t>
      </w:r>
    </w:p>
    <w:p w14:paraId="1619446B" w14:textId="5227301B" w:rsidR="00C22EF1" w:rsidRPr="0056586D" w:rsidRDefault="0026403E" w:rsidP="00DC6588">
      <w:pPr>
        <w:numPr>
          <w:ilvl w:val="1"/>
          <w:numId w:val="5"/>
        </w:num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Pr>
          <w:rFonts w:eastAsia="Calibri" w:cstheme="minorHAnsi"/>
          <w:color w:val="000000"/>
          <w:spacing w:val="-3"/>
          <w:sz w:val="18"/>
          <w:szCs w:val="18"/>
          <w:lang w:val="en-GB" w:eastAsia="en-GB"/>
        </w:rPr>
        <w:t>UN Women</w:t>
      </w:r>
      <w:r w:rsidR="00C22EF1" w:rsidRPr="0056586D">
        <w:rPr>
          <w:rFonts w:eastAsia="Calibri" w:cstheme="minorHAnsi"/>
          <w:color w:val="000000"/>
          <w:spacing w:val="-3"/>
          <w:sz w:val="18"/>
          <w:szCs w:val="18"/>
          <w:lang w:val="en-GB" w:eastAsia="en-GB"/>
        </w:rPr>
        <w:t xml:space="preserve"> may, at its discretion, cancel the services in part or in whole.</w:t>
      </w:r>
    </w:p>
    <w:p w14:paraId="626280D4" w14:textId="5F215560" w:rsidR="00C22EF1" w:rsidRPr="0056586D" w:rsidRDefault="00C22EF1" w:rsidP="00DC6588">
      <w:pPr>
        <w:numPr>
          <w:ilvl w:val="1"/>
          <w:numId w:val="5"/>
        </w:num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sidRPr="0056586D">
        <w:rPr>
          <w:rFonts w:eastAsia="Calibri" w:cstheme="minorHAnsi"/>
          <w:color w:val="000000"/>
          <w:spacing w:val="-3"/>
          <w:sz w:val="18"/>
          <w:szCs w:val="18"/>
          <w:lang w:val="en-GB" w:eastAsia="en-GB"/>
        </w:rPr>
        <w:t>Proponents may withdraw the proposal after submission, provided that written notice of withdrawal is received by UN W</w:t>
      </w:r>
      <w:r w:rsidR="00C6272A" w:rsidRPr="0056586D">
        <w:rPr>
          <w:rFonts w:eastAsia="Calibri" w:cstheme="minorHAnsi"/>
          <w:color w:val="000000"/>
          <w:spacing w:val="-3"/>
          <w:sz w:val="18"/>
          <w:szCs w:val="18"/>
          <w:lang w:val="en-GB" w:eastAsia="en-GB"/>
        </w:rPr>
        <w:t>omen</w:t>
      </w:r>
      <w:r w:rsidRPr="0056586D">
        <w:rPr>
          <w:rFonts w:eastAsia="Calibri" w:cstheme="minorHAnsi"/>
          <w:color w:val="000000"/>
          <w:spacing w:val="-3"/>
          <w:sz w:val="18"/>
          <w:szCs w:val="18"/>
          <w:lang w:val="en-GB" w:eastAsia="en-GB"/>
        </w:rPr>
        <w:t xml:space="preserve"> prior to the deadline prescribed for </w:t>
      </w:r>
      <w:r w:rsidR="00630388">
        <w:rPr>
          <w:rFonts w:eastAsia="Calibri" w:cstheme="minorHAnsi"/>
          <w:color w:val="000000"/>
          <w:spacing w:val="-3"/>
          <w:sz w:val="18"/>
          <w:szCs w:val="18"/>
          <w:lang w:val="en-GB" w:eastAsia="en-GB"/>
        </w:rPr>
        <w:t xml:space="preserve">the </w:t>
      </w:r>
      <w:r w:rsidRPr="0056586D">
        <w:rPr>
          <w:rFonts w:eastAsia="Calibri" w:cstheme="minorHAnsi"/>
          <w:color w:val="000000"/>
          <w:spacing w:val="-3"/>
          <w:sz w:val="18"/>
          <w:szCs w:val="18"/>
          <w:lang w:val="en-GB" w:eastAsia="en-GB"/>
        </w:rPr>
        <w:t xml:space="preserve">submission of proposals. </w:t>
      </w:r>
      <w:r w:rsidRPr="0056586D">
        <w:rPr>
          <w:rFonts w:eastAsia="Calibri" w:cstheme="minorHAnsi"/>
          <w:color w:val="000000"/>
          <w:spacing w:val="-2"/>
          <w:sz w:val="18"/>
          <w:szCs w:val="18"/>
          <w:lang w:val="en-GB" w:eastAsia="en-GB"/>
        </w:rPr>
        <w:t xml:space="preserve">No proposal may be modified subsequent to the deadline for </w:t>
      </w:r>
      <w:r w:rsidR="00B31738">
        <w:rPr>
          <w:rFonts w:eastAsia="Calibri" w:cstheme="minorHAnsi"/>
          <w:color w:val="000000"/>
          <w:spacing w:val="-2"/>
          <w:sz w:val="18"/>
          <w:szCs w:val="18"/>
          <w:lang w:val="en-GB" w:eastAsia="en-GB"/>
        </w:rPr>
        <w:t xml:space="preserve">the </w:t>
      </w:r>
      <w:r w:rsidRPr="0056586D">
        <w:rPr>
          <w:rFonts w:eastAsia="Calibri" w:cstheme="minorHAnsi"/>
          <w:color w:val="000000"/>
          <w:spacing w:val="-2"/>
          <w:sz w:val="18"/>
          <w:szCs w:val="18"/>
          <w:lang w:val="en-GB" w:eastAsia="en-GB"/>
        </w:rPr>
        <w:t>submission of proposal</w:t>
      </w:r>
      <w:r w:rsidR="00B31738">
        <w:rPr>
          <w:rFonts w:eastAsia="Calibri" w:cstheme="minorHAnsi"/>
          <w:color w:val="000000"/>
          <w:spacing w:val="-2"/>
          <w:sz w:val="18"/>
          <w:szCs w:val="18"/>
          <w:lang w:val="en-GB" w:eastAsia="en-GB"/>
        </w:rPr>
        <w:t>s</w:t>
      </w:r>
      <w:r w:rsidRPr="0056586D">
        <w:rPr>
          <w:rFonts w:eastAsia="Calibri" w:cstheme="minorHAnsi"/>
          <w:color w:val="000000"/>
          <w:spacing w:val="-2"/>
          <w:sz w:val="18"/>
          <w:szCs w:val="18"/>
          <w:lang w:val="en-GB" w:eastAsia="en-GB"/>
        </w:rPr>
        <w:t>. No proposal may be withdrawn in the interval between the deadline for submission of proposals and the expiration of the period of proposal validity.</w:t>
      </w:r>
    </w:p>
    <w:p w14:paraId="77F53B8D" w14:textId="446D5174" w:rsidR="00C22EF1" w:rsidRPr="0056586D" w:rsidRDefault="00C22EF1" w:rsidP="00DC6588">
      <w:pPr>
        <w:numPr>
          <w:ilvl w:val="1"/>
          <w:numId w:val="5"/>
        </w:num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sidRPr="0056586D">
        <w:rPr>
          <w:rFonts w:eastAsia="Calibri" w:cstheme="minorHAnsi"/>
          <w:color w:val="000000"/>
          <w:spacing w:val="-3"/>
          <w:sz w:val="18"/>
          <w:szCs w:val="18"/>
          <w:lang w:val="en-GB" w:eastAsia="en-GB"/>
        </w:rPr>
        <w:t>All proposals shall remain valid and open for acceptance for a period of 90 calendar days after the date specified for receipt of proposals. A proposal valid for a shorter period may be rejected.</w:t>
      </w:r>
      <w:r w:rsidRPr="0056586D">
        <w:rPr>
          <w:rFonts w:eastAsia="Calibri" w:cstheme="minorHAnsi"/>
          <w:b/>
          <w:bCs/>
          <w:color w:val="000000"/>
          <w:spacing w:val="-3"/>
          <w:sz w:val="18"/>
          <w:szCs w:val="18"/>
          <w:lang w:val="en-GB" w:eastAsia="en-GB"/>
        </w:rPr>
        <w:t xml:space="preserve"> </w:t>
      </w:r>
      <w:r w:rsidRPr="0056586D">
        <w:rPr>
          <w:rFonts w:eastAsia="Calibri" w:cstheme="minorHAnsi"/>
          <w:color w:val="000000"/>
          <w:spacing w:val="-3"/>
          <w:sz w:val="18"/>
          <w:szCs w:val="18"/>
          <w:lang w:val="en-GB" w:eastAsia="en-GB"/>
        </w:rPr>
        <w:t xml:space="preserve">In exceptional circumstances, </w:t>
      </w:r>
      <w:r w:rsidR="0026403E">
        <w:rPr>
          <w:rFonts w:eastAsia="Calibri" w:cstheme="minorHAnsi"/>
          <w:color w:val="000000"/>
          <w:spacing w:val="-3"/>
          <w:sz w:val="18"/>
          <w:szCs w:val="18"/>
          <w:lang w:val="en-GB" w:eastAsia="en-GB"/>
        </w:rPr>
        <w:t>UN Women</w:t>
      </w:r>
      <w:r w:rsidRPr="0056586D">
        <w:rPr>
          <w:rFonts w:eastAsia="Calibri" w:cstheme="minorHAnsi"/>
          <w:color w:val="000000"/>
          <w:spacing w:val="-3"/>
          <w:sz w:val="18"/>
          <w:szCs w:val="18"/>
          <w:lang w:val="en-GB" w:eastAsia="en-GB"/>
        </w:rPr>
        <w:t xml:space="preserve"> may solicit the proponent’s consent to an extension of the period of validity. The request and the responses thereto shall be made in writing.</w:t>
      </w:r>
    </w:p>
    <w:p w14:paraId="15FA77B4" w14:textId="3FEC76E7" w:rsidR="00C22EF1" w:rsidRDefault="00C22EF1" w:rsidP="00DC6588">
      <w:pPr>
        <w:numPr>
          <w:ilvl w:val="1"/>
          <w:numId w:val="5"/>
        </w:num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sidRPr="0056586D">
        <w:rPr>
          <w:rFonts w:eastAsia="Calibri" w:cstheme="minorHAnsi"/>
          <w:color w:val="000000"/>
          <w:spacing w:val="-3"/>
          <w:sz w:val="18"/>
          <w:szCs w:val="18"/>
          <w:lang w:val="en-GB" w:eastAsia="en-GB"/>
        </w:rPr>
        <w:t>Effective with the release of this CFP,</w:t>
      </w:r>
      <w:r w:rsidR="00F24CA0" w:rsidRPr="0056586D">
        <w:rPr>
          <w:rFonts w:eastAsia="Calibri" w:cstheme="minorHAnsi"/>
          <w:color w:val="000000"/>
          <w:spacing w:val="-3"/>
          <w:sz w:val="18"/>
          <w:szCs w:val="18"/>
          <w:lang w:val="en-GB" w:eastAsia="en-GB"/>
        </w:rPr>
        <w:t xml:space="preserve"> </w:t>
      </w:r>
      <w:r w:rsidRPr="0056586D">
        <w:rPr>
          <w:rFonts w:eastAsia="Calibri" w:cstheme="minorHAnsi"/>
          <w:color w:val="000000"/>
          <w:spacing w:val="-3"/>
          <w:sz w:val="18"/>
          <w:szCs w:val="18"/>
          <w:u w:val="single"/>
          <w:lang w:val="en-GB" w:eastAsia="en-GB"/>
        </w:rPr>
        <w:t>all</w:t>
      </w:r>
      <w:r w:rsidRPr="0056586D">
        <w:rPr>
          <w:rFonts w:eastAsia="Calibri" w:cstheme="minorHAnsi"/>
          <w:color w:val="000000"/>
          <w:spacing w:val="-3"/>
          <w:sz w:val="18"/>
          <w:szCs w:val="18"/>
          <w:lang w:val="en-GB" w:eastAsia="en-GB"/>
        </w:rPr>
        <w:t xml:space="preserve"> communications must be directed only to </w:t>
      </w:r>
      <w:r w:rsidR="0026403E">
        <w:rPr>
          <w:rFonts w:eastAsia="Calibri" w:cstheme="minorHAnsi"/>
          <w:color w:val="000000"/>
          <w:spacing w:val="-3"/>
          <w:sz w:val="18"/>
          <w:szCs w:val="18"/>
          <w:lang w:val="en-GB" w:eastAsia="en-GB"/>
        </w:rPr>
        <w:t>UN Women</w:t>
      </w:r>
      <w:r w:rsidRPr="0056586D">
        <w:rPr>
          <w:rFonts w:eastAsia="Calibri" w:cstheme="minorHAnsi"/>
          <w:color w:val="000000"/>
          <w:spacing w:val="-3"/>
          <w:sz w:val="18"/>
          <w:szCs w:val="18"/>
          <w:lang w:val="en-GB" w:eastAsia="en-GB"/>
        </w:rPr>
        <w:t>, by email at</w:t>
      </w:r>
      <w:r w:rsidR="0002082B">
        <w:rPr>
          <w:rFonts w:eastAsia="Calibri" w:cstheme="minorHAnsi"/>
          <w:color w:val="000000"/>
          <w:spacing w:val="-3"/>
          <w:sz w:val="18"/>
          <w:szCs w:val="18"/>
          <w:lang w:val="en-GB" w:eastAsia="en-GB"/>
        </w:rPr>
        <w:t xml:space="preserve"> </w:t>
      </w:r>
      <w:hyperlink r:id="rId15" w:history="1">
        <w:r w:rsidR="00006865" w:rsidRPr="00744FDC">
          <w:rPr>
            <w:rStyle w:val="Hyperlink"/>
            <w:rFonts w:eastAsia="Calibri" w:cstheme="minorHAnsi"/>
            <w:spacing w:val="-3"/>
            <w:sz w:val="18"/>
            <w:szCs w:val="18"/>
            <w:lang w:val="en-GB" w:eastAsia="en-GB"/>
          </w:rPr>
          <w:t>iraq@unwomen.org</w:t>
        </w:r>
      </w:hyperlink>
      <w:r w:rsidRPr="0056586D">
        <w:rPr>
          <w:rFonts w:eastAsia="Calibri" w:cstheme="minorHAnsi"/>
          <w:color w:val="000000"/>
          <w:spacing w:val="-3"/>
          <w:sz w:val="18"/>
          <w:szCs w:val="18"/>
          <w:lang w:val="en-GB" w:eastAsia="en-GB"/>
        </w:rPr>
        <w:t xml:space="preserve">. Proponents must not communicate with any other personnel of </w:t>
      </w:r>
      <w:r w:rsidR="0026403E">
        <w:rPr>
          <w:rFonts w:eastAsia="Calibri" w:cstheme="minorHAnsi"/>
          <w:color w:val="000000"/>
          <w:spacing w:val="-3"/>
          <w:sz w:val="18"/>
          <w:szCs w:val="18"/>
          <w:lang w:val="en-GB" w:eastAsia="en-GB"/>
        </w:rPr>
        <w:t>UN Women</w:t>
      </w:r>
      <w:r w:rsidRPr="0056586D">
        <w:rPr>
          <w:rFonts w:eastAsia="Calibri" w:cstheme="minorHAnsi"/>
          <w:color w:val="000000"/>
          <w:spacing w:val="-3"/>
          <w:sz w:val="18"/>
          <w:szCs w:val="18"/>
          <w:lang w:val="en-GB" w:eastAsia="en-GB"/>
        </w:rPr>
        <w:t xml:space="preserve"> regarding this CFP. </w:t>
      </w:r>
    </w:p>
    <w:p w14:paraId="206B7DF7" w14:textId="77777777" w:rsidR="00C1175E" w:rsidRPr="007C4FD2" w:rsidRDefault="00C1175E" w:rsidP="00DC6588">
      <w:pPr>
        <w:tabs>
          <w:tab w:val="left" w:pos="-1440"/>
        </w:tabs>
        <w:suppressAutoHyphens/>
        <w:spacing w:after="0" w:line="240" w:lineRule="auto"/>
        <w:ind w:left="360"/>
        <w:jc w:val="both"/>
        <w:rPr>
          <w:rFonts w:eastAsia="Calibri" w:cstheme="minorHAnsi"/>
          <w:spacing w:val="-3"/>
          <w:sz w:val="18"/>
          <w:szCs w:val="18"/>
          <w:lang w:val="en-GB" w:eastAsia="en-GB"/>
        </w:rPr>
      </w:pPr>
    </w:p>
    <w:p w14:paraId="44CEE206" w14:textId="72B277C3" w:rsidR="00C22EF1" w:rsidRPr="007C4FD2" w:rsidRDefault="00C22EF1" w:rsidP="00DC6588">
      <w:pPr>
        <w:keepNext/>
        <w:keepLines/>
        <w:numPr>
          <w:ilvl w:val="0"/>
          <w:numId w:val="5"/>
        </w:numPr>
        <w:tabs>
          <w:tab w:val="left" w:pos="540"/>
        </w:tabs>
        <w:spacing w:after="0" w:line="240" w:lineRule="auto"/>
        <w:ind w:left="540" w:hanging="540"/>
        <w:contextualSpacing/>
        <w:jc w:val="both"/>
        <w:outlineLvl w:val="0"/>
        <w:rPr>
          <w:rFonts w:eastAsia="Times New Roman" w:cstheme="minorHAnsi"/>
          <w:b/>
          <w:bCs/>
          <w:sz w:val="18"/>
          <w:szCs w:val="18"/>
          <w:lang w:val="en-GB" w:eastAsia="en-GB"/>
        </w:rPr>
      </w:pPr>
      <w:r w:rsidRPr="007C4FD2">
        <w:rPr>
          <w:rFonts w:eastAsia="Times New Roman" w:cstheme="minorHAnsi"/>
          <w:b/>
          <w:bCs/>
          <w:sz w:val="18"/>
          <w:szCs w:val="18"/>
          <w:lang w:val="en-GB" w:eastAsia="en-GB"/>
        </w:rPr>
        <w:t xml:space="preserve">Cost of </w:t>
      </w:r>
      <w:r w:rsidR="00C1175E" w:rsidRPr="007C4FD2">
        <w:rPr>
          <w:rFonts w:eastAsia="Times New Roman" w:cstheme="minorHAnsi"/>
          <w:b/>
          <w:bCs/>
          <w:sz w:val="18"/>
          <w:szCs w:val="18"/>
          <w:lang w:val="en-GB" w:eastAsia="en-GB"/>
        </w:rPr>
        <w:t>P</w:t>
      </w:r>
      <w:r w:rsidRPr="007C4FD2">
        <w:rPr>
          <w:rFonts w:eastAsia="Times New Roman" w:cstheme="minorHAnsi"/>
          <w:b/>
          <w:bCs/>
          <w:sz w:val="18"/>
          <w:szCs w:val="18"/>
          <w:lang w:val="en-GB" w:eastAsia="en-GB"/>
        </w:rPr>
        <w:t>roposal</w:t>
      </w:r>
    </w:p>
    <w:p w14:paraId="4FC1CB68" w14:textId="1F9DE88F" w:rsidR="00C22EF1" w:rsidRPr="0056586D" w:rsidRDefault="00C1175E" w:rsidP="00DC6588">
      <w:pPr>
        <w:numPr>
          <w:ilvl w:val="1"/>
          <w:numId w:val="0"/>
        </w:numPr>
        <w:tabs>
          <w:tab w:val="left" w:pos="-1440"/>
          <w:tab w:val="left" w:pos="540"/>
        </w:tabs>
        <w:suppressAutoHyphens/>
        <w:spacing w:after="0" w:line="240" w:lineRule="auto"/>
        <w:ind w:left="540" w:hanging="540"/>
        <w:contextualSpacing/>
        <w:jc w:val="both"/>
        <w:rPr>
          <w:rFonts w:eastAsia="Calibri" w:cstheme="minorHAnsi"/>
          <w:color w:val="000000"/>
          <w:spacing w:val="-3"/>
          <w:sz w:val="18"/>
          <w:szCs w:val="18"/>
          <w:lang w:val="en-GB" w:eastAsia="en-GB"/>
        </w:rPr>
      </w:pPr>
      <w:r>
        <w:rPr>
          <w:rFonts w:eastAsia="Calibri" w:cstheme="minorHAnsi"/>
          <w:color w:val="000000"/>
          <w:spacing w:val="-3"/>
          <w:sz w:val="18"/>
          <w:szCs w:val="18"/>
          <w:lang w:val="en-GB" w:eastAsia="en-GB"/>
        </w:rPr>
        <w:t>2.1</w:t>
      </w:r>
      <w:r>
        <w:rPr>
          <w:rFonts w:eastAsia="Calibri" w:cstheme="minorHAnsi"/>
          <w:color w:val="000000"/>
          <w:spacing w:val="-3"/>
          <w:sz w:val="18"/>
          <w:szCs w:val="18"/>
          <w:lang w:val="en-GB" w:eastAsia="en-GB"/>
        </w:rPr>
        <w:tab/>
      </w:r>
      <w:r w:rsidR="00C22EF1" w:rsidRPr="0056586D">
        <w:rPr>
          <w:rFonts w:eastAsia="Calibri" w:cstheme="minorHAnsi"/>
          <w:color w:val="000000"/>
          <w:spacing w:val="-3"/>
          <w:sz w:val="18"/>
          <w:szCs w:val="18"/>
          <w:lang w:val="en-GB" w:eastAsia="en-GB"/>
        </w:rPr>
        <w:t>The cost of preparing a proposal, attendance at any pre-proposal conference, meetings or oral presentations shall be borne by the proponent, regardless of the conduct or outcome of the CFP process. Proposals must offer the services for the total requirement</w:t>
      </w:r>
      <w:r w:rsidR="002E40B0">
        <w:rPr>
          <w:rFonts w:eastAsia="Calibri" w:cstheme="minorHAnsi"/>
          <w:color w:val="000000"/>
          <w:spacing w:val="-3"/>
          <w:sz w:val="18"/>
          <w:szCs w:val="18"/>
          <w:lang w:val="en-GB" w:eastAsia="en-GB"/>
        </w:rPr>
        <w:t>.</w:t>
      </w:r>
      <w:r w:rsidR="00C22EF1" w:rsidRPr="0056586D">
        <w:rPr>
          <w:rFonts w:eastAsia="Calibri" w:cstheme="minorHAnsi"/>
          <w:color w:val="000000"/>
          <w:spacing w:val="-3"/>
          <w:sz w:val="18"/>
          <w:szCs w:val="18"/>
          <w:lang w:val="en-GB" w:eastAsia="en-GB"/>
        </w:rPr>
        <w:t xml:space="preserve"> </w:t>
      </w:r>
      <w:r w:rsidR="002E40B0">
        <w:rPr>
          <w:rFonts w:eastAsia="Calibri" w:cstheme="minorHAnsi"/>
          <w:color w:val="000000"/>
          <w:spacing w:val="-3"/>
          <w:sz w:val="18"/>
          <w:szCs w:val="18"/>
          <w:lang w:val="en-GB" w:eastAsia="en-GB"/>
        </w:rPr>
        <w:t>P</w:t>
      </w:r>
      <w:r w:rsidR="00C22EF1" w:rsidRPr="0056586D">
        <w:rPr>
          <w:rFonts w:eastAsia="Calibri" w:cstheme="minorHAnsi"/>
          <w:color w:val="000000"/>
          <w:spacing w:val="-3"/>
          <w:sz w:val="18"/>
          <w:szCs w:val="18"/>
          <w:lang w:val="en-GB" w:eastAsia="en-GB"/>
        </w:rPr>
        <w:t>roposals offering only part of the services will be rejected.</w:t>
      </w:r>
    </w:p>
    <w:p w14:paraId="58A53CB5" w14:textId="77777777" w:rsidR="00C22EF1" w:rsidRPr="0056586D" w:rsidRDefault="00C22EF1" w:rsidP="00DC6588">
      <w:pPr>
        <w:numPr>
          <w:ilvl w:val="1"/>
          <w:numId w:val="0"/>
        </w:numPr>
        <w:tabs>
          <w:tab w:val="left" w:pos="-1440"/>
        </w:tabs>
        <w:suppressAutoHyphens/>
        <w:spacing w:after="0" w:line="240" w:lineRule="auto"/>
        <w:ind w:left="357"/>
        <w:contextualSpacing/>
        <w:jc w:val="both"/>
        <w:rPr>
          <w:rFonts w:eastAsia="Calibri" w:cstheme="minorHAnsi"/>
          <w:color w:val="000000"/>
          <w:spacing w:val="-3"/>
          <w:sz w:val="18"/>
          <w:szCs w:val="18"/>
          <w:lang w:val="en-GB" w:eastAsia="en-GB"/>
        </w:rPr>
      </w:pPr>
    </w:p>
    <w:p w14:paraId="4CDA5093" w14:textId="4FBFD973" w:rsidR="00C1175E" w:rsidRPr="007C4FD2" w:rsidRDefault="00C22EF1" w:rsidP="00DC6588">
      <w:pPr>
        <w:keepNext/>
        <w:keepLines/>
        <w:numPr>
          <w:ilvl w:val="0"/>
          <w:numId w:val="5"/>
        </w:numPr>
        <w:tabs>
          <w:tab w:val="left" w:pos="540"/>
        </w:tabs>
        <w:spacing w:after="0" w:line="240" w:lineRule="auto"/>
        <w:ind w:left="540" w:hanging="540"/>
        <w:contextualSpacing/>
        <w:jc w:val="both"/>
        <w:outlineLvl w:val="0"/>
        <w:rPr>
          <w:rFonts w:eastAsia="Times New Roman" w:cstheme="minorHAnsi"/>
          <w:b/>
          <w:bCs/>
          <w:sz w:val="18"/>
          <w:szCs w:val="18"/>
          <w:lang w:val="en-GB" w:eastAsia="en-GB"/>
        </w:rPr>
      </w:pPr>
      <w:r w:rsidRPr="007C4FD2">
        <w:rPr>
          <w:rFonts w:eastAsia="Times New Roman" w:cstheme="minorHAnsi"/>
          <w:b/>
          <w:bCs/>
          <w:sz w:val="18"/>
          <w:szCs w:val="18"/>
          <w:lang w:val="en-GB" w:eastAsia="en-GB"/>
        </w:rPr>
        <w:t>Eligibility</w:t>
      </w:r>
    </w:p>
    <w:p w14:paraId="42484E29" w14:textId="0AE8FC1C" w:rsidR="00C22EF1" w:rsidRPr="00C1175E" w:rsidRDefault="00DC0261" w:rsidP="00DC6588">
      <w:pPr>
        <w:keepNext/>
        <w:keepLines/>
        <w:tabs>
          <w:tab w:val="left" w:pos="540"/>
        </w:tabs>
        <w:spacing w:after="0" w:line="240" w:lineRule="auto"/>
        <w:ind w:left="540" w:hanging="540"/>
        <w:contextualSpacing/>
        <w:jc w:val="both"/>
        <w:outlineLvl w:val="0"/>
        <w:rPr>
          <w:rFonts w:eastAsia="Times New Roman" w:cstheme="minorHAnsi"/>
          <w:b/>
          <w:bCs/>
          <w:color w:val="000000"/>
          <w:sz w:val="18"/>
          <w:szCs w:val="18"/>
          <w:lang w:val="en-GB" w:eastAsia="en-GB"/>
        </w:rPr>
      </w:pPr>
      <w:r w:rsidRPr="00C1175E">
        <w:rPr>
          <w:rFonts w:eastAsia="Times New Roman" w:cstheme="minorHAnsi"/>
          <w:color w:val="000000"/>
          <w:sz w:val="18"/>
          <w:szCs w:val="18"/>
          <w:lang w:val="en-GB" w:eastAsia="en-GB"/>
        </w:rPr>
        <w:t>3.1</w:t>
      </w:r>
      <w:r w:rsidR="00C1175E">
        <w:rPr>
          <w:rFonts w:eastAsia="Times New Roman" w:cstheme="minorHAnsi"/>
          <w:color w:val="000000"/>
          <w:sz w:val="18"/>
          <w:szCs w:val="18"/>
          <w:lang w:val="en-GB" w:eastAsia="en-GB"/>
        </w:rPr>
        <w:tab/>
      </w:r>
      <w:r w:rsidR="00C22EF1" w:rsidRPr="00C1175E">
        <w:rPr>
          <w:rFonts w:eastAsia="Times New Roman" w:cstheme="minorHAnsi"/>
          <w:color w:val="000000"/>
          <w:sz w:val="18"/>
          <w:szCs w:val="18"/>
          <w:lang w:val="en-GB" w:eastAsia="en-GB"/>
        </w:rPr>
        <w:t xml:space="preserve">Proponents must meet all mandatory requirements/pre-qualification criteria as set out in </w:t>
      </w:r>
      <w:r w:rsidR="00C22EF1" w:rsidRPr="00C1175E">
        <w:rPr>
          <w:rFonts w:eastAsia="Times New Roman" w:cstheme="minorHAnsi"/>
          <w:b/>
          <w:color w:val="000000"/>
          <w:sz w:val="18"/>
          <w:szCs w:val="18"/>
          <w:lang w:val="en-GB" w:eastAsia="en-GB"/>
        </w:rPr>
        <w:t>Annex B-</w:t>
      </w:r>
      <w:r w:rsidR="00F24CA0" w:rsidRPr="00C1175E">
        <w:rPr>
          <w:rFonts w:eastAsia="Times New Roman" w:cstheme="minorHAnsi"/>
          <w:b/>
          <w:color w:val="000000"/>
          <w:sz w:val="18"/>
          <w:szCs w:val="18"/>
          <w:lang w:val="en-GB" w:eastAsia="en-GB"/>
        </w:rPr>
        <w:t>1</w:t>
      </w:r>
      <w:r w:rsidR="00C22EF1" w:rsidRPr="00C1175E">
        <w:rPr>
          <w:rFonts w:eastAsia="Times New Roman" w:cstheme="minorHAnsi"/>
          <w:color w:val="000000"/>
          <w:sz w:val="18"/>
          <w:szCs w:val="18"/>
          <w:lang w:val="en-GB" w:eastAsia="en-GB"/>
        </w:rPr>
        <w:t xml:space="preserve">. See </w:t>
      </w:r>
      <w:r w:rsidR="00964DC3" w:rsidRPr="00C1175E">
        <w:rPr>
          <w:rFonts w:eastAsia="Times New Roman" w:cstheme="minorHAnsi"/>
          <w:color w:val="000000"/>
          <w:sz w:val="18"/>
          <w:szCs w:val="18"/>
          <w:lang w:val="en-GB" w:eastAsia="en-GB"/>
        </w:rPr>
        <w:t>point</w:t>
      </w:r>
      <w:r w:rsidR="00C22EF1" w:rsidRPr="00C1175E">
        <w:rPr>
          <w:rFonts w:eastAsia="Times New Roman" w:cstheme="minorHAnsi"/>
          <w:color w:val="000000"/>
          <w:sz w:val="18"/>
          <w:szCs w:val="18"/>
          <w:lang w:val="en-GB" w:eastAsia="en-GB"/>
        </w:rPr>
        <w:t xml:space="preserve"> </w:t>
      </w:r>
      <w:r w:rsidR="00964DC3" w:rsidRPr="00C1175E">
        <w:rPr>
          <w:rFonts w:eastAsia="Times New Roman" w:cstheme="minorHAnsi"/>
          <w:color w:val="000000"/>
          <w:sz w:val="18"/>
          <w:szCs w:val="18"/>
          <w:lang w:val="en-GB" w:eastAsia="en-GB"/>
        </w:rPr>
        <w:t>4</w:t>
      </w:r>
      <w:r w:rsidR="00C22EF1" w:rsidRPr="00C1175E">
        <w:rPr>
          <w:rFonts w:eastAsia="Times New Roman" w:cstheme="minorHAnsi"/>
          <w:color w:val="000000"/>
          <w:sz w:val="18"/>
          <w:szCs w:val="18"/>
          <w:lang w:val="en-GB" w:eastAsia="en-GB"/>
        </w:rPr>
        <w:t xml:space="preserve"> below for further explanation. Proponents will receive a pass/fail rating on this section. </w:t>
      </w:r>
      <w:r w:rsidR="00C6272A" w:rsidRPr="00C1175E">
        <w:rPr>
          <w:rFonts w:eastAsia="Times New Roman" w:cstheme="minorHAnsi"/>
          <w:color w:val="000000"/>
          <w:sz w:val="18"/>
          <w:szCs w:val="18"/>
          <w:lang w:val="en-GB" w:eastAsia="en-GB"/>
        </w:rPr>
        <w:t>UN Women</w:t>
      </w:r>
      <w:r w:rsidR="00C22EF1" w:rsidRPr="00C1175E">
        <w:rPr>
          <w:rFonts w:eastAsia="Times New Roman" w:cstheme="minorHAnsi"/>
          <w:color w:val="000000"/>
          <w:sz w:val="18"/>
          <w:szCs w:val="18"/>
          <w:lang w:val="en-GB" w:eastAsia="en-GB"/>
        </w:rPr>
        <w:t xml:space="preserve"> reserves the right to verify any information contained in proponent’s response or to request additional information after the proposal is received. Incomplete or inadequate responses, lack of response or misrepresentation in responding to any questions will result in disqualification.</w:t>
      </w:r>
    </w:p>
    <w:p w14:paraId="6AEB42D3" w14:textId="4B7C5179" w:rsidR="00C22EF1" w:rsidRPr="007C4FD2" w:rsidRDefault="00C22EF1" w:rsidP="00DC6588">
      <w:pPr>
        <w:autoSpaceDE w:val="0"/>
        <w:autoSpaceDN w:val="0"/>
        <w:adjustRightInd w:val="0"/>
        <w:spacing w:after="0" w:line="240" w:lineRule="auto"/>
        <w:ind w:left="357"/>
        <w:jc w:val="both"/>
        <w:rPr>
          <w:rFonts w:eastAsia="Times New Roman" w:cstheme="minorHAnsi"/>
          <w:sz w:val="18"/>
          <w:szCs w:val="18"/>
          <w:lang w:val="en-GB" w:eastAsia="en-GB"/>
        </w:rPr>
      </w:pPr>
    </w:p>
    <w:p w14:paraId="59238A2F" w14:textId="6A062C58" w:rsidR="001265F6" w:rsidRPr="007C4FD2" w:rsidRDefault="001265F6" w:rsidP="00DC6588">
      <w:pPr>
        <w:pStyle w:val="ListParagraph"/>
        <w:keepNext/>
        <w:keepLines/>
        <w:numPr>
          <w:ilvl w:val="0"/>
          <w:numId w:val="5"/>
        </w:numPr>
        <w:tabs>
          <w:tab w:val="left" w:pos="540"/>
        </w:tabs>
        <w:spacing w:after="0" w:line="240" w:lineRule="auto"/>
        <w:ind w:left="540" w:hanging="540"/>
        <w:jc w:val="both"/>
        <w:outlineLvl w:val="0"/>
        <w:rPr>
          <w:rFonts w:eastAsia="Times New Roman" w:cstheme="minorHAnsi"/>
          <w:b/>
          <w:bCs/>
          <w:sz w:val="18"/>
          <w:szCs w:val="18"/>
          <w:lang w:val="en-GB" w:eastAsia="en-GB"/>
        </w:rPr>
      </w:pPr>
      <w:r w:rsidRPr="007C4FD2">
        <w:rPr>
          <w:rFonts w:eastAsia="Times New Roman" w:cstheme="minorHAnsi"/>
          <w:b/>
          <w:bCs/>
          <w:sz w:val="18"/>
          <w:szCs w:val="18"/>
          <w:lang w:val="en-GB" w:eastAsia="en-GB"/>
        </w:rPr>
        <w:t>Mandatory/</w:t>
      </w:r>
      <w:r w:rsidR="00C1175E" w:rsidRPr="007C4FD2">
        <w:rPr>
          <w:rFonts w:eastAsia="Times New Roman" w:cstheme="minorHAnsi"/>
          <w:b/>
          <w:bCs/>
          <w:sz w:val="18"/>
          <w:szCs w:val="18"/>
          <w:lang w:val="en-GB" w:eastAsia="en-GB"/>
        </w:rPr>
        <w:t>P</w:t>
      </w:r>
      <w:r w:rsidRPr="007C4FD2">
        <w:rPr>
          <w:rFonts w:eastAsia="Times New Roman" w:cstheme="minorHAnsi"/>
          <w:b/>
          <w:bCs/>
          <w:sz w:val="18"/>
          <w:szCs w:val="18"/>
          <w:lang w:val="en-GB" w:eastAsia="en-GB"/>
        </w:rPr>
        <w:t>re-</w:t>
      </w:r>
      <w:r w:rsidR="00C1175E" w:rsidRPr="007C4FD2">
        <w:rPr>
          <w:rFonts w:eastAsia="Times New Roman" w:cstheme="minorHAnsi"/>
          <w:b/>
          <w:bCs/>
          <w:sz w:val="18"/>
          <w:szCs w:val="18"/>
          <w:lang w:val="en-GB" w:eastAsia="en-GB"/>
        </w:rPr>
        <w:t>Q</w:t>
      </w:r>
      <w:r w:rsidRPr="007C4FD2">
        <w:rPr>
          <w:rFonts w:eastAsia="Times New Roman" w:cstheme="minorHAnsi"/>
          <w:b/>
          <w:bCs/>
          <w:sz w:val="18"/>
          <w:szCs w:val="18"/>
          <w:lang w:val="en-GB" w:eastAsia="en-GB"/>
        </w:rPr>
        <w:t xml:space="preserve">ualification </w:t>
      </w:r>
      <w:r w:rsidR="00C1175E" w:rsidRPr="007C4FD2">
        <w:rPr>
          <w:rFonts w:eastAsia="Times New Roman" w:cstheme="minorHAnsi"/>
          <w:b/>
          <w:bCs/>
          <w:sz w:val="18"/>
          <w:szCs w:val="18"/>
          <w:lang w:val="en-GB" w:eastAsia="en-GB"/>
        </w:rPr>
        <w:t>C</w:t>
      </w:r>
      <w:r w:rsidRPr="007C4FD2">
        <w:rPr>
          <w:rFonts w:eastAsia="Times New Roman" w:cstheme="minorHAnsi"/>
          <w:b/>
          <w:bCs/>
          <w:sz w:val="18"/>
          <w:szCs w:val="18"/>
          <w:lang w:val="en-GB" w:eastAsia="en-GB"/>
        </w:rPr>
        <w:t>riteria</w:t>
      </w:r>
    </w:p>
    <w:p w14:paraId="43790591" w14:textId="14178AD8" w:rsidR="001265F6" w:rsidRPr="0056586D" w:rsidRDefault="001265F6" w:rsidP="00DC6588">
      <w:pPr>
        <w:numPr>
          <w:ilvl w:val="1"/>
          <w:numId w:val="0"/>
        </w:numPr>
        <w:tabs>
          <w:tab w:val="left" w:pos="-1440"/>
          <w:tab w:val="left" w:pos="540"/>
        </w:tabs>
        <w:suppressAutoHyphens/>
        <w:spacing w:after="0" w:line="240" w:lineRule="auto"/>
        <w:ind w:left="540" w:hanging="540"/>
        <w:contextualSpacing/>
        <w:jc w:val="both"/>
        <w:rPr>
          <w:rFonts w:eastAsia="Calibri" w:cstheme="minorHAnsi"/>
          <w:color w:val="000000"/>
          <w:spacing w:val="-3"/>
          <w:sz w:val="18"/>
          <w:szCs w:val="18"/>
          <w:lang w:val="en-GB" w:eastAsia="en-GB"/>
        </w:rPr>
      </w:pPr>
      <w:r w:rsidRPr="0056586D">
        <w:rPr>
          <w:rFonts w:eastAsia="Calibri" w:cstheme="minorHAnsi"/>
          <w:color w:val="000000"/>
          <w:spacing w:val="-3"/>
          <w:sz w:val="18"/>
          <w:szCs w:val="18"/>
          <w:lang w:val="en-GB" w:eastAsia="en-GB"/>
        </w:rPr>
        <w:t xml:space="preserve"> 4.1</w:t>
      </w:r>
      <w:r w:rsidR="00C1175E">
        <w:rPr>
          <w:rFonts w:eastAsia="Calibri" w:cstheme="minorHAnsi"/>
          <w:color w:val="000000"/>
          <w:spacing w:val="-3"/>
          <w:sz w:val="18"/>
          <w:szCs w:val="18"/>
          <w:lang w:val="en-GB" w:eastAsia="en-GB"/>
        </w:rPr>
        <w:tab/>
      </w:r>
      <w:r w:rsidRPr="0056586D">
        <w:rPr>
          <w:rFonts w:eastAsia="Calibri" w:cstheme="minorHAnsi"/>
          <w:color w:val="000000"/>
          <w:spacing w:val="-3"/>
          <w:sz w:val="18"/>
          <w:szCs w:val="18"/>
          <w:lang w:val="en-GB" w:eastAsia="en-GB"/>
        </w:rPr>
        <w:t xml:space="preserve">The </w:t>
      </w:r>
      <w:r w:rsidR="00360E31">
        <w:rPr>
          <w:rFonts w:eastAsia="Calibri" w:cstheme="minorHAnsi"/>
          <w:color w:val="000000"/>
          <w:spacing w:val="-3"/>
          <w:sz w:val="18"/>
          <w:szCs w:val="18"/>
          <w:lang w:val="en-GB" w:eastAsia="en-GB"/>
        </w:rPr>
        <w:t xml:space="preserve">evaluation of technical and financial proposals by UN Women is conducted in two phases (see section 11 below) and the </w:t>
      </w:r>
      <w:r w:rsidRPr="0056586D">
        <w:rPr>
          <w:rFonts w:eastAsia="Calibri" w:cstheme="minorHAnsi"/>
          <w:color w:val="000000"/>
          <w:spacing w:val="-3"/>
          <w:sz w:val="18"/>
          <w:szCs w:val="18"/>
          <w:lang w:val="en-GB" w:eastAsia="en-GB"/>
        </w:rPr>
        <w:t xml:space="preserve">mandatory requirements/pre-qualification criteria have been designed to </w:t>
      </w:r>
      <w:r w:rsidR="009C1EF6">
        <w:rPr>
          <w:rFonts w:eastAsia="Calibri" w:cstheme="minorHAnsi"/>
          <w:color w:val="000000"/>
          <w:spacing w:val="-3"/>
          <w:sz w:val="18"/>
          <w:szCs w:val="18"/>
          <w:lang w:val="en-GB" w:eastAsia="en-GB"/>
        </w:rPr>
        <w:t>ensure</w:t>
      </w:r>
      <w:r w:rsidRPr="0056586D">
        <w:rPr>
          <w:rFonts w:eastAsia="Calibri" w:cstheme="minorHAnsi"/>
          <w:color w:val="000000"/>
          <w:spacing w:val="-3"/>
          <w:sz w:val="18"/>
          <w:szCs w:val="18"/>
          <w:lang w:val="en-GB" w:eastAsia="en-GB"/>
        </w:rPr>
        <w:t xml:space="preserve"> that, to the degree possible in the initial </w:t>
      </w:r>
      <w:r w:rsidR="009C1EF6">
        <w:rPr>
          <w:rFonts w:eastAsia="Calibri" w:cstheme="minorHAnsi"/>
          <w:color w:val="000000"/>
          <w:spacing w:val="-3"/>
          <w:sz w:val="18"/>
          <w:szCs w:val="18"/>
          <w:lang w:val="en-GB" w:eastAsia="en-GB"/>
        </w:rPr>
        <w:t>stages</w:t>
      </w:r>
      <w:r w:rsidRPr="0056586D">
        <w:rPr>
          <w:rFonts w:eastAsia="Calibri" w:cstheme="minorHAnsi"/>
          <w:color w:val="000000"/>
          <w:spacing w:val="-3"/>
          <w:sz w:val="18"/>
          <w:szCs w:val="18"/>
          <w:lang w:val="en-GB" w:eastAsia="en-GB"/>
        </w:rPr>
        <w:t xml:space="preserve"> of the CFP selection process, only those proponents with sufficient experience, financial strength and stability, demonstrable technical knowledge, evident capacity to satisfy </w:t>
      </w:r>
      <w:r w:rsidR="0026403E">
        <w:rPr>
          <w:rFonts w:eastAsia="Calibri" w:cstheme="minorHAnsi"/>
          <w:color w:val="000000"/>
          <w:spacing w:val="-3"/>
          <w:sz w:val="18"/>
          <w:szCs w:val="18"/>
          <w:lang w:val="en-GB" w:eastAsia="en-GB"/>
        </w:rPr>
        <w:t>UN Women</w:t>
      </w:r>
      <w:r w:rsidRPr="0056586D">
        <w:rPr>
          <w:rFonts w:eastAsia="Calibri" w:cstheme="minorHAnsi"/>
          <w:color w:val="000000"/>
          <w:spacing w:val="-3"/>
          <w:sz w:val="18"/>
          <w:szCs w:val="18"/>
          <w:lang w:val="en-GB" w:eastAsia="en-GB"/>
        </w:rPr>
        <w:t xml:space="preserve"> requirements and superior customer references for supplying the services envisioned in this CFP will qualify for further consideration. </w:t>
      </w:r>
      <w:r w:rsidR="0026403E">
        <w:rPr>
          <w:rFonts w:eastAsia="Calibri" w:cstheme="minorHAnsi"/>
          <w:color w:val="000000"/>
          <w:spacing w:val="-3"/>
          <w:sz w:val="18"/>
          <w:szCs w:val="18"/>
          <w:lang w:val="en-GB" w:eastAsia="en-GB"/>
        </w:rPr>
        <w:t>UN Women</w:t>
      </w:r>
      <w:r w:rsidRPr="0056586D">
        <w:rPr>
          <w:rFonts w:eastAsia="Calibri" w:cstheme="minorHAnsi"/>
          <w:color w:val="000000"/>
          <w:spacing w:val="-3"/>
          <w:sz w:val="18"/>
          <w:szCs w:val="18"/>
          <w:lang w:val="en-GB" w:eastAsia="en-GB"/>
        </w:rPr>
        <w:t xml:space="preserve"> reserves the right to verify any information contained in proponent’s response or to request additional information after the proposal is received.</w:t>
      </w:r>
      <w:r w:rsidR="00A035E0">
        <w:rPr>
          <w:rFonts w:eastAsia="Calibri" w:cstheme="minorHAnsi"/>
          <w:color w:val="000000"/>
          <w:spacing w:val="-3"/>
          <w:sz w:val="18"/>
          <w:szCs w:val="18"/>
          <w:lang w:val="en-GB" w:eastAsia="en-GB"/>
        </w:rPr>
        <w:t xml:space="preserve"> </w:t>
      </w:r>
      <w:r w:rsidRPr="0056586D">
        <w:rPr>
          <w:rFonts w:eastAsia="Calibri" w:cstheme="minorHAnsi"/>
          <w:color w:val="000000"/>
          <w:spacing w:val="-3"/>
          <w:sz w:val="18"/>
          <w:szCs w:val="18"/>
          <w:lang w:val="en-GB" w:eastAsia="en-GB"/>
        </w:rPr>
        <w:t xml:space="preserve">Incomplete or inadequate responses, lack of response or misrepresentation in responding to any questions will </w:t>
      </w:r>
      <w:r w:rsidR="00DA4D9F">
        <w:rPr>
          <w:rFonts w:eastAsia="Calibri" w:cstheme="minorHAnsi"/>
          <w:color w:val="000000"/>
          <w:spacing w:val="-3"/>
          <w:sz w:val="18"/>
          <w:szCs w:val="18"/>
          <w:lang w:val="en-GB" w:eastAsia="en-GB"/>
        </w:rPr>
        <w:t>result in disqualification</w:t>
      </w:r>
      <w:r w:rsidRPr="0056586D">
        <w:rPr>
          <w:rFonts w:eastAsia="Calibri" w:cstheme="minorHAnsi"/>
          <w:color w:val="000000"/>
          <w:spacing w:val="-3"/>
          <w:sz w:val="18"/>
          <w:szCs w:val="18"/>
          <w:lang w:val="en-GB" w:eastAsia="en-GB"/>
        </w:rPr>
        <w:t>.</w:t>
      </w:r>
    </w:p>
    <w:p w14:paraId="14D75303" w14:textId="1B36494E" w:rsidR="001265F6" w:rsidRPr="0056586D" w:rsidRDefault="001265F6" w:rsidP="00DC6588">
      <w:pPr>
        <w:numPr>
          <w:ilvl w:val="1"/>
          <w:numId w:val="0"/>
        </w:num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sidRPr="0056586D">
        <w:rPr>
          <w:rFonts w:eastAsia="Calibri" w:cstheme="minorHAnsi"/>
          <w:color w:val="000000"/>
          <w:spacing w:val="-3"/>
          <w:sz w:val="18"/>
          <w:szCs w:val="18"/>
          <w:lang w:val="en-GB" w:eastAsia="en-GB"/>
        </w:rPr>
        <w:t xml:space="preserve"> 4.2</w:t>
      </w:r>
      <w:r w:rsidR="00C1175E">
        <w:rPr>
          <w:rFonts w:eastAsia="Calibri" w:cstheme="minorHAnsi"/>
          <w:color w:val="000000"/>
          <w:spacing w:val="-3"/>
          <w:sz w:val="18"/>
          <w:szCs w:val="18"/>
          <w:lang w:val="en-GB" w:eastAsia="en-GB"/>
        </w:rPr>
        <w:tab/>
      </w:r>
      <w:r w:rsidRPr="0056586D">
        <w:rPr>
          <w:rFonts w:eastAsia="Calibri" w:cstheme="minorHAnsi"/>
          <w:color w:val="000000"/>
          <w:spacing w:val="-3"/>
          <w:sz w:val="18"/>
          <w:szCs w:val="18"/>
          <w:lang w:val="en-GB" w:eastAsia="en-GB"/>
        </w:rPr>
        <w:t>Proponents will receive a pass/fail rating in the mandatory requirements/pre-qualification criteria section. In order to be considered for Phase I, proponents must meet all the mandatory requirements/pre-qualification criteria described in this CFP.</w:t>
      </w:r>
    </w:p>
    <w:p w14:paraId="7B4E5995" w14:textId="440FC185" w:rsidR="001265F6" w:rsidRPr="007C4FD2" w:rsidRDefault="001265F6" w:rsidP="00DC6588">
      <w:pPr>
        <w:autoSpaceDE w:val="0"/>
        <w:autoSpaceDN w:val="0"/>
        <w:adjustRightInd w:val="0"/>
        <w:spacing w:after="0" w:line="240" w:lineRule="auto"/>
        <w:ind w:left="357"/>
        <w:jc w:val="both"/>
        <w:rPr>
          <w:rFonts w:eastAsia="Times New Roman" w:cstheme="minorHAnsi"/>
          <w:sz w:val="18"/>
          <w:szCs w:val="18"/>
          <w:lang w:val="en-GB" w:eastAsia="en-GB"/>
        </w:rPr>
      </w:pPr>
    </w:p>
    <w:p w14:paraId="5E6F80E0" w14:textId="1DC99B52" w:rsidR="00C22EF1" w:rsidRPr="007C4FD2" w:rsidRDefault="00C22EF1" w:rsidP="00DC6588">
      <w:pPr>
        <w:pStyle w:val="ListParagraph"/>
        <w:keepNext/>
        <w:keepLines/>
        <w:numPr>
          <w:ilvl w:val="0"/>
          <w:numId w:val="5"/>
        </w:numPr>
        <w:tabs>
          <w:tab w:val="left" w:pos="540"/>
        </w:tabs>
        <w:spacing w:after="0" w:line="240" w:lineRule="auto"/>
        <w:ind w:left="540" w:hanging="540"/>
        <w:jc w:val="both"/>
        <w:outlineLvl w:val="0"/>
        <w:rPr>
          <w:rFonts w:eastAsia="Times New Roman" w:cstheme="minorHAnsi"/>
          <w:b/>
          <w:bCs/>
          <w:spacing w:val="-2"/>
          <w:sz w:val="18"/>
          <w:szCs w:val="18"/>
          <w:lang w:val="en-GB" w:eastAsia="en-GB"/>
        </w:rPr>
      </w:pPr>
      <w:r w:rsidRPr="007C4FD2">
        <w:rPr>
          <w:rFonts w:eastAsia="Times New Roman" w:cstheme="minorHAnsi"/>
          <w:b/>
          <w:bCs/>
          <w:sz w:val="18"/>
          <w:szCs w:val="18"/>
          <w:lang w:val="en-GB" w:eastAsia="en-GB"/>
        </w:rPr>
        <w:t xml:space="preserve">Clarification of CFP </w:t>
      </w:r>
      <w:r w:rsidR="0026403E" w:rsidRPr="007C4FD2">
        <w:rPr>
          <w:rFonts w:eastAsia="Times New Roman" w:cstheme="minorHAnsi"/>
          <w:b/>
          <w:bCs/>
          <w:sz w:val="18"/>
          <w:szCs w:val="18"/>
          <w:lang w:val="en-GB" w:eastAsia="en-GB"/>
        </w:rPr>
        <w:t>D</w:t>
      </w:r>
      <w:r w:rsidRPr="007C4FD2">
        <w:rPr>
          <w:rFonts w:eastAsia="Times New Roman" w:cstheme="minorHAnsi"/>
          <w:b/>
          <w:bCs/>
          <w:sz w:val="18"/>
          <w:szCs w:val="18"/>
          <w:lang w:val="en-GB" w:eastAsia="en-GB"/>
        </w:rPr>
        <w:t xml:space="preserve">ocuments </w:t>
      </w:r>
    </w:p>
    <w:p w14:paraId="37863559" w14:textId="694E790D" w:rsidR="009E7AC5" w:rsidRDefault="00426E45" w:rsidP="00DC6588">
      <w:pPr>
        <w:keepNext/>
        <w:keepLines/>
        <w:tabs>
          <w:tab w:val="left" w:pos="-720"/>
          <w:tab w:val="left" w:pos="540"/>
        </w:tabs>
        <w:suppressAutoHyphens/>
        <w:spacing w:after="0" w:line="240" w:lineRule="auto"/>
        <w:ind w:left="540" w:hanging="540"/>
        <w:contextualSpacing/>
        <w:jc w:val="both"/>
        <w:outlineLvl w:val="0"/>
        <w:rPr>
          <w:rFonts w:eastAsia="Times New Roman" w:cstheme="minorHAnsi"/>
          <w:color w:val="000000"/>
          <w:sz w:val="18"/>
          <w:szCs w:val="18"/>
          <w:lang w:val="en-GB" w:eastAsia="en-GB"/>
        </w:rPr>
      </w:pPr>
      <w:r w:rsidRPr="0056586D">
        <w:rPr>
          <w:rFonts w:eastAsia="Times New Roman" w:cstheme="minorHAnsi"/>
          <w:color w:val="000000"/>
          <w:sz w:val="18"/>
          <w:szCs w:val="18"/>
          <w:lang w:val="en-GB" w:eastAsia="en-GB"/>
        </w:rPr>
        <w:t>5</w:t>
      </w:r>
      <w:r w:rsidR="00C22EF1" w:rsidRPr="0056586D">
        <w:rPr>
          <w:rFonts w:eastAsia="Times New Roman" w:cstheme="minorHAnsi"/>
          <w:color w:val="000000"/>
          <w:sz w:val="18"/>
          <w:szCs w:val="18"/>
          <w:lang w:val="en-GB" w:eastAsia="en-GB"/>
        </w:rPr>
        <w:t>.1</w:t>
      </w:r>
      <w:r w:rsidR="00C1175E">
        <w:rPr>
          <w:rFonts w:eastAsia="Times New Roman" w:cstheme="minorHAnsi"/>
          <w:color w:val="000000"/>
          <w:sz w:val="18"/>
          <w:szCs w:val="18"/>
          <w:lang w:val="en-GB" w:eastAsia="en-GB"/>
        </w:rPr>
        <w:tab/>
      </w:r>
      <w:r w:rsidR="00C22EF1" w:rsidRPr="0056586D">
        <w:rPr>
          <w:rFonts w:eastAsia="Times New Roman" w:cstheme="minorHAnsi"/>
          <w:color w:val="000000"/>
          <w:sz w:val="18"/>
          <w:szCs w:val="18"/>
          <w:lang w:val="en-GB" w:eastAsia="en-GB"/>
        </w:rPr>
        <w:t xml:space="preserve">A prospective proponent requiring any clarification of the CFP documents may notify </w:t>
      </w:r>
      <w:r w:rsidR="0026403E">
        <w:rPr>
          <w:rFonts w:eastAsia="Times New Roman" w:cstheme="minorHAnsi"/>
          <w:color w:val="000000"/>
          <w:sz w:val="18"/>
          <w:szCs w:val="18"/>
          <w:lang w:val="en-GB" w:eastAsia="en-GB"/>
        </w:rPr>
        <w:t>UN Women</w:t>
      </w:r>
      <w:r w:rsidR="00C22EF1" w:rsidRPr="0056586D">
        <w:rPr>
          <w:rFonts w:eastAsia="Times New Roman" w:cstheme="minorHAnsi"/>
          <w:color w:val="000000"/>
          <w:sz w:val="18"/>
          <w:szCs w:val="18"/>
          <w:lang w:val="en-GB" w:eastAsia="en-GB"/>
        </w:rPr>
        <w:t xml:space="preserve"> in writing at </w:t>
      </w:r>
      <w:r w:rsidR="0026403E">
        <w:rPr>
          <w:rFonts w:eastAsia="Times New Roman" w:cstheme="minorHAnsi"/>
          <w:color w:val="000000"/>
          <w:sz w:val="18"/>
          <w:szCs w:val="18"/>
          <w:lang w:val="en-GB" w:eastAsia="en-GB"/>
        </w:rPr>
        <w:t xml:space="preserve">UN Women </w:t>
      </w:r>
      <w:r w:rsidR="00C22EF1" w:rsidRPr="0056586D">
        <w:rPr>
          <w:rFonts w:eastAsia="Times New Roman" w:cstheme="minorHAnsi"/>
          <w:color w:val="000000"/>
          <w:sz w:val="18"/>
          <w:szCs w:val="18"/>
          <w:lang w:val="en-GB" w:eastAsia="en-GB"/>
        </w:rPr>
        <w:t xml:space="preserve">email address indicated in the CFP by the specified date and time. </w:t>
      </w:r>
      <w:r w:rsidR="0026403E">
        <w:rPr>
          <w:rFonts w:eastAsia="Times New Roman" w:cstheme="minorHAnsi"/>
          <w:color w:val="000000"/>
          <w:sz w:val="18"/>
          <w:szCs w:val="18"/>
          <w:lang w:val="en-GB" w:eastAsia="en-GB"/>
        </w:rPr>
        <w:t>UN Women</w:t>
      </w:r>
      <w:r w:rsidR="00C22EF1" w:rsidRPr="0056586D">
        <w:rPr>
          <w:rFonts w:eastAsia="Times New Roman" w:cstheme="minorHAnsi"/>
          <w:color w:val="000000"/>
          <w:sz w:val="18"/>
          <w:szCs w:val="18"/>
          <w:lang w:val="en-GB" w:eastAsia="en-GB"/>
        </w:rPr>
        <w:t xml:space="preserve"> will respond in writing to any request for clarification of the CFP documents that it receives by the due date </w:t>
      </w:r>
      <w:r w:rsidR="00107F5C" w:rsidRPr="00107F5C">
        <w:rPr>
          <w:rFonts w:eastAsia="Times New Roman" w:cstheme="minorHAnsi"/>
          <w:color w:val="000000"/>
          <w:sz w:val="18"/>
          <w:szCs w:val="18"/>
          <w:lang w:val="en-GB" w:eastAsia="en-GB"/>
        </w:rPr>
        <w:t xml:space="preserve">for requests for clarification as </w:t>
      </w:r>
      <w:r w:rsidR="00C22EF1" w:rsidRPr="0056586D">
        <w:rPr>
          <w:rFonts w:eastAsia="Times New Roman" w:cstheme="minorHAnsi"/>
          <w:color w:val="000000"/>
          <w:sz w:val="18"/>
          <w:szCs w:val="18"/>
          <w:lang w:val="en-GB" w:eastAsia="en-GB"/>
        </w:rPr>
        <w:t xml:space="preserve">outlined </w:t>
      </w:r>
      <w:r w:rsidR="00527482">
        <w:rPr>
          <w:rFonts w:eastAsia="Times New Roman" w:cstheme="minorHAnsi"/>
          <w:color w:val="000000"/>
          <w:sz w:val="18"/>
          <w:szCs w:val="18"/>
          <w:lang w:val="en-GB" w:eastAsia="en-GB"/>
        </w:rPr>
        <w:t>i</w:t>
      </w:r>
      <w:r w:rsidR="00C22EF1" w:rsidRPr="0056586D">
        <w:rPr>
          <w:rFonts w:eastAsia="Times New Roman" w:cstheme="minorHAnsi"/>
          <w:color w:val="000000"/>
          <w:sz w:val="18"/>
          <w:szCs w:val="18"/>
          <w:lang w:val="en-GB" w:eastAsia="en-GB"/>
        </w:rPr>
        <w:t xml:space="preserve">n </w:t>
      </w:r>
      <w:r w:rsidR="00DE3658" w:rsidRPr="0026564A">
        <w:rPr>
          <w:rFonts w:eastAsia="Times New Roman" w:cstheme="minorHAnsi"/>
          <w:b/>
          <w:bCs/>
          <w:color w:val="000000"/>
          <w:sz w:val="18"/>
          <w:szCs w:val="18"/>
          <w:lang w:val="en-GB" w:eastAsia="en-GB"/>
        </w:rPr>
        <w:t>S</w:t>
      </w:r>
      <w:r w:rsidR="00C22EF1" w:rsidRPr="0026564A">
        <w:rPr>
          <w:rFonts w:eastAsia="Times New Roman" w:cstheme="minorHAnsi"/>
          <w:b/>
          <w:bCs/>
          <w:color w:val="000000"/>
          <w:sz w:val="18"/>
          <w:szCs w:val="18"/>
          <w:lang w:val="en-GB" w:eastAsia="en-GB"/>
        </w:rPr>
        <w:t xml:space="preserve">ection </w:t>
      </w:r>
      <w:r w:rsidR="00A87EE9">
        <w:rPr>
          <w:rFonts w:eastAsia="Times New Roman" w:cstheme="minorHAnsi"/>
          <w:b/>
          <w:bCs/>
          <w:color w:val="000000"/>
          <w:sz w:val="18"/>
          <w:szCs w:val="18"/>
          <w:lang w:val="en-GB" w:eastAsia="en-GB"/>
        </w:rPr>
        <w:t>1b of this annex (on page 1)</w:t>
      </w:r>
      <w:r w:rsidR="00C22EF1" w:rsidRPr="0056586D">
        <w:rPr>
          <w:rFonts w:eastAsia="Times New Roman" w:cstheme="minorHAnsi"/>
          <w:color w:val="000000"/>
          <w:sz w:val="18"/>
          <w:szCs w:val="18"/>
          <w:lang w:val="en-GB" w:eastAsia="en-GB"/>
        </w:rPr>
        <w:t xml:space="preserve">. </w:t>
      </w:r>
    </w:p>
    <w:p w14:paraId="191453A5" w14:textId="1553DBAD" w:rsidR="00C1175E" w:rsidRDefault="009E7AC5" w:rsidP="00DC6588">
      <w:pPr>
        <w:keepNext/>
        <w:keepLines/>
        <w:tabs>
          <w:tab w:val="left" w:pos="-720"/>
          <w:tab w:val="left" w:pos="540"/>
        </w:tabs>
        <w:suppressAutoHyphens/>
        <w:spacing w:after="0" w:line="240" w:lineRule="auto"/>
        <w:ind w:left="540" w:hanging="540"/>
        <w:contextualSpacing/>
        <w:jc w:val="both"/>
        <w:outlineLvl w:val="0"/>
        <w:rPr>
          <w:rFonts w:eastAsia="Times New Roman" w:cstheme="minorHAnsi"/>
          <w:color w:val="000000"/>
          <w:sz w:val="18"/>
          <w:szCs w:val="18"/>
          <w:lang w:val="en-GB" w:eastAsia="en-GB"/>
        </w:rPr>
      </w:pPr>
      <w:r>
        <w:rPr>
          <w:rFonts w:eastAsia="Times New Roman" w:cstheme="minorHAnsi"/>
          <w:color w:val="000000"/>
          <w:sz w:val="18"/>
          <w:szCs w:val="18"/>
          <w:lang w:val="en-GB" w:eastAsia="en-GB"/>
        </w:rPr>
        <w:t>5.2</w:t>
      </w:r>
      <w:r>
        <w:rPr>
          <w:rFonts w:eastAsia="Times New Roman" w:cstheme="minorHAnsi"/>
          <w:color w:val="000000"/>
          <w:sz w:val="18"/>
          <w:szCs w:val="18"/>
          <w:lang w:val="en-GB" w:eastAsia="en-GB"/>
        </w:rPr>
        <w:tab/>
      </w:r>
      <w:r w:rsidR="00C22EF1" w:rsidRPr="0056586D">
        <w:rPr>
          <w:rFonts w:eastAsia="Times New Roman" w:cstheme="minorHAnsi"/>
          <w:color w:val="000000"/>
          <w:sz w:val="18"/>
          <w:szCs w:val="18"/>
          <w:lang w:val="en-GB" w:eastAsia="en-GB"/>
        </w:rPr>
        <w:t xml:space="preserve">Written copies of </w:t>
      </w:r>
      <w:r w:rsidR="0026403E">
        <w:rPr>
          <w:rFonts w:eastAsia="Times New Roman" w:cstheme="minorHAnsi"/>
          <w:color w:val="000000"/>
          <w:sz w:val="18"/>
          <w:szCs w:val="18"/>
          <w:lang w:val="en-GB" w:eastAsia="en-GB"/>
        </w:rPr>
        <w:t>UN Women</w:t>
      </w:r>
      <w:r w:rsidR="00037A69">
        <w:rPr>
          <w:rFonts w:eastAsia="Times New Roman" w:cstheme="minorHAnsi"/>
          <w:color w:val="000000"/>
          <w:sz w:val="18"/>
          <w:szCs w:val="18"/>
          <w:lang w:val="en-GB" w:eastAsia="en-GB"/>
        </w:rPr>
        <w:t>’s</w:t>
      </w:r>
      <w:r w:rsidR="00C22EF1" w:rsidRPr="0056586D">
        <w:rPr>
          <w:rFonts w:eastAsia="Times New Roman" w:cstheme="minorHAnsi"/>
          <w:color w:val="000000"/>
          <w:sz w:val="18"/>
          <w:szCs w:val="18"/>
          <w:lang w:val="en-GB" w:eastAsia="en-GB"/>
        </w:rPr>
        <w:t xml:space="preserve"> response</w:t>
      </w:r>
      <w:r w:rsidR="00951198">
        <w:rPr>
          <w:rFonts w:eastAsia="Times New Roman" w:cstheme="minorHAnsi"/>
          <w:color w:val="000000"/>
          <w:sz w:val="18"/>
          <w:szCs w:val="18"/>
          <w:lang w:val="en-GB" w:eastAsia="en-GB"/>
        </w:rPr>
        <w:t>s</w:t>
      </w:r>
      <w:r w:rsidR="00C22EF1" w:rsidRPr="0056586D">
        <w:rPr>
          <w:rFonts w:eastAsia="Times New Roman" w:cstheme="minorHAnsi"/>
          <w:color w:val="000000"/>
          <w:sz w:val="18"/>
          <w:szCs w:val="18"/>
          <w:lang w:val="en-GB" w:eastAsia="en-GB"/>
        </w:rPr>
        <w:t xml:space="preserve"> </w:t>
      </w:r>
      <w:r w:rsidR="00037A69">
        <w:rPr>
          <w:rFonts w:eastAsia="Times New Roman" w:cstheme="minorHAnsi"/>
          <w:color w:val="000000"/>
          <w:sz w:val="18"/>
          <w:szCs w:val="18"/>
          <w:lang w:val="en-GB" w:eastAsia="en-GB"/>
        </w:rPr>
        <w:t>to such in</w:t>
      </w:r>
      <w:r w:rsidR="00621B31">
        <w:rPr>
          <w:rFonts w:eastAsia="Times New Roman" w:cstheme="minorHAnsi"/>
          <w:color w:val="000000"/>
          <w:sz w:val="18"/>
          <w:szCs w:val="18"/>
          <w:lang w:val="en-GB" w:eastAsia="en-GB"/>
        </w:rPr>
        <w:t xml:space="preserve">quiries </w:t>
      </w:r>
      <w:r w:rsidR="00C22EF1" w:rsidRPr="0056586D">
        <w:rPr>
          <w:rFonts w:eastAsia="Times New Roman" w:cstheme="minorHAnsi"/>
          <w:color w:val="000000"/>
          <w:sz w:val="18"/>
          <w:szCs w:val="18"/>
          <w:lang w:val="en-GB" w:eastAsia="en-GB"/>
        </w:rPr>
        <w:t>(including an explanation of the query but without identifying the source of inquiry) will be posted using the same method as the original posting of this (CFP) document.</w:t>
      </w:r>
    </w:p>
    <w:p w14:paraId="2A8410FD" w14:textId="2C74591F" w:rsidR="006E62D6" w:rsidRPr="0056586D" w:rsidRDefault="00426E45" w:rsidP="00DC6588">
      <w:pPr>
        <w:keepNext/>
        <w:keepLines/>
        <w:tabs>
          <w:tab w:val="left" w:pos="-720"/>
          <w:tab w:val="left" w:pos="540"/>
        </w:tabs>
        <w:suppressAutoHyphens/>
        <w:spacing w:after="0" w:line="240" w:lineRule="auto"/>
        <w:ind w:left="540" w:hanging="540"/>
        <w:contextualSpacing/>
        <w:jc w:val="both"/>
        <w:outlineLvl w:val="0"/>
        <w:rPr>
          <w:rFonts w:eastAsia="Times New Roman" w:cstheme="minorHAnsi"/>
          <w:color w:val="000000"/>
          <w:sz w:val="18"/>
          <w:szCs w:val="18"/>
          <w:lang w:val="en-GB" w:eastAsia="en-GB"/>
        </w:rPr>
      </w:pPr>
      <w:r w:rsidRPr="0056586D">
        <w:rPr>
          <w:rFonts w:eastAsia="Times New Roman" w:cstheme="minorHAnsi"/>
          <w:color w:val="000000"/>
          <w:sz w:val="18"/>
          <w:szCs w:val="18"/>
          <w:lang w:val="en-GB" w:eastAsia="en-GB"/>
        </w:rPr>
        <w:t>5</w:t>
      </w:r>
      <w:r w:rsidR="00C22EF1" w:rsidRPr="0056586D">
        <w:rPr>
          <w:rFonts w:eastAsia="Times New Roman" w:cstheme="minorHAnsi"/>
          <w:color w:val="000000"/>
          <w:sz w:val="18"/>
          <w:szCs w:val="18"/>
          <w:lang w:val="en-GB" w:eastAsia="en-GB"/>
        </w:rPr>
        <w:t>.</w:t>
      </w:r>
      <w:r w:rsidR="002C4802">
        <w:rPr>
          <w:rFonts w:eastAsia="Times New Roman" w:cstheme="minorHAnsi"/>
          <w:color w:val="000000"/>
          <w:sz w:val="18"/>
          <w:szCs w:val="18"/>
          <w:lang w:val="en-GB" w:eastAsia="en-GB"/>
        </w:rPr>
        <w:t>3</w:t>
      </w:r>
      <w:r w:rsidR="00C1175E">
        <w:rPr>
          <w:rFonts w:eastAsia="Times New Roman" w:cstheme="minorHAnsi"/>
          <w:color w:val="000000"/>
          <w:sz w:val="18"/>
          <w:szCs w:val="18"/>
          <w:lang w:val="en-GB" w:eastAsia="en-GB"/>
        </w:rPr>
        <w:tab/>
      </w:r>
      <w:r w:rsidR="00C22EF1" w:rsidRPr="0056586D">
        <w:rPr>
          <w:rFonts w:eastAsia="Times New Roman" w:cstheme="minorHAnsi"/>
          <w:color w:val="000000"/>
          <w:sz w:val="18"/>
          <w:szCs w:val="18"/>
          <w:lang w:val="en-GB" w:eastAsia="en-GB"/>
        </w:rPr>
        <w:t>If the CFP has been advertised publicly, the results of any clarification exercise (including an explanation of the query but without identifying the source of inquiry) will be posted on the advertised source.</w:t>
      </w:r>
    </w:p>
    <w:p w14:paraId="721E4284" w14:textId="61849F73" w:rsidR="006E62D6" w:rsidRPr="007C4FD2" w:rsidRDefault="006E62D6" w:rsidP="00DC6588">
      <w:pPr>
        <w:tabs>
          <w:tab w:val="left" w:pos="-720"/>
        </w:tabs>
        <w:suppressAutoHyphens/>
        <w:spacing w:after="0" w:line="240" w:lineRule="auto"/>
        <w:jc w:val="both"/>
        <w:rPr>
          <w:rFonts w:eastAsia="Times New Roman" w:cstheme="minorHAnsi"/>
          <w:sz w:val="18"/>
          <w:szCs w:val="18"/>
          <w:lang w:val="en-GB" w:eastAsia="en-GB"/>
        </w:rPr>
      </w:pPr>
    </w:p>
    <w:p w14:paraId="05EB1206" w14:textId="6F858D7E" w:rsidR="00290AA2" w:rsidRPr="007F7E08" w:rsidRDefault="006E62D6" w:rsidP="00DC6588">
      <w:pPr>
        <w:tabs>
          <w:tab w:val="left" w:pos="-720"/>
          <w:tab w:val="left" w:pos="540"/>
        </w:tabs>
        <w:suppressAutoHyphens/>
        <w:spacing w:after="0" w:line="240" w:lineRule="auto"/>
        <w:jc w:val="both"/>
        <w:rPr>
          <w:rFonts w:eastAsia="Times New Roman" w:cstheme="minorHAnsi"/>
          <w:b/>
          <w:bCs/>
          <w:sz w:val="18"/>
          <w:szCs w:val="18"/>
          <w:lang w:val="en-GB" w:eastAsia="en-GB"/>
        </w:rPr>
      </w:pPr>
      <w:r w:rsidRPr="007F7E08">
        <w:rPr>
          <w:rFonts w:eastAsia="Times New Roman" w:cstheme="minorHAnsi"/>
          <w:b/>
          <w:bCs/>
          <w:sz w:val="18"/>
          <w:szCs w:val="18"/>
          <w:lang w:val="en-GB" w:eastAsia="en-GB"/>
        </w:rPr>
        <w:t xml:space="preserve">6. </w:t>
      </w:r>
      <w:r w:rsidR="00C1175E" w:rsidRPr="007F7E08">
        <w:rPr>
          <w:rFonts w:eastAsia="Times New Roman" w:cstheme="minorHAnsi"/>
          <w:b/>
          <w:bCs/>
          <w:sz w:val="18"/>
          <w:szCs w:val="18"/>
          <w:lang w:val="en-GB" w:eastAsia="en-GB"/>
        </w:rPr>
        <w:tab/>
      </w:r>
      <w:r w:rsidR="00C22EF1" w:rsidRPr="007F7E08">
        <w:rPr>
          <w:rFonts w:eastAsia="Times New Roman" w:cstheme="minorHAnsi"/>
          <w:b/>
          <w:bCs/>
          <w:sz w:val="18"/>
          <w:szCs w:val="18"/>
          <w:lang w:val="en-GB" w:eastAsia="en-GB"/>
        </w:rPr>
        <w:t xml:space="preserve">Amendments to CFP </w:t>
      </w:r>
      <w:r w:rsidR="002E1273" w:rsidRPr="007F7E08">
        <w:rPr>
          <w:rFonts w:eastAsia="Times New Roman" w:cstheme="minorHAnsi"/>
          <w:b/>
          <w:bCs/>
          <w:sz w:val="18"/>
          <w:szCs w:val="18"/>
          <w:lang w:val="en-GB" w:eastAsia="en-GB"/>
        </w:rPr>
        <w:t>D</w:t>
      </w:r>
      <w:r w:rsidR="00C22EF1" w:rsidRPr="007F7E08">
        <w:rPr>
          <w:rFonts w:eastAsia="Times New Roman" w:cstheme="minorHAnsi"/>
          <w:b/>
          <w:bCs/>
          <w:sz w:val="18"/>
          <w:szCs w:val="18"/>
          <w:lang w:val="en-GB" w:eastAsia="en-GB"/>
        </w:rPr>
        <w:t xml:space="preserve">ocuments </w:t>
      </w:r>
    </w:p>
    <w:p w14:paraId="6B15105B" w14:textId="151A20B0" w:rsidR="00C22EF1" w:rsidRPr="00290AA2" w:rsidRDefault="00426E45" w:rsidP="00DC6588">
      <w:pPr>
        <w:tabs>
          <w:tab w:val="left" w:pos="-720"/>
          <w:tab w:val="left" w:pos="540"/>
        </w:tabs>
        <w:suppressAutoHyphens/>
        <w:spacing w:after="0" w:line="240" w:lineRule="auto"/>
        <w:ind w:left="540" w:hanging="540"/>
        <w:jc w:val="both"/>
        <w:rPr>
          <w:rFonts w:eastAsia="Times New Roman" w:cstheme="minorHAnsi"/>
          <w:color w:val="000000"/>
          <w:sz w:val="18"/>
          <w:szCs w:val="18"/>
          <w:lang w:val="en-GB" w:eastAsia="en-GB"/>
        </w:rPr>
      </w:pPr>
      <w:r w:rsidRPr="0056586D">
        <w:rPr>
          <w:rFonts w:eastAsia="Times New Roman" w:cstheme="minorHAnsi"/>
          <w:color w:val="000000"/>
          <w:sz w:val="18"/>
          <w:szCs w:val="18"/>
          <w:lang w:val="en-GB" w:eastAsia="en-GB"/>
        </w:rPr>
        <w:t>6</w:t>
      </w:r>
      <w:r w:rsidR="00C22EF1" w:rsidRPr="0056586D">
        <w:rPr>
          <w:rFonts w:eastAsia="Times New Roman" w:cstheme="minorHAnsi"/>
          <w:color w:val="000000"/>
          <w:sz w:val="18"/>
          <w:szCs w:val="18"/>
          <w:lang w:val="en-GB" w:eastAsia="en-GB"/>
        </w:rPr>
        <w:t>.1</w:t>
      </w:r>
      <w:r w:rsidR="00290AA2">
        <w:rPr>
          <w:rFonts w:eastAsia="Times New Roman" w:cstheme="minorHAnsi"/>
          <w:color w:val="000000"/>
          <w:sz w:val="18"/>
          <w:szCs w:val="18"/>
          <w:lang w:val="en-GB" w:eastAsia="en-GB"/>
        </w:rPr>
        <w:tab/>
      </w:r>
      <w:r w:rsidR="00C22EF1" w:rsidRPr="0056586D">
        <w:rPr>
          <w:rFonts w:eastAsia="Times New Roman" w:cstheme="minorHAnsi"/>
          <w:color w:val="000000"/>
          <w:sz w:val="18"/>
          <w:szCs w:val="18"/>
          <w:lang w:val="en-GB" w:eastAsia="en-GB"/>
        </w:rPr>
        <w:t xml:space="preserve">At any time prior to the deadline for submission of proposals, </w:t>
      </w:r>
      <w:r w:rsidR="0026403E">
        <w:rPr>
          <w:rFonts w:eastAsia="Times New Roman" w:cstheme="minorHAnsi"/>
          <w:color w:val="000000"/>
          <w:sz w:val="18"/>
          <w:szCs w:val="18"/>
          <w:lang w:val="en-GB" w:eastAsia="en-GB"/>
        </w:rPr>
        <w:t>UN Women</w:t>
      </w:r>
      <w:r w:rsidR="00C22EF1" w:rsidRPr="0056586D">
        <w:rPr>
          <w:rFonts w:eastAsia="Times New Roman" w:cstheme="minorHAnsi"/>
          <w:color w:val="000000"/>
          <w:sz w:val="18"/>
          <w:szCs w:val="18"/>
          <w:lang w:val="en-GB" w:eastAsia="en-GB"/>
        </w:rPr>
        <w:t xml:space="preserve"> may, for any reason, whether at its own initiative or in response to a clarification requested by a prospective proponent, modify the CFP documents by amendment. All prospective proponents that have received the CFP documents will be notified in writing of all </w:t>
      </w:r>
      <w:r w:rsidR="00C22EF1" w:rsidRPr="0056586D">
        <w:rPr>
          <w:rFonts w:eastAsia="Times New Roman" w:cstheme="minorHAnsi"/>
          <w:color w:val="000000"/>
          <w:sz w:val="18"/>
          <w:szCs w:val="18"/>
          <w:lang w:val="en-GB" w:eastAsia="en-GB"/>
        </w:rPr>
        <w:lastRenderedPageBreak/>
        <w:t>amendments to the CFP documents. For open competitions, all amendments will also be posted on the advertised source.</w:t>
      </w:r>
    </w:p>
    <w:p w14:paraId="222154FE" w14:textId="47529F94" w:rsidR="00C22EF1" w:rsidRDefault="00426E45" w:rsidP="00DC6588">
      <w:pPr>
        <w:keepNext/>
        <w:keepLines/>
        <w:tabs>
          <w:tab w:val="left" w:pos="-720"/>
          <w:tab w:val="left" w:pos="540"/>
        </w:tabs>
        <w:suppressAutoHyphens/>
        <w:spacing w:after="0" w:line="240" w:lineRule="auto"/>
        <w:ind w:left="540" w:hanging="540"/>
        <w:jc w:val="both"/>
        <w:outlineLvl w:val="0"/>
        <w:rPr>
          <w:rFonts w:eastAsia="Times New Roman" w:cstheme="minorHAnsi"/>
          <w:color w:val="000000"/>
          <w:sz w:val="18"/>
          <w:szCs w:val="18"/>
          <w:lang w:val="en-GB" w:eastAsia="en-GB"/>
        </w:rPr>
      </w:pPr>
      <w:r w:rsidRPr="0056586D">
        <w:rPr>
          <w:rFonts w:eastAsia="Times New Roman" w:cstheme="minorHAnsi"/>
          <w:color w:val="000000"/>
          <w:sz w:val="18"/>
          <w:szCs w:val="18"/>
          <w:lang w:val="en-GB" w:eastAsia="en-GB"/>
        </w:rPr>
        <w:t>6</w:t>
      </w:r>
      <w:r w:rsidR="00C22EF1" w:rsidRPr="0056586D">
        <w:rPr>
          <w:rFonts w:eastAsia="Times New Roman" w:cstheme="minorHAnsi"/>
          <w:color w:val="000000"/>
          <w:sz w:val="18"/>
          <w:szCs w:val="18"/>
          <w:lang w:val="en-GB" w:eastAsia="en-GB"/>
        </w:rPr>
        <w:t>.2</w:t>
      </w:r>
      <w:r w:rsidR="00290AA2">
        <w:rPr>
          <w:rFonts w:eastAsia="Times New Roman" w:cstheme="minorHAnsi"/>
          <w:color w:val="000000"/>
          <w:sz w:val="18"/>
          <w:szCs w:val="18"/>
          <w:lang w:val="en-GB" w:eastAsia="en-GB"/>
        </w:rPr>
        <w:tab/>
      </w:r>
      <w:r w:rsidR="00C22EF1" w:rsidRPr="0056586D">
        <w:rPr>
          <w:rFonts w:eastAsia="Times New Roman" w:cstheme="minorHAnsi"/>
          <w:color w:val="000000"/>
          <w:sz w:val="18"/>
          <w:szCs w:val="18"/>
          <w:lang w:val="en-GB" w:eastAsia="en-GB"/>
        </w:rPr>
        <w:t xml:space="preserve">In order to afford prospective proponents reasonable time in which to take the amendment into account in preparing their proposals, </w:t>
      </w:r>
      <w:r w:rsidR="0026403E">
        <w:rPr>
          <w:rFonts w:eastAsia="Times New Roman" w:cstheme="minorHAnsi"/>
          <w:color w:val="000000"/>
          <w:sz w:val="18"/>
          <w:szCs w:val="18"/>
          <w:lang w:val="en-GB" w:eastAsia="en-GB"/>
        </w:rPr>
        <w:t>UN Women</w:t>
      </w:r>
      <w:r w:rsidR="00C22EF1" w:rsidRPr="0056586D">
        <w:rPr>
          <w:rFonts w:eastAsia="Times New Roman" w:cstheme="minorHAnsi"/>
          <w:color w:val="000000"/>
          <w:sz w:val="18"/>
          <w:szCs w:val="18"/>
          <w:lang w:val="en-GB" w:eastAsia="en-GB"/>
        </w:rPr>
        <w:t xml:space="preserve"> may, at its discretion, extend the deadline for the submission of proposal.</w:t>
      </w:r>
    </w:p>
    <w:p w14:paraId="72F7C5AA" w14:textId="77777777" w:rsidR="00290AA2" w:rsidRPr="007C4FD2" w:rsidRDefault="00290AA2" w:rsidP="00DC6588">
      <w:pPr>
        <w:keepNext/>
        <w:keepLines/>
        <w:tabs>
          <w:tab w:val="left" w:pos="-720"/>
          <w:tab w:val="left" w:pos="540"/>
        </w:tabs>
        <w:suppressAutoHyphens/>
        <w:spacing w:after="0" w:line="240" w:lineRule="auto"/>
        <w:ind w:left="540" w:hanging="540"/>
        <w:jc w:val="both"/>
        <w:outlineLvl w:val="0"/>
        <w:rPr>
          <w:rFonts w:eastAsia="Times New Roman" w:cstheme="minorHAnsi"/>
          <w:b/>
          <w:sz w:val="18"/>
          <w:szCs w:val="18"/>
          <w:lang w:val="en-GB" w:eastAsia="en-GB"/>
        </w:rPr>
      </w:pPr>
    </w:p>
    <w:p w14:paraId="73C65755" w14:textId="5A584CDD" w:rsidR="00C22EF1" w:rsidRPr="007C4FD2" w:rsidRDefault="00C22EF1" w:rsidP="00916BE8">
      <w:pPr>
        <w:pStyle w:val="ListParagraph"/>
        <w:keepNext/>
        <w:keepLines/>
        <w:numPr>
          <w:ilvl w:val="0"/>
          <w:numId w:val="13"/>
        </w:numPr>
        <w:tabs>
          <w:tab w:val="left" w:pos="540"/>
        </w:tabs>
        <w:spacing w:after="0" w:line="240" w:lineRule="auto"/>
        <w:ind w:left="540" w:hanging="540"/>
        <w:jc w:val="both"/>
        <w:outlineLvl w:val="0"/>
        <w:rPr>
          <w:rFonts w:eastAsia="Times New Roman" w:cstheme="minorHAnsi"/>
          <w:b/>
          <w:bCs/>
          <w:sz w:val="18"/>
          <w:szCs w:val="18"/>
          <w:lang w:val="en-GB" w:eastAsia="en-GB"/>
        </w:rPr>
      </w:pPr>
      <w:bookmarkStart w:id="1" w:name="_Hlk41573427"/>
      <w:r w:rsidRPr="007C4FD2">
        <w:rPr>
          <w:rFonts w:eastAsia="Times New Roman" w:cstheme="minorHAnsi"/>
          <w:b/>
          <w:bCs/>
          <w:sz w:val="18"/>
          <w:szCs w:val="18"/>
          <w:lang w:val="en-GB" w:eastAsia="en-GB"/>
        </w:rPr>
        <w:t xml:space="preserve">Language of </w:t>
      </w:r>
      <w:r w:rsidR="002E1273" w:rsidRPr="007C4FD2">
        <w:rPr>
          <w:rFonts w:eastAsia="Times New Roman" w:cstheme="minorHAnsi"/>
          <w:b/>
          <w:bCs/>
          <w:sz w:val="18"/>
          <w:szCs w:val="18"/>
          <w:lang w:val="en-GB" w:eastAsia="en-GB"/>
        </w:rPr>
        <w:t>P</w:t>
      </w:r>
      <w:r w:rsidRPr="007C4FD2">
        <w:rPr>
          <w:rFonts w:eastAsia="Times New Roman" w:cstheme="minorHAnsi"/>
          <w:b/>
          <w:bCs/>
          <w:sz w:val="18"/>
          <w:szCs w:val="18"/>
          <w:lang w:val="en-GB" w:eastAsia="en-GB"/>
        </w:rPr>
        <w:t>roposal</w:t>
      </w:r>
      <w:r w:rsidR="0026403E" w:rsidRPr="007C4FD2">
        <w:rPr>
          <w:rFonts w:eastAsia="Times New Roman" w:cstheme="minorHAnsi"/>
          <w:b/>
          <w:bCs/>
          <w:sz w:val="18"/>
          <w:szCs w:val="18"/>
          <w:lang w:val="en-GB" w:eastAsia="en-GB"/>
        </w:rPr>
        <w:t>s</w:t>
      </w:r>
    </w:p>
    <w:p w14:paraId="691305A1" w14:textId="138DE42C" w:rsidR="003B247B" w:rsidRPr="002E1273" w:rsidRDefault="00C22EF1" w:rsidP="00DC6588">
      <w:pPr>
        <w:pStyle w:val="ListParagraph"/>
        <w:keepNext/>
        <w:keepLines/>
        <w:numPr>
          <w:ilvl w:val="1"/>
          <w:numId w:val="10"/>
        </w:numPr>
        <w:tabs>
          <w:tab w:val="left" w:pos="-720"/>
          <w:tab w:val="left" w:pos="540"/>
        </w:tabs>
        <w:suppressAutoHyphens/>
        <w:spacing w:after="0" w:line="240" w:lineRule="auto"/>
        <w:ind w:left="540" w:hanging="540"/>
        <w:jc w:val="both"/>
        <w:outlineLvl w:val="0"/>
        <w:rPr>
          <w:rFonts w:eastAsia="Times New Roman" w:cstheme="minorHAnsi"/>
          <w:color w:val="000000"/>
          <w:sz w:val="18"/>
          <w:szCs w:val="18"/>
          <w:lang w:val="en-GB" w:eastAsia="en-GB"/>
        </w:rPr>
      </w:pPr>
      <w:r w:rsidRPr="002E1273">
        <w:rPr>
          <w:rFonts w:eastAsia="Times New Roman" w:cstheme="minorHAnsi"/>
          <w:color w:val="000000"/>
          <w:sz w:val="18"/>
          <w:szCs w:val="18"/>
          <w:lang w:val="en-GB" w:eastAsia="en-GB"/>
        </w:rPr>
        <w:t>T</w:t>
      </w:r>
      <w:r w:rsidR="003B247B" w:rsidRPr="002E1273">
        <w:rPr>
          <w:rFonts w:eastAsia="Times New Roman" w:cstheme="minorHAnsi"/>
          <w:sz w:val="18"/>
          <w:szCs w:val="18"/>
          <w:lang w:val="en-GB" w:eastAsia="en-GB"/>
        </w:rPr>
        <w:t xml:space="preserve">he proposal prepared by the proponent and all correspondence and documents relating to the proposal exchanged between the proponent and </w:t>
      </w:r>
      <w:r w:rsidR="0026403E">
        <w:rPr>
          <w:rFonts w:eastAsia="Times New Roman" w:cstheme="minorHAnsi"/>
          <w:sz w:val="18"/>
          <w:szCs w:val="18"/>
          <w:lang w:val="en-GB" w:eastAsia="en-GB"/>
        </w:rPr>
        <w:t>UN Women</w:t>
      </w:r>
      <w:r w:rsidR="003B247B" w:rsidRPr="002E1273">
        <w:rPr>
          <w:rFonts w:eastAsia="Times New Roman" w:cstheme="minorHAnsi"/>
          <w:sz w:val="18"/>
          <w:szCs w:val="18"/>
          <w:lang w:val="en-GB" w:eastAsia="en-GB"/>
        </w:rPr>
        <w:t>, shall be written in English</w:t>
      </w:r>
      <w:r w:rsidR="003B247B" w:rsidRPr="002E1273">
        <w:rPr>
          <w:rFonts w:eastAsia="Times New Roman" w:cstheme="minorHAnsi"/>
          <w:sz w:val="18"/>
          <w:szCs w:val="18"/>
          <w:lang w:eastAsia="en-GB"/>
        </w:rPr>
        <w:t>.</w:t>
      </w:r>
      <w:r w:rsidR="00A035E0">
        <w:rPr>
          <w:rFonts w:eastAsia="Times New Roman" w:cstheme="minorHAnsi"/>
          <w:sz w:val="18"/>
          <w:szCs w:val="18"/>
          <w:lang w:val="en-GB" w:eastAsia="en-GB"/>
        </w:rPr>
        <w:t xml:space="preserve"> </w:t>
      </w:r>
    </w:p>
    <w:p w14:paraId="00F1AC09" w14:textId="1F0E5726" w:rsidR="00C22EF1" w:rsidRPr="002E1273" w:rsidRDefault="00C22EF1" w:rsidP="00DC6588">
      <w:pPr>
        <w:pStyle w:val="ListParagraph"/>
        <w:keepNext/>
        <w:keepLines/>
        <w:numPr>
          <w:ilvl w:val="1"/>
          <w:numId w:val="10"/>
        </w:numPr>
        <w:tabs>
          <w:tab w:val="left" w:pos="-720"/>
          <w:tab w:val="left" w:pos="540"/>
        </w:tabs>
        <w:suppressAutoHyphens/>
        <w:spacing w:after="0" w:line="240" w:lineRule="auto"/>
        <w:ind w:left="540" w:hanging="540"/>
        <w:jc w:val="both"/>
        <w:outlineLvl w:val="0"/>
        <w:rPr>
          <w:rFonts w:eastAsia="Times New Roman" w:cstheme="minorHAnsi"/>
          <w:color w:val="000000"/>
          <w:sz w:val="18"/>
          <w:szCs w:val="18"/>
          <w:lang w:val="en-GB" w:eastAsia="en-GB"/>
        </w:rPr>
      </w:pPr>
      <w:r w:rsidRPr="002E1273">
        <w:rPr>
          <w:rFonts w:eastAsia="Times New Roman" w:cstheme="minorHAnsi"/>
          <w:color w:val="000000"/>
          <w:sz w:val="18"/>
          <w:szCs w:val="18"/>
          <w:lang w:val="en-GB" w:eastAsia="en-GB"/>
        </w:rPr>
        <w:t xml:space="preserve">Supporting documents and printed literature furnished by the proponent may be in another language provided they are accompanied by an appropriate translation of all relevant passages in English. In any such case, for interpretation of the proposal, the </w:t>
      </w:r>
      <w:r w:rsidR="003C7371">
        <w:rPr>
          <w:rFonts w:eastAsia="Times New Roman" w:cstheme="minorHAnsi"/>
          <w:color w:val="000000"/>
          <w:sz w:val="18"/>
          <w:szCs w:val="18"/>
          <w:lang w:val="en-GB" w:eastAsia="en-GB"/>
        </w:rPr>
        <w:t xml:space="preserve">English </w:t>
      </w:r>
      <w:r w:rsidRPr="002E1273">
        <w:rPr>
          <w:rFonts w:eastAsia="Times New Roman" w:cstheme="minorHAnsi"/>
          <w:color w:val="000000"/>
          <w:sz w:val="18"/>
          <w:szCs w:val="18"/>
          <w:lang w:val="en-GB" w:eastAsia="en-GB"/>
        </w:rPr>
        <w:t>translation shall prevail. The sole responsibility for translation and the accuracy thereof shall rest with the proponent.</w:t>
      </w:r>
    </w:p>
    <w:bookmarkEnd w:id="1"/>
    <w:p w14:paraId="2464A558" w14:textId="77777777" w:rsidR="00F569F3" w:rsidRPr="007C4FD2" w:rsidRDefault="00F569F3" w:rsidP="00DC6588">
      <w:pPr>
        <w:keepNext/>
        <w:keepLines/>
        <w:tabs>
          <w:tab w:val="left" w:pos="-720"/>
        </w:tabs>
        <w:suppressAutoHyphens/>
        <w:spacing w:after="0" w:line="240" w:lineRule="auto"/>
        <w:jc w:val="both"/>
        <w:outlineLvl w:val="0"/>
        <w:rPr>
          <w:rFonts w:eastAsia="Times New Roman" w:cstheme="minorHAnsi"/>
          <w:sz w:val="18"/>
          <w:szCs w:val="18"/>
          <w:lang w:val="en-GB" w:eastAsia="en-GB"/>
        </w:rPr>
      </w:pPr>
    </w:p>
    <w:p w14:paraId="52618C44" w14:textId="1139F6C6" w:rsidR="00C22EF1" w:rsidRPr="007C4FD2" w:rsidRDefault="005D0517" w:rsidP="00DC6588">
      <w:pPr>
        <w:keepNext/>
        <w:keepLines/>
        <w:tabs>
          <w:tab w:val="left" w:pos="540"/>
        </w:tabs>
        <w:spacing w:after="0" w:line="240" w:lineRule="auto"/>
        <w:contextualSpacing/>
        <w:jc w:val="both"/>
        <w:outlineLvl w:val="0"/>
        <w:rPr>
          <w:rFonts w:eastAsia="Times New Roman" w:cstheme="minorHAnsi"/>
          <w:b/>
          <w:bCs/>
          <w:sz w:val="18"/>
          <w:szCs w:val="18"/>
          <w:lang w:val="en-GB" w:eastAsia="en-GB"/>
        </w:rPr>
      </w:pPr>
      <w:r w:rsidRPr="007C4FD2">
        <w:rPr>
          <w:rFonts w:eastAsia="Times New Roman" w:cstheme="minorHAnsi"/>
          <w:b/>
          <w:bCs/>
          <w:sz w:val="18"/>
          <w:szCs w:val="18"/>
          <w:lang w:val="en-GB" w:eastAsia="en-GB"/>
        </w:rPr>
        <w:t>8.</w:t>
      </w:r>
      <w:r w:rsidR="002E1273" w:rsidRPr="007C4FD2">
        <w:rPr>
          <w:rFonts w:eastAsia="Times New Roman" w:cstheme="minorHAnsi"/>
          <w:b/>
          <w:bCs/>
          <w:sz w:val="18"/>
          <w:szCs w:val="18"/>
          <w:lang w:val="en-GB" w:eastAsia="en-GB"/>
        </w:rPr>
        <w:tab/>
      </w:r>
      <w:r w:rsidR="00C22EF1" w:rsidRPr="007C4FD2">
        <w:rPr>
          <w:rFonts w:eastAsia="Times New Roman" w:cstheme="minorHAnsi"/>
          <w:b/>
          <w:bCs/>
          <w:sz w:val="18"/>
          <w:szCs w:val="18"/>
          <w:lang w:val="en-GB" w:eastAsia="en-GB"/>
        </w:rPr>
        <w:t xml:space="preserve">Submission of </w:t>
      </w:r>
      <w:r w:rsidR="002E1273" w:rsidRPr="007C4FD2">
        <w:rPr>
          <w:rFonts w:eastAsia="Times New Roman" w:cstheme="minorHAnsi"/>
          <w:b/>
          <w:bCs/>
          <w:sz w:val="18"/>
          <w:szCs w:val="18"/>
          <w:lang w:val="en-GB" w:eastAsia="en-GB"/>
        </w:rPr>
        <w:t>P</w:t>
      </w:r>
      <w:r w:rsidR="00C22EF1" w:rsidRPr="007C4FD2">
        <w:rPr>
          <w:rFonts w:eastAsia="Times New Roman" w:cstheme="minorHAnsi"/>
          <w:b/>
          <w:bCs/>
          <w:sz w:val="18"/>
          <w:szCs w:val="18"/>
          <w:lang w:val="en-GB" w:eastAsia="en-GB"/>
        </w:rPr>
        <w:t>roposal</w:t>
      </w:r>
      <w:r w:rsidR="0026403E" w:rsidRPr="007C4FD2">
        <w:rPr>
          <w:rFonts w:eastAsia="Times New Roman" w:cstheme="minorHAnsi"/>
          <w:b/>
          <w:bCs/>
          <w:sz w:val="18"/>
          <w:szCs w:val="18"/>
          <w:lang w:val="en-GB" w:eastAsia="en-GB"/>
        </w:rPr>
        <w:t>s</w:t>
      </w:r>
    </w:p>
    <w:p w14:paraId="06CC6A2B" w14:textId="51C52628" w:rsidR="00C22EF1" w:rsidRPr="00BC4A9D" w:rsidRDefault="00F569F3" w:rsidP="00DC6588">
      <w:pPr>
        <w:numPr>
          <w:ilvl w:val="2"/>
          <w:numId w:val="0"/>
        </w:numPr>
        <w:tabs>
          <w:tab w:val="left" w:pos="-1440"/>
          <w:tab w:val="left" w:pos="540"/>
        </w:tabs>
        <w:suppressAutoHyphens/>
        <w:spacing w:after="0" w:line="240" w:lineRule="auto"/>
        <w:ind w:left="540" w:hanging="540"/>
        <w:contextualSpacing/>
        <w:jc w:val="both"/>
        <w:rPr>
          <w:rFonts w:eastAsia="Calibri" w:cstheme="minorHAnsi"/>
          <w:b/>
          <w:bCs/>
          <w:color w:val="000000"/>
          <w:spacing w:val="-3"/>
          <w:sz w:val="18"/>
          <w:szCs w:val="18"/>
          <w:lang w:val="en-GB" w:eastAsia="en-GB"/>
        </w:rPr>
      </w:pPr>
      <w:r w:rsidRPr="0056586D">
        <w:rPr>
          <w:rFonts w:eastAsia="Calibri" w:cstheme="minorHAnsi"/>
          <w:color w:val="000000"/>
          <w:spacing w:val="-3"/>
          <w:sz w:val="18"/>
          <w:szCs w:val="18"/>
          <w:lang w:val="en-GB" w:eastAsia="en-GB"/>
        </w:rPr>
        <w:t>8</w:t>
      </w:r>
      <w:r w:rsidR="00C22EF1" w:rsidRPr="0056586D">
        <w:rPr>
          <w:rFonts w:eastAsia="Calibri" w:cstheme="minorHAnsi"/>
          <w:color w:val="000000"/>
          <w:spacing w:val="-3"/>
          <w:sz w:val="18"/>
          <w:szCs w:val="18"/>
          <w:lang w:val="en-GB" w:eastAsia="en-GB"/>
        </w:rPr>
        <w:t>.1</w:t>
      </w:r>
      <w:r w:rsidR="002E1273">
        <w:rPr>
          <w:rFonts w:eastAsia="Calibri" w:cstheme="minorHAnsi"/>
          <w:color w:val="000000"/>
          <w:spacing w:val="-3"/>
          <w:sz w:val="18"/>
          <w:szCs w:val="18"/>
          <w:lang w:val="en-GB" w:eastAsia="en-GB"/>
        </w:rPr>
        <w:tab/>
      </w:r>
      <w:r w:rsidR="00C22EF1" w:rsidRPr="0056586D">
        <w:rPr>
          <w:rFonts w:eastAsia="Calibri" w:cstheme="minorHAnsi"/>
          <w:color w:val="000000"/>
          <w:spacing w:val="-3"/>
          <w:sz w:val="18"/>
          <w:szCs w:val="18"/>
          <w:lang w:val="en-GB" w:eastAsia="en-GB"/>
        </w:rPr>
        <w:t>Technical and financial proposals should be submitted as part of the template for proposal submission (</w:t>
      </w:r>
      <w:r w:rsidR="00C22EF1" w:rsidRPr="0056586D">
        <w:rPr>
          <w:rFonts w:eastAsia="Calibri" w:cstheme="minorHAnsi"/>
          <w:b/>
          <w:bCs/>
          <w:color w:val="000000"/>
          <w:spacing w:val="-3"/>
          <w:sz w:val="18"/>
          <w:szCs w:val="18"/>
          <w:lang w:val="en-GB" w:eastAsia="en-GB"/>
        </w:rPr>
        <w:t>Annex B2</w:t>
      </w:r>
      <w:r w:rsidR="00C22EF1" w:rsidRPr="0056586D">
        <w:rPr>
          <w:rFonts w:eastAsia="Calibri" w:cstheme="minorHAnsi"/>
          <w:color w:val="000000"/>
          <w:spacing w:val="-3"/>
          <w:sz w:val="18"/>
          <w:szCs w:val="18"/>
          <w:lang w:val="en-GB" w:eastAsia="en-GB"/>
        </w:rPr>
        <w:t>) in one email with the CFP reference and the clear description of the proposal by the date and time stipulated in this document. If the emails and email attachments are not marked as instructed, UN</w:t>
      </w:r>
      <w:r w:rsidR="0003302B">
        <w:rPr>
          <w:rFonts w:eastAsia="Calibri" w:cstheme="minorHAnsi"/>
          <w:color w:val="000000"/>
          <w:spacing w:val="-3"/>
          <w:sz w:val="18"/>
          <w:szCs w:val="18"/>
          <w:lang w:val="en-GB" w:eastAsia="en-GB"/>
        </w:rPr>
        <w:t xml:space="preserve"> </w:t>
      </w:r>
      <w:r w:rsidR="00C22EF1" w:rsidRPr="0056586D">
        <w:rPr>
          <w:rFonts w:eastAsia="Calibri" w:cstheme="minorHAnsi"/>
          <w:color w:val="000000"/>
          <w:spacing w:val="-3"/>
          <w:sz w:val="18"/>
          <w:szCs w:val="18"/>
          <w:lang w:val="en-GB" w:eastAsia="en-GB"/>
        </w:rPr>
        <w:t>W</w:t>
      </w:r>
      <w:r w:rsidR="0003302B">
        <w:rPr>
          <w:rFonts w:eastAsia="Calibri" w:cstheme="minorHAnsi"/>
          <w:color w:val="000000"/>
          <w:spacing w:val="-3"/>
          <w:sz w:val="18"/>
          <w:szCs w:val="18"/>
          <w:lang w:val="en-GB" w:eastAsia="en-GB"/>
        </w:rPr>
        <w:t xml:space="preserve">omen </w:t>
      </w:r>
      <w:r w:rsidR="00C22EF1" w:rsidRPr="0056586D">
        <w:rPr>
          <w:rFonts w:eastAsia="Calibri" w:cstheme="minorHAnsi"/>
          <w:color w:val="000000"/>
          <w:spacing w:val="-3"/>
          <w:sz w:val="18"/>
          <w:szCs w:val="18"/>
          <w:lang w:val="en-GB" w:eastAsia="en-GB"/>
        </w:rPr>
        <w:t xml:space="preserve">will assume no responsibility for the misplacement or premature opening of the proposals submitted. The email text body should indicate the name and address of the proponent. </w:t>
      </w:r>
      <w:r w:rsidR="00C22EF1" w:rsidRPr="00BC4A9D">
        <w:rPr>
          <w:rFonts w:eastAsia="Calibri" w:cstheme="minorHAnsi"/>
          <w:b/>
          <w:bCs/>
          <w:color w:val="000000"/>
          <w:spacing w:val="-3"/>
          <w:sz w:val="18"/>
          <w:szCs w:val="18"/>
          <w:lang w:val="en-GB" w:eastAsia="en-GB"/>
        </w:rPr>
        <w:t>All proposals should be sent by email to the following secure email address:</w:t>
      </w:r>
      <w:r w:rsidR="00A035E0">
        <w:rPr>
          <w:rFonts w:eastAsia="Calibri" w:cstheme="minorHAnsi"/>
          <w:b/>
          <w:bCs/>
          <w:color w:val="000000"/>
          <w:spacing w:val="-3"/>
          <w:sz w:val="18"/>
          <w:szCs w:val="18"/>
          <w:lang w:val="en-GB" w:eastAsia="en-GB"/>
        </w:rPr>
        <w:t xml:space="preserve"> </w:t>
      </w:r>
      <w:hyperlink r:id="rId16" w:history="1">
        <w:r w:rsidR="001653BB" w:rsidRPr="00744FDC">
          <w:rPr>
            <w:rStyle w:val="Hyperlink"/>
            <w:rFonts w:eastAsia="Calibri" w:cstheme="minorHAnsi"/>
            <w:b/>
            <w:bCs/>
            <w:sz w:val="18"/>
            <w:szCs w:val="18"/>
            <w:lang w:val="en-CA"/>
          </w:rPr>
          <w:t>iraq@unwomen.org</w:t>
        </w:r>
      </w:hyperlink>
      <w:r w:rsidR="00A035E0">
        <w:rPr>
          <w:rFonts w:eastAsia="Calibri" w:cstheme="minorHAnsi"/>
          <w:b/>
          <w:bCs/>
          <w:color w:val="000000"/>
          <w:spacing w:val="-3"/>
          <w:sz w:val="18"/>
          <w:szCs w:val="18"/>
          <w:lang w:val="en-GB" w:eastAsia="en-GB"/>
        </w:rPr>
        <w:t xml:space="preserve"> </w:t>
      </w:r>
    </w:p>
    <w:p w14:paraId="1EF6B63E" w14:textId="32CA87AB" w:rsidR="00C22EF1" w:rsidRPr="0056586D" w:rsidRDefault="00F569F3" w:rsidP="00DC6588">
      <w:p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sidRPr="0056586D">
        <w:rPr>
          <w:rFonts w:eastAsia="Calibri" w:cstheme="minorHAnsi"/>
          <w:color w:val="000000"/>
          <w:spacing w:val="-3"/>
          <w:sz w:val="18"/>
          <w:szCs w:val="18"/>
          <w:lang w:val="en-GB" w:eastAsia="en-GB"/>
        </w:rPr>
        <w:t>8</w:t>
      </w:r>
      <w:r w:rsidR="00C22EF1" w:rsidRPr="0056586D">
        <w:rPr>
          <w:rFonts w:eastAsia="Calibri" w:cstheme="minorHAnsi"/>
          <w:color w:val="000000"/>
          <w:spacing w:val="-3"/>
          <w:sz w:val="18"/>
          <w:szCs w:val="18"/>
          <w:lang w:val="en-GB" w:eastAsia="en-GB"/>
        </w:rPr>
        <w:t>.2</w:t>
      </w:r>
      <w:r w:rsidR="002E1273">
        <w:rPr>
          <w:rFonts w:eastAsia="Calibri" w:cstheme="minorHAnsi"/>
          <w:color w:val="000000"/>
          <w:spacing w:val="-3"/>
          <w:sz w:val="18"/>
          <w:szCs w:val="18"/>
          <w:lang w:val="en-GB" w:eastAsia="en-GB"/>
        </w:rPr>
        <w:tab/>
      </w:r>
      <w:r w:rsidR="00C22EF1" w:rsidRPr="0056586D">
        <w:rPr>
          <w:rFonts w:eastAsia="Calibri" w:cstheme="minorHAnsi"/>
          <w:color w:val="000000"/>
          <w:spacing w:val="-3"/>
          <w:sz w:val="18"/>
          <w:szCs w:val="18"/>
          <w:lang w:val="en-GB" w:eastAsia="en-GB"/>
        </w:rPr>
        <w:t xml:space="preserve">Proposals should be received by the date, time and means of submission stipulated in this CFP. Proponents are responsible for ensuring that </w:t>
      </w:r>
      <w:r w:rsidR="0026403E">
        <w:rPr>
          <w:rFonts w:eastAsia="Calibri" w:cstheme="minorHAnsi"/>
          <w:color w:val="000000"/>
          <w:spacing w:val="-3"/>
          <w:sz w:val="18"/>
          <w:szCs w:val="18"/>
          <w:lang w:val="en-GB" w:eastAsia="en-GB"/>
        </w:rPr>
        <w:t>UN Women</w:t>
      </w:r>
      <w:r w:rsidR="00C22EF1" w:rsidRPr="0056586D">
        <w:rPr>
          <w:rFonts w:eastAsia="Calibri" w:cstheme="minorHAnsi"/>
          <w:color w:val="000000"/>
          <w:spacing w:val="-3"/>
          <w:sz w:val="18"/>
          <w:szCs w:val="18"/>
          <w:lang w:val="en-GB" w:eastAsia="en-GB"/>
        </w:rPr>
        <w:t xml:space="preserve"> receives their proposal by the due date and time. Proposals received by UN</w:t>
      </w:r>
      <w:r w:rsidR="0003302B">
        <w:rPr>
          <w:rFonts w:eastAsia="Calibri" w:cstheme="minorHAnsi"/>
          <w:color w:val="000000"/>
          <w:spacing w:val="-3"/>
          <w:sz w:val="18"/>
          <w:szCs w:val="18"/>
          <w:lang w:val="en-GB" w:eastAsia="en-GB"/>
        </w:rPr>
        <w:t xml:space="preserve"> Women </w:t>
      </w:r>
      <w:r w:rsidR="00C22EF1" w:rsidRPr="0056586D">
        <w:rPr>
          <w:rFonts w:eastAsia="Calibri" w:cstheme="minorHAnsi"/>
          <w:color w:val="000000"/>
          <w:spacing w:val="-3"/>
          <w:sz w:val="18"/>
          <w:szCs w:val="18"/>
          <w:lang w:val="en-GB" w:eastAsia="en-GB"/>
        </w:rPr>
        <w:t xml:space="preserve">after the due date and time </w:t>
      </w:r>
      <w:r w:rsidR="00596700">
        <w:rPr>
          <w:rFonts w:eastAsia="Calibri" w:cstheme="minorHAnsi"/>
          <w:color w:val="000000"/>
          <w:spacing w:val="-3"/>
          <w:sz w:val="18"/>
          <w:szCs w:val="18"/>
          <w:lang w:val="en-GB" w:eastAsia="en-GB"/>
        </w:rPr>
        <w:t>will</w:t>
      </w:r>
      <w:r w:rsidR="00C22EF1" w:rsidRPr="0056586D">
        <w:rPr>
          <w:rFonts w:eastAsia="Calibri" w:cstheme="minorHAnsi"/>
          <w:color w:val="000000"/>
          <w:spacing w:val="-3"/>
          <w:sz w:val="18"/>
          <w:szCs w:val="18"/>
          <w:lang w:val="en-GB" w:eastAsia="en-GB"/>
        </w:rPr>
        <w:t xml:space="preserve"> be rejected. </w:t>
      </w:r>
    </w:p>
    <w:p w14:paraId="79BA25E3" w14:textId="3EB0C9D4" w:rsidR="00C22EF1" w:rsidRPr="0056586D" w:rsidRDefault="00F569F3" w:rsidP="00DC6588">
      <w:p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sidRPr="0056586D">
        <w:rPr>
          <w:rFonts w:eastAsia="Calibri" w:cstheme="minorHAnsi"/>
          <w:color w:val="000000"/>
          <w:spacing w:val="-3"/>
          <w:sz w:val="18"/>
          <w:szCs w:val="18"/>
          <w:lang w:val="en-GB" w:eastAsia="en-GB"/>
        </w:rPr>
        <w:t>8</w:t>
      </w:r>
      <w:r w:rsidR="00C22EF1" w:rsidRPr="0056586D">
        <w:rPr>
          <w:rFonts w:eastAsia="Calibri" w:cstheme="minorHAnsi"/>
          <w:color w:val="000000"/>
          <w:spacing w:val="-3"/>
          <w:sz w:val="18"/>
          <w:szCs w:val="18"/>
          <w:lang w:val="en-GB" w:eastAsia="en-GB"/>
        </w:rPr>
        <w:t>.3</w:t>
      </w:r>
      <w:r w:rsidR="0003302B">
        <w:rPr>
          <w:rFonts w:eastAsia="Calibri" w:cstheme="minorHAnsi"/>
          <w:color w:val="000000"/>
          <w:spacing w:val="-3"/>
          <w:sz w:val="18"/>
          <w:szCs w:val="18"/>
          <w:lang w:val="en-GB" w:eastAsia="en-GB"/>
        </w:rPr>
        <w:tab/>
      </w:r>
      <w:r w:rsidR="00C22EF1" w:rsidRPr="0056586D">
        <w:rPr>
          <w:rFonts w:eastAsia="Calibri" w:cstheme="minorHAnsi"/>
          <w:color w:val="000000"/>
          <w:spacing w:val="-3"/>
          <w:sz w:val="18"/>
          <w:szCs w:val="18"/>
          <w:lang w:val="en-GB" w:eastAsia="en-GB"/>
        </w:rPr>
        <w:t>When receiving proposals by email (as is required for the CFP), the receipt time stamp shall be the date and time when the submission has been received in the dedicated UN</w:t>
      </w:r>
      <w:r w:rsidR="0003302B">
        <w:rPr>
          <w:rFonts w:eastAsia="Calibri" w:cstheme="minorHAnsi"/>
          <w:color w:val="000000"/>
          <w:spacing w:val="-3"/>
          <w:sz w:val="18"/>
          <w:szCs w:val="18"/>
          <w:lang w:val="en-GB" w:eastAsia="en-GB"/>
        </w:rPr>
        <w:t xml:space="preserve"> </w:t>
      </w:r>
      <w:r w:rsidR="00C22EF1" w:rsidRPr="0056586D">
        <w:rPr>
          <w:rFonts w:eastAsia="Calibri" w:cstheme="minorHAnsi"/>
          <w:color w:val="000000"/>
          <w:spacing w:val="-3"/>
          <w:sz w:val="18"/>
          <w:szCs w:val="18"/>
          <w:lang w:val="en-GB" w:eastAsia="en-GB"/>
        </w:rPr>
        <w:t>W</w:t>
      </w:r>
      <w:r w:rsidR="0003302B">
        <w:rPr>
          <w:rFonts w:eastAsia="Calibri" w:cstheme="minorHAnsi"/>
          <w:color w:val="000000"/>
          <w:spacing w:val="-3"/>
          <w:sz w:val="18"/>
          <w:szCs w:val="18"/>
          <w:lang w:val="en-GB" w:eastAsia="en-GB"/>
        </w:rPr>
        <w:t xml:space="preserve">omen </w:t>
      </w:r>
      <w:r w:rsidR="00C22EF1" w:rsidRPr="0056586D">
        <w:rPr>
          <w:rFonts w:eastAsia="Calibri" w:cstheme="minorHAnsi"/>
          <w:color w:val="000000"/>
          <w:spacing w:val="-3"/>
          <w:sz w:val="18"/>
          <w:szCs w:val="18"/>
          <w:lang w:val="en-GB" w:eastAsia="en-GB"/>
        </w:rPr>
        <w:t>inbox. UN</w:t>
      </w:r>
      <w:r w:rsidR="0003302B">
        <w:rPr>
          <w:rFonts w:eastAsia="Calibri" w:cstheme="minorHAnsi"/>
          <w:color w:val="000000"/>
          <w:spacing w:val="-3"/>
          <w:sz w:val="18"/>
          <w:szCs w:val="18"/>
          <w:lang w:val="en-GB" w:eastAsia="en-GB"/>
        </w:rPr>
        <w:t xml:space="preserve"> </w:t>
      </w:r>
      <w:r w:rsidR="00C22EF1" w:rsidRPr="0056586D">
        <w:rPr>
          <w:rFonts w:eastAsia="Calibri" w:cstheme="minorHAnsi"/>
          <w:color w:val="000000"/>
          <w:spacing w:val="-3"/>
          <w:sz w:val="18"/>
          <w:szCs w:val="18"/>
          <w:lang w:val="en-GB" w:eastAsia="en-GB"/>
        </w:rPr>
        <w:t>W</w:t>
      </w:r>
      <w:r w:rsidR="0003302B">
        <w:rPr>
          <w:rFonts w:eastAsia="Calibri" w:cstheme="minorHAnsi"/>
          <w:color w:val="000000"/>
          <w:spacing w:val="-3"/>
          <w:sz w:val="18"/>
          <w:szCs w:val="18"/>
          <w:lang w:val="en-GB" w:eastAsia="en-GB"/>
        </w:rPr>
        <w:t xml:space="preserve">omen </w:t>
      </w:r>
      <w:r w:rsidR="00C22EF1" w:rsidRPr="0056586D">
        <w:rPr>
          <w:rFonts w:eastAsia="Calibri" w:cstheme="minorHAnsi"/>
          <w:color w:val="000000"/>
          <w:spacing w:val="-3"/>
          <w:sz w:val="18"/>
          <w:szCs w:val="18"/>
          <w:lang w:val="en-GB" w:eastAsia="en-GB"/>
        </w:rPr>
        <w:t>shall not be responsible for any delays caused by network problems, etc. It is the sole responsibility of proponents to ensure that their proposal is received by UN</w:t>
      </w:r>
      <w:r w:rsidR="0003302B">
        <w:rPr>
          <w:rFonts w:eastAsia="Calibri" w:cstheme="minorHAnsi"/>
          <w:color w:val="000000"/>
          <w:spacing w:val="-3"/>
          <w:sz w:val="18"/>
          <w:szCs w:val="18"/>
          <w:lang w:val="en-GB" w:eastAsia="en-GB"/>
        </w:rPr>
        <w:t xml:space="preserve"> Women </w:t>
      </w:r>
      <w:r w:rsidR="00C22EF1" w:rsidRPr="0056586D">
        <w:rPr>
          <w:rFonts w:eastAsia="Calibri" w:cstheme="minorHAnsi"/>
          <w:color w:val="000000"/>
          <w:spacing w:val="-3"/>
          <w:sz w:val="18"/>
          <w:szCs w:val="18"/>
          <w:lang w:val="en-GB" w:eastAsia="en-GB"/>
        </w:rPr>
        <w:t>in the dedicated inbox on or before the prescribed CFP deadline.</w:t>
      </w:r>
    </w:p>
    <w:p w14:paraId="62B4C41D" w14:textId="05BC2CFA" w:rsidR="00F74F39" w:rsidRPr="0056586D" w:rsidRDefault="00F569F3" w:rsidP="00DC6588">
      <w:p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sidRPr="0056586D">
        <w:rPr>
          <w:rFonts w:eastAsia="Calibri" w:cstheme="minorHAnsi"/>
          <w:color w:val="000000"/>
          <w:spacing w:val="-3"/>
          <w:sz w:val="18"/>
          <w:szCs w:val="18"/>
          <w:lang w:val="en-GB" w:eastAsia="en-GB"/>
        </w:rPr>
        <w:t>8</w:t>
      </w:r>
      <w:r w:rsidR="00C22EF1" w:rsidRPr="0056586D">
        <w:rPr>
          <w:rFonts w:eastAsia="Calibri" w:cstheme="minorHAnsi"/>
          <w:color w:val="000000"/>
          <w:spacing w:val="-3"/>
          <w:sz w:val="18"/>
          <w:szCs w:val="18"/>
          <w:lang w:val="en-GB" w:eastAsia="en-GB"/>
        </w:rPr>
        <w:t>.</w:t>
      </w:r>
      <w:r w:rsidR="00FA051D" w:rsidRPr="0056586D">
        <w:rPr>
          <w:rFonts w:eastAsia="Calibri" w:cstheme="minorHAnsi"/>
          <w:color w:val="000000"/>
          <w:spacing w:val="-3"/>
          <w:sz w:val="18"/>
          <w:szCs w:val="18"/>
          <w:lang w:val="en-GB" w:eastAsia="en-GB"/>
        </w:rPr>
        <w:t>4</w:t>
      </w:r>
      <w:r w:rsidR="0026403E">
        <w:rPr>
          <w:rFonts w:eastAsia="Calibri" w:cstheme="minorHAnsi"/>
          <w:b/>
          <w:bCs/>
          <w:color w:val="000000"/>
          <w:spacing w:val="-3"/>
          <w:sz w:val="18"/>
          <w:szCs w:val="18"/>
          <w:lang w:val="en-GB" w:eastAsia="en-GB"/>
        </w:rPr>
        <w:tab/>
      </w:r>
      <w:r w:rsidR="00C22EF1" w:rsidRPr="0056586D">
        <w:rPr>
          <w:rFonts w:eastAsia="Calibri" w:cstheme="minorHAnsi"/>
          <w:b/>
          <w:bCs/>
          <w:color w:val="000000"/>
          <w:spacing w:val="-3"/>
          <w:sz w:val="18"/>
          <w:szCs w:val="18"/>
          <w:lang w:val="en-GB" w:eastAsia="en-GB"/>
        </w:rPr>
        <w:t>Late proposals:</w:t>
      </w:r>
      <w:r w:rsidR="00C22EF1" w:rsidRPr="0056586D">
        <w:rPr>
          <w:rFonts w:eastAsia="Calibri" w:cstheme="minorHAnsi"/>
          <w:color w:val="000000"/>
          <w:spacing w:val="-3"/>
          <w:sz w:val="18"/>
          <w:szCs w:val="18"/>
          <w:lang w:val="en-GB" w:eastAsia="en-GB"/>
        </w:rPr>
        <w:t xml:space="preserve"> Any proposals received by UN</w:t>
      </w:r>
      <w:r w:rsidR="0003302B">
        <w:rPr>
          <w:rFonts w:eastAsia="Calibri" w:cstheme="minorHAnsi"/>
          <w:color w:val="000000"/>
          <w:spacing w:val="-3"/>
          <w:sz w:val="18"/>
          <w:szCs w:val="18"/>
          <w:lang w:val="en-GB" w:eastAsia="en-GB"/>
        </w:rPr>
        <w:t xml:space="preserve"> </w:t>
      </w:r>
      <w:r w:rsidR="00C22EF1" w:rsidRPr="0056586D">
        <w:rPr>
          <w:rFonts w:eastAsia="Calibri" w:cstheme="minorHAnsi"/>
          <w:color w:val="000000"/>
          <w:spacing w:val="-3"/>
          <w:sz w:val="18"/>
          <w:szCs w:val="18"/>
          <w:lang w:val="en-GB" w:eastAsia="en-GB"/>
        </w:rPr>
        <w:t>W</w:t>
      </w:r>
      <w:r w:rsidR="0003302B">
        <w:rPr>
          <w:rFonts w:eastAsia="Calibri" w:cstheme="minorHAnsi"/>
          <w:color w:val="000000"/>
          <w:spacing w:val="-3"/>
          <w:sz w:val="18"/>
          <w:szCs w:val="18"/>
          <w:lang w:val="en-GB" w:eastAsia="en-GB"/>
        </w:rPr>
        <w:t xml:space="preserve">omen </w:t>
      </w:r>
      <w:r w:rsidR="00C22EF1" w:rsidRPr="0056586D">
        <w:rPr>
          <w:rFonts w:eastAsia="Calibri" w:cstheme="minorHAnsi"/>
          <w:color w:val="000000"/>
          <w:spacing w:val="-3"/>
          <w:sz w:val="18"/>
          <w:szCs w:val="18"/>
          <w:lang w:val="en-GB" w:eastAsia="en-GB"/>
        </w:rPr>
        <w:t xml:space="preserve">after the deadline for submission of proposals prescribed in this document, </w:t>
      </w:r>
      <w:r w:rsidR="00596700">
        <w:rPr>
          <w:rFonts w:eastAsia="Calibri" w:cstheme="minorHAnsi"/>
          <w:color w:val="000000"/>
          <w:spacing w:val="-3"/>
          <w:sz w:val="18"/>
          <w:szCs w:val="18"/>
          <w:lang w:val="en-GB" w:eastAsia="en-GB"/>
        </w:rPr>
        <w:t>will</w:t>
      </w:r>
      <w:r w:rsidR="00C22EF1" w:rsidRPr="0056586D">
        <w:rPr>
          <w:rFonts w:eastAsia="Calibri" w:cstheme="minorHAnsi"/>
          <w:color w:val="000000"/>
          <w:spacing w:val="-3"/>
          <w:sz w:val="18"/>
          <w:szCs w:val="18"/>
          <w:lang w:val="en-GB" w:eastAsia="en-GB"/>
        </w:rPr>
        <w:t xml:space="preserve"> be rejected.</w:t>
      </w:r>
    </w:p>
    <w:p w14:paraId="3EA4904E" w14:textId="77777777" w:rsidR="00F74F39" w:rsidRPr="007C4FD2" w:rsidRDefault="00F74F39" w:rsidP="00DC6588">
      <w:pPr>
        <w:tabs>
          <w:tab w:val="left" w:pos="-1440"/>
          <w:tab w:val="left" w:pos="720"/>
        </w:tabs>
        <w:suppressAutoHyphens/>
        <w:spacing w:after="0" w:line="240" w:lineRule="auto"/>
        <w:jc w:val="both"/>
        <w:rPr>
          <w:rFonts w:eastAsia="Calibri" w:cstheme="minorHAnsi"/>
          <w:spacing w:val="-3"/>
          <w:sz w:val="18"/>
          <w:szCs w:val="18"/>
          <w:lang w:val="en-GB" w:eastAsia="en-GB"/>
        </w:rPr>
      </w:pPr>
    </w:p>
    <w:p w14:paraId="2A07EB0F" w14:textId="2B272969" w:rsidR="00C22EF1" w:rsidRPr="007C4FD2" w:rsidRDefault="00F74F39" w:rsidP="00DC6588">
      <w:pPr>
        <w:tabs>
          <w:tab w:val="left" w:pos="-1440"/>
          <w:tab w:val="left" w:pos="540"/>
          <w:tab w:val="left" w:pos="720"/>
        </w:tabs>
        <w:suppressAutoHyphens/>
        <w:spacing w:after="0" w:line="240" w:lineRule="auto"/>
        <w:ind w:left="540" w:hanging="540"/>
        <w:jc w:val="both"/>
        <w:rPr>
          <w:rFonts w:eastAsia="Calibri" w:cstheme="minorHAnsi"/>
          <w:spacing w:val="-3"/>
          <w:sz w:val="18"/>
          <w:szCs w:val="18"/>
          <w:lang w:val="en-GB" w:eastAsia="en-GB"/>
        </w:rPr>
      </w:pPr>
      <w:r w:rsidRPr="007C4FD2">
        <w:rPr>
          <w:rFonts w:eastAsia="Calibri" w:cstheme="minorHAnsi"/>
          <w:b/>
          <w:spacing w:val="-3"/>
          <w:sz w:val="18"/>
          <w:szCs w:val="18"/>
          <w:lang w:val="en-GB" w:eastAsia="en-GB"/>
        </w:rPr>
        <w:t>9.</w:t>
      </w:r>
      <w:r w:rsidR="0026403E" w:rsidRPr="007C4FD2">
        <w:rPr>
          <w:rFonts w:eastAsia="Calibri" w:cstheme="minorHAnsi"/>
          <w:b/>
          <w:spacing w:val="-3"/>
          <w:sz w:val="18"/>
          <w:szCs w:val="18"/>
          <w:lang w:val="en-GB" w:eastAsia="en-GB"/>
        </w:rPr>
        <w:tab/>
      </w:r>
      <w:r w:rsidR="00C22EF1" w:rsidRPr="007C4FD2">
        <w:rPr>
          <w:rFonts w:eastAsia="Times New Roman" w:cstheme="minorHAnsi"/>
          <w:b/>
          <w:bCs/>
          <w:sz w:val="18"/>
          <w:szCs w:val="18"/>
          <w:lang w:val="en-GB" w:eastAsia="en-GB"/>
        </w:rPr>
        <w:t xml:space="preserve">Clarification of </w:t>
      </w:r>
      <w:r w:rsidR="0026403E" w:rsidRPr="007C4FD2">
        <w:rPr>
          <w:rFonts w:eastAsia="Times New Roman" w:cstheme="minorHAnsi"/>
          <w:b/>
          <w:bCs/>
          <w:sz w:val="18"/>
          <w:szCs w:val="18"/>
          <w:lang w:val="en-GB" w:eastAsia="en-GB"/>
        </w:rPr>
        <w:t>P</w:t>
      </w:r>
      <w:r w:rsidR="00C22EF1" w:rsidRPr="007C4FD2">
        <w:rPr>
          <w:rFonts w:eastAsia="Times New Roman" w:cstheme="minorHAnsi"/>
          <w:b/>
          <w:bCs/>
          <w:sz w:val="18"/>
          <w:szCs w:val="18"/>
          <w:lang w:val="en-GB" w:eastAsia="en-GB"/>
        </w:rPr>
        <w:t>roposals</w:t>
      </w:r>
    </w:p>
    <w:p w14:paraId="0CD16AF4" w14:textId="50DDEE8B" w:rsidR="00C22EF1" w:rsidRPr="0056586D" w:rsidRDefault="00BC672E" w:rsidP="00DC6588">
      <w:pPr>
        <w:keepNext/>
        <w:keepLines/>
        <w:tabs>
          <w:tab w:val="left" w:pos="540"/>
        </w:tabs>
        <w:spacing w:after="0" w:line="240" w:lineRule="auto"/>
        <w:ind w:left="540" w:hanging="540"/>
        <w:contextualSpacing/>
        <w:jc w:val="both"/>
        <w:outlineLvl w:val="0"/>
        <w:rPr>
          <w:rFonts w:eastAsia="Times New Roman" w:cstheme="minorHAnsi"/>
          <w:color w:val="000000"/>
          <w:spacing w:val="-2"/>
          <w:sz w:val="18"/>
          <w:szCs w:val="18"/>
          <w:lang w:val="en-GB" w:eastAsia="en-GB"/>
        </w:rPr>
      </w:pPr>
      <w:r w:rsidRPr="0056586D">
        <w:rPr>
          <w:rFonts w:eastAsia="Times New Roman" w:cstheme="minorHAnsi"/>
          <w:color w:val="000000"/>
          <w:spacing w:val="-2"/>
          <w:sz w:val="18"/>
          <w:szCs w:val="18"/>
          <w:lang w:val="en-GB" w:eastAsia="en-GB"/>
        </w:rPr>
        <w:t>9.1</w:t>
      </w:r>
      <w:r w:rsidR="0026403E">
        <w:rPr>
          <w:rFonts w:eastAsia="Times New Roman" w:cstheme="minorHAnsi"/>
          <w:color w:val="000000"/>
          <w:spacing w:val="-2"/>
          <w:sz w:val="18"/>
          <w:szCs w:val="18"/>
          <w:lang w:val="en-GB" w:eastAsia="en-GB"/>
        </w:rPr>
        <w:tab/>
      </w:r>
      <w:r w:rsidR="00C22EF1" w:rsidRPr="0056586D">
        <w:rPr>
          <w:rFonts w:eastAsia="Times New Roman" w:cstheme="minorHAnsi"/>
          <w:color w:val="000000"/>
          <w:spacing w:val="-2"/>
          <w:sz w:val="18"/>
          <w:szCs w:val="18"/>
          <w:lang w:val="en-GB" w:eastAsia="en-GB"/>
        </w:rPr>
        <w:t xml:space="preserve">To assist in the examination, evaluation and comparison of proposals, </w:t>
      </w:r>
      <w:r w:rsidR="0026403E">
        <w:rPr>
          <w:rFonts w:eastAsia="Times New Roman" w:cstheme="minorHAnsi"/>
          <w:color w:val="000000"/>
          <w:spacing w:val="-2"/>
          <w:sz w:val="18"/>
          <w:szCs w:val="18"/>
          <w:lang w:val="en-GB" w:eastAsia="en-GB"/>
        </w:rPr>
        <w:t>UN Women</w:t>
      </w:r>
      <w:r w:rsidR="00C22EF1" w:rsidRPr="0056586D">
        <w:rPr>
          <w:rFonts w:eastAsia="Times New Roman" w:cstheme="minorHAnsi"/>
          <w:color w:val="000000"/>
          <w:spacing w:val="-2"/>
          <w:sz w:val="18"/>
          <w:szCs w:val="18"/>
          <w:lang w:val="en-GB" w:eastAsia="en-GB"/>
        </w:rPr>
        <w:t xml:space="preserve"> may, at its discretion, ask the proponent for a clarification of its proposal. The request for clarification and the response shall be in writing and no change in the price or substance of the proposal shall be sought, offered or permitted. </w:t>
      </w:r>
      <w:r w:rsidR="0026403E">
        <w:rPr>
          <w:rFonts w:eastAsia="Times New Roman" w:cstheme="minorHAnsi"/>
          <w:color w:val="000000"/>
          <w:spacing w:val="-2"/>
          <w:sz w:val="18"/>
          <w:szCs w:val="18"/>
          <w:lang w:val="en-GB" w:eastAsia="en-GB"/>
        </w:rPr>
        <w:t xml:space="preserve">UN Women </w:t>
      </w:r>
      <w:r w:rsidR="00C22EF1" w:rsidRPr="0056586D">
        <w:rPr>
          <w:rFonts w:eastAsia="Times New Roman" w:cstheme="minorHAnsi"/>
          <w:color w:val="000000"/>
          <w:spacing w:val="-2"/>
          <w:sz w:val="18"/>
          <w:szCs w:val="18"/>
          <w:lang w:val="en-GB" w:eastAsia="en-GB"/>
        </w:rPr>
        <w:t>will review minor informalities, errors, clerical mistakes, apparent errors in price and missing documents.</w:t>
      </w:r>
    </w:p>
    <w:p w14:paraId="0ECA58EE" w14:textId="77777777" w:rsidR="00BC672E" w:rsidRPr="007C4FD2" w:rsidRDefault="00BC672E" w:rsidP="00DC6588">
      <w:pPr>
        <w:keepNext/>
        <w:keepLines/>
        <w:spacing w:after="0" w:line="240" w:lineRule="auto"/>
        <w:jc w:val="both"/>
        <w:outlineLvl w:val="0"/>
        <w:rPr>
          <w:rFonts w:eastAsia="Times New Roman" w:cstheme="minorHAnsi"/>
          <w:spacing w:val="-2"/>
          <w:sz w:val="18"/>
          <w:szCs w:val="18"/>
          <w:lang w:val="en-GB" w:eastAsia="en-GB"/>
        </w:rPr>
      </w:pPr>
    </w:p>
    <w:p w14:paraId="105B0071" w14:textId="74E16105" w:rsidR="00C22EF1" w:rsidRPr="007C4FD2" w:rsidRDefault="00C22EF1" w:rsidP="00DC6588">
      <w:pPr>
        <w:pStyle w:val="ListParagraph"/>
        <w:keepNext/>
        <w:keepLines/>
        <w:numPr>
          <w:ilvl w:val="0"/>
          <w:numId w:val="11"/>
        </w:numPr>
        <w:tabs>
          <w:tab w:val="left" w:pos="540"/>
        </w:tabs>
        <w:spacing w:after="0" w:line="240" w:lineRule="auto"/>
        <w:ind w:left="540" w:hanging="540"/>
        <w:jc w:val="both"/>
        <w:outlineLvl w:val="0"/>
        <w:rPr>
          <w:rFonts w:eastAsia="Times New Roman" w:cstheme="minorHAnsi"/>
          <w:b/>
          <w:bCs/>
          <w:sz w:val="18"/>
          <w:szCs w:val="18"/>
          <w:lang w:val="en-GB" w:eastAsia="en-GB"/>
        </w:rPr>
      </w:pPr>
      <w:r w:rsidRPr="007C4FD2">
        <w:rPr>
          <w:rFonts w:eastAsia="Times New Roman" w:cstheme="minorHAnsi"/>
          <w:b/>
          <w:bCs/>
          <w:sz w:val="18"/>
          <w:szCs w:val="18"/>
          <w:lang w:val="en-GB" w:eastAsia="en-GB"/>
        </w:rPr>
        <w:t xml:space="preserve">Proposal </w:t>
      </w:r>
      <w:r w:rsidR="0026403E" w:rsidRPr="007C4FD2">
        <w:rPr>
          <w:rFonts w:eastAsia="Times New Roman" w:cstheme="minorHAnsi"/>
          <w:b/>
          <w:bCs/>
          <w:sz w:val="18"/>
          <w:szCs w:val="18"/>
          <w:lang w:val="en-GB" w:eastAsia="en-GB"/>
        </w:rPr>
        <w:t>C</w:t>
      </w:r>
      <w:r w:rsidRPr="007C4FD2">
        <w:rPr>
          <w:rFonts w:eastAsia="Times New Roman" w:cstheme="minorHAnsi"/>
          <w:b/>
          <w:bCs/>
          <w:sz w:val="18"/>
          <w:szCs w:val="18"/>
          <w:lang w:val="en-GB" w:eastAsia="en-GB"/>
        </w:rPr>
        <w:t>urrencies</w:t>
      </w:r>
    </w:p>
    <w:p w14:paraId="0E2CA0F5" w14:textId="0D5747C6" w:rsidR="00C22EF1" w:rsidRPr="0056586D" w:rsidRDefault="00BC672E" w:rsidP="00DC6588">
      <w:pPr>
        <w:keepNext/>
        <w:keepLines/>
        <w:tabs>
          <w:tab w:val="left" w:pos="540"/>
        </w:tabs>
        <w:spacing w:after="0" w:line="240" w:lineRule="auto"/>
        <w:ind w:left="540" w:hanging="540"/>
        <w:contextualSpacing/>
        <w:jc w:val="both"/>
        <w:outlineLvl w:val="0"/>
        <w:rPr>
          <w:rFonts w:eastAsia="Times New Roman" w:cstheme="minorHAnsi"/>
          <w:color w:val="000000"/>
          <w:sz w:val="18"/>
          <w:szCs w:val="18"/>
          <w:lang w:val="en-GB" w:eastAsia="en-GB"/>
        </w:rPr>
      </w:pPr>
      <w:r w:rsidRPr="0056586D">
        <w:rPr>
          <w:rFonts w:eastAsia="Times New Roman" w:cstheme="minorHAnsi"/>
          <w:color w:val="000000"/>
          <w:sz w:val="18"/>
          <w:szCs w:val="18"/>
          <w:lang w:val="en-GB" w:eastAsia="en-GB"/>
        </w:rPr>
        <w:t xml:space="preserve">10.1 </w:t>
      </w:r>
      <w:r w:rsidR="0026403E">
        <w:rPr>
          <w:rFonts w:eastAsia="Times New Roman" w:cstheme="minorHAnsi"/>
          <w:color w:val="000000"/>
          <w:sz w:val="18"/>
          <w:szCs w:val="18"/>
          <w:lang w:val="en-GB" w:eastAsia="en-GB"/>
        </w:rPr>
        <w:tab/>
      </w:r>
      <w:r w:rsidR="00C22EF1" w:rsidRPr="0056586D">
        <w:rPr>
          <w:rFonts w:eastAsia="Times New Roman" w:cstheme="minorHAnsi"/>
          <w:color w:val="000000"/>
          <w:sz w:val="18"/>
          <w:szCs w:val="18"/>
          <w:lang w:val="en-GB" w:eastAsia="en-GB"/>
        </w:rPr>
        <w:t>All prices shall be quoted in</w:t>
      </w:r>
      <w:r w:rsidR="005232DC">
        <w:rPr>
          <w:rFonts w:eastAsia="Times New Roman" w:cstheme="minorHAnsi"/>
          <w:color w:val="000000"/>
          <w:sz w:val="18"/>
          <w:szCs w:val="18"/>
          <w:lang w:val="en-GB" w:eastAsia="en-GB"/>
        </w:rPr>
        <w:t xml:space="preserve"> </w:t>
      </w:r>
      <w:r w:rsidR="001653BB" w:rsidRPr="00FA3F77">
        <w:rPr>
          <w:rFonts w:eastAsia="Times New Roman" w:cstheme="minorHAnsi"/>
          <w:b/>
          <w:bCs/>
          <w:color w:val="000000"/>
          <w:sz w:val="18"/>
          <w:szCs w:val="18"/>
          <w:lang w:val="en-GB" w:eastAsia="en-GB"/>
        </w:rPr>
        <w:t>USD</w:t>
      </w:r>
      <w:r w:rsidR="00281A56">
        <w:rPr>
          <w:rFonts w:eastAsia="Times New Roman" w:cstheme="minorHAnsi"/>
          <w:color w:val="000000"/>
          <w:sz w:val="18"/>
          <w:szCs w:val="18"/>
          <w:lang w:val="en-GB" w:eastAsia="en-GB"/>
        </w:rPr>
        <w:t>.</w:t>
      </w:r>
    </w:p>
    <w:p w14:paraId="6127896E" w14:textId="6FDF220B" w:rsidR="00C22EF1" w:rsidRPr="0056586D" w:rsidRDefault="00BC672E" w:rsidP="00DC6588">
      <w:pPr>
        <w:keepNext/>
        <w:keepLines/>
        <w:tabs>
          <w:tab w:val="left" w:pos="540"/>
        </w:tabs>
        <w:spacing w:after="0" w:line="240" w:lineRule="auto"/>
        <w:ind w:left="540" w:hanging="540"/>
        <w:jc w:val="both"/>
        <w:outlineLvl w:val="0"/>
        <w:rPr>
          <w:rFonts w:eastAsia="Times New Roman" w:cstheme="minorHAnsi"/>
          <w:color w:val="000000"/>
          <w:spacing w:val="-2"/>
          <w:sz w:val="18"/>
          <w:szCs w:val="18"/>
          <w:lang w:val="en-GB" w:eastAsia="en-GB"/>
        </w:rPr>
      </w:pPr>
      <w:r w:rsidRPr="0056586D">
        <w:rPr>
          <w:rFonts w:eastAsia="Times New Roman" w:cstheme="minorHAnsi"/>
          <w:color w:val="000000"/>
          <w:spacing w:val="-2"/>
          <w:sz w:val="18"/>
          <w:szCs w:val="18"/>
          <w:lang w:val="en-GB" w:eastAsia="en-GB"/>
        </w:rPr>
        <w:t>10.2</w:t>
      </w:r>
      <w:r w:rsidR="0026403E">
        <w:rPr>
          <w:rFonts w:eastAsia="Times New Roman" w:cstheme="minorHAnsi"/>
          <w:color w:val="000000"/>
          <w:spacing w:val="-2"/>
          <w:sz w:val="18"/>
          <w:szCs w:val="18"/>
          <w:lang w:val="en-GB" w:eastAsia="en-GB"/>
        </w:rPr>
        <w:tab/>
        <w:t>UN Women</w:t>
      </w:r>
      <w:r w:rsidR="00C22EF1" w:rsidRPr="0056586D">
        <w:rPr>
          <w:rFonts w:eastAsia="Times New Roman" w:cstheme="minorHAnsi"/>
          <w:color w:val="000000"/>
          <w:spacing w:val="-2"/>
          <w:sz w:val="18"/>
          <w:szCs w:val="18"/>
          <w:lang w:val="en-GB" w:eastAsia="en-GB"/>
        </w:rPr>
        <w:t xml:space="preserve"> reserves the right to reject any proposals submitted in a currency </w:t>
      </w:r>
      <w:r w:rsidR="00E752C3">
        <w:rPr>
          <w:rFonts w:eastAsia="Times New Roman" w:cstheme="minorHAnsi"/>
          <w:color w:val="000000"/>
          <w:spacing w:val="-2"/>
          <w:sz w:val="18"/>
          <w:szCs w:val="18"/>
          <w:lang w:val="en-GB" w:eastAsia="en-GB"/>
        </w:rPr>
        <w:t xml:space="preserve">other </w:t>
      </w:r>
      <w:r w:rsidR="00C22EF1" w:rsidRPr="0056586D">
        <w:rPr>
          <w:rFonts w:eastAsia="Times New Roman" w:cstheme="minorHAnsi"/>
          <w:color w:val="000000"/>
          <w:spacing w:val="-2"/>
          <w:sz w:val="18"/>
          <w:szCs w:val="18"/>
          <w:lang w:val="en-GB" w:eastAsia="en-GB"/>
        </w:rPr>
        <w:t>than the</w:t>
      </w:r>
      <w:r w:rsidR="00A035E0">
        <w:rPr>
          <w:rFonts w:eastAsia="Times New Roman" w:cstheme="minorHAnsi"/>
          <w:color w:val="000000"/>
          <w:spacing w:val="-2"/>
          <w:sz w:val="18"/>
          <w:szCs w:val="18"/>
          <w:lang w:val="en-GB" w:eastAsia="en-GB"/>
        </w:rPr>
        <w:t xml:space="preserve"> </w:t>
      </w:r>
      <w:r w:rsidR="00C22EF1" w:rsidRPr="0056586D">
        <w:rPr>
          <w:rFonts w:eastAsia="Times New Roman" w:cstheme="minorHAnsi"/>
          <w:color w:val="000000"/>
          <w:spacing w:val="-2"/>
          <w:sz w:val="18"/>
          <w:szCs w:val="18"/>
          <w:lang w:val="en-GB" w:eastAsia="en-GB"/>
        </w:rPr>
        <w:t xml:space="preserve">mandatory currency for the proposal stated above. </w:t>
      </w:r>
      <w:r w:rsidR="0026403E">
        <w:rPr>
          <w:rFonts w:eastAsia="Times New Roman" w:cstheme="minorHAnsi"/>
          <w:color w:val="000000"/>
          <w:spacing w:val="-2"/>
          <w:sz w:val="18"/>
          <w:szCs w:val="18"/>
          <w:lang w:val="en-GB" w:eastAsia="en-GB"/>
        </w:rPr>
        <w:t>UN Women</w:t>
      </w:r>
      <w:r w:rsidR="00C22EF1" w:rsidRPr="0056586D">
        <w:rPr>
          <w:rFonts w:eastAsia="Times New Roman" w:cstheme="minorHAnsi"/>
          <w:color w:val="000000"/>
          <w:spacing w:val="-2"/>
          <w:sz w:val="18"/>
          <w:szCs w:val="18"/>
          <w:lang w:val="en-GB" w:eastAsia="en-GB"/>
        </w:rPr>
        <w:t xml:space="preserve"> may accept proposals submitted in another currency than stated above if the proponent confirms during clarification of proposals, see item (</w:t>
      </w:r>
      <w:r w:rsidR="00997E9C">
        <w:rPr>
          <w:rFonts w:eastAsia="Times New Roman" w:cstheme="minorHAnsi"/>
          <w:color w:val="000000"/>
          <w:spacing w:val="-2"/>
          <w:sz w:val="18"/>
          <w:szCs w:val="18"/>
          <w:lang w:val="en-GB" w:eastAsia="en-GB"/>
        </w:rPr>
        <w:t>9</w:t>
      </w:r>
      <w:r w:rsidR="00C22EF1" w:rsidRPr="0056586D">
        <w:rPr>
          <w:rFonts w:eastAsia="Times New Roman" w:cstheme="minorHAnsi"/>
          <w:color w:val="000000"/>
          <w:spacing w:val="-2"/>
          <w:sz w:val="18"/>
          <w:szCs w:val="18"/>
          <w:lang w:val="en-GB" w:eastAsia="en-GB"/>
        </w:rPr>
        <w:t xml:space="preserve">) above in writing, that it will accept a contract issued in the mandatory proposal currency and that for </w:t>
      </w:r>
      <w:r w:rsidR="00776E20">
        <w:rPr>
          <w:rFonts w:eastAsia="Times New Roman" w:cstheme="minorHAnsi"/>
          <w:color w:val="000000"/>
          <w:spacing w:val="-2"/>
          <w:sz w:val="18"/>
          <w:szCs w:val="18"/>
          <w:lang w:val="en-GB" w:eastAsia="en-GB"/>
        </w:rPr>
        <w:t xml:space="preserve">the purposes of </w:t>
      </w:r>
      <w:r w:rsidR="00C22EF1" w:rsidRPr="0056586D">
        <w:rPr>
          <w:rFonts w:eastAsia="Times New Roman" w:cstheme="minorHAnsi"/>
          <w:color w:val="000000"/>
          <w:spacing w:val="-2"/>
          <w:sz w:val="18"/>
          <w:szCs w:val="18"/>
          <w:lang w:val="en-GB" w:eastAsia="en-GB"/>
        </w:rPr>
        <w:t>conversion</w:t>
      </w:r>
      <w:r w:rsidR="002A4635">
        <w:rPr>
          <w:rFonts w:eastAsia="Times New Roman" w:cstheme="minorHAnsi"/>
          <w:color w:val="000000"/>
          <w:spacing w:val="-2"/>
          <w:sz w:val="18"/>
          <w:szCs w:val="18"/>
          <w:lang w:val="en-GB" w:eastAsia="en-GB"/>
        </w:rPr>
        <w:t>,</w:t>
      </w:r>
      <w:r w:rsidR="00C22EF1" w:rsidRPr="0056586D">
        <w:rPr>
          <w:rFonts w:eastAsia="Times New Roman" w:cstheme="minorHAnsi"/>
          <w:color w:val="000000"/>
          <w:spacing w:val="-2"/>
          <w:sz w:val="18"/>
          <w:szCs w:val="18"/>
          <w:lang w:val="en-GB" w:eastAsia="en-GB"/>
        </w:rPr>
        <w:t xml:space="preserve"> the official United Nations operational rate of exchange of the day of CFP deadline </w:t>
      </w:r>
      <w:r w:rsidR="00776E20">
        <w:rPr>
          <w:rFonts w:eastAsia="Times New Roman" w:cstheme="minorHAnsi"/>
          <w:color w:val="000000"/>
          <w:spacing w:val="-2"/>
          <w:sz w:val="18"/>
          <w:szCs w:val="18"/>
          <w:lang w:val="en-GB" w:eastAsia="en-GB"/>
        </w:rPr>
        <w:t>(</w:t>
      </w:r>
      <w:r w:rsidR="00C22EF1" w:rsidRPr="0056586D">
        <w:rPr>
          <w:rFonts w:eastAsia="Times New Roman" w:cstheme="minorHAnsi"/>
          <w:color w:val="000000"/>
          <w:spacing w:val="-2"/>
          <w:sz w:val="18"/>
          <w:szCs w:val="18"/>
          <w:lang w:val="en-GB" w:eastAsia="en-GB"/>
        </w:rPr>
        <w:t>as stated in the CFP letter</w:t>
      </w:r>
      <w:r w:rsidR="00776E20">
        <w:rPr>
          <w:rFonts w:eastAsia="Times New Roman" w:cstheme="minorHAnsi"/>
          <w:color w:val="000000"/>
          <w:spacing w:val="-2"/>
          <w:sz w:val="18"/>
          <w:szCs w:val="18"/>
          <w:lang w:val="en-GB" w:eastAsia="en-GB"/>
        </w:rPr>
        <w:t>)</w:t>
      </w:r>
      <w:r w:rsidR="00C22EF1" w:rsidRPr="0056586D">
        <w:rPr>
          <w:rFonts w:eastAsia="Times New Roman" w:cstheme="minorHAnsi"/>
          <w:color w:val="000000"/>
          <w:spacing w:val="-2"/>
          <w:sz w:val="18"/>
          <w:szCs w:val="18"/>
          <w:lang w:val="en-GB" w:eastAsia="en-GB"/>
        </w:rPr>
        <w:t xml:space="preserve"> shall apply.</w:t>
      </w:r>
      <w:r w:rsidR="00A035E0">
        <w:rPr>
          <w:rFonts w:eastAsia="Times New Roman" w:cstheme="minorHAnsi"/>
          <w:color w:val="000000"/>
          <w:spacing w:val="-2"/>
          <w:sz w:val="18"/>
          <w:szCs w:val="18"/>
          <w:lang w:val="en-GB" w:eastAsia="en-GB"/>
        </w:rPr>
        <w:t xml:space="preserve"> </w:t>
      </w:r>
    </w:p>
    <w:p w14:paraId="44D0242B" w14:textId="5E2A0059" w:rsidR="00C22EF1" w:rsidRPr="0056586D" w:rsidRDefault="00BC672E" w:rsidP="00DC6588">
      <w:pPr>
        <w:keepNext/>
        <w:keepLines/>
        <w:tabs>
          <w:tab w:val="left" w:pos="540"/>
        </w:tabs>
        <w:spacing w:after="0" w:line="240" w:lineRule="auto"/>
        <w:ind w:left="540" w:hanging="540"/>
        <w:jc w:val="both"/>
        <w:outlineLvl w:val="0"/>
        <w:rPr>
          <w:rFonts w:eastAsia="Times New Roman" w:cstheme="minorHAnsi"/>
          <w:color w:val="000000"/>
          <w:spacing w:val="-2"/>
          <w:sz w:val="18"/>
          <w:szCs w:val="18"/>
          <w:lang w:val="en-GB" w:eastAsia="en-GB"/>
        </w:rPr>
      </w:pPr>
      <w:r w:rsidRPr="0056586D">
        <w:rPr>
          <w:rFonts w:eastAsia="Times New Roman" w:cstheme="minorHAnsi"/>
          <w:color w:val="000000"/>
          <w:spacing w:val="-2"/>
          <w:sz w:val="18"/>
          <w:szCs w:val="18"/>
          <w:lang w:val="en-GB" w:eastAsia="en-GB"/>
        </w:rPr>
        <w:t>10.3</w:t>
      </w:r>
      <w:r w:rsidR="0026403E">
        <w:rPr>
          <w:rFonts w:eastAsia="Times New Roman" w:cstheme="minorHAnsi"/>
          <w:color w:val="000000"/>
          <w:spacing w:val="-2"/>
          <w:sz w:val="18"/>
          <w:szCs w:val="18"/>
          <w:lang w:val="en-GB" w:eastAsia="en-GB"/>
        </w:rPr>
        <w:tab/>
      </w:r>
      <w:r w:rsidR="00C22EF1" w:rsidRPr="0056586D">
        <w:rPr>
          <w:rFonts w:eastAsia="Times New Roman" w:cstheme="minorHAnsi"/>
          <w:color w:val="000000"/>
          <w:spacing w:val="-2"/>
          <w:sz w:val="18"/>
          <w:szCs w:val="18"/>
          <w:lang w:val="en-GB" w:eastAsia="en-GB"/>
        </w:rPr>
        <w:t xml:space="preserve">Regardless of the currency </w:t>
      </w:r>
      <w:r w:rsidR="00EE2580">
        <w:rPr>
          <w:rFonts w:eastAsia="Times New Roman" w:cstheme="minorHAnsi"/>
          <w:color w:val="000000"/>
          <w:spacing w:val="-2"/>
          <w:sz w:val="18"/>
          <w:szCs w:val="18"/>
          <w:lang w:val="en-GB" w:eastAsia="en-GB"/>
        </w:rPr>
        <w:t>stated</w:t>
      </w:r>
      <w:r w:rsidR="00407EEC">
        <w:rPr>
          <w:rFonts w:eastAsia="Times New Roman" w:cstheme="minorHAnsi"/>
          <w:color w:val="000000"/>
          <w:spacing w:val="-2"/>
          <w:sz w:val="18"/>
          <w:szCs w:val="18"/>
          <w:lang w:val="en-GB" w:eastAsia="en-GB"/>
        </w:rPr>
        <w:t xml:space="preserve"> in</w:t>
      </w:r>
      <w:r w:rsidR="00C22EF1" w:rsidRPr="0056586D">
        <w:rPr>
          <w:rFonts w:eastAsia="Times New Roman" w:cstheme="minorHAnsi"/>
          <w:color w:val="000000"/>
          <w:spacing w:val="-2"/>
          <w:sz w:val="18"/>
          <w:szCs w:val="18"/>
          <w:lang w:val="en-GB" w:eastAsia="en-GB"/>
        </w:rPr>
        <w:t xml:space="preserve"> proposals received, the contract will always be issued and subsequent payments will be made in the mandatory currency for the proposal </w:t>
      </w:r>
      <w:r w:rsidR="00161C30">
        <w:rPr>
          <w:rFonts w:eastAsia="Times New Roman" w:cstheme="minorHAnsi"/>
          <w:color w:val="000000"/>
          <w:spacing w:val="-2"/>
          <w:sz w:val="18"/>
          <w:szCs w:val="18"/>
          <w:lang w:val="en-GB" w:eastAsia="en-GB"/>
        </w:rPr>
        <w:t xml:space="preserve">(as stated </w:t>
      </w:r>
      <w:r w:rsidR="00C22EF1" w:rsidRPr="0056586D">
        <w:rPr>
          <w:rFonts w:eastAsia="Times New Roman" w:cstheme="minorHAnsi"/>
          <w:color w:val="000000"/>
          <w:spacing w:val="-2"/>
          <w:sz w:val="18"/>
          <w:szCs w:val="18"/>
          <w:lang w:val="en-GB" w:eastAsia="en-GB"/>
        </w:rPr>
        <w:t>above</w:t>
      </w:r>
      <w:r w:rsidR="00161C30">
        <w:rPr>
          <w:rFonts w:eastAsia="Times New Roman" w:cstheme="minorHAnsi"/>
          <w:color w:val="000000"/>
          <w:spacing w:val="-2"/>
          <w:sz w:val="18"/>
          <w:szCs w:val="18"/>
          <w:lang w:val="en-GB" w:eastAsia="en-GB"/>
        </w:rPr>
        <w:t>)</w:t>
      </w:r>
      <w:r w:rsidR="00C22EF1" w:rsidRPr="0056586D">
        <w:rPr>
          <w:rFonts w:eastAsia="Times New Roman" w:cstheme="minorHAnsi"/>
          <w:color w:val="000000"/>
          <w:spacing w:val="-2"/>
          <w:sz w:val="18"/>
          <w:szCs w:val="18"/>
          <w:lang w:val="en-GB" w:eastAsia="en-GB"/>
        </w:rPr>
        <w:t>.</w:t>
      </w:r>
    </w:p>
    <w:p w14:paraId="00084BFC" w14:textId="77777777" w:rsidR="00C22EF1" w:rsidRPr="007C4FD2" w:rsidRDefault="00C22EF1" w:rsidP="0038204D">
      <w:pPr>
        <w:keepNext/>
        <w:keepLines/>
        <w:spacing w:after="0" w:line="240" w:lineRule="auto"/>
        <w:ind w:left="360"/>
        <w:outlineLvl w:val="0"/>
        <w:rPr>
          <w:rFonts w:eastAsia="Times New Roman" w:cstheme="minorHAnsi"/>
          <w:sz w:val="18"/>
          <w:szCs w:val="18"/>
          <w:lang w:val="en-GB" w:eastAsia="en-GB"/>
        </w:rPr>
      </w:pPr>
    </w:p>
    <w:p w14:paraId="06032490" w14:textId="725D76B4" w:rsidR="00C22EF1" w:rsidRPr="007C4FD2" w:rsidRDefault="00C22EF1" w:rsidP="00BF36C9">
      <w:pPr>
        <w:pStyle w:val="ListParagraph"/>
        <w:keepNext/>
        <w:keepLines/>
        <w:numPr>
          <w:ilvl w:val="0"/>
          <w:numId w:val="11"/>
        </w:numPr>
        <w:tabs>
          <w:tab w:val="left" w:pos="540"/>
        </w:tabs>
        <w:spacing w:after="0" w:line="240" w:lineRule="auto"/>
        <w:ind w:left="540" w:hanging="540"/>
        <w:jc w:val="both"/>
        <w:outlineLvl w:val="0"/>
        <w:rPr>
          <w:rFonts w:eastAsia="Times New Roman" w:cstheme="minorHAnsi"/>
          <w:b/>
          <w:bCs/>
          <w:sz w:val="18"/>
          <w:szCs w:val="18"/>
          <w:lang w:val="en-GB" w:eastAsia="en-GB"/>
        </w:rPr>
      </w:pPr>
      <w:r w:rsidRPr="007C4FD2">
        <w:rPr>
          <w:rFonts w:eastAsia="Times New Roman" w:cstheme="minorHAnsi"/>
          <w:b/>
          <w:bCs/>
          <w:sz w:val="18"/>
          <w:szCs w:val="18"/>
          <w:lang w:val="en-GB" w:eastAsia="en-GB"/>
        </w:rPr>
        <w:t xml:space="preserve">Evaluation of </w:t>
      </w:r>
      <w:r w:rsidR="0026403E" w:rsidRPr="007C4FD2">
        <w:rPr>
          <w:rFonts w:eastAsia="Times New Roman" w:cstheme="minorHAnsi"/>
          <w:b/>
          <w:bCs/>
          <w:sz w:val="18"/>
          <w:szCs w:val="18"/>
          <w:lang w:val="en-GB" w:eastAsia="en-GB"/>
        </w:rPr>
        <w:t>T</w:t>
      </w:r>
      <w:r w:rsidRPr="007C4FD2">
        <w:rPr>
          <w:rFonts w:eastAsia="Times New Roman" w:cstheme="minorHAnsi"/>
          <w:b/>
          <w:bCs/>
          <w:sz w:val="18"/>
          <w:szCs w:val="18"/>
          <w:lang w:val="en-GB" w:eastAsia="en-GB"/>
        </w:rPr>
        <w:t xml:space="preserve">echnical and </w:t>
      </w:r>
      <w:r w:rsidR="0026403E" w:rsidRPr="007C4FD2">
        <w:rPr>
          <w:rFonts w:eastAsia="Times New Roman" w:cstheme="minorHAnsi"/>
          <w:b/>
          <w:bCs/>
          <w:sz w:val="18"/>
          <w:szCs w:val="18"/>
          <w:lang w:val="en-GB" w:eastAsia="en-GB"/>
        </w:rPr>
        <w:t>F</w:t>
      </w:r>
      <w:r w:rsidRPr="007C4FD2">
        <w:rPr>
          <w:rFonts w:eastAsia="Times New Roman" w:cstheme="minorHAnsi"/>
          <w:b/>
          <w:bCs/>
          <w:sz w:val="18"/>
          <w:szCs w:val="18"/>
          <w:lang w:val="en-GB" w:eastAsia="en-GB"/>
        </w:rPr>
        <w:t xml:space="preserve">inancial </w:t>
      </w:r>
      <w:r w:rsidR="0026403E" w:rsidRPr="007C4FD2">
        <w:rPr>
          <w:rFonts w:eastAsia="Times New Roman" w:cstheme="minorHAnsi"/>
          <w:b/>
          <w:bCs/>
          <w:sz w:val="18"/>
          <w:szCs w:val="18"/>
          <w:lang w:val="en-GB" w:eastAsia="en-GB"/>
        </w:rPr>
        <w:t>P</w:t>
      </w:r>
      <w:r w:rsidRPr="007C4FD2">
        <w:rPr>
          <w:rFonts w:eastAsia="Times New Roman" w:cstheme="minorHAnsi"/>
          <w:b/>
          <w:bCs/>
          <w:sz w:val="18"/>
          <w:szCs w:val="18"/>
          <w:lang w:val="en-GB" w:eastAsia="en-GB"/>
        </w:rPr>
        <w:t>roposal</w:t>
      </w:r>
      <w:r w:rsidR="0026403E" w:rsidRPr="007C4FD2">
        <w:rPr>
          <w:rFonts w:eastAsia="Times New Roman" w:cstheme="minorHAnsi"/>
          <w:b/>
          <w:bCs/>
          <w:sz w:val="18"/>
          <w:szCs w:val="18"/>
          <w:lang w:val="en-GB" w:eastAsia="en-GB"/>
        </w:rPr>
        <w:t>s</w:t>
      </w:r>
      <w:r w:rsidRPr="007C4FD2">
        <w:rPr>
          <w:rFonts w:eastAsia="Times New Roman" w:cstheme="minorHAnsi"/>
          <w:b/>
          <w:bCs/>
          <w:sz w:val="18"/>
          <w:szCs w:val="18"/>
          <w:lang w:val="en-GB" w:eastAsia="en-GB"/>
        </w:rPr>
        <w:t xml:space="preserve"> </w:t>
      </w:r>
    </w:p>
    <w:p w14:paraId="419E51AC" w14:textId="03FC4F2F" w:rsidR="00C22EF1" w:rsidRPr="007C4FD2" w:rsidRDefault="0026403E" w:rsidP="00BA722A">
      <w:pPr>
        <w:tabs>
          <w:tab w:val="left" w:pos="-1440"/>
          <w:tab w:val="left" w:pos="540"/>
        </w:tabs>
        <w:suppressAutoHyphens/>
        <w:spacing w:after="0" w:line="240" w:lineRule="auto"/>
        <w:jc w:val="both"/>
        <w:rPr>
          <w:rFonts w:eastAsia="Calibri" w:cstheme="minorHAnsi"/>
          <w:spacing w:val="-3"/>
          <w:sz w:val="18"/>
          <w:szCs w:val="18"/>
          <w:lang w:val="en-GB" w:eastAsia="en-GB"/>
        </w:rPr>
      </w:pPr>
      <w:r w:rsidRPr="007C4FD2">
        <w:rPr>
          <w:rFonts w:eastAsia="Calibri" w:cstheme="minorHAnsi"/>
          <w:b/>
          <w:spacing w:val="-3"/>
          <w:sz w:val="18"/>
          <w:szCs w:val="18"/>
          <w:lang w:val="en-GB" w:eastAsia="en-GB"/>
        </w:rPr>
        <w:t>11.</w:t>
      </w:r>
      <w:r w:rsidR="00BA722A" w:rsidRPr="007C4FD2">
        <w:rPr>
          <w:rFonts w:eastAsia="Calibri" w:cstheme="minorHAnsi"/>
          <w:b/>
          <w:spacing w:val="-3"/>
          <w:sz w:val="18"/>
          <w:szCs w:val="18"/>
          <w:lang w:val="en-GB" w:eastAsia="en-GB"/>
        </w:rPr>
        <w:t>1</w:t>
      </w:r>
      <w:r w:rsidRPr="007C4FD2">
        <w:rPr>
          <w:rFonts w:eastAsia="Calibri" w:cstheme="minorHAnsi"/>
          <w:b/>
          <w:spacing w:val="-3"/>
          <w:sz w:val="18"/>
          <w:szCs w:val="18"/>
          <w:lang w:val="en-GB" w:eastAsia="en-GB"/>
        </w:rPr>
        <w:tab/>
      </w:r>
      <w:r w:rsidR="00C22EF1" w:rsidRPr="007C4FD2">
        <w:rPr>
          <w:rFonts w:eastAsia="Calibri" w:cstheme="minorHAnsi"/>
          <w:b/>
          <w:spacing w:val="-3"/>
          <w:sz w:val="18"/>
          <w:szCs w:val="18"/>
          <w:lang w:val="en-GB" w:eastAsia="en-GB"/>
        </w:rPr>
        <w:t>PHASE I – TECHNICAL PROPOSAL</w:t>
      </w:r>
      <w:r w:rsidR="00C22EF1" w:rsidRPr="007C4FD2">
        <w:rPr>
          <w:rFonts w:eastAsia="Calibri" w:cstheme="minorHAnsi"/>
          <w:spacing w:val="-3"/>
          <w:sz w:val="18"/>
          <w:szCs w:val="18"/>
          <w:lang w:val="en-GB" w:eastAsia="en-GB"/>
        </w:rPr>
        <w:t xml:space="preserve"> (</w:t>
      </w:r>
      <w:r w:rsidR="00C22EF1" w:rsidRPr="007C4FD2">
        <w:rPr>
          <w:rFonts w:eastAsia="Calibri" w:cstheme="minorHAnsi"/>
          <w:b/>
          <w:bCs/>
          <w:spacing w:val="-3"/>
          <w:sz w:val="18"/>
          <w:szCs w:val="18"/>
          <w:lang w:val="en-GB" w:eastAsia="en-GB"/>
        </w:rPr>
        <w:t>70 points</w:t>
      </w:r>
      <w:r w:rsidR="00C22EF1" w:rsidRPr="007C4FD2">
        <w:rPr>
          <w:rFonts w:eastAsia="Calibri" w:cstheme="minorHAnsi"/>
          <w:spacing w:val="-3"/>
          <w:sz w:val="18"/>
          <w:szCs w:val="18"/>
          <w:lang w:val="en-GB" w:eastAsia="en-GB"/>
        </w:rPr>
        <w:t>)</w:t>
      </w:r>
    </w:p>
    <w:p w14:paraId="71B01783" w14:textId="4800B33C" w:rsidR="00C22EF1" w:rsidRDefault="00C22EF1" w:rsidP="00BC4A9D">
      <w:pPr>
        <w:pStyle w:val="ListParagraph"/>
        <w:tabs>
          <w:tab w:val="left" w:pos="-1440"/>
          <w:tab w:val="left" w:pos="540"/>
        </w:tabs>
        <w:suppressAutoHyphens/>
        <w:spacing w:after="0" w:line="240" w:lineRule="auto"/>
        <w:ind w:left="540"/>
        <w:jc w:val="both"/>
        <w:rPr>
          <w:rFonts w:eastAsia="Calibri" w:cstheme="minorHAnsi"/>
          <w:color w:val="000000"/>
          <w:spacing w:val="-3"/>
          <w:sz w:val="18"/>
          <w:szCs w:val="18"/>
          <w:lang w:val="en-GB" w:eastAsia="en-GB"/>
        </w:rPr>
      </w:pPr>
      <w:r w:rsidRPr="0056586D">
        <w:rPr>
          <w:rFonts w:eastAsia="Calibri" w:cstheme="minorHAnsi"/>
          <w:color w:val="000000"/>
          <w:spacing w:val="-3"/>
          <w:sz w:val="18"/>
          <w:szCs w:val="18"/>
          <w:lang w:val="en-GB" w:eastAsia="en-GB"/>
        </w:rPr>
        <w:t>Only proponents meeting the mandatory criteria will advance to the technical evaluation in which a maximum possible 70 points may be determined.</w:t>
      </w:r>
      <w:r w:rsidR="00A035E0">
        <w:rPr>
          <w:rFonts w:eastAsia="Calibri" w:cstheme="minorHAnsi"/>
          <w:color w:val="000000"/>
          <w:spacing w:val="-3"/>
          <w:sz w:val="18"/>
          <w:szCs w:val="18"/>
          <w:lang w:val="en-GB" w:eastAsia="en-GB"/>
        </w:rPr>
        <w:t xml:space="preserve"> </w:t>
      </w:r>
      <w:r w:rsidRPr="0056586D">
        <w:rPr>
          <w:rFonts w:eastAsia="Calibri" w:cstheme="minorHAnsi"/>
          <w:color w:val="000000"/>
          <w:spacing w:val="-3"/>
          <w:sz w:val="18"/>
          <w:szCs w:val="18"/>
          <w:lang w:val="en-GB" w:eastAsia="en-GB"/>
        </w:rPr>
        <w:t xml:space="preserve">Technical evaluators who are members of an Evaluation Committee appointed by </w:t>
      </w:r>
      <w:r w:rsidR="0026403E">
        <w:rPr>
          <w:rFonts w:eastAsia="Calibri" w:cstheme="minorHAnsi"/>
          <w:color w:val="000000"/>
          <w:spacing w:val="-3"/>
          <w:sz w:val="18"/>
          <w:szCs w:val="18"/>
          <w:lang w:val="en-GB" w:eastAsia="en-GB"/>
        </w:rPr>
        <w:t>UN Women</w:t>
      </w:r>
      <w:r w:rsidRPr="0056586D">
        <w:rPr>
          <w:rFonts w:eastAsia="Calibri" w:cstheme="minorHAnsi"/>
          <w:color w:val="000000"/>
          <w:spacing w:val="-3"/>
          <w:sz w:val="18"/>
          <w:szCs w:val="18"/>
          <w:lang w:val="en-GB" w:eastAsia="en-GB"/>
        </w:rPr>
        <w:t xml:space="preserve"> will carry out the technical evaluation applying the evaluation criteria and point ratings as listed below. In order to advance beyond Phase I of the detailed evaluation process to Phase II (financial evaluation) a proposal must have achieved a minimum cumulative technical score of </w:t>
      </w:r>
      <w:r w:rsidR="00072E89" w:rsidRPr="0056586D">
        <w:rPr>
          <w:rFonts w:eastAsia="Calibri" w:cstheme="minorHAnsi"/>
          <w:color w:val="000000"/>
          <w:spacing w:val="-3"/>
          <w:sz w:val="18"/>
          <w:szCs w:val="18"/>
          <w:lang w:val="en-GB" w:eastAsia="en-GB"/>
        </w:rPr>
        <w:t>5</w:t>
      </w:r>
      <w:r w:rsidRPr="0056586D">
        <w:rPr>
          <w:rFonts w:eastAsia="Calibri" w:cstheme="minorHAnsi"/>
          <w:color w:val="000000"/>
          <w:spacing w:val="-3"/>
          <w:sz w:val="18"/>
          <w:szCs w:val="18"/>
          <w:lang w:val="en-GB" w:eastAsia="en-GB"/>
        </w:rPr>
        <w:t>0 points.</w:t>
      </w:r>
    </w:p>
    <w:p w14:paraId="79CEDF98" w14:textId="77777777" w:rsidR="00BA722A" w:rsidRPr="007C4FD2" w:rsidRDefault="00BA722A" w:rsidP="00BA722A">
      <w:pPr>
        <w:pStyle w:val="ListParagraph"/>
        <w:tabs>
          <w:tab w:val="left" w:pos="-1440"/>
          <w:tab w:val="left" w:pos="540"/>
        </w:tabs>
        <w:suppressAutoHyphens/>
        <w:spacing w:after="0" w:line="240" w:lineRule="auto"/>
        <w:ind w:left="540"/>
        <w:jc w:val="both"/>
        <w:rPr>
          <w:rFonts w:eastAsia="Calibri" w:cstheme="minorHAnsi"/>
          <w:spacing w:val="-3"/>
          <w:sz w:val="18"/>
          <w:szCs w:val="18"/>
          <w:lang w:val="en-GB" w:eastAsia="en-GB"/>
        </w:rPr>
      </w:pPr>
    </w:p>
    <w:p w14:paraId="73F87915" w14:textId="77777777" w:rsidR="006C2041" w:rsidRPr="007C4FD2" w:rsidRDefault="006C2041" w:rsidP="006C2041">
      <w:pPr>
        <w:spacing w:after="0" w:line="240" w:lineRule="auto"/>
        <w:ind w:left="540"/>
        <w:rPr>
          <w:rFonts w:ascii="Calibri" w:eastAsia="Calibri" w:hAnsi="Calibri" w:cs="Calibri"/>
          <w:b/>
          <w:bCs/>
          <w:sz w:val="18"/>
          <w:szCs w:val="18"/>
          <w:lang w:val="en-CA"/>
        </w:rPr>
      </w:pPr>
      <w:r w:rsidRPr="007C4FD2">
        <w:rPr>
          <w:rFonts w:ascii="Calibri" w:eastAsia="Calibri" w:hAnsi="Calibri" w:cs="Calibri"/>
          <w:b/>
          <w:bCs/>
          <w:sz w:val="18"/>
          <w:szCs w:val="18"/>
          <w:lang w:val="en-CA"/>
        </w:rPr>
        <w:t>Suggested table for evaluating technical proposal</w:t>
      </w:r>
    </w:p>
    <w:p w14:paraId="71E832F9" w14:textId="77777777" w:rsidR="006C2041" w:rsidRPr="0056586D" w:rsidRDefault="006C2041" w:rsidP="00BA722A">
      <w:pPr>
        <w:pStyle w:val="ListParagraph"/>
        <w:tabs>
          <w:tab w:val="left" w:pos="-1440"/>
          <w:tab w:val="left" w:pos="540"/>
        </w:tabs>
        <w:suppressAutoHyphens/>
        <w:spacing w:after="0" w:line="240" w:lineRule="auto"/>
        <w:ind w:left="540"/>
        <w:jc w:val="both"/>
        <w:rPr>
          <w:rFonts w:eastAsia="Calibri" w:cstheme="minorHAnsi"/>
          <w:color w:val="000000"/>
          <w:spacing w:val="-3"/>
          <w:sz w:val="18"/>
          <w:szCs w:val="18"/>
          <w:lang w:val="en-GB" w:eastAsia="en-GB"/>
        </w:rPr>
      </w:pPr>
    </w:p>
    <w:tbl>
      <w:tblPr>
        <w:tblW w:w="8501" w:type="dxa"/>
        <w:tblInd w:w="584"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000" w:firstRow="0" w:lastRow="0" w:firstColumn="0" w:lastColumn="0" w:noHBand="0" w:noVBand="0"/>
      </w:tblPr>
      <w:tblGrid>
        <w:gridCol w:w="310"/>
        <w:gridCol w:w="7291"/>
        <w:gridCol w:w="900"/>
      </w:tblGrid>
      <w:tr w:rsidR="005379B6" w:rsidRPr="0056586D" w14:paraId="37C8A052" w14:textId="77777777" w:rsidTr="00BA722A">
        <w:tc>
          <w:tcPr>
            <w:tcW w:w="310" w:type="dxa"/>
          </w:tcPr>
          <w:p w14:paraId="2E1EFA7B" w14:textId="77777777" w:rsidR="005379B6" w:rsidRPr="000A1A59" w:rsidRDefault="005379B6" w:rsidP="0038204D">
            <w:pPr>
              <w:tabs>
                <w:tab w:val="left" w:pos="-1440"/>
              </w:tabs>
              <w:suppressAutoHyphens/>
              <w:spacing w:after="0" w:line="240" w:lineRule="auto"/>
              <w:jc w:val="both"/>
              <w:rPr>
                <w:rFonts w:eastAsia="Times New Roman" w:cstheme="minorHAnsi"/>
                <w:b/>
                <w:bCs/>
                <w:spacing w:val="-3"/>
                <w:sz w:val="18"/>
                <w:szCs w:val="18"/>
              </w:rPr>
            </w:pPr>
            <w:r w:rsidRPr="000A1A59">
              <w:rPr>
                <w:rFonts w:eastAsia="Times New Roman" w:cstheme="minorHAnsi"/>
                <w:b/>
                <w:bCs/>
                <w:spacing w:val="-3"/>
                <w:sz w:val="18"/>
                <w:szCs w:val="18"/>
              </w:rPr>
              <w:t>1</w:t>
            </w:r>
          </w:p>
        </w:tc>
        <w:tc>
          <w:tcPr>
            <w:tcW w:w="7291" w:type="dxa"/>
          </w:tcPr>
          <w:p w14:paraId="315D670E" w14:textId="425DE937" w:rsidR="005379B6" w:rsidRPr="0056586D" w:rsidRDefault="0053763C" w:rsidP="00DC6588">
            <w:pPr>
              <w:tabs>
                <w:tab w:val="left" w:pos="-1440"/>
              </w:tabs>
              <w:suppressAutoHyphens/>
              <w:spacing w:after="0" w:line="240" w:lineRule="auto"/>
              <w:jc w:val="both"/>
              <w:rPr>
                <w:rFonts w:cstheme="minorHAnsi"/>
                <w:b/>
                <w:bCs/>
                <w:sz w:val="18"/>
                <w:szCs w:val="18"/>
                <w:lang w:val="en-CA"/>
              </w:rPr>
            </w:pPr>
            <w:r>
              <w:rPr>
                <w:rFonts w:cstheme="minorHAnsi"/>
                <w:sz w:val="18"/>
                <w:szCs w:val="18"/>
                <w:lang w:val="en-CA"/>
              </w:rPr>
              <w:t>The p</w:t>
            </w:r>
            <w:r w:rsidR="39C40FFB" w:rsidRPr="0056586D">
              <w:rPr>
                <w:rFonts w:cstheme="minorHAnsi"/>
                <w:sz w:val="18"/>
                <w:szCs w:val="18"/>
                <w:lang w:val="en-CA"/>
              </w:rPr>
              <w:t xml:space="preserve">roposal is compliant with </w:t>
            </w:r>
            <w:r w:rsidR="002B1D2B" w:rsidRPr="0056586D">
              <w:rPr>
                <w:rFonts w:cstheme="minorHAnsi"/>
                <w:sz w:val="18"/>
                <w:szCs w:val="18"/>
                <w:lang w:val="en-CA"/>
              </w:rPr>
              <w:t xml:space="preserve">the </w:t>
            </w:r>
            <w:r w:rsidR="39C40FFB" w:rsidRPr="0056586D">
              <w:rPr>
                <w:rFonts w:cstheme="minorHAnsi"/>
                <w:sz w:val="18"/>
                <w:szCs w:val="18"/>
                <w:lang w:val="en-CA"/>
              </w:rPr>
              <w:t>C</w:t>
            </w:r>
            <w:r w:rsidR="00DC6588">
              <w:rPr>
                <w:rFonts w:cstheme="minorHAnsi"/>
                <w:sz w:val="18"/>
                <w:szCs w:val="18"/>
                <w:lang w:val="en-CA"/>
              </w:rPr>
              <w:t>F</w:t>
            </w:r>
            <w:r w:rsidR="39C40FFB" w:rsidRPr="0056586D">
              <w:rPr>
                <w:rFonts w:cstheme="minorHAnsi"/>
                <w:sz w:val="18"/>
                <w:szCs w:val="18"/>
                <w:lang w:val="en-CA"/>
              </w:rPr>
              <w:t xml:space="preserve">P requirements </w:t>
            </w:r>
          </w:p>
        </w:tc>
        <w:tc>
          <w:tcPr>
            <w:tcW w:w="900" w:type="dxa"/>
          </w:tcPr>
          <w:p w14:paraId="67475D06" w14:textId="43F9B037" w:rsidR="005379B6" w:rsidRPr="000A1A59" w:rsidRDefault="00305404" w:rsidP="0038204D">
            <w:pPr>
              <w:tabs>
                <w:tab w:val="left" w:pos="-1440"/>
              </w:tabs>
              <w:suppressAutoHyphens/>
              <w:spacing w:after="0" w:line="240" w:lineRule="auto"/>
              <w:jc w:val="both"/>
              <w:rPr>
                <w:rFonts w:eastAsia="Arial" w:cstheme="minorHAnsi"/>
                <w:b/>
                <w:bCs/>
                <w:sz w:val="18"/>
                <w:szCs w:val="18"/>
              </w:rPr>
            </w:pPr>
            <w:r w:rsidRPr="000A1A59">
              <w:rPr>
                <w:rFonts w:eastAsia="Arial" w:cstheme="minorHAnsi"/>
                <w:b/>
                <w:bCs/>
                <w:spacing w:val="-3"/>
                <w:sz w:val="18"/>
                <w:szCs w:val="18"/>
              </w:rPr>
              <w:t>15 points</w:t>
            </w:r>
          </w:p>
        </w:tc>
      </w:tr>
      <w:tr w:rsidR="005379B6" w:rsidRPr="0056586D" w14:paraId="2146A269" w14:textId="77777777" w:rsidTr="00BA722A">
        <w:tc>
          <w:tcPr>
            <w:tcW w:w="310" w:type="dxa"/>
          </w:tcPr>
          <w:p w14:paraId="26BB4E45" w14:textId="77777777" w:rsidR="005379B6" w:rsidRPr="000A1A59" w:rsidRDefault="005379B6" w:rsidP="0038204D">
            <w:pPr>
              <w:tabs>
                <w:tab w:val="left" w:pos="-1440"/>
              </w:tabs>
              <w:suppressAutoHyphens/>
              <w:spacing w:after="0" w:line="240" w:lineRule="auto"/>
              <w:jc w:val="both"/>
              <w:rPr>
                <w:rFonts w:eastAsia="Times New Roman" w:cstheme="minorHAnsi"/>
                <w:b/>
                <w:bCs/>
                <w:spacing w:val="-3"/>
                <w:sz w:val="18"/>
                <w:szCs w:val="18"/>
              </w:rPr>
            </w:pPr>
            <w:r w:rsidRPr="000A1A59">
              <w:rPr>
                <w:rFonts w:eastAsia="Times New Roman" w:cstheme="minorHAnsi"/>
                <w:b/>
                <w:bCs/>
                <w:spacing w:val="-3"/>
                <w:sz w:val="18"/>
                <w:szCs w:val="18"/>
              </w:rPr>
              <w:t>2</w:t>
            </w:r>
          </w:p>
        </w:tc>
        <w:tc>
          <w:tcPr>
            <w:tcW w:w="7291" w:type="dxa"/>
          </w:tcPr>
          <w:p w14:paraId="44F83FC2" w14:textId="76D5FCE2" w:rsidR="005379B6" w:rsidRPr="00BA722A" w:rsidRDefault="39C40FFB" w:rsidP="00DC6588">
            <w:pPr>
              <w:spacing w:after="0" w:line="240" w:lineRule="auto"/>
              <w:jc w:val="both"/>
              <w:rPr>
                <w:rFonts w:cstheme="minorHAnsi"/>
                <w:sz w:val="18"/>
                <w:szCs w:val="18"/>
              </w:rPr>
            </w:pPr>
            <w:r w:rsidRPr="0056586D">
              <w:rPr>
                <w:rFonts w:cstheme="minorHAnsi"/>
                <w:sz w:val="18"/>
                <w:szCs w:val="18"/>
              </w:rPr>
              <w:t xml:space="preserve">The </w:t>
            </w:r>
            <w:r w:rsidR="009C463F">
              <w:rPr>
                <w:rFonts w:cstheme="minorHAnsi"/>
                <w:sz w:val="18"/>
                <w:szCs w:val="18"/>
              </w:rPr>
              <w:t>o</w:t>
            </w:r>
            <w:r w:rsidRPr="0056586D">
              <w:rPr>
                <w:rFonts w:cstheme="minorHAnsi"/>
                <w:sz w:val="18"/>
                <w:szCs w:val="18"/>
              </w:rPr>
              <w:t xml:space="preserve">rganization’s mandate is relevant to the work to be undertaken in the </w:t>
            </w:r>
            <w:r w:rsidR="005C3988">
              <w:rPr>
                <w:rFonts w:cstheme="minorHAnsi"/>
                <w:sz w:val="18"/>
                <w:szCs w:val="18"/>
              </w:rPr>
              <w:t>UN Women Terms of Reference</w:t>
            </w:r>
            <w:r w:rsidRPr="0056586D">
              <w:rPr>
                <w:rFonts w:cstheme="minorHAnsi"/>
                <w:sz w:val="18"/>
                <w:szCs w:val="18"/>
              </w:rPr>
              <w:t xml:space="preserve"> (</w:t>
            </w:r>
            <w:r w:rsidRPr="0056586D">
              <w:rPr>
                <w:rFonts w:cstheme="minorHAnsi"/>
                <w:b/>
                <w:bCs/>
                <w:sz w:val="18"/>
                <w:szCs w:val="18"/>
              </w:rPr>
              <w:t>component 1)</w:t>
            </w:r>
          </w:p>
        </w:tc>
        <w:tc>
          <w:tcPr>
            <w:tcW w:w="900" w:type="dxa"/>
          </w:tcPr>
          <w:p w14:paraId="02B2D29E" w14:textId="46EC8B20" w:rsidR="005379B6" w:rsidRPr="000A1A59" w:rsidRDefault="00305404" w:rsidP="0038204D">
            <w:pPr>
              <w:tabs>
                <w:tab w:val="left" w:pos="-1440"/>
              </w:tabs>
              <w:suppressAutoHyphens/>
              <w:spacing w:after="0" w:line="240" w:lineRule="auto"/>
              <w:jc w:val="both"/>
              <w:rPr>
                <w:rFonts w:eastAsia="Arial" w:cstheme="minorHAnsi"/>
                <w:b/>
                <w:bCs/>
                <w:sz w:val="18"/>
                <w:szCs w:val="18"/>
              </w:rPr>
            </w:pPr>
            <w:r w:rsidRPr="000A1A59">
              <w:rPr>
                <w:rFonts w:eastAsia="Arial" w:cstheme="minorHAnsi"/>
                <w:b/>
                <w:bCs/>
                <w:spacing w:val="-3"/>
                <w:sz w:val="18"/>
                <w:szCs w:val="18"/>
              </w:rPr>
              <w:t>20</w:t>
            </w:r>
            <w:r w:rsidR="005379B6" w:rsidRPr="000A1A59">
              <w:rPr>
                <w:rFonts w:eastAsia="Arial" w:cstheme="minorHAnsi"/>
                <w:b/>
                <w:bCs/>
                <w:spacing w:val="-3"/>
                <w:sz w:val="18"/>
                <w:szCs w:val="18"/>
              </w:rPr>
              <w:t xml:space="preserve"> points</w:t>
            </w:r>
          </w:p>
        </w:tc>
      </w:tr>
      <w:tr w:rsidR="005379B6" w:rsidRPr="0056586D" w14:paraId="5737DB4F" w14:textId="77777777" w:rsidTr="00BA722A">
        <w:trPr>
          <w:trHeight w:val="350"/>
        </w:trPr>
        <w:tc>
          <w:tcPr>
            <w:tcW w:w="310" w:type="dxa"/>
          </w:tcPr>
          <w:p w14:paraId="2DD153AA" w14:textId="77777777" w:rsidR="005379B6" w:rsidRPr="000A1A59" w:rsidRDefault="005379B6" w:rsidP="0038204D">
            <w:pPr>
              <w:tabs>
                <w:tab w:val="left" w:pos="-1440"/>
              </w:tabs>
              <w:suppressAutoHyphens/>
              <w:spacing w:after="0" w:line="240" w:lineRule="auto"/>
              <w:jc w:val="both"/>
              <w:rPr>
                <w:rFonts w:eastAsia="Times New Roman" w:cstheme="minorHAnsi"/>
                <w:b/>
                <w:bCs/>
                <w:spacing w:val="-3"/>
                <w:sz w:val="18"/>
                <w:szCs w:val="18"/>
              </w:rPr>
            </w:pPr>
            <w:r w:rsidRPr="000A1A59">
              <w:rPr>
                <w:rFonts w:eastAsia="Times New Roman" w:cstheme="minorHAnsi"/>
                <w:b/>
                <w:bCs/>
                <w:spacing w:val="-3"/>
                <w:sz w:val="18"/>
                <w:szCs w:val="18"/>
              </w:rPr>
              <w:t>3</w:t>
            </w:r>
          </w:p>
        </w:tc>
        <w:tc>
          <w:tcPr>
            <w:tcW w:w="7291" w:type="dxa"/>
          </w:tcPr>
          <w:p w14:paraId="5283701B" w14:textId="5555330F" w:rsidR="005379B6" w:rsidRPr="0056586D" w:rsidRDefault="39C40FFB" w:rsidP="00DC6588">
            <w:pPr>
              <w:tabs>
                <w:tab w:val="left" w:pos="-1440"/>
              </w:tabs>
              <w:suppressAutoHyphens/>
              <w:spacing w:after="0" w:line="240" w:lineRule="auto"/>
              <w:jc w:val="both"/>
              <w:rPr>
                <w:rFonts w:cstheme="minorHAnsi"/>
                <w:b/>
                <w:bCs/>
                <w:sz w:val="18"/>
                <w:szCs w:val="18"/>
                <w:lang w:val="en-CA"/>
              </w:rPr>
            </w:pPr>
            <w:r w:rsidRPr="0056586D">
              <w:rPr>
                <w:rFonts w:cstheme="minorHAnsi"/>
                <w:sz w:val="18"/>
                <w:szCs w:val="18"/>
                <w:lang w:val="en-CA"/>
              </w:rPr>
              <w:t xml:space="preserve">The </w:t>
            </w:r>
            <w:r w:rsidR="00FE3D41">
              <w:rPr>
                <w:rFonts w:cstheme="minorHAnsi"/>
                <w:sz w:val="18"/>
                <w:szCs w:val="18"/>
                <w:lang w:val="en-CA"/>
              </w:rPr>
              <w:t>p</w:t>
            </w:r>
            <w:r w:rsidRPr="0056586D">
              <w:rPr>
                <w:rFonts w:cstheme="minorHAnsi"/>
                <w:sz w:val="18"/>
                <w:szCs w:val="18"/>
                <w:lang w:val="en-CA"/>
              </w:rPr>
              <w:t xml:space="preserve">roposal demonstrates a sound understanding of the requirements of the </w:t>
            </w:r>
            <w:r w:rsidR="005C3988">
              <w:rPr>
                <w:rFonts w:cstheme="minorHAnsi"/>
                <w:sz w:val="18"/>
                <w:szCs w:val="18"/>
                <w:lang w:val="en-CA"/>
              </w:rPr>
              <w:t>UN Women Terms of Reference</w:t>
            </w:r>
            <w:r w:rsidRPr="0056586D">
              <w:rPr>
                <w:rFonts w:cstheme="minorHAnsi"/>
                <w:sz w:val="18"/>
                <w:szCs w:val="18"/>
                <w:lang w:val="en-CA"/>
              </w:rPr>
              <w:t xml:space="preserve"> and indicates that the organization has the prerequisite capacity to undertake the work successfully (</w:t>
            </w:r>
            <w:r w:rsidRPr="0056586D">
              <w:rPr>
                <w:rFonts w:cstheme="minorHAnsi"/>
                <w:b/>
                <w:bCs/>
                <w:sz w:val="18"/>
                <w:szCs w:val="18"/>
                <w:lang w:val="en-CA"/>
              </w:rPr>
              <w:t>components 2, 3</w:t>
            </w:r>
            <w:r w:rsidR="00C96CED">
              <w:rPr>
                <w:rFonts w:cstheme="minorHAnsi"/>
                <w:b/>
                <w:bCs/>
                <w:sz w:val="18"/>
                <w:szCs w:val="18"/>
                <w:lang w:val="en-CA"/>
              </w:rPr>
              <w:t>,</w:t>
            </w:r>
            <w:r w:rsidRPr="0056586D">
              <w:rPr>
                <w:rFonts w:cstheme="minorHAnsi"/>
                <w:b/>
                <w:bCs/>
                <w:sz w:val="18"/>
                <w:szCs w:val="18"/>
                <w:lang w:val="en-CA"/>
              </w:rPr>
              <w:t xml:space="preserve"> 4</w:t>
            </w:r>
            <w:r w:rsidR="00C96CED">
              <w:rPr>
                <w:rFonts w:cstheme="minorHAnsi"/>
                <w:b/>
                <w:bCs/>
                <w:sz w:val="18"/>
                <w:szCs w:val="18"/>
                <w:lang w:val="en-CA"/>
              </w:rPr>
              <w:t xml:space="preserve"> and 5</w:t>
            </w:r>
            <w:r w:rsidRPr="0056586D">
              <w:rPr>
                <w:rFonts w:cstheme="minorHAnsi"/>
                <w:b/>
                <w:bCs/>
                <w:sz w:val="18"/>
                <w:szCs w:val="18"/>
                <w:lang w:val="en-CA"/>
              </w:rPr>
              <w:t>)</w:t>
            </w:r>
          </w:p>
        </w:tc>
        <w:tc>
          <w:tcPr>
            <w:tcW w:w="900" w:type="dxa"/>
          </w:tcPr>
          <w:p w14:paraId="1770A35D" w14:textId="7E6DE8B2" w:rsidR="005379B6" w:rsidRPr="00DA1CF3" w:rsidRDefault="005379B6" w:rsidP="0038204D">
            <w:pPr>
              <w:tabs>
                <w:tab w:val="left" w:pos="-1440"/>
              </w:tabs>
              <w:suppressAutoHyphens/>
              <w:spacing w:after="0" w:line="240" w:lineRule="auto"/>
              <w:jc w:val="both"/>
              <w:rPr>
                <w:rFonts w:eastAsia="Arial" w:cstheme="minorHAnsi"/>
                <w:b/>
                <w:bCs/>
                <w:sz w:val="18"/>
                <w:szCs w:val="18"/>
              </w:rPr>
            </w:pPr>
            <w:r w:rsidRPr="00DA1CF3">
              <w:rPr>
                <w:rFonts w:eastAsia="Arial" w:cstheme="minorHAnsi"/>
                <w:b/>
                <w:bCs/>
                <w:spacing w:val="-3"/>
                <w:sz w:val="18"/>
                <w:szCs w:val="18"/>
              </w:rPr>
              <w:t>35 points</w:t>
            </w:r>
          </w:p>
        </w:tc>
      </w:tr>
      <w:tr w:rsidR="005379B6" w:rsidRPr="0056586D" w14:paraId="3BB6019A" w14:textId="77777777" w:rsidTr="00BA722A">
        <w:tc>
          <w:tcPr>
            <w:tcW w:w="310" w:type="dxa"/>
          </w:tcPr>
          <w:p w14:paraId="727BE1B8" w14:textId="77777777" w:rsidR="005379B6" w:rsidRPr="0056586D" w:rsidRDefault="005379B6" w:rsidP="0038204D">
            <w:pPr>
              <w:tabs>
                <w:tab w:val="left" w:pos="-1440"/>
              </w:tabs>
              <w:suppressAutoHyphens/>
              <w:spacing w:after="0" w:line="240" w:lineRule="auto"/>
              <w:ind w:left="1418"/>
              <w:rPr>
                <w:rFonts w:eastAsia="Times New Roman" w:cstheme="minorHAnsi"/>
                <w:b/>
                <w:spacing w:val="-3"/>
                <w:sz w:val="18"/>
                <w:szCs w:val="18"/>
              </w:rPr>
            </w:pPr>
          </w:p>
        </w:tc>
        <w:tc>
          <w:tcPr>
            <w:tcW w:w="7291" w:type="dxa"/>
          </w:tcPr>
          <w:p w14:paraId="158F4AF4" w14:textId="77777777" w:rsidR="005379B6" w:rsidRPr="0056586D" w:rsidRDefault="005379B6" w:rsidP="00BC4A9D">
            <w:pPr>
              <w:tabs>
                <w:tab w:val="left" w:pos="-1440"/>
              </w:tabs>
              <w:suppressAutoHyphens/>
              <w:spacing w:after="0" w:line="240" w:lineRule="auto"/>
              <w:jc w:val="both"/>
              <w:rPr>
                <w:rFonts w:eastAsia="Arial" w:cstheme="minorHAnsi"/>
                <w:spacing w:val="-3"/>
                <w:sz w:val="18"/>
                <w:szCs w:val="18"/>
                <w:highlight w:val="lightGray"/>
              </w:rPr>
            </w:pPr>
            <w:r w:rsidRPr="0056586D">
              <w:rPr>
                <w:rFonts w:eastAsia="Arial" w:cstheme="minorHAnsi"/>
                <w:spacing w:val="-3"/>
                <w:sz w:val="18"/>
                <w:szCs w:val="18"/>
                <w:highlight w:val="lightGray"/>
              </w:rPr>
              <w:t>TOTAL</w:t>
            </w:r>
          </w:p>
        </w:tc>
        <w:tc>
          <w:tcPr>
            <w:tcW w:w="900" w:type="dxa"/>
          </w:tcPr>
          <w:p w14:paraId="353B36E7" w14:textId="77777777" w:rsidR="005379B6" w:rsidRPr="00DA1CF3" w:rsidRDefault="005379B6" w:rsidP="0038204D">
            <w:pPr>
              <w:tabs>
                <w:tab w:val="left" w:pos="-1440"/>
              </w:tabs>
              <w:suppressAutoHyphens/>
              <w:spacing w:after="0" w:line="240" w:lineRule="auto"/>
              <w:jc w:val="both"/>
              <w:rPr>
                <w:rFonts w:eastAsia="Arial" w:cstheme="minorHAnsi"/>
                <w:b/>
                <w:bCs/>
                <w:spacing w:val="-3"/>
                <w:sz w:val="18"/>
                <w:szCs w:val="18"/>
                <w:highlight w:val="yellow"/>
              </w:rPr>
            </w:pPr>
            <w:r w:rsidRPr="00DA1CF3">
              <w:rPr>
                <w:rFonts w:eastAsia="Arial" w:cstheme="minorHAnsi"/>
                <w:b/>
                <w:bCs/>
                <w:spacing w:val="-3"/>
                <w:sz w:val="18"/>
                <w:szCs w:val="18"/>
              </w:rPr>
              <w:t>70 points</w:t>
            </w:r>
          </w:p>
        </w:tc>
      </w:tr>
    </w:tbl>
    <w:p w14:paraId="2B389951" w14:textId="77777777" w:rsidR="005C3988" w:rsidRPr="007C4FD2" w:rsidRDefault="005C3988" w:rsidP="0093657D">
      <w:pPr>
        <w:pStyle w:val="ListParagraph"/>
        <w:tabs>
          <w:tab w:val="left" w:pos="-1440"/>
          <w:tab w:val="left" w:pos="540"/>
        </w:tabs>
        <w:suppressAutoHyphens/>
        <w:spacing w:after="0" w:line="240" w:lineRule="auto"/>
        <w:jc w:val="both"/>
        <w:rPr>
          <w:rFonts w:eastAsia="Calibri" w:cstheme="minorHAnsi"/>
          <w:spacing w:val="-3"/>
          <w:sz w:val="18"/>
          <w:szCs w:val="18"/>
          <w:lang w:val="en-GB" w:eastAsia="en-GB"/>
        </w:rPr>
      </w:pPr>
    </w:p>
    <w:p w14:paraId="704056C5" w14:textId="408436D6" w:rsidR="00C22EF1" w:rsidRPr="007C4FD2" w:rsidRDefault="00BC4A9D" w:rsidP="00BF36C9">
      <w:pPr>
        <w:pStyle w:val="ListParagraph"/>
        <w:numPr>
          <w:ilvl w:val="1"/>
          <w:numId w:val="11"/>
        </w:numPr>
        <w:tabs>
          <w:tab w:val="left" w:pos="-1440"/>
          <w:tab w:val="left" w:pos="540"/>
        </w:tabs>
        <w:suppressAutoHyphens/>
        <w:spacing w:after="0" w:line="240" w:lineRule="auto"/>
        <w:ind w:hanging="720"/>
        <w:jc w:val="both"/>
        <w:rPr>
          <w:rFonts w:eastAsia="Calibri" w:cstheme="minorHAnsi"/>
          <w:spacing w:val="-3"/>
          <w:sz w:val="18"/>
          <w:szCs w:val="18"/>
          <w:lang w:val="en-GB" w:eastAsia="en-GB"/>
        </w:rPr>
      </w:pPr>
      <w:r w:rsidRPr="007C4FD2">
        <w:rPr>
          <w:rFonts w:eastAsia="Calibri" w:cstheme="minorHAnsi"/>
          <w:b/>
          <w:spacing w:val="-3"/>
          <w:sz w:val="18"/>
          <w:szCs w:val="18"/>
          <w:lang w:val="en-GB" w:eastAsia="en-GB"/>
        </w:rPr>
        <w:t>P</w:t>
      </w:r>
      <w:r w:rsidR="00C22EF1" w:rsidRPr="007C4FD2">
        <w:rPr>
          <w:rFonts w:eastAsia="Calibri" w:cstheme="minorHAnsi"/>
          <w:b/>
          <w:spacing w:val="-3"/>
          <w:sz w:val="18"/>
          <w:szCs w:val="18"/>
          <w:lang w:val="en-GB" w:eastAsia="en-GB"/>
        </w:rPr>
        <w:t>HASE II - FINANCIAL PROPOSAL</w:t>
      </w:r>
      <w:r w:rsidR="00C22EF1" w:rsidRPr="007C4FD2">
        <w:rPr>
          <w:rFonts w:eastAsia="Calibri" w:cstheme="minorHAnsi"/>
          <w:spacing w:val="-3"/>
          <w:sz w:val="18"/>
          <w:szCs w:val="18"/>
          <w:lang w:val="en-GB" w:eastAsia="en-GB"/>
        </w:rPr>
        <w:t xml:space="preserve"> (</w:t>
      </w:r>
      <w:r w:rsidR="00C22EF1" w:rsidRPr="007C4FD2">
        <w:rPr>
          <w:rFonts w:eastAsia="Calibri" w:cstheme="minorHAnsi"/>
          <w:b/>
          <w:bCs/>
          <w:spacing w:val="-3"/>
          <w:sz w:val="18"/>
          <w:szCs w:val="18"/>
          <w:lang w:val="en-GB" w:eastAsia="en-GB"/>
        </w:rPr>
        <w:t>30 points</w:t>
      </w:r>
      <w:r w:rsidR="00C22EF1" w:rsidRPr="007C4FD2">
        <w:rPr>
          <w:rFonts w:eastAsia="Calibri" w:cstheme="minorHAnsi"/>
          <w:spacing w:val="-3"/>
          <w:sz w:val="18"/>
          <w:szCs w:val="18"/>
          <w:lang w:val="en-GB" w:eastAsia="en-GB"/>
        </w:rPr>
        <w:t xml:space="preserve">) </w:t>
      </w:r>
    </w:p>
    <w:p w14:paraId="063E9D0F" w14:textId="010FA9B1" w:rsidR="00BC4A9D" w:rsidRDefault="00C22EF1" w:rsidP="00BC4A9D">
      <w:pPr>
        <w:tabs>
          <w:tab w:val="left" w:pos="-1440"/>
        </w:tabs>
        <w:suppressAutoHyphens/>
        <w:spacing w:after="0" w:line="240" w:lineRule="auto"/>
        <w:ind w:left="540"/>
        <w:jc w:val="both"/>
        <w:rPr>
          <w:rFonts w:eastAsia="Calibri" w:cstheme="minorHAnsi"/>
          <w:color w:val="000000"/>
          <w:spacing w:val="-3"/>
          <w:sz w:val="18"/>
          <w:szCs w:val="18"/>
          <w:lang w:val="en-GB" w:eastAsia="en-GB"/>
        </w:rPr>
      </w:pPr>
      <w:r w:rsidRPr="0056586D">
        <w:rPr>
          <w:rFonts w:eastAsia="Calibri" w:cstheme="minorHAnsi"/>
          <w:color w:val="000000"/>
          <w:spacing w:val="-3"/>
          <w:sz w:val="18"/>
          <w:szCs w:val="18"/>
          <w:lang w:val="en-GB" w:eastAsia="en-GB"/>
        </w:rPr>
        <w:t xml:space="preserve">Financial proposals will be evaluated </w:t>
      </w:r>
      <w:r w:rsidR="003A2E31">
        <w:rPr>
          <w:rFonts w:eastAsia="Calibri" w:cstheme="minorHAnsi"/>
          <w:color w:val="000000"/>
          <w:spacing w:val="-3"/>
          <w:sz w:val="18"/>
          <w:szCs w:val="18"/>
          <w:lang w:val="en-GB" w:eastAsia="en-GB"/>
        </w:rPr>
        <w:t xml:space="preserve">(using </w:t>
      </w:r>
      <w:r w:rsidR="003A2E31" w:rsidRPr="003A2E31">
        <w:rPr>
          <w:rFonts w:eastAsia="Calibri" w:cstheme="minorHAnsi"/>
          <w:b/>
          <w:bCs/>
          <w:color w:val="000000"/>
          <w:spacing w:val="-3"/>
          <w:sz w:val="18"/>
          <w:szCs w:val="18"/>
          <w:lang w:val="en-GB" w:eastAsia="en-GB"/>
        </w:rPr>
        <w:t>component 6</w:t>
      </w:r>
      <w:r w:rsidR="003A2E31">
        <w:rPr>
          <w:rFonts w:eastAsia="Calibri" w:cstheme="minorHAnsi"/>
          <w:color w:val="000000"/>
          <w:spacing w:val="-3"/>
          <w:sz w:val="18"/>
          <w:szCs w:val="18"/>
          <w:lang w:val="en-GB" w:eastAsia="en-GB"/>
        </w:rPr>
        <w:t xml:space="preserve">) </w:t>
      </w:r>
      <w:r w:rsidRPr="0056586D">
        <w:rPr>
          <w:rFonts w:eastAsia="Calibri" w:cstheme="minorHAnsi"/>
          <w:color w:val="000000"/>
          <w:spacing w:val="-3"/>
          <w:sz w:val="18"/>
          <w:szCs w:val="18"/>
          <w:lang w:val="en-GB" w:eastAsia="en-GB"/>
        </w:rPr>
        <w:t>following completion of the technical evaluation.</w:t>
      </w:r>
      <w:r w:rsidR="00A035E0">
        <w:rPr>
          <w:rFonts w:eastAsia="Calibri" w:cstheme="minorHAnsi"/>
          <w:color w:val="000000"/>
          <w:spacing w:val="-3"/>
          <w:sz w:val="18"/>
          <w:szCs w:val="18"/>
          <w:lang w:val="en-GB" w:eastAsia="en-GB"/>
        </w:rPr>
        <w:t xml:space="preserve"> </w:t>
      </w:r>
      <w:r w:rsidRPr="0056586D">
        <w:rPr>
          <w:rFonts w:eastAsia="Calibri" w:cstheme="minorHAnsi"/>
          <w:color w:val="000000"/>
          <w:spacing w:val="-3"/>
          <w:sz w:val="18"/>
          <w:szCs w:val="18"/>
          <w:lang w:val="en-GB" w:eastAsia="en-GB"/>
        </w:rPr>
        <w:t>The proponent with the lowest evaluated cost will be awarded 30 points.</w:t>
      </w:r>
      <w:r w:rsidR="00A035E0">
        <w:rPr>
          <w:rFonts w:eastAsia="Calibri" w:cstheme="minorHAnsi"/>
          <w:color w:val="000000"/>
          <w:spacing w:val="-3"/>
          <w:sz w:val="18"/>
          <w:szCs w:val="18"/>
          <w:lang w:val="en-GB" w:eastAsia="en-GB"/>
        </w:rPr>
        <w:t xml:space="preserve"> </w:t>
      </w:r>
      <w:r w:rsidRPr="0056586D">
        <w:rPr>
          <w:rFonts w:eastAsia="Calibri" w:cstheme="minorHAnsi"/>
          <w:color w:val="000000"/>
          <w:spacing w:val="-3"/>
          <w:sz w:val="18"/>
          <w:szCs w:val="18"/>
          <w:lang w:val="en-GB" w:eastAsia="en-GB"/>
        </w:rPr>
        <w:t>Other financial proposals will receive pro-rated points based on the relationship of the proponents’ prices to that of the lowest evaluated cost.</w:t>
      </w:r>
    </w:p>
    <w:p w14:paraId="6F4DA8F1" w14:textId="1C7DDBB8" w:rsidR="00C22EF1" w:rsidRPr="0056586D" w:rsidRDefault="00C22EF1" w:rsidP="00BC4A9D">
      <w:pPr>
        <w:tabs>
          <w:tab w:val="left" w:pos="-1440"/>
        </w:tabs>
        <w:suppressAutoHyphens/>
        <w:spacing w:after="0" w:line="240" w:lineRule="auto"/>
        <w:ind w:left="540"/>
        <w:rPr>
          <w:rFonts w:eastAsia="Calibri" w:cstheme="minorHAnsi"/>
          <w:color w:val="000000"/>
          <w:spacing w:val="-3"/>
          <w:sz w:val="18"/>
          <w:szCs w:val="18"/>
          <w:lang w:val="en-GB" w:eastAsia="en-GB"/>
        </w:rPr>
      </w:pPr>
      <w:r w:rsidRPr="0056586D">
        <w:rPr>
          <w:rFonts w:eastAsia="Calibri" w:cstheme="minorHAnsi"/>
          <w:color w:val="000000"/>
          <w:spacing w:val="-3"/>
          <w:sz w:val="18"/>
          <w:szCs w:val="18"/>
          <w:lang w:val="en-GB" w:eastAsia="en-GB"/>
        </w:rPr>
        <w:br/>
        <w:t>Formula for computing points:</w:t>
      </w:r>
      <w:r w:rsidR="00B21913">
        <w:rPr>
          <w:rFonts w:eastAsia="Calibri" w:cstheme="minorHAnsi"/>
          <w:color w:val="000000"/>
          <w:spacing w:val="-3"/>
          <w:sz w:val="18"/>
          <w:szCs w:val="18"/>
          <w:lang w:val="en-GB" w:eastAsia="en-GB"/>
        </w:rPr>
        <w:t xml:space="preserve"> </w:t>
      </w:r>
      <w:r w:rsidRPr="0056586D">
        <w:rPr>
          <w:rFonts w:eastAsia="Calibri" w:cstheme="minorHAnsi"/>
          <w:color w:val="000000"/>
          <w:spacing w:val="-3"/>
          <w:sz w:val="18"/>
          <w:szCs w:val="18"/>
          <w:lang w:val="en-GB" w:eastAsia="en-GB"/>
        </w:rPr>
        <w:t>Points = (A/B) Financial Points</w:t>
      </w:r>
      <w:r w:rsidRPr="0056586D">
        <w:rPr>
          <w:rFonts w:eastAsia="Calibri" w:cstheme="minorHAnsi"/>
          <w:color w:val="000000"/>
          <w:spacing w:val="-3"/>
          <w:sz w:val="18"/>
          <w:szCs w:val="18"/>
          <w:lang w:val="en-GB" w:eastAsia="en-GB"/>
        </w:rPr>
        <w:br/>
      </w:r>
      <w:r w:rsidRPr="0056586D">
        <w:rPr>
          <w:rFonts w:eastAsia="Calibri" w:cstheme="minorHAnsi"/>
          <w:color w:val="000000"/>
          <w:spacing w:val="-3"/>
          <w:sz w:val="18"/>
          <w:szCs w:val="18"/>
          <w:lang w:val="en-GB" w:eastAsia="en-GB"/>
        </w:rPr>
        <w:br/>
        <w:t>Example:</w:t>
      </w:r>
      <w:r w:rsidR="00A035E0">
        <w:rPr>
          <w:rFonts w:eastAsia="Calibri" w:cstheme="minorHAnsi"/>
          <w:color w:val="000000"/>
          <w:spacing w:val="-3"/>
          <w:sz w:val="18"/>
          <w:szCs w:val="18"/>
          <w:lang w:val="en-GB" w:eastAsia="en-GB"/>
        </w:rPr>
        <w:t xml:space="preserve"> </w:t>
      </w:r>
      <w:r w:rsidRPr="0056586D">
        <w:rPr>
          <w:rFonts w:eastAsia="Calibri" w:cstheme="minorHAnsi"/>
          <w:color w:val="000000"/>
          <w:spacing w:val="-3"/>
          <w:sz w:val="18"/>
          <w:szCs w:val="18"/>
          <w:lang w:val="en-GB" w:eastAsia="en-GB"/>
        </w:rPr>
        <w:t>Proponent A’s price is the lowest at $10.00.</w:t>
      </w:r>
      <w:r w:rsidR="00A035E0">
        <w:rPr>
          <w:rFonts w:eastAsia="Calibri" w:cstheme="minorHAnsi"/>
          <w:color w:val="000000"/>
          <w:spacing w:val="-3"/>
          <w:sz w:val="18"/>
          <w:szCs w:val="18"/>
          <w:lang w:val="en-GB" w:eastAsia="en-GB"/>
        </w:rPr>
        <w:t xml:space="preserve"> </w:t>
      </w:r>
      <w:r w:rsidRPr="0056586D">
        <w:rPr>
          <w:rFonts w:eastAsia="Calibri" w:cstheme="minorHAnsi"/>
          <w:color w:val="000000"/>
          <w:spacing w:val="-3"/>
          <w:sz w:val="18"/>
          <w:szCs w:val="18"/>
          <w:lang w:val="en-GB" w:eastAsia="en-GB"/>
        </w:rPr>
        <w:t>Proponent A receives 30 points.</w:t>
      </w:r>
      <w:r w:rsidR="00A035E0">
        <w:rPr>
          <w:rFonts w:eastAsia="Calibri" w:cstheme="minorHAnsi"/>
          <w:color w:val="000000"/>
          <w:spacing w:val="-3"/>
          <w:sz w:val="18"/>
          <w:szCs w:val="18"/>
          <w:lang w:val="en-GB" w:eastAsia="en-GB"/>
        </w:rPr>
        <w:t xml:space="preserve"> </w:t>
      </w:r>
      <w:r w:rsidRPr="0056586D">
        <w:rPr>
          <w:rFonts w:eastAsia="Calibri" w:cstheme="minorHAnsi"/>
          <w:color w:val="000000"/>
          <w:spacing w:val="-3"/>
          <w:sz w:val="18"/>
          <w:szCs w:val="18"/>
          <w:lang w:val="en-GB" w:eastAsia="en-GB"/>
        </w:rPr>
        <w:t>Proponent B’s price is $20.00.</w:t>
      </w:r>
      <w:r w:rsidR="00A035E0">
        <w:rPr>
          <w:rFonts w:eastAsia="Calibri" w:cstheme="minorHAnsi"/>
          <w:color w:val="000000"/>
          <w:spacing w:val="-3"/>
          <w:sz w:val="18"/>
          <w:szCs w:val="18"/>
          <w:lang w:val="en-GB" w:eastAsia="en-GB"/>
        </w:rPr>
        <w:t xml:space="preserve"> </w:t>
      </w:r>
      <w:r w:rsidRPr="0056586D">
        <w:rPr>
          <w:rFonts w:eastAsia="Calibri" w:cstheme="minorHAnsi"/>
          <w:color w:val="000000"/>
          <w:spacing w:val="-3"/>
          <w:sz w:val="18"/>
          <w:szCs w:val="18"/>
          <w:lang w:val="en-GB" w:eastAsia="en-GB"/>
        </w:rPr>
        <w:t>Proponent B receives ($10.00/$20.00) x 30 points = 15 points</w:t>
      </w:r>
      <w:r w:rsidR="005C3988">
        <w:rPr>
          <w:rFonts w:eastAsia="Calibri" w:cstheme="minorHAnsi"/>
          <w:color w:val="000000"/>
          <w:spacing w:val="-3"/>
          <w:sz w:val="18"/>
          <w:szCs w:val="18"/>
          <w:lang w:val="en-GB" w:eastAsia="en-GB"/>
        </w:rPr>
        <w:t>.</w:t>
      </w:r>
      <w:r w:rsidRPr="0056586D">
        <w:rPr>
          <w:rFonts w:eastAsia="Calibri" w:cstheme="minorHAnsi"/>
          <w:color w:val="000000"/>
          <w:spacing w:val="-3"/>
          <w:sz w:val="18"/>
          <w:szCs w:val="18"/>
          <w:lang w:val="en-GB" w:eastAsia="en-GB"/>
        </w:rPr>
        <w:br/>
      </w:r>
    </w:p>
    <w:p w14:paraId="11571C9D" w14:textId="3D8843C6" w:rsidR="00C22EF1" w:rsidRPr="007C4FD2" w:rsidRDefault="00C22EF1" w:rsidP="00DC6588">
      <w:pPr>
        <w:pStyle w:val="ListParagraph"/>
        <w:numPr>
          <w:ilvl w:val="0"/>
          <w:numId w:val="11"/>
        </w:numPr>
        <w:tabs>
          <w:tab w:val="left" w:pos="-1440"/>
          <w:tab w:val="left" w:pos="540"/>
        </w:tabs>
        <w:suppressAutoHyphens/>
        <w:spacing w:after="0" w:line="240" w:lineRule="auto"/>
        <w:ind w:left="540" w:hanging="543"/>
        <w:jc w:val="both"/>
        <w:rPr>
          <w:rFonts w:eastAsia="Calibri" w:cstheme="minorHAnsi"/>
          <w:b/>
          <w:bCs/>
          <w:spacing w:val="-3"/>
          <w:sz w:val="18"/>
          <w:szCs w:val="18"/>
          <w:lang w:val="en-GB" w:eastAsia="en-GB"/>
        </w:rPr>
      </w:pPr>
      <w:r w:rsidRPr="007C4FD2">
        <w:rPr>
          <w:rFonts w:eastAsia="Calibri" w:cstheme="minorHAnsi"/>
          <w:b/>
          <w:bCs/>
          <w:spacing w:val="-3"/>
          <w:sz w:val="18"/>
          <w:szCs w:val="18"/>
          <w:lang w:val="en-GB" w:eastAsia="en-GB"/>
        </w:rPr>
        <w:t xml:space="preserve">Preparation of </w:t>
      </w:r>
      <w:r w:rsidR="00AB23EC" w:rsidRPr="007C4FD2">
        <w:rPr>
          <w:rFonts w:eastAsia="Calibri" w:cstheme="minorHAnsi"/>
          <w:b/>
          <w:bCs/>
          <w:spacing w:val="-3"/>
          <w:sz w:val="18"/>
          <w:szCs w:val="18"/>
          <w:lang w:val="en-GB" w:eastAsia="en-GB"/>
        </w:rPr>
        <w:t>P</w:t>
      </w:r>
      <w:r w:rsidRPr="007C4FD2">
        <w:rPr>
          <w:rFonts w:eastAsia="Calibri" w:cstheme="minorHAnsi"/>
          <w:b/>
          <w:bCs/>
          <w:spacing w:val="-3"/>
          <w:sz w:val="18"/>
          <w:szCs w:val="18"/>
          <w:lang w:val="en-GB" w:eastAsia="en-GB"/>
        </w:rPr>
        <w:t>roposal</w:t>
      </w:r>
      <w:r w:rsidR="00792B37" w:rsidRPr="007C4FD2">
        <w:rPr>
          <w:rFonts w:eastAsia="Calibri" w:cstheme="minorHAnsi"/>
          <w:b/>
          <w:bCs/>
          <w:spacing w:val="-3"/>
          <w:sz w:val="18"/>
          <w:szCs w:val="18"/>
          <w:lang w:val="en-GB" w:eastAsia="en-GB"/>
        </w:rPr>
        <w:t>s</w:t>
      </w:r>
    </w:p>
    <w:p w14:paraId="3490FD90" w14:textId="217D35D4" w:rsidR="00792B37" w:rsidRDefault="007E0591" w:rsidP="00DC6588">
      <w:pPr>
        <w:pStyle w:val="ListParagraph"/>
        <w:numPr>
          <w:ilvl w:val="1"/>
          <w:numId w:val="6"/>
        </w:num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Pr>
          <w:rFonts w:eastAsia="Calibri" w:cstheme="minorHAnsi"/>
          <w:color w:val="000000"/>
          <w:spacing w:val="-3"/>
          <w:sz w:val="18"/>
          <w:szCs w:val="18"/>
          <w:lang w:val="en-GB" w:eastAsia="en-GB"/>
        </w:rPr>
        <w:t>Proponents</w:t>
      </w:r>
      <w:r w:rsidR="00C22EF1" w:rsidRPr="00792B37">
        <w:rPr>
          <w:rFonts w:eastAsia="Calibri" w:cstheme="minorHAnsi"/>
          <w:color w:val="000000"/>
          <w:spacing w:val="-3"/>
          <w:sz w:val="18"/>
          <w:szCs w:val="18"/>
          <w:lang w:val="en-GB" w:eastAsia="en-GB"/>
        </w:rPr>
        <w:t xml:space="preserve"> are expected to examine all terms and instructions included in the CFP documents. Failure to provide all requested information will be at </w:t>
      </w:r>
      <w:r>
        <w:rPr>
          <w:rFonts w:eastAsia="Calibri" w:cstheme="minorHAnsi"/>
          <w:color w:val="000000"/>
          <w:spacing w:val="-3"/>
          <w:sz w:val="18"/>
          <w:szCs w:val="18"/>
          <w:lang w:val="en-GB" w:eastAsia="en-GB"/>
        </w:rPr>
        <w:t xml:space="preserve">the </w:t>
      </w:r>
      <w:r w:rsidR="00C22EF1" w:rsidRPr="00792B37">
        <w:rPr>
          <w:rFonts w:eastAsia="Calibri" w:cstheme="minorHAnsi"/>
          <w:color w:val="000000"/>
          <w:spacing w:val="-3"/>
          <w:sz w:val="18"/>
          <w:szCs w:val="18"/>
          <w:lang w:val="en-GB" w:eastAsia="en-GB"/>
        </w:rPr>
        <w:t xml:space="preserve">proponent’s own risk and may result in rejection of </w:t>
      </w:r>
      <w:r w:rsidR="002616B5">
        <w:rPr>
          <w:rFonts w:eastAsia="Calibri" w:cstheme="minorHAnsi"/>
          <w:color w:val="000000"/>
          <w:spacing w:val="-3"/>
          <w:sz w:val="18"/>
          <w:szCs w:val="18"/>
          <w:lang w:val="en-GB" w:eastAsia="en-GB"/>
        </w:rPr>
        <w:t xml:space="preserve">the </w:t>
      </w:r>
      <w:r w:rsidR="00C22EF1" w:rsidRPr="00792B37">
        <w:rPr>
          <w:rFonts w:eastAsia="Calibri" w:cstheme="minorHAnsi"/>
          <w:color w:val="000000"/>
          <w:spacing w:val="-3"/>
          <w:sz w:val="18"/>
          <w:szCs w:val="18"/>
          <w:lang w:val="en-GB" w:eastAsia="en-GB"/>
        </w:rPr>
        <w:t>proponent’s proposal.</w:t>
      </w:r>
    </w:p>
    <w:p w14:paraId="1493EFC3" w14:textId="5B86C601" w:rsidR="00792B37" w:rsidRDefault="007E0591" w:rsidP="00DC6588">
      <w:pPr>
        <w:pStyle w:val="ListParagraph"/>
        <w:numPr>
          <w:ilvl w:val="1"/>
          <w:numId w:val="6"/>
        </w:num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Pr>
          <w:rFonts w:eastAsia="Calibri" w:cstheme="minorHAnsi"/>
          <w:color w:val="000000"/>
          <w:spacing w:val="-3"/>
          <w:sz w:val="18"/>
          <w:szCs w:val="18"/>
          <w:lang w:val="en-GB" w:eastAsia="en-GB"/>
        </w:rPr>
        <w:t>The p</w:t>
      </w:r>
      <w:r w:rsidR="00C22EF1" w:rsidRPr="00792B37">
        <w:rPr>
          <w:rFonts w:eastAsia="Calibri" w:cstheme="minorHAnsi"/>
          <w:color w:val="000000"/>
          <w:spacing w:val="-3"/>
          <w:sz w:val="18"/>
          <w:szCs w:val="18"/>
          <w:lang w:val="en-GB" w:eastAsia="en-GB"/>
        </w:rPr>
        <w:t xml:space="preserve">roponent’s proposal must be organized to follow the format of this CFP. Each proponent must respond to every stated request or requirement and indicate that </w:t>
      </w:r>
      <w:r>
        <w:rPr>
          <w:rFonts w:eastAsia="Calibri" w:cstheme="minorHAnsi"/>
          <w:color w:val="000000"/>
          <w:spacing w:val="-3"/>
          <w:sz w:val="18"/>
          <w:szCs w:val="18"/>
          <w:lang w:val="en-GB" w:eastAsia="en-GB"/>
        </w:rPr>
        <w:t xml:space="preserve">the </w:t>
      </w:r>
      <w:r w:rsidR="00C22EF1" w:rsidRPr="00792B37">
        <w:rPr>
          <w:rFonts w:eastAsia="Calibri" w:cstheme="minorHAnsi"/>
          <w:color w:val="000000"/>
          <w:spacing w:val="-3"/>
          <w:sz w:val="18"/>
          <w:szCs w:val="18"/>
          <w:lang w:val="en-GB" w:eastAsia="en-GB"/>
        </w:rPr>
        <w:t xml:space="preserve">proponent understands and confirms acceptance of </w:t>
      </w:r>
      <w:r w:rsidR="0026403E" w:rsidRPr="00792B37">
        <w:rPr>
          <w:rFonts w:eastAsia="Calibri" w:cstheme="minorHAnsi"/>
          <w:color w:val="000000"/>
          <w:spacing w:val="-3"/>
          <w:sz w:val="18"/>
          <w:szCs w:val="18"/>
          <w:lang w:val="en-GB" w:eastAsia="en-GB"/>
        </w:rPr>
        <w:t>UN Women</w:t>
      </w:r>
      <w:r w:rsidR="002616B5">
        <w:rPr>
          <w:rFonts w:eastAsia="Calibri" w:cstheme="minorHAnsi"/>
          <w:color w:val="000000"/>
          <w:spacing w:val="-3"/>
          <w:sz w:val="18"/>
          <w:szCs w:val="18"/>
          <w:lang w:val="en-GB" w:eastAsia="en-GB"/>
        </w:rPr>
        <w:t>’s</w:t>
      </w:r>
      <w:r w:rsidR="00C22EF1" w:rsidRPr="00792B37">
        <w:rPr>
          <w:rFonts w:eastAsia="Calibri" w:cstheme="minorHAnsi"/>
          <w:color w:val="000000"/>
          <w:spacing w:val="-3"/>
          <w:sz w:val="18"/>
          <w:szCs w:val="18"/>
          <w:lang w:val="en-GB" w:eastAsia="en-GB"/>
        </w:rPr>
        <w:t xml:space="preserve"> stated requirements. The proponent should identify any substantive assumption made in preparing its proposal. The deferral of a response to a question or issue to the contract negotiation stage is not acceptable.</w:t>
      </w:r>
      <w:r w:rsidR="00A035E0">
        <w:rPr>
          <w:rFonts w:eastAsia="Calibri" w:cstheme="minorHAnsi"/>
          <w:color w:val="000000"/>
          <w:spacing w:val="-3"/>
          <w:sz w:val="18"/>
          <w:szCs w:val="18"/>
          <w:lang w:val="en-GB" w:eastAsia="en-GB"/>
        </w:rPr>
        <w:t xml:space="preserve"> </w:t>
      </w:r>
      <w:r w:rsidR="00C22EF1" w:rsidRPr="00792B37">
        <w:rPr>
          <w:rFonts w:eastAsia="Calibri" w:cstheme="minorHAnsi"/>
          <w:color w:val="000000"/>
          <w:spacing w:val="-3"/>
          <w:sz w:val="18"/>
          <w:szCs w:val="18"/>
          <w:lang w:val="en-GB" w:eastAsia="en-GB"/>
        </w:rPr>
        <w:t>Any item not specifically addressed in the proponent’s proposal will be deemed as accepted by the proponent. The terms “proponent” and “contractor” refer to those organizations that submit a proposal pursuant to this CFP.</w:t>
      </w:r>
    </w:p>
    <w:p w14:paraId="2E5CF778" w14:textId="5C66F2D9" w:rsidR="00792B37" w:rsidRDefault="00C22EF1" w:rsidP="00DC6588">
      <w:pPr>
        <w:pStyle w:val="ListParagraph"/>
        <w:numPr>
          <w:ilvl w:val="1"/>
          <w:numId w:val="6"/>
        </w:num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sidRPr="00792B37">
        <w:rPr>
          <w:rFonts w:eastAsia="Calibri" w:cstheme="minorHAnsi"/>
          <w:color w:val="000000"/>
          <w:spacing w:val="-3"/>
          <w:sz w:val="18"/>
          <w:szCs w:val="18"/>
          <w:lang w:val="en-GB" w:eastAsia="en-GB"/>
        </w:rPr>
        <w:t>Where the proponent is presented with a requirement or asked to use a specific approach, the proponent must not only state its acceptance, but also describe, where appropriate, how it intends to comply.</w:t>
      </w:r>
      <w:r w:rsidR="00A035E0">
        <w:rPr>
          <w:rFonts w:eastAsia="Calibri" w:cstheme="minorHAnsi"/>
          <w:color w:val="000000"/>
          <w:spacing w:val="-3"/>
          <w:sz w:val="18"/>
          <w:szCs w:val="18"/>
          <w:lang w:val="en-GB" w:eastAsia="en-GB"/>
        </w:rPr>
        <w:t xml:space="preserve"> </w:t>
      </w:r>
      <w:r w:rsidRPr="00792B37">
        <w:rPr>
          <w:rFonts w:eastAsia="Calibri" w:cstheme="minorHAnsi"/>
          <w:color w:val="000000"/>
          <w:spacing w:val="-3"/>
          <w:sz w:val="18"/>
          <w:szCs w:val="18"/>
          <w:lang w:val="en-GB" w:eastAsia="en-GB"/>
        </w:rPr>
        <w:t xml:space="preserve">Failure to provide an answer to an item will be considered an acceptance of the item. Where a descriptive response is requested, failure to provide </w:t>
      </w:r>
      <w:r w:rsidR="000F0F18">
        <w:rPr>
          <w:rFonts w:eastAsia="Calibri" w:cstheme="minorHAnsi"/>
          <w:color w:val="000000"/>
          <w:spacing w:val="-3"/>
          <w:sz w:val="18"/>
          <w:szCs w:val="18"/>
          <w:lang w:val="en-GB" w:eastAsia="en-GB"/>
        </w:rPr>
        <w:t>one</w:t>
      </w:r>
      <w:r w:rsidRPr="00792B37">
        <w:rPr>
          <w:rFonts w:eastAsia="Calibri" w:cstheme="minorHAnsi"/>
          <w:color w:val="000000"/>
          <w:spacing w:val="-3"/>
          <w:sz w:val="18"/>
          <w:szCs w:val="18"/>
          <w:lang w:val="en-GB" w:eastAsia="en-GB"/>
        </w:rPr>
        <w:t xml:space="preserve"> will be viewed as non-responsive.</w:t>
      </w:r>
      <w:r w:rsidR="00A035E0">
        <w:rPr>
          <w:rFonts w:eastAsia="Calibri" w:cstheme="minorHAnsi"/>
          <w:color w:val="000000"/>
          <w:spacing w:val="-3"/>
          <w:sz w:val="18"/>
          <w:szCs w:val="18"/>
          <w:lang w:val="en-GB" w:eastAsia="en-GB"/>
        </w:rPr>
        <w:t xml:space="preserve"> </w:t>
      </w:r>
    </w:p>
    <w:p w14:paraId="6A7D66EC" w14:textId="77777777" w:rsidR="00792B37" w:rsidRDefault="00C22EF1" w:rsidP="00DC6588">
      <w:pPr>
        <w:pStyle w:val="ListParagraph"/>
        <w:numPr>
          <w:ilvl w:val="1"/>
          <w:numId w:val="6"/>
        </w:num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sidRPr="00792B37">
        <w:rPr>
          <w:rFonts w:eastAsia="Calibri" w:cstheme="minorHAnsi"/>
          <w:color w:val="000000"/>
          <w:spacing w:val="-3"/>
          <w:sz w:val="18"/>
          <w:szCs w:val="18"/>
          <w:lang w:val="en-GB" w:eastAsia="en-GB"/>
        </w:rPr>
        <w:t xml:space="preserve">The terms of reference in this document provides a general overview of the current operation. If the proponent wishes to propose alternatives or equivalents, the proponent must demonstrate that any such proposed change is equivalent or superior to </w:t>
      </w:r>
      <w:r w:rsidR="0026403E" w:rsidRPr="00792B37">
        <w:rPr>
          <w:rFonts w:eastAsia="Calibri" w:cstheme="minorHAnsi"/>
          <w:color w:val="000000"/>
          <w:spacing w:val="-3"/>
          <w:sz w:val="18"/>
          <w:szCs w:val="18"/>
          <w:lang w:val="en-GB" w:eastAsia="en-GB"/>
        </w:rPr>
        <w:t>UN Women</w:t>
      </w:r>
      <w:r w:rsidRPr="00792B37">
        <w:rPr>
          <w:rFonts w:eastAsia="Calibri" w:cstheme="minorHAnsi"/>
          <w:color w:val="000000"/>
          <w:spacing w:val="-3"/>
          <w:sz w:val="18"/>
          <w:szCs w:val="18"/>
          <w:lang w:val="en-GB" w:eastAsia="en-GB"/>
        </w:rPr>
        <w:t xml:space="preserve"> established requirements. Acceptance of such changes is at the sole discretion of </w:t>
      </w:r>
      <w:r w:rsidR="0026403E" w:rsidRPr="00792B37">
        <w:rPr>
          <w:rFonts w:eastAsia="Calibri" w:cstheme="minorHAnsi"/>
          <w:color w:val="000000"/>
          <w:spacing w:val="-3"/>
          <w:sz w:val="18"/>
          <w:szCs w:val="18"/>
          <w:lang w:val="en-GB" w:eastAsia="en-GB"/>
        </w:rPr>
        <w:t>UN Women</w:t>
      </w:r>
      <w:r w:rsidRPr="00792B37">
        <w:rPr>
          <w:rFonts w:eastAsia="Calibri" w:cstheme="minorHAnsi"/>
          <w:color w:val="000000"/>
          <w:spacing w:val="-3"/>
          <w:sz w:val="18"/>
          <w:szCs w:val="18"/>
          <w:lang w:val="en-GB" w:eastAsia="en-GB"/>
        </w:rPr>
        <w:t>.</w:t>
      </w:r>
    </w:p>
    <w:p w14:paraId="3030011A" w14:textId="6261CC48" w:rsidR="00792B37" w:rsidRDefault="00C22EF1" w:rsidP="00DC6588">
      <w:pPr>
        <w:pStyle w:val="ListParagraph"/>
        <w:numPr>
          <w:ilvl w:val="1"/>
          <w:numId w:val="6"/>
        </w:num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sidRPr="00792B37">
        <w:rPr>
          <w:rFonts w:eastAsia="Calibri" w:cstheme="minorHAnsi"/>
          <w:color w:val="000000"/>
          <w:spacing w:val="-3"/>
          <w:sz w:val="18"/>
          <w:szCs w:val="18"/>
          <w:lang w:val="en-GB" w:eastAsia="en-GB"/>
        </w:rPr>
        <w:t xml:space="preserve">Proposals must offer services for the total requirement, unless otherwise permitted in the CFP document. Proposals offering only part of the services </w:t>
      </w:r>
      <w:r w:rsidR="00850211">
        <w:rPr>
          <w:rFonts w:eastAsia="Calibri" w:cstheme="minorHAnsi"/>
          <w:color w:val="000000"/>
          <w:spacing w:val="-3"/>
          <w:sz w:val="18"/>
          <w:szCs w:val="18"/>
          <w:lang w:val="en-GB" w:eastAsia="en-GB"/>
        </w:rPr>
        <w:t>will</w:t>
      </w:r>
      <w:r w:rsidRPr="00792B37">
        <w:rPr>
          <w:rFonts w:eastAsia="Calibri" w:cstheme="minorHAnsi"/>
          <w:color w:val="000000"/>
          <w:spacing w:val="-3"/>
          <w:sz w:val="18"/>
          <w:szCs w:val="18"/>
          <w:lang w:val="en-GB" w:eastAsia="en-GB"/>
        </w:rPr>
        <w:t xml:space="preserve"> be rejected unless permitted otherwise in the CFP document. </w:t>
      </w:r>
    </w:p>
    <w:p w14:paraId="5DD252B3" w14:textId="7E46E0C6" w:rsidR="00792B37" w:rsidRPr="00792B37" w:rsidRDefault="00C31928" w:rsidP="00DC6588">
      <w:pPr>
        <w:pStyle w:val="ListParagraph"/>
        <w:numPr>
          <w:ilvl w:val="1"/>
          <w:numId w:val="6"/>
        </w:num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sidRPr="00792B37">
        <w:rPr>
          <w:rFonts w:eastAsia="Calibri" w:cstheme="minorHAnsi"/>
          <w:color w:val="000000" w:themeColor="text1"/>
          <w:sz w:val="18"/>
          <w:szCs w:val="18"/>
          <w:lang w:val="en-GB" w:eastAsia="en-GB"/>
        </w:rPr>
        <w:t xml:space="preserve">Proponents </w:t>
      </w:r>
      <w:r w:rsidRPr="00792B37">
        <w:rPr>
          <w:rFonts w:cstheme="minorHAnsi"/>
          <w:sz w:val="18"/>
          <w:szCs w:val="18"/>
        </w:rPr>
        <w:t>may use the services of sub-contractors or sub-partners to partially perform the work</w:t>
      </w:r>
      <w:r w:rsidR="0020020D" w:rsidRPr="00792B37">
        <w:rPr>
          <w:rFonts w:cstheme="minorHAnsi"/>
          <w:sz w:val="18"/>
          <w:szCs w:val="18"/>
        </w:rPr>
        <w:t xml:space="preserve"> except if the proponent is providing grant-making work. </w:t>
      </w:r>
      <w:r w:rsidR="004E78F2">
        <w:rPr>
          <w:rFonts w:cstheme="minorHAnsi"/>
          <w:sz w:val="18"/>
          <w:szCs w:val="18"/>
        </w:rPr>
        <w:t>The p</w:t>
      </w:r>
      <w:r w:rsidR="0020020D" w:rsidRPr="00792B37">
        <w:rPr>
          <w:rFonts w:cstheme="minorHAnsi"/>
          <w:sz w:val="18"/>
          <w:szCs w:val="18"/>
        </w:rPr>
        <w:t>roponent’s Technical Proposal shall indicate clearly if the proponent is intending to use sub-contractors or sub-partners and their names.</w:t>
      </w:r>
      <w:r w:rsidR="00A035E0">
        <w:rPr>
          <w:rFonts w:cstheme="minorHAnsi"/>
          <w:sz w:val="18"/>
          <w:szCs w:val="18"/>
        </w:rPr>
        <w:t xml:space="preserve"> </w:t>
      </w:r>
      <w:r w:rsidR="0020020D" w:rsidRPr="00792B37">
        <w:rPr>
          <w:rFonts w:cstheme="minorHAnsi"/>
          <w:sz w:val="18"/>
          <w:szCs w:val="18"/>
        </w:rPr>
        <w:t xml:space="preserve">If it is not possible to include the names of sub-partners and sub-contractors in the proposal, the names must be submitted to UN Women as soon as possible. </w:t>
      </w:r>
    </w:p>
    <w:p w14:paraId="0758F573" w14:textId="75024945" w:rsidR="00C22EF1" w:rsidRPr="00792B37" w:rsidRDefault="00FE60E3" w:rsidP="00DC6588">
      <w:pPr>
        <w:pStyle w:val="ListParagraph"/>
        <w:numPr>
          <w:ilvl w:val="1"/>
          <w:numId w:val="6"/>
        </w:num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Pr>
          <w:rFonts w:eastAsia="Calibri" w:cstheme="minorHAnsi"/>
          <w:color w:val="000000"/>
          <w:spacing w:val="-3"/>
          <w:sz w:val="18"/>
          <w:szCs w:val="18"/>
          <w:lang w:val="en-GB" w:eastAsia="en-GB"/>
        </w:rPr>
        <w:t>The p</w:t>
      </w:r>
      <w:r w:rsidR="00C22EF1" w:rsidRPr="00792B37">
        <w:rPr>
          <w:rFonts w:eastAsia="Calibri" w:cstheme="minorHAnsi"/>
          <w:color w:val="000000"/>
          <w:spacing w:val="-3"/>
          <w:sz w:val="18"/>
          <w:szCs w:val="18"/>
          <w:lang w:val="en-GB" w:eastAsia="en-GB"/>
        </w:rPr>
        <w:t xml:space="preserve">roponent’s proposal shall </w:t>
      </w:r>
      <w:r>
        <w:rPr>
          <w:rFonts w:eastAsia="Calibri" w:cstheme="minorHAnsi"/>
          <w:color w:val="000000"/>
          <w:spacing w:val="-3"/>
          <w:sz w:val="18"/>
          <w:szCs w:val="18"/>
          <w:lang w:val="en-GB" w:eastAsia="en-GB"/>
        </w:rPr>
        <w:t xml:space="preserve">state the following and </w:t>
      </w:r>
      <w:r w:rsidR="00C22EF1" w:rsidRPr="00792B37">
        <w:rPr>
          <w:rFonts w:eastAsia="Calibri" w:cstheme="minorHAnsi"/>
          <w:color w:val="000000"/>
          <w:spacing w:val="-3"/>
          <w:sz w:val="18"/>
          <w:szCs w:val="18"/>
          <w:lang w:val="en-GB" w:eastAsia="en-GB"/>
        </w:rPr>
        <w:t>include all of the following labelled annexes:</w:t>
      </w:r>
      <w:r w:rsidR="00C22EF1" w:rsidRPr="00792B37">
        <w:rPr>
          <w:rFonts w:eastAsia="Calibri" w:cstheme="minorHAnsi"/>
          <w:color w:val="000000"/>
          <w:spacing w:val="-3"/>
          <w:sz w:val="18"/>
          <w:szCs w:val="18"/>
          <w:lang w:val="en-GB" w:eastAsia="en-GB"/>
        </w:rPr>
        <w:tab/>
      </w:r>
    </w:p>
    <w:p w14:paraId="7ACCEA1B" w14:textId="77777777" w:rsidR="00C22EF1" w:rsidRPr="0056586D" w:rsidRDefault="00C22EF1" w:rsidP="00DC6588">
      <w:pPr>
        <w:tabs>
          <w:tab w:val="left" w:pos="-1440"/>
        </w:tabs>
        <w:suppressAutoHyphens/>
        <w:spacing w:after="0" w:line="240" w:lineRule="auto"/>
        <w:ind w:left="540" w:hanging="540"/>
        <w:jc w:val="both"/>
        <w:rPr>
          <w:rFonts w:eastAsia="Calibri" w:cstheme="minorHAnsi"/>
          <w:color w:val="000000"/>
          <w:spacing w:val="-3"/>
          <w:sz w:val="18"/>
          <w:szCs w:val="18"/>
          <w:lang w:val="en-GB" w:eastAsia="en-GB"/>
        </w:rPr>
      </w:pPr>
    </w:p>
    <w:p w14:paraId="223E09E4" w14:textId="02446B04" w:rsidR="00C22EF1" w:rsidRPr="0056586D" w:rsidRDefault="006D5EEA" w:rsidP="00DC6588">
      <w:pPr>
        <w:tabs>
          <w:tab w:val="left" w:pos="-720"/>
          <w:tab w:val="left" w:pos="540"/>
        </w:tabs>
        <w:suppressAutoHyphens/>
        <w:spacing w:after="0" w:line="240" w:lineRule="auto"/>
        <w:ind w:left="540" w:hanging="540"/>
        <w:jc w:val="both"/>
        <w:rPr>
          <w:rFonts w:eastAsia="Calibri" w:cstheme="minorHAnsi"/>
          <w:color w:val="000000"/>
          <w:spacing w:val="-2"/>
          <w:sz w:val="18"/>
          <w:szCs w:val="18"/>
          <w:lang w:val="en-CA"/>
        </w:rPr>
      </w:pPr>
      <w:r>
        <w:rPr>
          <w:rFonts w:eastAsia="Calibri" w:cstheme="minorHAnsi"/>
          <w:b/>
          <w:bCs/>
          <w:color w:val="000000"/>
          <w:spacing w:val="-2"/>
          <w:sz w:val="18"/>
          <w:szCs w:val="18"/>
          <w:lang w:val="en-CA"/>
        </w:rPr>
        <w:tab/>
      </w:r>
      <w:r w:rsidR="00C22EF1" w:rsidRPr="0056586D">
        <w:rPr>
          <w:rFonts w:eastAsia="Calibri" w:cstheme="minorHAnsi"/>
          <w:b/>
          <w:bCs/>
          <w:color w:val="000000"/>
          <w:spacing w:val="-2"/>
          <w:sz w:val="18"/>
          <w:szCs w:val="18"/>
          <w:lang w:val="en-CA"/>
        </w:rPr>
        <w:t>CFP submission</w:t>
      </w:r>
      <w:r w:rsidR="00C22EF1" w:rsidRPr="0056586D">
        <w:rPr>
          <w:rFonts w:eastAsia="Calibri" w:cstheme="minorHAnsi"/>
          <w:color w:val="000000"/>
          <w:spacing w:val="-2"/>
          <w:sz w:val="18"/>
          <w:szCs w:val="18"/>
          <w:lang w:val="en-CA"/>
        </w:rPr>
        <w:t xml:space="preserve"> (on or before proposal due date):</w:t>
      </w:r>
    </w:p>
    <w:p w14:paraId="2FAD0ED9" w14:textId="77777777" w:rsidR="0070710D" w:rsidRDefault="0070710D" w:rsidP="00DC6588">
      <w:pPr>
        <w:tabs>
          <w:tab w:val="left" w:pos="-720"/>
        </w:tabs>
        <w:suppressAutoHyphens/>
        <w:spacing w:after="0" w:line="240" w:lineRule="auto"/>
        <w:ind w:left="540"/>
        <w:jc w:val="both"/>
        <w:rPr>
          <w:rFonts w:eastAsia="Times New Roman" w:cstheme="minorHAnsi"/>
          <w:color w:val="000000"/>
          <w:spacing w:val="-2"/>
          <w:sz w:val="18"/>
          <w:szCs w:val="18"/>
          <w:lang w:val="en-GB" w:eastAsia="en-GB"/>
        </w:rPr>
      </w:pPr>
    </w:p>
    <w:p w14:paraId="410E41E0" w14:textId="73C1D273" w:rsidR="00C22EF1" w:rsidRPr="0056586D" w:rsidRDefault="00C22EF1" w:rsidP="00DC6588">
      <w:pPr>
        <w:tabs>
          <w:tab w:val="left" w:pos="-720"/>
        </w:tabs>
        <w:suppressAutoHyphens/>
        <w:spacing w:after="0" w:line="240" w:lineRule="auto"/>
        <w:ind w:left="540"/>
        <w:jc w:val="both"/>
        <w:rPr>
          <w:rFonts w:eastAsia="Times New Roman" w:cstheme="minorHAnsi"/>
          <w:color w:val="000000"/>
          <w:spacing w:val="-2"/>
          <w:sz w:val="18"/>
          <w:szCs w:val="18"/>
          <w:lang w:val="en-GB" w:eastAsia="en-GB"/>
        </w:rPr>
      </w:pPr>
      <w:r w:rsidRPr="0056586D">
        <w:rPr>
          <w:rFonts w:eastAsia="Times New Roman" w:cstheme="minorHAnsi"/>
          <w:color w:val="000000"/>
          <w:spacing w:val="-2"/>
          <w:sz w:val="18"/>
          <w:szCs w:val="18"/>
          <w:lang w:val="en-GB" w:eastAsia="en-GB"/>
        </w:rPr>
        <w:t>As a minimum, proponents shall complete and return the below listed documents (</w:t>
      </w:r>
      <w:r w:rsidR="00B71941">
        <w:rPr>
          <w:rFonts w:eastAsia="Times New Roman" w:cstheme="minorHAnsi"/>
          <w:color w:val="000000"/>
          <w:spacing w:val="-2"/>
          <w:sz w:val="18"/>
          <w:szCs w:val="18"/>
          <w:lang w:val="en-GB" w:eastAsia="en-GB"/>
        </w:rPr>
        <w:t>a</w:t>
      </w:r>
      <w:r w:rsidRPr="0056586D">
        <w:rPr>
          <w:rFonts w:eastAsia="Times New Roman" w:cstheme="minorHAnsi"/>
          <w:color w:val="000000"/>
          <w:spacing w:val="-2"/>
          <w:sz w:val="18"/>
          <w:szCs w:val="18"/>
          <w:lang w:val="en-GB" w:eastAsia="en-GB"/>
        </w:rPr>
        <w:t xml:space="preserve">nnexes to this CFP) </w:t>
      </w:r>
      <w:r w:rsidRPr="0056586D">
        <w:rPr>
          <w:rFonts w:eastAsia="Times New Roman" w:cstheme="minorHAnsi"/>
          <w:b/>
          <w:color w:val="000000"/>
          <w:spacing w:val="-2"/>
          <w:sz w:val="18"/>
          <w:szCs w:val="18"/>
          <w:lang w:val="en-GB" w:eastAsia="en-GB"/>
        </w:rPr>
        <w:t>as an integral part of their proposal</w:t>
      </w:r>
      <w:r w:rsidRPr="0056586D">
        <w:rPr>
          <w:rFonts w:eastAsia="Times New Roman" w:cstheme="minorHAnsi"/>
          <w:color w:val="000000"/>
          <w:spacing w:val="-2"/>
          <w:sz w:val="18"/>
          <w:szCs w:val="18"/>
          <w:lang w:val="en-GB" w:eastAsia="en-GB"/>
        </w:rPr>
        <w:t>. Proponents may add additional documentation to their proposals as they deem appropriate.</w:t>
      </w:r>
    </w:p>
    <w:p w14:paraId="5B02043E" w14:textId="77777777" w:rsidR="00C22EF1" w:rsidRPr="0056586D" w:rsidRDefault="00C22EF1" w:rsidP="00DC6588">
      <w:pPr>
        <w:tabs>
          <w:tab w:val="left" w:pos="-720"/>
          <w:tab w:val="left" w:pos="540"/>
        </w:tabs>
        <w:suppressAutoHyphens/>
        <w:spacing w:after="0" w:line="240" w:lineRule="auto"/>
        <w:ind w:left="540" w:hanging="540"/>
        <w:jc w:val="both"/>
        <w:rPr>
          <w:rFonts w:eastAsia="Times New Roman" w:cstheme="minorHAnsi"/>
          <w:color w:val="000000"/>
          <w:spacing w:val="-2"/>
          <w:sz w:val="18"/>
          <w:szCs w:val="18"/>
          <w:lang w:val="en-GB" w:eastAsia="en-GB"/>
        </w:rPr>
      </w:pPr>
    </w:p>
    <w:p w14:paraId="77699E81" w14:textId="3842E141" w:rsidR="00C22EF1" w:rsidRPr="0056586D" w:rsidRDefault="006D5EEA" w:rsidP="00DC6588">
      <w:pPr>
        <w:tabs>
          <w:tab w:val="left" w:pos="-720"/>
          <w:tab w:val="left" w:pos="540"/>
        </w:tabs>
        <w:suppressAutoHyphens/>
        <w:spacing w:after="0" w:line="240" w:lineRule="auto"/>
        <w:ind w:left="540" w:hanging="540"/>
        <w:jc w:val="both"/>
        <w:rPr>
          <w:rFonts w:eastAsia="Times New Roman" w:cstheme="minorHAnsi"/>
          <w:color w:val="000000"/>
          <w:spacing w:val="-2"/>
          <w:sz w:val="18"/>
          <w:szCs w:val="18"/>
          <w:lang w:val="en-GB" w:eastAsia="en-GB"/>
        </w:rPr>
      </w:pPr>
      <w:r>
        <w:rPr>
          <w:rFonts w:eastAsia="Times New Roman" w:cstheme="minorHAnsi"/>
          <w:color w:val="000000"/>
          <w:spacing w:val="-2"/>
          <w:sz w:val="18"/>
          <w:szCs w:val="18"/>
          <w:lang w:val="en-GB" w:eastAsia="en-GB"/>
        </w:rPr>
        <w:tab/>
      </w:r>
      <w:r w:rsidR="00C22EF1" w:rsidRPr="0056586D">
        <w:rPr>
          <w:rFonts w:eastAsia="Times New Roman" w:cstheme="minorHAnsi"/>
          <w:color w:val="000000"/>
          <w:spacing w:val="-2"/>
          <w:sz w:val="18"/>
          <w:szCs w:val="18"/>
          <w:lang w:val="en-GB" w:eastAsia="en-GB"/>
        </w:rPr>
        <w:t>Failure to complete and return the below listed documents as part of the proposal may result in proposal rejection.</w:t>
      </w:r>
    </w:p>
    <w:p w14:paraId="29F2AEDB" w14:textId="77777777" w:rsidR="00C22EF1" w:rsidRPr="0056586D" w:rsidRDefault="00C22EF1" w:rsidP="00DC6588">
      <w:pPr>
        <w:tabs>
          <w:tab w:val="left" w:pos="-720"/>
        </w:tabs>
        <w:suppressAutoHyphens/>
        <w:spacing w:after="0" w:line="240" w:lineRule="auto"/>
        <w:jc w:val="both"/>
        <w:rPr>
          <w:rFonts w:eastAsia="Calibri" w:cstheme="minorHAnsi"/>
          <w:color w:val="000000"/>
          <w:sz w:val="18"/>
          <w:szCs w:val="18"/>
          <w:lang w:val="en-CA"/>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38"/>
        <w:gridCol w:w="6498"/>
      </w:tblGrid>
      <w:tr w:rsidR="00C22EF1" w:rsidRPr="0056586D" w14:paraId="52F9BD6E" w14:textId="77777777" w:rsidTr="004618C5">
        <w:trPr>
          <w:trHeight w:val="20"/>
        </w:trPr>
        <w:tc>
          <w:tcPr>
            <w:tcW w:w="1638" w:type="dxa"/>
          </w:tcPr>
          <w:p w14:paraId="5E2AC1ED" w14:textId="77777777" w:rsidR="00C22EF1" w:rsidRPr="0056586D" w:rsidRDefault="00C22EF1" w:rsidP="00DC6588">
            <w:pPr>
              <w:widowControl w:val="0"/>
              <w:suppressAutoHyphens/>
              <w:spacing w:after="0" w:line="240" w:lineRule="auto"/>
              <w:jc w:val="both"/>
              <w:rPr>
                <w:rFonts w:eastAsia="Calibri" w:cstheme="minorHAnsi"/>
                <w:color w:val="000000"/>
                <w:spacing w:val="-3"/>
                <w:sz w:val="18"/>
                <w:szCs w:val="18"/>
                <w:lang w:val="en-CA"/>
              </w:rPr>
            </w:pPr>
            <w:r w:rsidRPr="0056586D">
              <w:rPr>
                <w:rFonts w:eastAsia="Calibri" w:cstheme="minorHAnsi"/>
                <w:color w:val="000000"/>
                <w:spacing w:val="-2"/>
                <w:sz w:val="18"/>
                <w:szCs w:val="18"/>
                <w:lang w:val="en-CA"/>
              </w:rPr>
              <w:t>Part of proposal</w:t>
            </w:r>
          </w:p>
        </w:tc>
        <w:tc>
          <w:tcPr>
            <w:tcW w:w="6498" w:type="dxa"/>
          </w:tcPr>
          <w:p w14:paraId="2B7C19E2" w14:textId="39767564" w:rsidR="00C22EF1" w:rsidRPr="0056586D" w:rsidRDefault="008A4449" w:rsidP="00DC6588">
            <w:pPr>
              <w:widowControl w:val="0"/>
              <w:suppressAutoHyphens/>
              <w:spacing w:after="0" w:line="240" w:lineRule="auto"/>
              <w:jc w:val="both"/>
              <w:rPr>
                <w:rFonts w:eastAsia="Calibri" w:cstheme="minorHAnsi"/>
                <w:color w:val="000000"/>
                <w:spacing w:val="-3"/>
                <w:sz w:val="18"/>
                <w:szCs w:val="18"/>
                <w:lang w:val="en-CA"/>
              </w:rPr>
            </w:pPr>
            <w:r w:rsidRPr="0056586D">
              <w:rPr>
                <w:rFonts w:eastAsia="Calibri" w:cstheme="minorHAnsi"/>
                <w:b/>
                <w:spacing w:val="-2"/>
                <w:sz w:val="18"/>
                <w:szCs w:val="18"/>
                <w:lang w:val="en-CA" w:eastAsia="en-GB"/>
              </w:rPr>
              <w:t xml:space="preserve">Annex </w:t>
            </w:r>
            <w:r w:rsidRPr="0056586D">
              <w:rPr>
                <w:rFonts w:cstheme="minorHAnsi"/>
                <w:b/>
                <w:spacing w:val="-2"/>
                <w:sz w:val="18"/>
                <w:szCs w:val="18"/>
                <w:lang w:val="en-CA"/>
              </w:rPr>
              <w:t>B</w:t>
            </w:r>
            <w:r w:rsidRPr="0056586D">
              <w:rPr>
                <w:rFonts w:eastAsia="Calibri" w:cstheme="minorHAnsi"/>
                <w:b/>
                <w:spacing w:val="-2"/>
                <w:sz w:val="18"/>
                <w:szCs w:val="18"/>
                <w:lang w:val="en-CA" w:eastAsia="en-GB"/>
              </w:rPr>
              <w:t>-1</w:t>
            </w:r>
            <w:r w:rsidRPr="0056586D">
              <w:rPr>
                <w:rFonts w:eastAsia="Calibri" w:cstheme="minorHAnsi"/>
                <w:spacing w:val="-2"/>
                <w:sz w:val="18"/>
                <w:szCs w:val="18"/>
                <w:lang w:val="en-CA" w:eastAsia="en-GB"/>
              </w:rPr>
              <w:t xml:space="preserve"> Mandatory </w:t>
            </w:r>
            <w:r w:rsidR="00726222">
              <w:rPr>
                <w:rFonts w:eastAsia="Calibri" w:cstheme="minorHAnsi"/>
                <w:spacing w:val="-2"/>
                <w:sz w:val="18"/>
                <w:szCs w:val="18"/>
                <w:lang w:val="en-CA" w:eastAsia="en-GB"/>
              </w:rPr>
              <w:t>R</w:t>
            </w:r>
            <w:r w:rsidRPr="0056586D">
              <w:rPr>
                <w:rFonts w:eastAsia="Calibri" w:cstheme="minorHAnsi"/>
                <w:spacing w:val="-2"/>
                <w:sz w:val="18"/>
                <w:szCs w:val="18"/>
                <w:lang w:val="en-CA" w:eastAsia="en-GB"/>
              </w:rPr>
              <w:t>equirements/</w:t>
            </w:r>
            <w:r w:rsidR="00726222">
              <w:rPr>
                <w:rFonts w:eastAsia="Calibri" w:cstheme="minorHAnsi"/>
                <w:spacing w:val="-2"/>
                <w:sz w:val="18"/>
                <w:szCs w:val="18"/>
                <w:lang w:val="en-CA" w:eastAsia="en-GB"/>
              </w:rPr>
              <w:t>P</w:t>
            </w:r>
            <w:r w:rsidRPr="0056586D">
              <w:rPr>
                <w:rFonts w:eastAsia="Calibri" w:cstheme="minorHAnsi"/>
                <w:spacing w:val="-2"/>
                <w:sz w:val="18"/>
                <w:szCs w:val="18"/>
                <w:lang w:val="en-CA" w:eastAsia="en-GB"/>
              </w:rPr>
              <w:t>re-</w:t>
            </w:r>
            <w:r w:rsidR="00726222">
              <w:rPr>
                <w:rFonts w:eastAsia="Calibri" w:cstheme="minorHAnsi"/>
                <w:spacing w:val="-2"/>
                <w:sz w:val="18"/>
                <w:szCs w:val="18"/>
                <w:lang w:val="en-CA" w:eastAsia="en-GB"/>
              </w:rPr>
              <w:t>Q</w:t>
            </w:r>
            <w:r w:rsidRPr="0056586D">
              <w:rPr>
                <w:rFonts w:eastAsia="Calibri" w:cstheme="minorHAnsi"/>
                <w:spacing w:val="-2"/>
                <w:sz w:val="18"/>
                <w:szCs w:val="18"/>
                <w:lang w:val="en-CA" w:eastAsia="en-GB"/>
              </w:rPr>
              <w:t xml:space="preserve">ualification </w:t>
            </w:r>
            <w:r w:rsidR="00F81F82">
              <w:rPr>
                <w:rFonts w:eastAsia="Calibri" w:cstheme="minorHAnsi"/>
                <w:spacing w:val="-2"/>
                <w:sz w:val="18"/>
                <w:szCs w:val="18"/>
                <w:lang w:val="en-CA" w:eastAsia="en-GB"/>
              </w:rPr>
              <w:t>C</w:t>
            </w:r>
            <w:r w:rsidRPr="0056586D">
              <w:rPr>
                <w:rFonts w:eastAsia="Calibri" w:cstheme="minorHAnsi"/>
                <w:spacing w:val="-2"/>
                <w:sz w:val="18"/>
                <w:szCs w:val="18"/>
                <w:lang w:val="en-CA" w:eastAsia="en-GB"/>
              </w:rPr>
              <w:t>riteria</w:t>
            </w:r>
            <w:r w:rsidRPr="0056586D">
              <w:rPr>
                <w:rFonts w:eastAsia="Calibri" w:cstheme="minorHAnsi"/>
                <w:color w:val="000000"/>
                <w:spacing w:val="-3"/>
                <w:sz w:val="18"/>
                <w:szCs w:val="18"/>
                <w:lang w:val="en-CA"/>
              </w:rPr>
              <w:t xml:space="preserve"> </w:t>
            </w:r>
            <w:r w:rsidR="00131596" w:rsidRPr="0056586D">
              <w:rPr>
                <w:rFonts w:eastAsia="Calibri" w:cstheme="minorHAnsi"/>
                <w:color w:val="000000"/>
                <w:spacing w:val="-3"/>
                <w:sz w:val="18"/>
                <w:szCs w:val="18"/>
                <w:lang w:val="en-CA"/>
              </w:rPr>
              <w:t xml:space="preserve">and </w:t>
            </w:r>
            <w:r w:rsidR="00F81F82">
              <w:rPr>
                <w:rFonts w:eastAsia="Calibri" w:cstheme="minorHAnsi"/>
                <w:color w:val="000000"/>
                <w:spacing w:val="-3"/>
                <w:sz w:val="18"/>
                <w:szCs w:val="18"/>
                <w:lang w:val="en-CA"/>
              </w:rPr>
              <w:t>C</w:t>
            </w:r>
            <w:r w:rsidR="00131596" w:rsidRPr="0056586D">
              <w:rPr>
                <w:rFonts w:eastAsia="Calibri" w:cstheme="minorHAnsi"/>
                <w:color w:val="000000"/>
                <w:spacing w:val="-3"/>
                <w:sz w:val="18"/>
                <w:szCs w:val="18"/>
                <w:lang w:val="en-CA"/>
              </w:rPr>
              <w:t xml:space="preserve">ontractual </w:t>
            </w:r>
            <w:r w:rsidR="00F81F82">
              <w:rPr>
                <w:rFonts w:eastAsia="Calibri" w:cstheme="minorHAnsi"/>
                <w:color w:val="000000"/>
                <w:spacing w:val="-3"/>
                <w:sz w:val="18"/>
                <w:szCs w:val="18"/>
                <w:lang w:val="en-CA"/>
              </w:rPr>
              <w:t>A</w:t>
            </w:r>
            <w:r w:rsidR="00131596" w:rsidRPr="0056586D">
              <w:rPr>
                <w:rFonts w:eastAsia="Calibri" w:cstheme="minorHAnsi"/>
                <w:color w:val="000000"/>
                <w:spacing w:val="-3"/>
                <w:sz w:val="18"/>
                <w:szCs w:val="18"/>
                <w:lang w:val="en-CA"/>
              </w:rPr>
              <w:t>spects</w:t>
            </w:r>
          </w:p>
        </w:tc>
      </w:tr>
      <w:tr w:rsidR="00C22EF1" w:rsidRPr="0056586D" w14:paraId="2918AA56" w14:textId="77777777" w:rsidTr="004618C5">
        <w:trPr>
          <w:trHeight w:val="20"/>
        </w:trPr>
        <w:tc>
          <w:tcPr>
            <w:tcW w:w="1638" w:type="dxa"/>
          </w:tcPr>
          <w:p w14:paraId="51E505FE" w14:textId="77777777" w:rsidR="00C22EF1" w:rsidRPr="0056586D" w:rsidRDefault="00C22EF1" w:rsidP="00DC6588">
            <w:pPr>
              <w:widowControl w:val="0"/>
              <w:suppressAutoHyphens/>
              <w:spacing w:after="0" w:line="240" w:lineRule="auto"/>
              <w:jc w:val="both"/>
              <w:rPr>
                <w:rFonts w:eastAsia="Calibri" w:cstheme="minorHAnsi"/>
                <w:color w:val="000000"/>
                <w:spacing w:val="-3"/>
                <w:sz w:val="18"/>
                <w:szCs w:val="18"/>
                <w:lang w:val="en-CA"/>
              </w:rPr>
            </w:pPr>
            <w:r w:rsidRPr="0056586D">
              <w:rPr>
                <w:rFonts w:eastAsia="Calibri" w:cstheme="minorHAnsi"/>
                <w:color w:val="000000"/>
                <w:spacing w:val="-2"/>
                <w:sz w:val="18"/>
                <w:szCs w:val="18"/>
                <w:lang w:val="en-CA"/>
              </w:rPr>
              <w:t>Part of proposal</w:t>
            </w:r>
          </w:p>
        </w:tc>
        <w:tc>
          <w:tcPr>
            <w:tcW w:w="6498" w:type="dxa"/>
          </w:tcPr>
          <w:p w14:paraId="5A23C3BA" w14:textId="2470BF50" w:rsidR="00C22EF1" w:rsidRPr="0056586D" w:rsidRDefault="008A4449" w:rsidP="00DC6588">
            <w:pPr>
              <w:tabs>
                <w:tab w:val="left" w:pos="-720"/>
                <w:tab w:val="left" w:pos="1440"/>
              </w:tabs>
              <w:suppressAutoHyphens/>
              <w:spacing w:after="0" w:line="240" w:lineRule="auto"/>
              <w:jc w:val="both"/>
              <w:rPr>
                <w:rFonts w:eastAsia="Calibri" w:cstheme="minorHAnsi"/>
                <w:spacing w:val="-2"/>
                <w:sz w:val="18"/>
                <w:szCs w:val="18"/>
                <w:lang w:val="en-CA" w:eastAsia="en-GB"/>
              </w:rPr>
            </w:pPr>
            <w:r w:rsidRPr="0056586D">
              <w:rPr>
                <w:rFonts w:eastAsia="Calibri" w:cstheme="minorHAnsi"/>
                <w:b/>
                <w:spacing w:val="-2"/>
                <w:sz w:val="18"/>
                <w:szCs w:val="18"/>
                <w:lang w:val="en-CA" w:eastAsia="en-GB"/>
              </w:rPr>
              <w:t xml:space="preserve">Annex </w:t>
            </w:r>
            <w:r w:rsidRPr="0056586D">
              <w:rPr>
                <w:rFonts w:cstheme="minorHAnsi"/>
                <w:b/>
                <w:spacing w:val="-2"/>
                <w:sz w:val="18"/>
                <w:szCs w:val="18"/>
                <w:lang w:val="en-CA"/>
              </w:rPr>
              <w:t>B</w:t>
            </w:r>
            <w:r w:rsidRPr="0056586D">
              <w:rPr>
                <w:rFonts w:eastAsia="Calibri" w:cstheme="minorHAnsi"/>
                <w:b/>
                <w:spacing w:val="-2"/>
                <w:sz w:val="18"/>
                <w:szCs w:val="18"/>
                <w:lang w:val="en-CA" w:eastAsia="en-GB"/>
              </w:rPr>
              <w:t>-2</w:t>
            </w:r>
            <w:r w:rsidRPr="0056586D">
              <w:rPr>
                <w:rFonts w:eastAsia="Calibri" w:cstheme="minorHAnsi"/>
                <w:spacing w:val="-2"/>
                <w:sz w:val="18"/>
                <w:szCs w:val="18"/>
                <w:lang w:val="en-CA" w:eastAsia="en-GB"/>
              </w:rPr>
              <w:t xml:space="preserve"> </w:t>
            </w:r>
            <w:r w:rsidRPr="0056586D">
              <w:rPr>
                <w:rFonts w:cstheme="minorHAnsi"/>
                <w:spacing w:val="-2"/>
                <w:sz w:val="18"/>
                <w:szCs w:val="18"/>
                <w:lang w:val="en-CA"/>
              </w:rPr>
              <w:t xml:space="preserve">Template for </w:t>
            </w:r>
            <w:r w:rsidR="00F81F82">
              <w:rPr>
                <w:rFonts w:cstheme="minorHAnsi"/>
                <w:spacing w:val="-2"/>
                <w:sz w:val="18"/>
                <w:szCs w:val="18"/>
                <w:lang w:val="en-CA"/>
              </w:rPr>
              <w:t>P</w:t>
            </w:r>
            <w:r w:rsidRPr="0056586D">
              <w:rPr>
                <w:rFonts w:cstheme="minorHAnsi"/>
                <w:spacing w:val="-2"/>
                <w:sz w:val="18"/>
                <w:szCs w:val="18"/>
                <w:lang w:val="en-CA"/>
              </w:rPr>
              <w:t xml:space="preserve">roposal </w:t>
            </w:r>
            <w:r w:rsidR="00F81F82">
              <w:rPr>
                <w:rFonts w:cstheme="minorHAnsi"/>
                <w:spacing w:val="-2"/>
                <w:sz w:val="18"/>
                <w:szCs w:val="18"/>
                <w:lang w:val="en-CA"/>
              </w:rPr>
              <w:t>S</w:t>
            </w:r>
            <w:r w:rsidRPr="0056586D">
              <w:rPr>
                <w:rFonts w:cstheme="minorHAnsi"/>
                <w:spacing w:val="-2"/>
                <w:sz w:val="18"/>
                <w:szCs w:val="18"/>
                <w:lang w:val="en-CA"/>
              </w:rPr>
              <w:t>ubmission</w:t>
            </w:r>
          </w:p>
        </w:tc>
      </w:tr>
      <w:tr w:rsidR="00C22EF1" w:rsidRPr="0056586D" w14:paraId="3C297BCF" w14:textId="77777777" w:rsidTr="004618C5">
        <w:trPr>
          <w:trHeight w:val="20"/>
        </w:trPr>
        <w:tc>
          <w:tcPr>
            <w:tcW w:w="1638" w:type="dxa"/>
          </w:tcPr>
          <w:p w14:paraId="324B7112" w14:textId="77777777" w:rsidR="00C22EF1" w:rsidRPr="0056586D" w:rsidRDefault="00C22EF1" w:rsidP="00DC6588">
            <w:pPr>
              <w:widowControl w:val="0"/>
              <w:suppressAutoHyphens/>
              <w:spacing w:after="0" w:line="240" w:lineRule="auto"/>
              <w:jc w:val="both"/>
              <w:rPr>
                <w:rFonts w:eastAsia="Calibri" w:cstheme="minorHAnsi"/>
                <w:color w:val="000000"/>
                <w:spacing w:val="-3"/>
                <w:sz w:val="18"/>
                <w:szCs w:val="18"/>
                <w:lang w:val="en-CA"/>
              </w:rPr>
            </w:pPr>
            <w:r w:rsidRPr="0056586D">
              <w:rPr>
                <w:rFonts w:eastAsia="Calibri" w:cstheme="minorHAnsi"/>
                <w:color w:val="000000"/>
                <w:spacing w:val="-2"/>
                <w:sz w:val="18"/>
                <w:szCs w:val="18"/>
                <w:lang w:val="en-CA"/>
              </w:rPr>
              <w:t>Part of proposal</w:t>
            </w:r>
          </w:p>
        </w:tc>
        <w:tc>
          <w:tcPr>
            <w:tcW w:w="6498" w:type="dxa"/>
          </w:tcPr>
          <w:p w14:paraId="133D927D" w14:textId="45096621" w:rsidR="00C22EF1" w:rsidRPr="0056586D" w:rsidRDefault="008A4449" w:rsidP="00DC6588">
            <w:pPr>
              <w:tabs>
                <w:tab w:val="left" w:pos="-720"/>
                <w:tab w:val="left" w:pos="1440"/>
              </w:tabs>
              <w:suppressAutoHyphens/>
              <w:spacing w:after="0" w:line="240" w:lineRule="auto"/>
              <w:jc w:val="both"/>
              <w:rPr>
                <w:rFonts w:eastAsia="Calibri" w:cstheme="minorHAnsi"/>
                <w:spacing w:val="-2"/>
                <w:sz w:val="18"/>
                <w:szCs w:val="18"/>
                <w:lang w:val="en-CA" w:eastAsia="en-GB"/>
              </w:rPr>
            </w:pPr>
            <w:r w:rsidRPr="0056586D">
              <w:rPr>
                <w:rFonts w:eastAsia="Calibri" w:cstheme="minorHAnsi"/>
                <w:b/>
                <w:spacing w:val="-2"/>
                <w:sz w:val="18"/>
                <w:szCs w:val="18"/>
                <w:lang w:val="en-CA" w:eastAsia="en-GB"/>
              </w:rPr>
              <w:t xml:space="preserve">Annex </w:t>
            </w:r>
            <w:r w:rsidRPr="0056586D">
              <w:rPr>
                <w:rFonts w:cstheme="minorHAnsi"/>
                <w:b/>
                <w:spacing w:val="-2"/>
                <w:sz w:val="18"/>
                <w:szCs w:val="18"/>
                <w:lang w:val="en-CA"/>
              </w:rPr>
              <w:t>B</w:t>
            </w:r>
            <w:r w:rsidRPr="0056586D">
              <w:rPr>
                <w:rFonts w:eastAsia="Calibri" w:cstheme="minorHAnsi"/>
                <w:b/>
                <w:spacing w:val="-2"/>
                <w:sz w:val="18"/>
                <w:szCs w:val="18"/>
                <w:lang w:val="en-CA" w:eastAsia="en-GB"/>
              </w:rPr>
              <w:t>-</w:t>
            </w:r>
            <w:r w:rsidRPr="0056586D">
              <w:rPr>
                <w:rFonts w:cstheme="minorHAnsi"/>
                <w:b/>
                <w:spacing w:val="-2"/>
                <w:sz w:val="18"/>
                <w:szCs w:val="18"/>
                <w:lang w:val="en-CA"/>
              </w:rPr>
              <w:t>3</w:t>
            </w:r>
            <w:r w:rsidRPr="0056586D">
              <w:rPr>
                <w:rFonts w:eastAsia="Calibri" w:cstheme="minorHAnsi"/>
                <w:spacing w:val="-2"/>
                <w:sz w:val="18"/>
                <w:szCs w:val="18"/>
                <w:lang w:val="en-CA" w:eastAsia="en-GB"/>
              </w:rPr>
              <w:t xml:space="preserve"> Format of </w:t>
            </w:r>
            <w:r w:rsidR="00F81F82">
              <w:rPr>
                <w:rFonts w:eastAsia="Calibri" w:cstheme="minorHAnsi"/>
                <w:spacing w:val="-2"/>
                <w:sz w:val="18"/>
                <w:szCs w:val="18"/>
                <w:lang w:val="en-CA" w:eastAsia="en-GB"/>
              </w:rPr>
              <w:t>R</w:t>
            </w:r>
            <w:r w:rsidRPr="0056586D">
              <w:rPr>
                <w:rFonts w:eastAsia="Calibri" w:cstheme="minorHAnsi"/>
                <w:spacing w:val="-2"/>
                <w:sz w:val="18"/>
                <w:szCs w:val="18"/>
                <w:lang w:val="en-CA" w:eastAsia="en-GB"/>
              </w:rPr>
              <w:t xml:space="preserve">esume for </w:t>
            </w:r>
            <w:r w:rsidR="00F81F82">
              <w:rPr>
                <w:rFonts w:eastAsia="Calibri" w:cstheme="minorHAnsi"/>
                <w:spacing w:val="-2"/>
                <w:sz w:val="18"/>
                <w:szCs w:val="18"/>
                <w:lang w:val="en-CA" w:eastAsia="en-GB"/>
              </w:rPr>
              <w:t>P</w:t>
            </w:r>
            <w:r w:rsidRPr="0056586D">
              <w:rPr>
                <w:rFonts w:eastAsia="Calibri" w:cstheme="minorHAnsi"/>
                <w:spacing w:val="-2"/>
                <w:sz w:val="18"/>
                <w:szCs w:val="18"/>
                <w:lang w:val="en-CA" w:eastAsia="en-GB"/>
              </w:rPr>
              <w:t xml:space="preserve">roposed </w:t>
            </w:r>
            <w:r w:rsidR="005752C3">
              <w:rPr>
                <w:rFonts w:eastAsia="Calibri" w:cstheme="minorHAnsi"/>
                <w:spacing w:val="-2"/>
                <w:sz w:val="18"/>
                <w:szCs w:val="18"/>
                <w:lang w:val="en-CA" w:eastAsia="en-GB"/>
              </w:rPr>
              <w:t>Personnel</w:t>
            </w:r>
          </w:p>
        </w:tc>
      </w:tr>
      <w:tr w:rsidR="00D70D29" w:rsidRPr="0056586D" w14:paraId="312727F1" w14:textId="77777777" w:rsidTr="004618C5">
        <w:trPr>
          <w:trHeight w:val="20"/>
        </w:trPr>
        <w:tc>
          <w:tcPr>
            <w:tcW w:w="1638" w:type="dxa"/>
          </w:tcPr>
          <w:p w14:paraId="1E7F8918" w14:textId="77777777" w:rsidR="00D70D29" w:rsidRPr="0056586D" w:rsidRDefault="00D70D29" w:rsidP="00DC6588">
            <w:pPr>
              <w:widowControl w:val="0"/>
              <w:suppressAutoHyphens/>
              <w:spacing w:after="0" w:line="240" w:lineRule="auto"/>
              <w:jc w:val="both"/>
              <w:rPr>
                <w:rFonts w:eastAsia="Calibri" w:cstheme="minorHAnsi"/>
                <w:color w:val="000000"/>
                <w:spacing w:val="-3"/>
                <w:sz w:val="18"/>
                <w:szCs w:val="18"/>
                <w:lang w:val="en-CA"/>
              </w:rPr>
            </w:pPr>
            <w:r w:rsidRPr="0056586D">
              <w:rPr>
                <w:rFonts w:eastAsia="Calibri" w:cstheme="minorHAnsi"/>
                <w:color w:val="000000"/>
                <w:spacing w:val="-2"/>
                <w:sz w:val="18"/>
                <w:szCs w:val="18"/>
                <w:lang w:val="en-CA"/>
              </w:rPr>
              <w:t>Part of proposal</w:t>
            </w:r>
          </w:p>
        </w:tc>
        <w:tc>
          <w:tcPr>
            <w:tcW w:w="6498" w:type="dxa"/>
          </w:tcPr>
          <w:p w14:paraId="1DBB2FD8" w14:textId="0C5E5A6D" w:rsidR="00D70D29" w:rsidRPr="0056586D" w:rsidRDefault="00D70D29" w:rsidP="00DC6588">
            <w:pPr>
              <w:tabs>
                <w:tab w:val="left" w:pos="-720"/>
                <w:tab w:val="left" w:pos="1440"/>
              </w:tabs>
              <w:suppressAutoHyphens/>
              <w:spacing w:after="0" w:line="240" w:lineRule="auto"/>
              <w:jc w:val="both"/>
              <w:rPr>
                <w:rFonts w:eastAsia="Calibri" w:cstheme="minorHAnsi"/>
                <w:spacing w:val="-2"/>
                <w:sz w:val="18"/>
                <w:szCs w:val="18"/>
                <w:lang w:val="en-CA" w:eastAsia="en-GB"/>
              </w:rPr>
            </w:pPr>
            <w:r w:rsidRPr="0056586D">
              <w:rPr>
                <w:rFonts w:eastAsia="Calibri" w:cstheme="minorHAnsi"/>
                <w:b/>
                <w:spacing w:val="-2"/>
                <w:sz w:val="18"/>
                <w:szCs w:val="18"/>
                <w:lang w:val="en-CA" w:eastAsia="en-GB"/>
              </w:rPr>
              <w:t xml:space="preserve">Annex </w:t>
            </w:r>
            <w:r w:rsidRPr="0056586D">
              <w:rPr>
                <w:rFonts w:cstheme="minorHAnsi"/>
                <w:b/>
                <w:spacing w:val="-2"/>
                <w:sz w:val="18"/>
                <w:szCs w:val="18"/>
                <w:lang w:val="en-CA"/>
              </w:rPr>
              <w:t>B</w:t>
            </w:r>
            <w:r w:rsidRPr="0056586D">
              <w:rPr>
                <w:rFonts w:eastAsia="Calibri" w:cstheme="minorHAnsi"/>
                <w:b/>
                <w:spacing w:val="-2"/>
                <w:sz w:val="18"/>
                <w:szCs w:val="18"/>
                <w:lang w:val="en-CA" w:eastAsia="en-GB"/>
              </w:rPr>
              <w:t>-</w:t>
            </w:r>
            <w:r w:rsidRPr="0056586D">
              <w:rPr>
                <w:rFonts w:cstheme="minorHAnsi"/>
                <w:b/>
                <w:spacing w:val="-2"/>
                <w:sz w:val="18"/>
                <w:szCs w:val="18"/>
                <w:lang w:val="en-CA"/>
              </w:rPr>
              <w:t>4</w:t>
            </w:r>
            <w:r w:rsidRPr="0056586D">
              <w:rPr>
                <w:rFonts w:eastAsia="Calibri" w:cstheme="minorHAnsi"/>
                <w:spacing w:val="-2"/>
                <w:sz w:val="18"/>
                <w:szCs w:val="18"/>
                <w:lang w:val="en-CA" w:eastAsia="en-GB"/>
              </w:rPr>
              <w:t xml:space="preserve"> Capacity Assessment </w:t>
            </w:r>
            <w:r w:rsidR="00F81F82">
              <w:rPr>
                <w:rFonts w:eastAsia="Calibri" w:cstheme="minorHAnsi"/>
                <w:spacing w:val="-2"/>
                <w:sz w:val="18"/>
                <w:szCs w:val="18"/>
                <w:lang w:val="en-CA" w:eastAsia="en-GB"/>
              </w:rPr>
              <w:t>M</w:t>
            </w:r>
            <w:r w:rsidRPr="0056586D">
              <w:rPr>
                <w:rFonts w:eastAsia="Calibri" w:cstheme="minorHAnsi"/>
                <w:spacing w:val="-2"/>
                <w:sz w:val="18"/>
                <w:szCs w:val="18"/>
                <w:lang w:val="en-CA" w:eastAsia="en-GB"/>
              </w:rPr>
              <w:t>inimum Documents</w:t>
            </w:r>
          </w:p>
        </w:tc>
      </w:tr>
    </w:tbl>
    <w:p w14:paraId="4634246A" w14:textId="77777777" w:rsidR="00C22EF1" w:rsidRPr="0056586D" w:rsidRDefault="00C22EF1" w:rsidP="00DC6588">
      <w:pPr>
        <w:widowControl w:val="0"/>
        <w:spacing w:after="0" w:line="240" w:lineRule="auto"/>
        <w:jc w:val="both"/>
        <w:rPr>
          <w:rFonts w:eastAsia="Calibri" w:cstheme="minorHAnsi"/>
          <w:color w:val="000000"/>
          <w:sz w:val="18"/>
          <w:szCs w:val="18"/>
          <w:lang w:val="en-CA"/>
        </w:rPr>
      </w:pPr>
    </w:p>
    <w:p w14:paraId="5965C482" w14:textId="77777777" w:rsidR="00C22EF1" w:rsidRPr="0056586D" w:rsidRDefault="00C22EF1" w:rsidP="00DC6588">
      <w:pPr>
        <w:suppressAutoHyphens/>
        <w:spacing w:after="0" w:line="240" w:lineRule="auto"/>
        <w:ind w:left="540"/>
        <w:jc w:val="both"/>
        <w:rPr>
          <w:rFonts w:eastAsia="Arial" w:cstheme="minorHAnsi"/>
          <w:color w:val="000000"/>
          <w:spacing w:val="-2"/>
          <w:sz w:val="18"/>
          <w:szCs w:val="18"/>
        </w:rPr>
      </w:pPr>
      <w:r w:rsidRPr="0056586D">
        <w:rPr>
          <w:rFonts w:eastAsia="Arial" w:cstheme="minorHAnsi"/>
          <w:color w:val="000000"/>
          <w:spacing w:val="-2"/>
          <w:sz w:val="18"/>
          <w:szCs w:val="18"/>
        </w:rPr>
        <w:t>If after assessing this opportunity you have made the determination not to submit your proposal, we would appreciate it if you could return this form indicating your reasons for non-participation.</w:t>
      </w:r>
    </w:p>
    <w:p w14:paraId="30308C70" w14:textId="11E4CCB7" w:rsidR="00C22EF1" w:rsidRPr="007C4FD2" w:rsidRDefault="00C22EF1" w:rsidP="00DC6588">
      <w:pPr>
        <w:tabs>
          <w:tab w:val="left" w:pos="720"/>
        </w:tabs>
        <w:suppressAutoHyphens/>
        <w:spacing w:after="0" w:line="240" w:lineRule="auto"/>
        <w:jc w:val="both"/>
        <w:rPr>
          <w:rFonts w:eastAsia="Times New Roman" w:cstheme="minorHAnsi"/>
          <w:spacing w:val="-2"/>
          <w:sz w:val="18"/>
          <w:szCs w:val="18"/>
        </w:rPr>
      </w:pPr>
    </w:p>
    <w:p w14:paraId="16B78E48" w14:textId="44F7119D" w:rsidR="00C22EF1" w:rsidRPr="007C4FD2" w:rsidRDefault="00C22EF1" w:rsidP="00DC6588">
      <w:pPr>
        <w:keepNext/>
        <w:keepLines/>
        <w:numPr>
          <w:ilvl w:val="0"/>
          <w:numId w:val="6"/>
        </w:numPr>
        <w:tabs>
          <w:tab w:val="left" w:pos="540"/>
        </w:tabs>
        <w:spacing w:after="0" w:line="240" w:lineRule="auto"/>
        <w:ind w:left="540" w:hanging="540"/>
        <w:contextualSpacing/>
        <w:jc w:val="both"/>
        <w:outlineLvl w:val="0"/>
        <w:rPr>
          <w:rFonts w:eastAsia="Times New Roman" w:cstheme="minorHAnsi"/>
          <w:b/>
          <w:bCs/>
          <w:sz w:val="18"/>
          <w:szCs w:val="18"/>
          <w:lang w:val="en-GB" w:eastAsia="en-GB"/>
        </w:rPr>
      </w:pPr>
      <w:r w:rsidRPr="007C4FD2">
        <w:rPr>
          <w:rFonts w:eastAsia="Times New Roman" w:cstheme="minorHAnsi"/>
          <w:b/>
          <w:bCs/>
          <w:sz w:val="18"/>
          <w:szCs w:val="18"/>
          <w:lang w:val="en-GB" w:eastAsia="en-GB"/>
        </w:rPr>
        <w:t xml:space="preserve">Format and </w:t>
      </w:r>
      <w:r w:rsidR="005F7BB1" w:rsidRPr="007C4FD2">
        <w:rPr>
          <w:rFonts w:eastAsia="Times New Roman" w:cstheme="minorHAnsi"/>
          <w:b/>
          <w:bCs/>
          <w:sz w:val="18"/>
          <w:szCs w:val="18"/>
          <w:lang w:val="en-GB" w:eastAsia="en-GB"/>
        </w:rPr>
        <w:t>S</w:t>
      </w:r>
      <w:r w:rsidRPr="007C4FD2">
        <w:rPr>
          <w:rFonts w:eastAsia="Times New Roman" w:cstheme="minorHAnsi"/>
          <w:b/>
          <w:bCs/>
          <w:sz w:val="18"/>
          <w:szCs w:val="18"/>
          <w:lang w:val="en-GB" w:eastAsia="en-GB"/>
        </w:rPr>
        <w:t xml:space="preserve">igning of </w:t>
      </w:r>
      <w:r w:rsidR="005F7BB1" w:rsidRPr="007C4FD2">
        <w:rPr>
          <w:rFonts w:eastAsia="Times New Roman" w:cstheme="minorHAnsi"/>
          <w:b/>
          <w:bCs/>
          <w:sz w:val="18"/>
          <w:szCs w:val="18"/>
          <w:lang w:val="en-GB" w:eastAsia="en-GB"/>
        </w:rPr>
        <w:t>P</w:t>
      </w:r>
      <w:r w:rsidRPr="007C4FD2">
        <w:rPr>
          <w:rFonts w:eastAsia="Times New Roman" w:cstheme="minorHAnsi"/>
          <w:b/>
          <w:bCs/>
          <w:sz w:val="18"/>
          <w:szCs w:val="18"/>
          <w:lang w:val="en-GB" w:eastAsia="en-GB"/>
        </w:rPr>
        <w:t>roposal</w:t>
      </w:r>
      <w:r w:rsidR="001E7A73" w:rsidRPr="007C4FD2">
        <w:rPr>
          <w:rFonts w:eastAsia="Times New Roman" w:cstheme="minorHAnsi"/>
          <w:b/>
          <w:bCs/>
          <w:sz w:val="18"/>
          <w:szCs w:val="18"/>
          <w:lang w:val="en-GB" w:eastAsia="en-GB"/>
        </w:rPr>
        <w:t>s</w:t>
      </w:r>
    </w:p>
    <w:p w14:paraId="717D4B11" w14:textId="237F7BD2" w:rsidR="002A532E" w:rsidRPr="002A532E" w:rsidRDefault="00C22EF1" w:rsidP="00DC6588">
      <w:pPr>
        <w:pStyle w:val="ListParagraph"/>
        <w:keepNext/>
        <w:keepLines/>
        <w:numPr>
          <w:ilvl w:val="1"/>
          <w:numId w:val="6"/>
        </w:numPr>
        <w:tabs>
          <w:tab w:val="left" w:pos="540"/>
        </w:tabs>
        <w:spacing w:after="0" w:line="240" w:lineRule="auto"/>
        <w:ind w:left="540" w:hanging="540"/>
        <w:jc w:val="both"/>
        <w:outlineLvl w:val="0"/>
        <w:rPr>
          <w:rFonts w:eastAsia="Times New Roman" w:cstheme="minorHAnsi"/>
          <w:color w:val="000000"/>
          <w:sz w:val="18"/>
          <w:szCs w:val="18"/>
          <w:lang w:val="en-GB" w:eastAsia="en-GB"/>
        </w:rPr>
      </w:pPr>
      <w:r w:rsidRPr="002A532E">
        <w:rPr>
          <w:rFonts w:eastAsia="Times New Roman" w:cstheme="minorHAnsi"/>
          <w:color w:val="000000"/>
          <w:sz w:val="18"/>
          <w:szCs w:val="18"/>
          <w:lang w:val="en-GB" w:eastAsia="en-GB"/>
        </w:rPr>
        <w:t>The proposal shall be typed or written in indelible ink and shall be signed by the proponent or a person or persons duly authorized to bind the proponent to the contract. The latter authorization shall be indicated by written power-of-attorney accompanying the proposal.</w:t>
      </w:r>
      <w:r w:rsidR="00A035E0">
        <w:rPr>
          <w:rFonts w:eastAsia="Times New Roman" w:cstheme="minorHAnsi"/>
          <w:color w:val="000000"/>
          <w:sz w:val="18"/>
          <w:szCs w:val="18"/>
          <w:lang w:val="en-GB" w:eastAsia="en-GB"/>
        </w:rPr>
        <w:t xml:space="preserve"> </w:t>
      </w:r>
    </w:p>
    <w:p w14:paraId="4F3E0B07" w14:textId="39F967F8" w:rsidR="002A532E" w:rsidRPr="002A532E" w:rsidRDefault="00C22EF1" w:rsidP="00DC6588">
      <w:pPr>
        <w:pStyle w:val="ListParagraph"/>
        <w:keepNext/>
        <w:keepLines/>
        <w:numPr>
          <w:ilvl w:val="1"/>
          <w:numId w:val="6"/>
        </w:numPr>
        <w:tabs>
          <w:tab w:val="left" w:pos="540"/>
        </w:tabs>
        <w:spacing w:after="0" w:line="240" w:lineRule="auto"/>
        <w:ind w:left="540" w:hanging="540"/>
        <w:jc w:val="both"/>
        <w:outlineLvl w:val="0"/>
        <w:rPr>
          <w:rFonts w:eastAsia="Times New Roman" w:cstheme="minorHAnsi"/>
          <w:color w:val="000000"/>
          <w:sz w:val="18"/>
          <w:szCs w:val="18"/>
          <w:lang w:val="en-GB" w:eastAsia="en-GB"/>
        </w:rPr>
      </w:pPr>
      <w:r w:rsidRPr="002A532E">
        <w:rPr>
          <w:rFonts w:eastAsia="Times New Roman" w:cstheme="minorHAnsi"/>
          <w:color w:val="000000"/>
          <w:sz w:val="18"/>
          <w:szCs w:val="18"/>
          <w:lang w:val="en-GB" w:eastAsia="en-GB"/>
        </w:rPr>
        <w:t>A proposal shall contain no interlineations, erasures, or overwriting except as necessary to correct errors made by the proponent, in which case such corrections shall be initialled by the person or persons signing the proposal.</w:t>
      </w:r>
      <w:r w:rsidRPr="002A532E">
        <w:rPr>
          <w:rFonts w:eastAsia="Calibri" w:cstheme="minorHAnsi"/>
          <w:sz w:val="18"/>
          <w:szCs w:val="18"/>
          <w:lang w:val="en-CA"/>
        </w:rPr>
        <w:tab/>
      </w:r>
    </w:p>
    <w:p w14:paraId="67010020" w14:textId="77777777" w:rsidR="002A532E" w:rsidRPr="007C4FD2" w:rsidRDefault="002A532E" w:rsidP="00DC6588">
      <w:pPr>
        <w:keepNext/>
        <w:keepLines/>
        <w:tabs>
          <w:tab w:val="left" w:pos="540"/>
        </w:tabs>
        <w:spacing w:after="0" w:line="240" w:lineRule="auto"/>
        <w:ind w:left="540" w:hanging="540"/>
        <w:contextualSpacing/>
        <w:jc w:val="both"/>
        <w:outlineLvl w:val="0"/>
        <w:rPr>
          <w:rFonts w:eastAsia="Times New Roman" w:cstheme="minorHAnsi"/>
          <w:b/>
          <w:bCs/>
          <w:sz w:val="18"/>
          <w:szCs w:val="18"/>
          <w:lang w:val="en-GB" w:eastAsia="en-GB"/>
        </w:rPr>
      </w:pPr>
    </w:p>
    <w:p w14:paraId="7C9C3D50" w14:textId="30166A83" w:rsidR="00C22EF1" w:rsidRPr="007C4FD2" w:rsidRDefault="00C22EF1" w:rsidP="00DC6588">
      <w:pPr>
        <w:keepNext/>
        <w:keepLines/>
        <w:numPr>
          <w:ilvl w:val="0"/>
          <w:numId w:val="6"/>
        </w:numPr>
        <w:tabs>
          <w:tab w:val="left" w:pos="540"/>
        </w:tabs>
        <w:spacing w:after="0" w:line="240" w:lineRule="auto"/>
        <w:ind w:left="540" w:hanging="540"/>
        <w:contextualSpacing/>
        <w:jc w:val="both"/>
        <w:outlineLvl w:val="0"/>
        <w:rPr>
          <w:rFonts w:eastAsia="Times New Roman" w:cstheme="minorHAnsi"/>
          <w:b/>
          <w:bCs/>
          <w:sz w:val="18"/>
          <w:szCs w:val="18"/>
          <w:lang w:val="en-GB" w:eastAsia="en-GB"/>
        </w:rPr>
      </w:pPr>
      <w:r w:rsidRPr="007C4FD2">
        <w:rPr>
          <w:rFonts w:eastAsia="Times New Roman" w:cstheme="minorHAnsi"/>
          <w:b/>
          <w:bCs/>
          <w:sz w:val="18"/>
          <w:szCs w:val="18"/>
          <w:lang w:val="en-GB" w:eastAsia="en-GB"/>
        </w:rPr>
        <w:t>Award</w:t>
      </w:r>
    </w:p>
    <w:p w14:paraId="67256AAD" w14:textId="289D1F13" w:rsidR="001E7A73" w:rsidRDefault="00C22EF1" w:rsidP="00DC6588">
      <w:pPr>
        <w:numPr>
          <w:ilvl w:val="1"/>
          <w:numId w:val="0"/>
        </w:numPr>
        <w:tabs>
          <w:tab w:val="left" w:pos="-1440"/>
          <w:tab w:val="left" w:pos="540"/>
        </w:tabs>
        <w:suppressAutoHyphens/>
        <w:spacing w:after="0" w:line="240" w:lineRule="auto"/>
        <w:ind w:left="540" w:hanging="540"/>
        <w:contextualSpacing/>
        <w:jc w:val="both"/>
        <w:rPr>
          <w:rFonts w:eastAsia="Calibri" w:cstheme="minorHAnsi"/>
          <w:color w:val="000000"/>
          <w:spacing w:val="-3"/>
          <w:sz w:val="18"/>
          <w:szCs w:val="18"/>
          <w:lang w:val="en-GB" w:eastAsia="en-GB"/>
        </w:rPr>
      </w:pPr>
      <w:r w:rsidRPr="0056586D">
        <w:rPr>
          <w:rFonts w:eastAsia="Calibri" w:cstheme="minorHAnsi"/>
          <w:color w:val="000000"/>
          <w:spacing w:val="-3"/>
          <w:sz w:val="18"/>
          <w:szCs w:val="18"/>
          <w:lang w:val="en-GB" w:eastAsia="en-GB"/>
        </w:rPr>
        <w:t>14.1</w:t>
      </w:r>
      <w:r w:rsidR="001E7A73">
        <w:rPr>
          <w:rFonts w:eastAsia="Calibri" w:cstheme="minorHAnsi"/>
          <w:color w:val="000000"/>
          <w:spacing w:val="-3"/>
          <w:sz w:val="18"/>
          <w:szCs w:val="18"/>
          <w:lang w:val="en-GB" w:eastAsia="en-GB"/>
        </w:rPr>
        <w:tab/>
      </w:r>
      <w:r w:rsidRPr="0056586D">
        <w:rPr>
          <w:rFonts w:eastAsia="Calibri" w:cstheme="minorHAnsi"/>
          <w:color w:val="000000"/>
          <w:spacing w:val="-3"/>
          <w:sz w:val="18"/>
          <w:szCs w:val="18"/>
          <w:lang w:val="en-GB" w:eastAsia="en-GB"/>
        </w:rPr>
        <w:t xml:space="preserve">Award will be made to the responsible and responsive proponent with the highest evaluated proposal following negotiation of an acceptable contract. </w:t>
      </w:r>
      <w:r w:rsidR="0026403E">
        <w:rPr>
          <w:rFonts w:eastAsia="Calibri" w:cstheme="minorHAnsi"/>
          <w:color w:val="000000"/>
          <w:spacing w:val="-3"/>
          <w:sz w:val="18"/>
          <w:szCs w:val="18"/>
          <w:lang w:val="en-GB" w:eastAsia="en-GB"/>
        </w:rPr>
        <w:t>UN Women</w:t>
      </w:r>
      <w:r w:rsidRPr="0056586D">
        <w:rPr>
          <w:rFonts w:eastAsia="Calibri" w:cstheme="minorHAnsi"/>
          <w:color w:val="000000"/>
          <w:spacing w:val="-3"/>
          <w:sz w:val="18"/>
          <w:szCs w:val="18"/>
          <w:lang w:val="en-GB" w:eastAsia="en-GB"/>
        </w:rPr>
        <w:t xml:space="preserve"> reserves the right to conduct negotiations </w:t>
      </w:r>
      <w:r w:rsidRPr="0056586D">
        <w:rPr>
          <w:rFonts w:eastAsia="Arial" w:cstheme="minorHAnsi"/>
          <w:color w:val="000000"/>
          <w:spacing w:val="-2"/>
          <w:sz w:val="18"/>
          <w:szCs w:val="18"/>
          <w:lang w:val="en-GB" w:eastAsia="en-GB"/>
        </w:rPr>
        <w:t>w</w:t>
      </w:r>
      <w:r w:rsidRPr="0056586D">
        <w:rPr>
          <w:rFonts w:eastAsia="Arial" w:cstheme="minorHAnsi"/>
          <w:color w:val="000000"/>
          <w:spacing w:val="-1"/>
          <w:sz w:val="18"/>
          <w:szCs w:val="18"/>
          <w:lang w:val="en-GB" w:eastAsia="en-GB"/>
        </w:rPr>
        <w:t>i</w:t>
      </w:r>
      <w:r w:rsidRPr="0056586D">
        <w:rPr>
          <w:rFonts w:eastAsia="Arial" w:cstheme="minorHAnsi"/>
          <w:color w:val="000000"/>
          <w:spacing w:val="2"/>
          <w:sz w:val="18"/>
          <w:szCs w:val="18"/>
          <w:lang w:val="en-GB" w:eastAsia="en-GB"/>
        </w:rPr>
        <w:t>t</w:t>
      </w:r>
      <w:r w:rsidRPr="0056586D">
        <w:rPr>
          <w:rFonts w:eastAsia="Arial" w:cstheme="minorHAnsi"/>
          <w:color w:val="000000"/>
          <w:spacing w:val="-3"/>
          <w:sz w:val="18"/>
          <w:szCs w:val="18"/>
          <w:lang w:val="en-GB" w:eastAsia="en-GB"/>
        </w:rPr>
        <w:t>h</w:t>
      </w:r>
      <w:r w:rsidRPr="0056586D">
        <w:rPr>
          <w:rFonts w:eastAsia="Arial" w:cstheme="minorHAnsi"/>
          <w:color w:val="000000"/>
          <w:spacing w:val="-4"/>
          <w:sz w:val="18"/>
          <w:szCs w:val="18"/>
          <w:lang w:val="en-GB" w:eastAsia="en-GB"/>
        </w:rPr>
        <w:t xml:space="preserve"> </w:t>
      </w:r>
      <w:r w:rsidRPr="0056586D">
        <w:rPr>
          <w:rFonts w:eastAsia="Arial" w:cstheme="minorHAnsi"/>
          <w:color w:val="000000"/>
          <w:spacing w:val="-1"/>
          <w:sz w:val="18"/>
          <w:szCs w:val="18"/>
          <w:lang w:val="en-GB" w:eastAsia="en-GB"/>
        </w:rPr>
        <w:t>t</w:t>
      </w:r>
      <w:r w:rsidRPr="0056586D">
        <w:rPr>
          <w:rFonts w:eastAsia="Arial" w:cstheme="minorHAnsi"/>
          <w:color w:val="000000"/>
          <w:spacing w:val="2"/>
          <w:sz w:val="18"/>
          <w:szCs w:val="18"/>
          <w:lang w:val="en-GB" w:eastAsia="en-GB"/>
        </w:rPr>
        <w:t>h</w:t>
      </w:r>
      <w:r w:rsidRPr="0056586D">
        <w:rPr>
          <w:rFonts w:eastAsia="Arial" w:cstheme="minorHAnsi"/>
          <w:color w:val="000000"/>
          <w:spacing w:val="-3"/>
          <w:sz w:val="18"/>
          <w:szCs w:val="18"/>
          <w:lang w:val="en-GB" w:eastAsia="en-GB"/>
        </w:rPr>
        <w:t>e proponent</w:t>
      </w:r>
      <w:r w:rsidRPr="0056586D">
        <w:rPr>
          <w:rFonts w:eastAsia="Arial" w:cstheme="minorHAnsi"/>
          <w:color w:val="000000"/>
          <w:spacing w:val="-7"/>
          <w:sz w:val="18"/>
          <w:szCs w:val="18"/>
          <w:lang w:val="en-GB" w:eastAsia="en-GB"/>
        </w:rPr>
        <w:t xml:space="preserve"> </w:t>
      </w:r>
      <w:r w:rsidRPr="0056586D">
        <w:rPr>
          <w:rFonts w:eastAsia="Arial" w:cstheme="minorHAnsi"/>
          <w:color w:val="000000"/>
          <w:spacing w:val="1"/>
          <w:sz w:val="18"/>
          <w:szCs w:val="18"/>
          <w:lang w:val="en-GB" w:eastAsia="en-GB"/>
        </w:rPr>
        <w:t>r</w:t>
      </w:r>
      <w:r w:rsidRPr="0056586D">
        <w:rPr>
          <w:rFonts w:eastAsia="Arial" w:cstheme="minorHAnsi"/>
          <w:color w:val="000000"/>
          <w:spacing w:val="-3"/>
          <w:sz w:val="18"/>
          <w:szCs w:val="18"/>
          <w:lang w:val="en-GB" w:eastAsia="en-GB"/>
        </w:rPr>
        <w:t>e</w:t>
      </w:r>
      <w:r w:rsidRPr="0056586D">
        <w:rPr>
          <w:rFonts w:eastAsia="Arial" w:cstheme="minorHAnsi"/>
          <w:color w:val="000000"/>
          <w:spacing w:val="-1"/>
          <w:sz w:val="18"/>
          <w:szCs w:val="18"/>
          <w:lang w:val="en-GB" w:eastAsia="en-GB"/>
        </w:rPr>
        <w:t>g</w:t>
      </w:r>
      <w:r w:rsidRPr="0056586D">
        <w:rPr>
          <w:rFonts w:eastAsia="Arial" w:cstheme="minorHAnsi"/>
          <w:color w:val="000000"/>
          <w:spacing w:val="-3"/>
          <w:sz w:val="18"/>
          <w:szCs w:val="18"/>
          <w:lang w:val="en-GB" w:eastAsia="en-GB"/>
        </w:rPr>
        <w:t>ar</w:t>
      </w:r>
      <w:r w:rsidRPr="0056586D">
        <w:rPr>
          <w:rFonts w:eastAsia="Arial" w:cstheme="minorHAnsi"/>
          <w:color w:val="000000"/>
          <w:spacing w:val="2"/>
          <w:sz w:val="18"/>
          <w:szCs w:val="18"/>
          <w:lang w:val="en-GB" w:eastAsia="en-GB"/>
        </w:rPr>
        <w:t>d</w:t>
      </w:r>
      <w:r w:rsidRPr="0056586D">
        <w:rPr>
          <w:rFonts w:eastAsia="Arial" w:cstheme="minorHAnsi"/>
          <w:color w:val="000000"/>
          <w:spacing w:val="-1"/>
          <w:sz w:val="18"/>
          <w:szCs w:val="18"/>
          <w:lang w:val="en-GB" w:eastAsia="en-GB"/>
        </w:rPr>
        <w:t>i</w:t>
      </w:r>
      <w:r w:rsidRPr="0056586D">
        <w:rPr>
          <w:rFonts w:eastAsia="Arial" w:cstheme="minorHAnsi"/>
          <w:color w:val="000000"/>
          <w:spacing w:val="-3"/>
          <w:sz w:val="18"/>
          <w:szCs w:val="18"/>
          <w:lang w:val="en-GB" w:eastAsia="en-GB"/>
        </w:rPr>
        <w:t>ng</w:t>
      </w:r>
      <w:r w:rsidRPr="0056586D">
        <w:rPr>
          <w:rFonts w:eastAsia="Arial" w:cstheme="minorHAnsi"/>
          <w:color w:val="000000"/>
          <w:spacing w:val="-7"/>
          <w:sz w:val="18"/>
          <w:szCs w:val="18"/>
          <w:lang w:val="en-GB" w:eastAsia="en-GB"/>
        </w:rPr>
        <w:t xml:space="preserve"> </w:t>
      </w:r>
      <w:r w:rsidRPr="0056586D">
        <w:rPr>
          <w:rFonts w:eastAsia="Arial" w:cstheme="minorHAnsi"/>
          <w:color w:val="000000"/>
          <w:spacing w:val="-3"/>
          <w:sz w:val="18"/>
          <w:szCs w:val="18"/>
          <w:lang w:val="en-GB" w:eastAsia="en-GB"/>
        </w:rPr>
        <w:t>t</w:t>
      </w:r>
      <w:r w:rsidRPr="0056586D">
        <w:rPr>
          <w:rFonts w:eastAsia="Arial" w:cstheme="minorHAnsi"/>
          <w:color w:val="000000"/>
          <w:spacing w:val="-1"/>
          <w:sz w:val="18"/>
          <w:szCs w:val="18"/>
          <w:lang w:val="en-GB" w:eastAsia="en-GB"/>
        </w:rPr>
        <w:t>h</w:t>
      </w:r>
      <w:r w:rsidRPr="0056586D">
        <w:rPr>
          <w:rFonts w:eastAsia="Arial" w:cstheme="minorHAnsi"/>
          <w:color w:val="000000"/>
          <w:spacing w:val="-3"/>
          <w:sz w:val="18"/>
          <w:szCs w:val="18"/>
          <w:lang w:val="en-GB" w:eastAsia="en-GB"/>
        </w:rPr>
        <w:t>e</w:t>
      </w:r>
      <w:r w:rsidRPr="0056586D">
        <w:rPr>
          <w:rFonts w:eastAsia="Arial" w:cstheme="minorHAnsi"/>
          <w:color w:val="000000"/>
          <w:spacing w:val="-1"/>
          <w:sz w:val="18"/>
          <w:szCs w:val="18"/>
          <w:lang w:val="en-GB" w:eastAsia="en-GB"/>
        </w:rPr>
        <w:t xml:space="preserve"> </w:t>
      </w:r>
      <w:r w:rsidRPr="0056586D">
        <w:rPr>
          <w:rFonts w:eastAsia="Arial" w:cstheme="minorHAnsi"/>
          <w:color w:val="000000"/>
          <w:spacing w:val="1"/>
          <w:sz w:val="18"/>
          <w:szCs w:val="18"/>
          <w:lang w:val="en-GB" w:eastAsia="en-GB"/>
        </w:rPr>
        <w:t>c</w:t>
      </w:r>
      <w:r w:rsidRPr="0056586D">
        <w:rPr>
          <w:rFonts w:eastAsia="Arial" w:cstheme="minorHAnsi"/>
          <w:color w:val="000000"/>
          <w:spacing w:val="-3"/>
          <w:sz w:val="18"/>
          <w:szCs w:val="18"/>
          <w:lang w:val="en-GB" w:eastAsia="en-GB"/>
        </w:rPr>
        <w:t>o</w:t>
      </w:r>
      <w:r w:rsidRPr="0056586D">
        <w:rPr>
          <w:rFonts w:eastAsia="Arial" w:cstheme="minorHAnsi"/>
          <w:color w:val="000000"/>
          <w:spacing w:val="-1"/>
          <w:sz w:val="18"/>
          <w:szCs w:val="18"/>
          <w:lang w:val="en-GB" w:eastAsia="en-GB"/>
        </w:rPr>
        <w:t>n</w:t>
      </w:r>
      <w:r w:rsidRPr="0056586D">
        <w:rPr>
          <w:rFonts w:eastAsia="Arial" w:cstheme="minorHAnsi"/>
          <w:color w:val="000000"/>
          <w:spacing w:val="-3"/>
          <w:sz w:val="18"/>
          <w:szCs w:val="18"/>
          <w:lang w:val="en-GB" w:eastAsia="en-GB"/>
        </w:rPr>
        <w:t>t</w:t>
      </w:r>
      <w:r w:rsidRPr="0056586D">
        <w:rPr>
          <w:rFonts w:eastAsia="Arial" w:cstheme="minorHAnsi"/>
          <w:color w:val="000000"/>
          <w:spacing w:val="2"/>
          <w:sz w:val="18"/>
          <w:szCs w:val="18"/>
          <w:lang w:val="en-GB" w:eastAsia="en-GB"/>
        </w:rPr>
        <w:t>e</w:t>
      </w:r>
      <w:r w:rsidRPr="0056586D">
        <w:rPr>
          <w:rFonts w:eastAsia="Arial" w:cstheme="minorHAnsi"/>
          <w:color w:val="000000"/>
          <w:spacing w:val="-3"/>
          <w:sz w:val="18"/>
          <w:szCs w:val="18"/>
          <w:lang w:val="en-GB" w:eastAsia="en-GB"/>
        </w:rPr>
        <w:t>nts</w:t>
      </w:r>
      <w:r w:rsidRPr="0056586D">
        <w:rPr>
          <w:rFonts w:eastAsia="Arial" w:cstheme="minorHAnsi"/>
          <w:color w:val="000000"/>
          <w:spacing w:val="-8"/>
          <w:sz w:val="18"/>
          <w:szCs w:val="18"/>
          <w:lang w:val="en-GB" w:eastAsia="en-GB"/>
        </w:rPr>
        <w:t xml:space="preserve"> </w:t>
      </w:r>
      <w:r w:rsidRPr="0056586D">
        <w:rPr>
          <w:rFonts w:eastAsia="Arial" w:cstheme="minorHAnsi"/>
          <w:color w:val="000000"/>
          <w:spacing w:val="-3"/>
          <w:sz w:val="18"/>
          <w:szCs w:val="18"/>
          <w:lang w:val="en-GB" w:eastAsia="en-GB"/>
        </w:rPr>
        <w:t>of</w:t>
      </w:r>
      <w:r w:rsidRPr="0056586D">
        <w:rPr>
          <w:rFonts w:eastAsia="Arial" w:cstheme="minorHAnsi"/>
          <w:color w:val="000000"/>
          <w:spacing w:val="-1"/>
          <w:sz w:val="18"/>
          <w:szCs w:val="18"/>
          <w:lang w:val="en-GB" w:eastAsia="en-GB"/>
        </w:rPr>
        <w:t xml:space="preserve"> </w:t>
      </w:r>
      <w:r w:rsidRPr="0056586D">
        <w:rPr>
          <w:rFonts w:eastAsia="Arial" w:cstheme="minorHAnsi"/>
          <w:color w:val="000000"/>
          <w:spacing w:val="-3"/>
          <w:sz w:val="18"/>
          <w:szCs w:val="18"/>
          <w:lang w:val="en-GB" w:eastAsia="en-GB"/>
        </w:rPr>
        <w:t>t</w:t>
      </w:r>
      <w:r w:rsidRPr="0056586D">
        <w:rPr>
          <w:rFonts w:eastAsia="Arial" w:cstheme="minorHAnsi"/>
          <w:color w:val="000000"/>
          <w:spacing w:val="-1"/>
          <w:sz w:val="18"/>
          <w:szCs w:val="18"/>
          <w:lang w:val="en-GB" w:eastAsia="en-GB"/>
        </w:rPr>
        <w:t>h</w:t>
      </w:r>
      <w:r w:rsidRPr="0056586D">
        <w:rPr>
          <w:rFonts w:eastAsia="Arial" w:cstheme="minorHAnsi"/>
          <w:color w:val="000000"/>
          <w:spacing w:val="2"/>
          <w:sz w:val="18"/>
          <w:szCs w:val="18"/>
          <w:lang w:val="en-GB" w:eastAsia="en-GB"/>
        </w:rPr>
        <w:t>e</w:t>
      </w:r>
      <w:r w:rsidRPr="0056586D">
        <w:rPr>
          <w:rFonts w:eastAsia="Arial" w:cstheme="minorHAnsi"/>
          <w:color w:val="000000"/>
          <w:spacing w:val="-1"/>
          <w:sz w:val="18"/>
          <w:szCs w:val="18"/>
          <w:lang w:val="en-GB" w:eastAsia="en-GB"/>
        </w:rPr>
        <w:t>i</w:t>
      </w:r>
      <w:r w:rsidRPr="0056586D">
        <w:rPr>
          <w:rFonts w:eastAsia="Arial" w:cstheme="minorHAnsi"/>
          <w:color w:val="000000"/>
          <w:spacing w:val="-3"/>
          <w:sz w:val="18"/>
          <w:szCs w:val="18"/>
          <w:lang w:val="en-GB" w:eastAsia="en-GB"/>
        </w:rPr>
        <w:t>r</w:t>
      </w:r>
      <w:r w:rsidRPr="0056586D">
        <w:rPr>
          <w:rFonts w:eastAsia="Arial" w:cstheme="minorHAnsi"/>
          <w:color w:val="000000"/>
          <w:spacing w:val="-4"/>
          <w:sz w:val="18"/>
          <w:szCs w:val="18"/>
          <w:lang w:val="en-GB" w:eastAsia="en-GB"/>
        </w:rPr>
        <w:t xml:space="preserve"> </w:t>
      </w:r>
      <w:r w:rsidRPr="0056586D">
        <w:rPr>
          <w:rFonts w:eastAsia="Arial" w:cstheme="minorHAnsi"/>
          <w:color w:val="000000"/>
          <w:spacing w:val="-3"/>
          <w:sz w:val="18"/>
          <w:szCs w:val="18"/>
          <w:lang w:val="en-GB" w:eastAsia="en-GB"/>
        </w:rPr>
        <w:t xml:space="preserve">proposal. </w:t>
      </w:r>
      <w:r w:rsidRPr="0056586D">
        <w:rPr>
          <w:rFonts w:eastAsia="Calibri" w:cstheme="minorHAnsi"/>
          <w:color w:val="000000"/>
          <w:spacing w:val="-3"/>
          <w:sz w:val="18"/>
          <w:szCs w:val="18"/>
          <w:lang w:val="en-GB" w:eastAsia="en-GB"/>
        </w:rPr>
        <w:t xml:space="preserve">The award will be in effect only after acceptance by the selected proponent of the terms and conditions </w:t>
      </w:r>
      <w:r w:rsidR="00483D48">
        <w:rPr>
          <w:rFonts w:eastAsia="Calibri" w:cstheme="minorHAnsi"/>
          <w:color w:val="000000"/>
          <w:spacing w:val="-3"/>
          <w:sz w:val="18"/>
          <w:szCs w:val="18"/>
          <w:lang w:val="en-GB" w:eastAsia="en-GB"/>
        </w:rPr>
        <w:t xml:space="preserve">of the agreement </w:t>
      </w:r>
      <w:r w:rsidRPr="0056586D">
        <w:rPr>
          <w:rFonts w:eastAsia="Calibri" w:cstheme="minorHAnsi"/>
          <w:color w:val="000000"/>
          <w:spacing w:val="-3"/>
          <w:sz w:val="18"/>
          <w:szCs w:val="18"/>
          <w:lang w:val="en-GB" w:eastAsia="en-GB"/>
        </w:rPr>
        <w:t xml:space="preserve">and the terms of reference. </w:t>
      </w:r>
      <w:r w:rsidRPr="0056586D">
        <w:rPr>
          <w:rFonts w:eastAsia="Calibri" w:cstheme="minorHAnsi"/>
          <w:b/>
          <w:bCs/>
          <w:color w:val="000000"/>
          <w:spacing w:val="-3"/>
          <w:sz w:val="18"/>
          <w:szCs w:val="18"/>
          <w:lang w:val="en-GB" w:eastAsia="en-GB"/>
        </w:rPr>
        <w:t xml:space="preserve">The agreement will reflect the name of the </w:t>
      </w:r>
      <w:r w:rsidRPr="0056586D">
        <w:rPr>
          <w:rFonts w:eastAsia="Calibri" w:cstheme="minorHAnsi"/>
          <w:b/>
          <w:bCs/>
          <w:color w:val="000000"/>
          <w:spacing w:val="-3"/>
          <w:sz w:val="18"/>
          <w:szCs w:val="18"/>
          <w:lang w:val="en-GB" w:eastAsia="en-GB"/>
        </w:rPr>
        <w:lastRenderedPageBreak/>
        <w:t>proponent whose financials were provided in response to this CFP</w:t>
      </w:r>
      <w:r w:rsidRPr="0056586D">
        <w:rPr>
          <w:rFonts w:eastAsia="Calibri" w:cstheme="minorHAnsi"/>
          <w:color w:val="000000"/>
          <w:spacing w:val="-3"/>
          <w:sz w:val="18"/>
          <w:szCs w:val="18"/>
          <w:lang w:val="en-GB" w:eastAsia="en-GB"/>
        </w:rPr>
        <w:t>.</w:t>
      </w:r>
      <w:r w:rsidR="00A035E0">
        <w:rPr>
          <w:rFonts w:eastAsia="Calibri" w:cstheme="minorHAnsi"/>
          <w:color w:val="000000"/>
          <w:spacing w:val="-3"/>
          <w:sz w:val="18"/>
          <w:szCs w:val="18"/>
          <w:lang w:val="en-GB" w:eastAsia="en-GB"/>
        </w:rPr>
        <w:t xml:space="preserve"> </w:t>
      </w:r>
      <w:r w:rsidRPr="0056586D">
        <w:rPr>
          <w:rFonts w:eastAsia="Calibri" w:cstheme="minorHAnsi"/>
          <w:color w:val="000000"/>
          <w:spacing w:val="-3"/>
          <w:sz w:val="18"/>
          <w:szCs w:val="18"/>
          <w:lang w:val="en-GB" w:eastAsia="en-GB"/>
        </w:rPr>
        <w:t xml:space="preserve">Upon execution of agreement </w:t>
      </w:r>
      <w:r w:rsidR="0026403E">
        <w:rPr>
          <w:rFonts w:eastAsia="Calibri" w:cstheme="minorHAnsi"/>
          <w:color w:val="000000"/>
          <w:spacing w:val="-3"/>
          <w:sz w:val="18"/>
          <w:szCs w:val="18"/>
          <w:lang w:val="en-GB" w:eastAsia="en-GB"/>
        </w:rPr>
        <w:t>UN Women</w:t>
      </w:r>
      <w:r w:rsidRPr="0056586D">
        <w:rPr>
          <w:rFonts w:eastAsia="Calibri" w:cstheme="minorHAnsi"/>
          <w:color w:val="000000"/>
          <w:spacing w:val="-3"/>
          <w:sz w:val="18"/>
          <w:szCs w:val="18"/>
          <w:lang w:val="en-GB" w:eastAsia="en-GB"/>
        </w:rPr>
        <w:t xml:space="preserve"> will promptly notify the unsuccessful proponents.</w:t>
      </w:r>
    </w:p>
    <w:p w14:paraId="2D09D476" w14:textId="6E0959AA" w:rsidR="00C22EF1" w:rsidRPr="0056586D" w:rsidRDefault="00C22EF1" w:rsidP="00DC6588">
      <w:pPr>
        <w:numPr>
          <w:ilvl w:val="1"/>
          <w:numId w:val="0"/>
        </w:numPr>
        <w:tabs>
          <w:tab w:val="left" w:pos="-1440"/>
          <w:tab w:val="left" w:pos="540"/>
        </w:tabs>
        <w:suppressAutoHyphens/>
        <w:spacing w:after="0" w:line="240" w:lineRule="auto"/>
        <w:ind w:left="540" w:hanging="540"/>
        <w:contextualSpacing/>
        <w:jc w:val="both"/>
        <w:rPr>
          <w:rFonts w:eastAsia="Calibri" w:cstheme="minorHAnsi"/>
          <w:color w:val="000000"/>
          <w:spacing w:val="-3"/>
          <w:sz w:val="18"/>
          <w:szCs w:val="18"/>
          <w:lang w:val="en-GB" w:eastAsia="en-GB"/>
        </w:rPr>
      </w:pPr>
      <w:r w:rsidRPr="0056586D">
        <w:rPr>
          <w:rFonts w:eastAsia="Calibri" w:cstheme="minorHAnsi"/>
          <w:color w:val="000000"/>
          <w:spacing w:val="-3"/>
          <w:sz w:val="18"/>
          <w:szCs w:val="18"/>
          <w:lang w:val="en-GB" w:eastAsia="en-GB"/>
        </w:rPr>
        <w:t>14.2</w:t>
      </w:r>
      <w:r w:rsidR="001E7A73">
        <w:rPr>
          <w:rFonts w:eastAsia="Calibri" w:cstheme="minorHAnsi"/>
          <w:color w:val="000000"/>
          <w:spacing w:val="-3"/>
          <w:sz w:val="18"/>
          <w:szCs w:val="18"/>
          <w:lang w:val="en-GB" w:eastAsia="en-GB"/>
        </w:rPr>
        <w:tab/>
      </w:r>
      <w:r w:rsidRPr="0056586D">
        <w:rPr>
          <w:rFonts w:eastAsia="Calibri" w:cstheme="minorHAnsi"/>
          <w:color w:val="000000"/>
          <w:spacing w:val="-3"/>
          <w:sz w:val="18"/>
          <w:szCs w:val="18"/>
          <w:lang w:val="en-GB" w:eastAsia="en-GB"/>
        </w:rPr>
        <w:t>The selected proponent is expected to commence providing services as of the date and time stipulated in this CFP.</w:t>
      </w:r>
    </w:p>
    <w:p w14:paraId="4607204F" w14:textId="706E0F25" w:rsidR="00C22EF1" w:rsidRPr="0056586D" w:rsidRDefault="00C22EF1" w:rsidP="00DC6588">
      <w:pPr>
        <w:tabs>
          <w:tab w:val="left" w:pos="-1440"/>
          <w:tab w:val="left" w:pos="540"/>
        </w:tabs>
        <w:suppressAutoHyphens/>
        <w:spacing w:after="0" w:line="240" w:lineRule="auto"/>
        <w:ind w:left="540" w:hanging="540"/>
        <w:jc w:val="both"/>
        <w:rPr>
          <w:rFonts w:eastAsia="Calibri" w:cstheme="minorHAnsi"/>
          <w:color w:val="000000" w:themeColor="text1"/>
          <w:sz w:val="18"/>
          <w:szCs w:val="18"/>
          <w:lang w:val="en-GB" w:eastAsia="en-GB"/>
        </w:rPr>
      </w:pPr>
      <w:r w:rsidRPr="0056586D">
        <w:rPr>
          <w:rFonts w:eastAsia="Calibri" w:cstheme="minorHAnsi"/>
          <w:color w:val="000000"/>
          <w:spacing w:val="-3"/>
          <w:sz w:val="18"/>
          <w:szCs w:val="18"/>
          <w:lang w:val="en-GB" w:eastAsia="en-GB"/>
        </w:rPr>
        <w:t>14.3</w:t>
      </w:r>
      <w:r w:rsidR="001E7A73">
        <w:rPr>
          <w:rFonts w:eastAsia="Calibri" w:cstheme="minorHAnsi"/>
          <w:color w:val="000000"/>
          <w:spacing w:val="-3"/>
          <w:sz w:val="18"/>
          <w:szCs w:val="18"/>
          <w:lang w:val="en-GB" w:eastAsia="en-GB"/>
        </w:rPr>
        <w:tab/>
      </w:r>
      <w:r w:rsidRPr="0056586D">
        <w:rPr>
          <w:rFonts w:eastAsia="Calibri" w:cstheme="minorHAnsi"/>
          <w:color w:val="000000"/>
          <w:spacing w:val="-3"/>
          <w:sz w:val="18"/>
          <w:szCs w:val="18"/>
          <w:lang w:val="en-GB" w:eastAsia="en-GB"/>
        </w:rPr>
        <w:t xml:space="preserve">The award will be for an agreement with an original term of </w:t>
      </w:r>
      <w:r w:rsidR="002F1384">
        <w:rPr>
          <w:rFonts w:eastAsia="Calibri" w:cstheme="minorHAnsi"/>
          <w:color w:val="000000"/>
          <w:spacing w:val="-3"/>
          <w:sz w:val="18"/>
          <w:szCs w:val="18"/>
          <w:u w:val="single"/>
          <w:lang w:val="en-GB" w:eastAsia="en-GB"/>
        </w:rPr>
        <w:t>6</w:t>
      </w:r>
      <w:r w:rsidR="00C2764A">
        <w:rPr>
          <w:rFonts w:eastAsia="Calibri" w:cstheme="minorHAnsi"/>
          <w:color w:val="000000"/>
          <w:spacing w:val="-3"/>
          <w:sz w:val="18"/>
          <w:szCs w:val="18"/>
          <w:u w:val="single"/>
          <w:lang w:val="en-GB" w:eastAsia="en-GB"/>
        </w:rPr>
        <w:t xml:space="preserve"> months </w:t>
      </w:r>
      <w:r w:rsidRPr="0056586D">
        <w:rPr>
          <w:rFonts w:eastAsia="Calibri" w:cstheme="minorHAnsi"/>
          <w:color w:val="000000"/>
          <w:spacing w:val="-3"/>
          <w:sz w:val="18"/>
          <w:szCs w:val="18"/>
          <w:lang w:val="en-GB" w:eastAsia="en-GB"/>
        </w:rPr>
        <w:t xml:space="preserve">with the option to renew under the same terms and conditions for an additional period or periods as indicated by </w:t>
      </w:r>
      <w:r w:rsidR="0026403E">
        <w:rPr>
          <w:rFonts w:eastAsia="Calibri" w:cstheme="minorHAnsi"/>
          <w:color w:val="000000"/>
          <w:spacing w:val="-3"/>
          <w:sz w:val="18"/>
          <w:szCs w:val="18"/>
          <w:lang w:val="en-GB" w:eastAsia="en-GB"/>
        </w:rPr>
        <w:t>UN Women</w:t>
      </w:r>
      <w:r w:rsidRPr="0056586D">
        <w:rPr>
          <w:rFonts w:eastAsia="Calibri" w:cstheme="minorHAnsi"/>
          <w:color w:val="000000"/>
          <w:spacing w:val="-3"/>
          <w:sz w:val="18"/>
          <w:szCs w:val="18"/>
          <w:lang w:val="en-GB" w:eastAsia="en-GB"/>
        </w:rPr>
        <w:t>.</w:t>
      </w:r>
    </w:p>
    <w:p w14:paraId="1A6F43F4" w14:textId="77777777" w:rsidR="00C22EF1" w:rsidRPr="0056586D" w:rsidRDefault="00C22EF1" w:rsidP="0038204D">
      <w:pPr>
        <w:tabs>
          <w:tab w:val="center" w:pos="4320"/>
          <w:tab w:val="right" w:pos="8640"/>
        </w:tabs>
        <w:spacing w:after="0" w:line="240" w:lineRule="auto"/>
        <w:rPr>
          <w:rFonts w:eastAsia="Times New Roman" w:cstheme="minorHAnsi"/>
          <w:b/>
          <w:color w:val="000000"/>
          <w:sz w:val="18"/>
          <w:szCs w:val="18"/>
          <w:lang w:val="en-GB" w:eastAsia="en-GB"/>
        </w:rPr>
      </w:pPr>
    </w:p>
    <w:p w14:paraId="5216F503" w14:textId="77777777" w:rsidR="00C22EF1" w:rsidRPr="0056586D" w:rsidRDefault="00C22EF1" w:rsidP="0038204D">
      <w:pPr>
        <w:tabs>
          <w:tab w:val="center" w:pos="4320"/>
          <w:tab w:val="right" w:pos="8640"/>
        </w:tabs>
        <w:spacing w:after="0" w:line="240" w:lineRule="auto"/>
        <w:rPr>
          <w:rFonts w:eastAsia="Times New Roman" w:cstheme="minorHAnsi"/>
          <w:b/>
          <w:color w:val="000000"/>
          <w:sz w:val="18"/>
          <w:szCs w:val="18"/>
          <w:lang w:val="en-GB" w:eastAsia="en-GB"/>
        </w:rPr>
      </w:pPr>
    </w:p>
    <w:p w14:paraId="55C250ED" w14:textId="77777777" w:rsidR="00C22EF1" w:rsidRPr="0056586D" w:rsidRDefault="00C22EF1" w:rsidP="0038204D">
      <w:pPr>
        <w:tabs>
          <w:tab w:val="left" w:pos="6168"/>
        </w:tabs>
        <w:spacing w:after="0" w:line="240" w:lineRule="auto"/>
        <w:jc w:val="both"/>
        <w:rPr>
          <w:rFonts w:eastAsia="Calibri" w:cstheme="minorHAnsi"/>
          <w:sz w:val="18"/>
          <w:szCs w:val="18"/>
          <w:lang w:val="en-CA"/>
        </w:rPr>
        <w:sectPr w:rsidR="00C22EF1" w:rsidRPr="0056586D" w:rsidSect="0038204D">
          <w:footerReference w:type="even" r:id="rId17"/>
          <w:footerReference w:type="default" r:id="rId18"/>
          <w:headerReference w:type="first" r:id="rId19"/>
          <w:footerReference w:type="first" r:id="rId20"/>
          <w:pgSz w:w="11907" w:h="16839" w:code="9"/>
          <w:pgMar w:top="1440" w:right="1440" w:bottom="1440" w:left="1440" w:header="720" w:footer="720" w:gutter="0"/>
          <w:pgNumType w:start="1"/>
          <w:cols w:space="720"/>
          <w:titlePg/>
          <w:docGrid w:linePitch="299"/>
        </w:sectPr>
      </w:pPr>
    </w:p>
    <w:p w14:paraId="2B6AF2D5" w14:textId="5AB84E37" w:rsidR="00C22EF1" w:rsidRDefault="00C22EF1" w:rsidP="0038204D">
      <w:pPr>
        <w:shd w:val="clear" w:color="auto" w:fill="FFFFFF" w:themeFill="background1"/>
        <w:tabs>
          <w:tab w:val="center" w:pos="4320"/>
          <w:tab w:val="right" w:pos="8640"/>
        </w:tabs>
        <w:spacing w:after="0" w:line="240" w:lineRule="auto"/>
        <w:jc w:val="center"/>
        <w:rPr>
          <w:rFonts w:eastAsia="Times New Roman" w:cstheme="minorHAnsi"/>
          <w:b/>
          <w:bCs/>
          <w:color w:val="002060"/>
          <w:sz w:val="18"/>
          <w:szCs w:val="18"/>
          <w:lang w:val="en-GB" w:eastAsia="en-GB"/>
        </w:rPr>
      </w:pPr>
      <w:r w:rsidRPr="0056586D">
        <w:rPr>
          <w:rFonts w:eastAsia="Times New Roman" w:cstheme="minorHAnsi"/>
          <w:b/>
          <w:bCs/>
          <w:color w:val="002060"/>
          <w:sz w:val="18"/>
          <w:szCs w:val="18"/>
          <w:lang w:val="en-GB" w:eastAsia="en-GB"/>
        </w:rPr>
        <w:lastRenderedPageBreak/>
        <w:t>Annex B-</w:t>
      </w:r>
      <w:r w:rsidR="00397A6C" w:rsidRPr="0056586D">
        <w:rPr>
          <w:rFonts w:eastAsia="Times New Roman" w:cstheme="minorHAnsi"/>
          <w:b/>
          <w:bCs/>
          <w:color w:val="002060"/>
          <w:sz w:val="18"/>
          <w:szCs w:val="18"/>
          <w:lang w:val="en-GB" w:eastAsia="en-GB"/>
        </w:rPr>
        <w:t>2</w:t>
      </w:r>
    </w:p>
    <w:p w14:paraId="22EF3D88" w14:textId="7321FC4B" w:rsidR="00397A6C" w:rsidRPr="00DE39D5" w:rsidRDefault="00397A6C" w:rsidP="0038204D">
      <w:pPr>
        <w:shd w:val="clear" w:color="auto" w:fill="FFFFFF" w:themeFill="background1"/>
        <w:tabs>
          <w:tab w:val="center" w:pos="4320"/>
          <w:tab w:val="right" w:pos="8640"/>
        </w:tabs>
        <w:spacing w:after="0" w:line="240" w:lineRule="auto"/>
        <w:jc w:val="center"/>
        <w:rPr>
          <w:rFonts w:eastAsia="Times New Roman" w:cstheme="minorHAnsi"/>
          <w:b/>
          <w:color w:val="002060"/>
          <w:sz w:val="18"/>
          <w:szCs w:val="18"/>
          <w:u w:val="single"/>
          <w:lang w:val="en-GB" w:eastAsia="en-GB"/>
        </w:rPr>
      </w:pPr>
      <w:r w:rsidRPr="00DE39D5">
        <w:rPr>
          <w:rFonts w:eastAsia="Times New Roman" w:cstheme="minorHAnsi"/>
          <w:b/>
          <w:color w:val="002060"/>
          <w:sz w:val="18"/>
          <w:szCs w:val="18"/>
          <w:u w:val="single"/>
          <w:lang w:val="en-GB" w:eastAsia="en-GB"/>
        </w:rPr>
        <w:t xml:space="preserve">Template for </w:t>
      </w:r>
      <w:r w:rsidR="009A49E6" w:rsidRPr="00DE39D5">
        <w:rPr>
          <w:rFonts w:eastAsia="Times New Roman" w:cstheme="minorHAnsi"/>
          <w:b/>
          <w:color w:val="002060"/>
          <w:sz w:val="18"/>
          <w:szCs w:val="18"/>
          <w:u w:val="single"/>
          <w:lang w:val="en-GB" w:eastAsia="en-GB"/>
        </w:rPr>
        <w:t>P</w:t>
      </w:r>
      <w:r w:rsidRPr="00DE39D5">
        <w:rPr>
          <w:rFonts w:eastAsia="Times New Roman" w:cstheme="minorHAnsi"/>
          <w:b/>
          <w:color w:val="002060"/>
          <w:sz w:val="18"/>
          <w:szCs w:val="18"/>
          <w:u w:val="single"/>
          <w:lang w:val="en-GB" w:eastAsia="en-GB"/>
        </w:rPr>
        <w:t xml:space="preserve">roposal </w:t>
      </w:r>
      <w:r w:rsidR="009A49E6" w:rsidRPr="00DE39D5">
        <w:rPr>
          <w:rFonts w:eastAsia="Times New Roman" w:cstheme="minorHAnsi"/>
          <w:b/>
          <w:color w:val="002060"/>
          <w:sz w:val="18"/>
          <w:szCs w:val="18"/>
          <w:u w:val="single"/>
          <w:lang w:val="en-GB" w:eastAsia="en-GB"/>
        </w:rPr>
        <w:t>S</w:t>
      </w:r>
      <w:r w:rsidRPr="00DE39D5">
        <w:rPr>
          <w:rFonts w:eastAsia="Times New Roman" w:cstheme="minorHAnsi"/>
          <w:b/>
          <w:color w:val="002060"/>
          <w:sz w:val="18"/>
          <w:szCs w:val="18"/>
          <w:u w:val="single"/>
          <w:lang w:val="en-GB" w:eastAsia="en-GB"/>
        </w:rPr>
        <w:t>ubmission</w:t>
      </w:r>
    </w:p>
    <w:p w14:paraId="40F2A6C0" w14:textId="77777777" w:rsidR="00C22EF1" w:rsidRPr="0056586D" w:rsidRDefault="00C22EF1" w:rsidP="0038204D">
      <w:pPr>
        <w:tabs>
          <w:tab w:val="center" w:pos="4320"/>
          <w:tab w:val="right" w:pos="8640"/>
        </w:tabs>
        <w:spacing w:after="0" w:line="240" w:lineRule="auto"/>
        <w:jc w:val="center"/>
        <w:rPr>
          <w:rFonts w:eastAsia="Times New Roman" w:cstheme="minorHAnsi"/>
          <w:b/>
          <w:color w:val="000000"/>
          <w:sz w:val="18"/>
          <w:szCs w:val="18"/>
          <w:lang w:val="en-GB" w:eastAsia="en-GB"/>
        </w:rPr>
      </w:pPr>
    </w:p>
    <w:p w14:paraId="37F3F7A1" w14:textId="33AD6E3D" w:rsidR="00C22EF1" w:rsidRPr="0056586D" w:rsidRDefault="00C22EF1" w:rsidP="0038204D">
      <w:pPr>
        <w:tabs>
          <w:tab w:val="center" w:pos="4320"/>
          <w:tab w:val="right" w:pos="8640"/>
        </w:tabs>
        <w:spacing w:after="0" w:line="240" w:lineRule="auto"/>
        <w:rPr>
          <w:rFonts w:eastAsia="Times New Roman" w:cstheme="minorHAnsi"/>
          <w:b/>
          <w:color w:val="000000"/>
          <w:sz w:val="18"/>
          <w:szCs w:val="18"/>
          <w:lang w:val="en-GB" w:eastAsia="en-GB"/>
        </w:rPr>
      </w:pPr>
      <w:r w:rsidRPr="0056586D">
        <w:rPr>
          <w:rFonts w:eastAsia="Times New Roman" w:cstheme="minorHAnsi"/>
          <w:b/>
          <w:color w:val="000000"/>
          <w:sz w:val="18"/>
          <w:szCs w:val="18"/>
          <w:lang w:val="en-GB" w:eastAsia="en-GB"/>
        </w:rPr>
        <w:t xml:space="preserve">Call </w:t>
      </w:r>
      <w:r w:rsidR="005128FC">
        <w:rPr>
          <w:rFonts w:eastAsia="Times New Roman" w:cstheme="minorHAnsi"/>
          <w:b/>
          <w:color w:val="000000"/>
          <w:sz w:val="18"/>
          <w:szCs w:val="18"/>
          <w:lang w:val="en-GB" w:eastAsia="en-GB"/>
        </w:rPr>
        <w:t>F</w:t>
      </w:r>
      <w:r w:rsidRPr="0056586D">
        <w:rPr>
          <w:rFonts w:eastAsia="Times New Roman" w:cstheme="minorHAnsi"/>
          <w:b/>
          <w:color w:val="000000"/>
          <w:sz w:val="18"/>
          <w:szCs w:val="18"/>
          <w:lang w:val="en-GB" w:eastAsia="en-GB"/>
        </w:rPr>
        <w:t xml:space="preserve">or </w:t>
      </w:r>
      <w:r w:rsidR="008B7812" w:rsidRPr="0056586D">
        <w:rPr>
          <w:rFonts w:eastAsia="Times New Roman" w:cstheme="minorHAnsi"/>
          <w:b/>
          <w:color w:val="000000"/>
          <w:sz w:val="18"/>
          <w:szCs w:val="18"/>
          <w:lang w:val="en-GB" w:eastAsia="en-GB"/>
        </w:rPr>
        <w:t>P</w:t>
      </w:r>
      <w:r w:rsidRPr="0056586D">
        <w:rPr>
          <w:rFonts w:eastAsia="Times New Roman" w:cstheme="minorHAnsi"/>
          <w:b/>
          <w:color w:val="000000"/>
          <w:sz w:val="18"/>
          <w:szCs w:val="18"/>
          <w:lang w:val="en-GB" w:eastAsia="en-GB"/>
        </w:rPr>
        <w:t>roposal</w:t>
      </w:r>
      <w:r w:rsidR="008B7812" w:rsidRPr="0056586D">
        <w:rPr>
          <w:rFonts w:eastAsia="Times New Roman" w:cstheme="minorHAnsi"/>
          <w:b/>
          <w:color w:val="000000"/>
          <w:sz w:val="18"/>
          <w:szCs w:val="18"/>
          <w:lang w:val="en-GB" w:eastAsia="en-GB"/>
        </w:rPr>
        <w:t>s</w:t>
      </w:r>
    </w:p>
    <w:p w14:paraId="256FBA33" w14:textId="6E98CC74" w:rsidR="00C22EF1" w:rsidRPr="0056586D" w:rsidRDefault="00C22EF1" w:rsidP="0038204D">
      <w:pPr>
        <w:tabs>
          <w:tab w:val="center" w:pos="4320"/>
          <w:tab w:val="right" w:pos="8640"/>
        </w:tabs>
        <w:spacing w:after="0" w:line="240" w:lineRule="auto"/>
        <w:rPr>
          <w:rFonts w:eastAsia="Times New Roman" w:cstheme="minorHAnsi"/>
          <w:b/>
          <w:color w:val="000000"/>
          <w:sz w:val="18"/>
          <w:szCs w:val="18"/>
          <w:lang w:val="en-GB" w:eastAsia="en-GB"/>
        </w:rPr>
      </w:pPr>
      <w:r w:rsidRPr="0056586D">
        <w:rPr>
          <w:rFonts w:eastAsia="Times New Roman" w:cstheme="minorHAnsi"/>
          <w:b/>
          <w:color w:val="000000"/>
          <w:sz w:val="18"/>
          <w:szCs w:val="18"/>
          <w:lang w:val="en-GB" w:eastAsia="en-GB"/>
        </w:rPr>
        <w:t xml:space="preserve">Description of Services </w:t>
      </w:r>
    </w:p>
    <w:p w14:paraId="4A4700C8" w14:textId="78B8B46F" w:rsidR="00C22EF1" w:rsidRPr="0056586D" w:rsidRDefault="00B97401" w:rsidP="0038204D">
      <w:pPr>
        <w:tabs>
          <w:tab w:val="center" w:pos="4320"/>
          <w:tab w:val="right" w:pos="8640"/>
        </w:tabs>
        <w:spacing w:after="0" w:line="240" w:lineRule="auto"/>
        <w:rPr>
          <w:rFonts w:eastAsia="Times New Roman" w:cstheme="minorHAnsi"/>
          <w:b/>
          <w:color w:val="000000"/>
          <w:sz w:val="18"/>
          <w:szCs w:val="18"/>
          <w:lang w:val="en-GB" w:eastAsia="en-GB"/>
        </w:rPr>
      </w:pPr>
      <w:r w:rsidRPr="00B97401">
        <w:rPr>
          <w:rFonts w:eastAsia="Times New Roman" w:cstheme="minorHAnsi"/>
          <w:b/>
          <w:color w:val="000000"/>
          <w:sz w:val="18"/>
          <w:szCs w:val="18"/>
          <w:lang w:val="en-GB" w:eastAsia="en-GB"/>
        </w:rPr>
        <w:t>CFP No. CFP/IRQ/2022/</w:t>
      </w:r>
      <w:r w:rsidR="00C128CC">
        <w:rPr>
          <w:rFonts w:eastAsia="Times New Roman" w:cstheme="minorHAnsi"/>
          <w:b/>
          <w:color w:val="000000"/>
          <w:sz w:val="18"/>
          <w:szCs w:val="18"/>
          <w:lang w:val="en-GB" w:eastAsia="en-GB"/>
        </w:rPr>
        <w:t>10</w:t>
      </w:r>
    </w:p>
    <w:p w14:paraId="2C40959C" w14:textId="44B84110" w:rsidR="001B089C" w:rsidRDefault="001B089C" w:rsidP="0038204D">
      <w:pPr>
        <w:tabs>
          <w:tab w:val="center" w:pos="4320"/>
          <w:tab w:val="right" w:pos="8640"/>
        </w:tabs>
        <w:spacing w:after="0" w:line="240" w:lineRule="auto"/>
        <w:rPr>
          <w:rFonts w:eastAsia="Times New Roman" w:cstheme="minorHAnsi"/>
          <w:b/>
          <w:color w:val="000000"/>
          <w:spacing w:val="-3"/>
          <w:sz w:val="18"/>
          <w:szCs w:val="18"/>
          <w:lang w:val="en-GB" w:eastAsia="en-GB"/>
        </w:rPr>
      </w:pPr>
    </w:p>
    <w:p w14:paraId="6BA4E6EA" w14:textId="77777777" w:rsidR="001B089C" w:rsidRPr="0056586D" w:rsidRDefault="001B089C" w:rsidP="0038204D">
      <w:pPr>
        <w:tabs>
          <w:tab w:val="center" w:pos="4320"/>
          <w:tab w:val="right" w:pos="8640"/>
        </w:tabs>
        <w:spacing w:after="0" w:line="240" w:lineRule="auto"/>
        <w:rPr>
          <w:rFonts w:eastAsia="Times New Roman" w:cstheme="minorHAnsi"/>
          <w:b/>
          <w:color w:val="000000"/>
          <w:spacing w:val="-3"/>
          <w:sz w:val="18"/>
          <w:szCs w:val="18"/>
          <w:lang w:val="en-GB" w:eastAsia="en-GB"/>
        </w:rPr>
      </w:pPr>
    </w:p>
    <w:tbl>
      <w:tblPr>
        <w:tblStyle w:val="TableGrid4"/>
        <w:tblW w:w="0" w:type="auto"/>
        <w:tblLook w:val="04A0" w:firstRow="1" w:lastRow="0" w:firstColumn="1" w:lastColumn="0" w:noHBand="0" w:noVBand="1"/>
      </w:tblPr>
      <w:tblGrid>
        <w:gridCol w:w="9350"/>
      </w:tblGrid>
      <w:tr w:rsidR="00C22EF1" w:rsidRPr="0056586D" w14:paraId="1209E14D" w14:textId="77777777" w:rsidTr="004618C5">
        <w:trPr>
          <w:trHeight w:val="256"/>
        </w:trPr>
        <w:tc>
          <w:tcPr>
            <w:tcW w:w="9350" w:type="dxa"/>
          </w:tcPr>
          <w:p w14:paraId="7F20C7FF" w14:textId="77777777" w:rsidR="00C40E02" w:rsidRDefault="00C40E02" w:rsidP="0038204D">
            <w:pPr>
              <w:widowControl w:val="0"/>
              <w:autoSpaceDE w:val="0"/>
              <w:autoSpaceDN w:val="0"/>
              <w:adjustRightInd w:val="0"/>
              <w:jc w:val="both"/>
              <w:rPr>
                <w:rFonts w:asciiTheme="minorHAnsi" w:hAnsiTheme="minorHAnsi" w:cstheme="minorHAnsi"/>
                <w:b/>
                <w:bCs/>
                <w:color w:val="000000"/>
                <w:sz w:val="18"/>
                <w:szCs w:val="18"/>
              </w:rPr>
            </w:pPr>
          </w:p>
          <w:p w14:paraId="11481FE4" w14:textId="77777777" w:rsidR="00C22EF1" w:rsidRDefault="00C22EF1" w:rsidP="0038204D">
            <w:pPr>
              <w:widowControl w:val="0"/>
              <w:autoSpaceDE w:val="0"/>
              <w:autoSpaceDN w:val="0"/>
              <w:adjustRightInd w:val="0"/>
              <w:jc w:val="both"/>
              <w:rPr>
                <w:rFonts w:asciiTheme="minorHAnsi" w:hAnsiTheme="minorHAnsi" w:cstheme="minorHAnsi"/>
                <w:b/>
                <w:bCs/>
                <w:color w:val="000000"/>
                <w:sz w:val="18"/>
                <w:szCs w:val="18"/>
              </w:rPr>
            </w:pPr>
            <w:r w:rsidRPr="0056586D">
              <w:rPr>
                <w:rFonts w:asciiTheme="minorHAnsi" w:hAnsiTheme="minorHAnsi" w:cstheme="minorHAnsi"/>
                <w:b/>
                <w:bCs/>
                <w:color w:val="000000"/>
                <w:sz w:val="18"/>
                <w:szCs w:val="18"/>
              </w:rPr>
              <w:t xml:space="preserve">Mandatory </w:t>
            </w:r>
            <w:r w:rsidR="009A49E6">
              <w:rPr>
                <w:rFonts w:asciiTheme="minorHAnsi" w:hAnsiTheme="minorHAnsi" w:cstheme="minorHAnsi"/>
                <w:b/>
                <w:bCs/>
                <w:color w:val="000000"/>
                <w:sz w:val="18"/>
                <w:szCs w:val="18"/>
              </w:rPr>
              <w:t>R</w:t>
            </w:r>
            <w:r w:rsidRPr="0056586D">
              <w:rPr>
                <w:rFonts w:asciiTheme="minorHAnsi" w:hAnsiTheme="minorHAnsi" w:cstheme="minorHAnsi"/>
                <w:b/>
                <w:bCs/>
                <w:color w:val="000000"/>
                <w:sz w:val="18"/>
                <w:szCs w:val="18"/>
              </w:rPr>
              <w:t>equirements/</w:t>
            </w:r>
            <w:r w:rsidR="009A49E6">
              <w:rPr>
                <w:rFonts w:asciiTheme="minorHAnsi" w:hAnsiTheme="minorHAnsi" w:cstheme="minorHAnsi"/>
                <w:b/>
                <w:bCs/>
                <w:color w:val="000000"/>
                <w:sz w:val="18"/>
                <w:szCs w:val="18"/>
              </w:rPr>
              <w:t>P</w:t>
            </w:r>
            <w:r w:rsidRPr="0056586D">
              <w:rPr>
                <w:rFonts w:asciiTheme="minorHAnsi" w:hAnsiTheme="minorHAnsi" w:cstheme="minorHAnsi"/>
                <w:b/>
                <w:bCs/>
                <w:color w:val="000000"/>
                <w:sz w:val="18"/>
                <w:szCs w:val="18"/>
              </w:rPr>
              <w:t>re-</w:t>
            </w:r>
            <w:r w:rsidR="009A49E6">
              <w:rPr>
                <w:rFonts w:asciiTheme="minorHAnsi" w:hAnsiTheme="minorHAnsi" w:cstheme="minorHAnsi"/>
                <w:b/>
                <w:bCs/>
                <w:color w:val="000000"/>
                <w:sz w:val="18"/>
                <w:szCs w:val="18"/>
              </w:rPr>
              <w:t>Q</w:t>
            </w:r>
            <w:r w:rsidRPr="0056586D">
              <w:rPr>
                <w:rFonts w:asciiTheme="minorHAnsi" w:hAnsiTheme="minorHAnsi" w:cstheme="minorHAnsi"/>
                <w:b/>
                <w:bCs/>
                <w:color w:val="000000"/>
                <w:sz w:val="18"/>
                <w:szCs w:val="18"/>
              </w:rPr>
              <w:t xml:space="preserve">ualification </w:t>
            </w:r>
            <w:r w:rsidR="009A49E6">
              <w:rPr>
                <w:rFonts w:asciiTheme="minorHAnsi" w:hAnsiTheme="minorHAnsi" w:cstheme="minorHAnsi"/>
                <w:b/>
                <w:bCs/>
                <w:color w:val="000000"/>
                <w:sz w:val="18"/>
                <w:szCs w:val="18"/>
              </w:rPr>
              <w:t>C</w:t>
            </w:r>
            <w:r w:rsidRPr="0056586D">
              <w:rPr>
                <w:rFonts w:asciiTheme="minorHAnsi" w:hAnsiTheme="minorHAnsi" w:cstheme="minorHAnsi"/>
                <w:b/>
                <w:bCs/>
                <w:color w:val="000000"/>
                <w:sz w:val="18"/>
                <w:szCs w:val="18"/>
              </w:rPr>
              <w:t xml:space="preserve">riteria </w:t>
            </w:r>
          </w:p>
          <w:p w14:paraId="7BF8C77C" w14:textId="27A57361" w:rsidR="00C40E02" w:rsidRPr="0056586D" w:rsidRDefault="00C40E02" w:rsidP="0038204D">
            <w:pPr>
              <w:widowControl w:val="0"/>
              <w:autoSpaceDE w:val="0"/>
              <w:autoSpaceDN w:val="0"/>
              <w:adjustRightInd w:val="0"/>
              <w:jc w:val="both"/>
              <w:rPr>
                <w:rFonts w:asciiTheme="minorHAnsi" w:hAnsiTheme="minorHAnsi" w:cstheme="minorHAnsi"/>
                <w:color w:val="000000"/>
                <w:sz w:val="18"/>
                <w:szCs w:val="18"/>
              </w:rPr>
            </w:pPr>
          </w:p>
        </w:tc>
      </w:tr>
    </w:tbl>
    <w:p w14:paraId="27FB7DF4" w14:textId="77777777" w:rsidR="009A49E6" w:rsidRDefault="009A49E6" w:rsidP="0038204D">
      <w:pPr>
        <w:widowControl w:val="0"/>
        <w:autoSpaceDE w:val="0"/>
        <w:autoSpaceDN w:val="0"/>
        <w:adjustRightInd w:val="0"/>
        <w:spacing w:after="0" w:line="240" w:lineRule="auto"/>
        <w:jc w:val="both"/>
        <w:rPr>
          <w:rFonts w:eastAsia="Calibri" w:cstheme="minorHAnsi"/>
          <w:color w:val="000000"/>
          <w:sz w:val="18"/>
          <w:szCs w:val="18"/>
          <w:u w:val="single"/>
          <w:lang w:val="en-CA"/>
        </w:rPr>
      </w:pPr>
    </w:p>
    <w:p w14:paraId="20150730" w14:textId="190AC741" w:rsidR="00C22EF1" w:rsidRDefault="00C22EF1"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u w:val="single"/>
          <w:lang w:val="en-CA"/>
        </w:rPr>
        <w:t xml:space="preserve">Proponents are requested to complete </w:t>
      </w:r>
      <w:r w:rsidR="001D0D64" w:rsidRPr="0056586D">
        <w:rPr>
          <w:rFonts w:eastAsia="Calibri" w:cstheme="minorHAnsi"/>
          <w:color w:val="000000"/>
          <w:sz w:val="18"/>
          <w:szCs w:val="18"/>
          <w:u w:val="single"/>
          <w:lang w:val="en-CA"/>
        </w:rPr>
        <w:t xml:space="preserve">this </w:t>
      </w:r>
      <w:r w:rsidRPr="0056586D">
        <w:rPr>
          <w:rFonts w:eastAsia="Calibri" w:cstheme="minorHAnsi"/>
          <w:color w:val="000000"/>
          <w:sz w:val="18"/>
          <w:szCs w:val="18"/>
          <w:u w:val="single"/>
          <w:lang w:val="en-CA"/>
        </w:rPr>
        <w:t xml:space="preserve">form </w:t>
      </w:r>
      <w:r w:rsidR="001D0D64" w:rsidRPr="0056586D">
        <w:rPr>
          <w:rFonts w:eastAsia="Calibri" w:cstheme="minorHAnsi"/>
          <w:color w:val="000000"/>
          <w:sz w:val="18"/>
          <w:szCs w:val="18"/>
          <w:u w:val="single"/>
          <w:lang w:val="en-CA"/>
        </w:rPr>
        <w:t>(</w:t>
      </w:r>
      <w:r w:rsidRPr="0056586D">
        <w:rPr>
          <w:rFonts w:eastAsia="Calibri" w:cstheme="minorHAnsi"/>
          <w:b/>
          <w:color w:val="000000"/>
          <w:sz w:val="18"/>
          <w:szCs w:val="18"/>
          <w:u w:val="single"/>
          <w:lang w:val="en-CA"/>
        </w:rPr>
        <w:t>Annex B</w:t>
      </w:r>
      <w:r w:rsidR="005F78B8" w:rsidRPr="0056586D">
        <w:rPr>
          <w:rFonts w:eastAsia="Calibri" w:cstheme="minorHAnsi"/>
          <w:b/>
          <w:color w:val="000000"/>
          <w:sz w:val="18"/>
          <w:szCs w:val="18"/>
          <w:u w:val="single"/>
          <w:lang w:val="en-CA"/>
        </w:rPr>
        <w:t>-2</w:t>
      </w:r>
      <w:r w:rsidR="001D0D64" w:rsidRPr="0056586D">
        <w:rPr>
          <w:rFonts w:eastAsia="Calibri" w:cstheme="minorHAnsi"/>
          <w:b/>
          <w:color w:val="000000"/>
          <w:sz w:val="18"/>
          <w:szCs w:val="18"/>
          <w:u w:val="single"/>
          <w:lang w:val="en-CA"/>
        </w:rPr>
        <w:t>)</w:t>
      </w:r>
      <w:r w:rsidRPr="0056586D">
        <w:rPr>
          <w:rFonts w:eastAsia="Calibri" w:cstheme="minorHAnsi"/>
          <w:color w:val="000000"/>
          <w:sz w:val="18"/>
          <w:szCs w:val="18"/>
          <w:u w:val="single"/>
          <w:lang w:val="en-CA"/>
        </w:rPr>
        <w:t xml:space="preserve"> and return it as part of their submission.</w:t>
      </w:r>
      <w:r w:rsidRPr="0056586D">
        <w:rPr>
          <w:rFonts w:eastAsia="Calibri" w:cstheme="minorHAnsi"/>
          <w:color w:val="000000"/>
          <w:sz w:val="18"/>
          <w:szCs w:val="18"/>
          <w:lang w:val="en-CA"/>
        </w:rPr>
        <w:t xml:space="preserve"> </w:t>
      </w:r>
    </w:p>
    <w:p w14:paraId="368AC1E0" w14:textId="77777777" w:rsidR="00A9619F" w:rsidRPr="00F35D77" w:rsidRDefault="00A9619F" w:rsidP="00A9619F">
      <w:pPr>
        <w:spacing w:after="0" w:line="240" w:lineRule="auto"/>
        <w:jc w:val="both"/>
        <w:rPr>
          <w:rFonts w:ascii="Calibri" w:eastAsia="Arial" w:hAnsi="Calibri" w:cs="Calibri"/>
          <w:sz w:val="18"/>
          <w:szCs w:val="18"/>
        </w:rPr>
      </w:pPr>
    </w:p>
    <w:tbl>
      <w:tblPr>
        <w:tblpPr w:leftFromText="180" w:rightFromText="180" w:vertAnchor="text" w:horzAnchor="margin" w:tblpY="67"/>
        <w:tblW w:w="89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7102"/>
        <w:gridCol w:w="1890"/>
      </w:tblGrid>
      <w:tr w:rsidR="00A9619F" w:rsidRPr="00F35D77" w14:paraId="4F07AA32" w14:textId="77777777" w:rsidTr="2370D990">
        <w:trPr>
          <w:tblHeader/>
        </w:trPr>
        <w:tc>
          <w:tcPr>
            <w:tcW w:w="7102" w:type="dxa"/>
            <w:tcBorders>
              <w:top w:val="single" w:sz="4" w:space="0" w:color="auto"/>
              <w:left w:val="single" w:sz="6" w:space="0" w:color="000000" w:themeColor="text1"/>
              <w:bottom w:val="single" w:sz="6" w:space="0" w:color="000000" w:themeColor="text1"/>
              <w:right w:val="single" w:sz="6" w:space="0" w:color="000000" w:themeColor="text1"/>
            </w:tcBorders>
          </w:tcPr>
          <w:p w14:paraId="043C84B2" w14:textId="77777777" w:rsidR="00A9619F" w:rsidRPr="00F35D77" w:rsidRDefault="00A9619F" w:rsidP="00CD2818">
            <w:pPr>
              <w:spacing w:after="0" w:line="240" w:lineRule="auto"/>
              <w:rPr>
                <w:rFonts w:ascii="Calibri" w:eastAsia="Arial" w:hAnsi="Calibri" w:cs="Calibri"/>
                <w:sz w:val="18"/>
                <w:szCs w:val="18"/>
              </w:rPr>
            </w:pPr>
            <w:r w:rsidRPr="00F35D77">
              <w:rPr>
                <w:rFonts w:ascii="Calibri" w:eastAsia="Arial" w:hAnsi="Calibri" w:cs="Calibri"/>
                <w:b/>
                <w:bCs/>
                <w:sz w:val="18"/>
                <w:szCs w:val="18"/>
              </w:rPr>
              <w:t>Proponent’s Eligibility Confirmation and Information</w:t>
            </w:r>
          </w:p>
        </w:tc>
        <w:tc>
          <w:tcPr>
            <w:tcW w:w="1890" w:type="dxa"/>
            <w:tcBorders>
              <w:top w:val="single" w:sz="4" w:space="0" w:color="auto"/>
              <w:left w:val="single" w:sz="6" w:space="0" w:color="000000" w:themeColor="text1"/>
              <w:bottom w:val="single" w:sz="6" w:space="0" w:color="000000" w:themeColor="text1"/>
              <w:right w:val="single" w:sz="6" w:space="0" w:color="000000" w:themeColor="text1"/>
            </w:tcBorders>
          </w:tcPr>
          <w:p w14:paraId="20BB5DBC" w14:textId="77777777" w:rsidR="00A9619F" w:rsidRPr="00F35D77" w:rsidRDefault="00A9619F" w:rsidP="00CD2818">
            <w:pPr>
              <w:spacing w:after="0" w:line="240" w:lineRule="auto"/>
              <w:rPr>
                <w:rFonts w:ascii="Calibri" w:eastAsia="Arial" w:hAnsi="Calibri" w:cs="Calibri"/>
                <w:b/>
                <w:bCs/>
                <w:sz w:val="18"/>
                <w:szCs w:val="18"/>
              </w:rPr>
            </w:pPr>
            <w:r w:rsidRPr="00F35D77">
              <w:rPr>
                <w:rFonts w:ascii="Calibri" w:eastAsia="Arial" w:hAnsi="Calibri" w:cs="Calibri"/>
                <w:b/>
                <w:bCs/>
                <w:sz w:val="18"/>
                <w:szCs w:val="18"/>
              </w:rPr>
              <w:t>Proponent’s Response</w:t>
            </w:r>
          </w:p>
        </w:tc>
      </w:tr>
      <w:tr w:rsidR="00A9619F" w:rsidRPr="00F35D77" w14:paraId="7F0A2B51" w14:textId="70D8E229" w:rsidTr="2370D990">
        <w:tc>
          <w:tcPr>
            <w:tcW w:w="7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4192324" w14:textId="76E862C4" w:rsidR="00A9619F" w:rsidRPr="00F35D77" w:rsidRDefault="00A9619F" w:rsidP="00916BE8">
            <w:pPr>
              <w:numPr>
                <w:ilvl w:val="0"/>
                <w:numId w:val="18"/>
              </w:numPr>
              <w:spacing w:after="0" w:line="240" w:lineRule="auto"/>
              <w:jc w:val="both"/>
              <w:rPr>
                <w:rFonts w:ascii="Calibri" w:eastAsia="Arial" w:hAnsi="Calibri" w:cs="Calibri"/>
                <w:sz w:val="18"/>
                <w:szCs w:val="18"/>
              </w:rPr>
            </w:pPr>
            <w:r w:rsidRPr="00F35D77">
              <w:rPr>
                <w:rFonts w:ascii="Calibri" w:eastAsia="Arial" w:hAnsi="Calibri" w:cs="Calibri"/>
                <w:sz w:val="18"/>
                <w:szCs w:val="18"/>
              </w:rPr>
              <w:t xml:space="preserve">What year was </w:t>
            </w:r>
            <w:r w:rsidR="006E5050">
              <w:rPr>
                <w:rFonts w:ascii="Calibri" w:eastAsia="Arial" w:hAnsi="Calibri" w:cs="Calibri"/>
                <w:sz w:val="18"/>
                <w:szCs w:val="18"/>
              </w:rPr>
              <w:t>the</w:t>
            </w:r>
            <w:r w:rsidRPr="00F35D77">
              <w:rPr>
                <w:rFonts w:ascii="Calibri" w:eastAsia="Arial" w:hAnsi="Calibri" w:cs="Calibri"/>
                <w:sz w:val="18"/>
                <w:szCs w:val="18"/>
              </w:rPr>
              <w:t xml:space="preserve"> organization established? </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3661A43" w14:textId="4C90FA23" w:rsidR="00A9619F" w:rsidRPr="00F35D77" w:rsidRDefault="00A9619F" w:rsidP="00CD2818">
            <w:pPr>
              <w:spacing w:after="0" w:line="240" w:lineRule="auto"/>
              <w:rPr>
                <w:rFonts w:ascii="Calibri" w:eastAsia="Times New Roman" w:hAnsi="Calibri" w:cs="Calibri"/>
                <w:sz w:val="18"/>
                <w:szCs w:val="18"/>
              </w:rPr>
            </w:pPr>
          </w:p>
        </w:tc>
      </w:tr>
      <w:tr w:rsidR="00A9619F" w:rsidRPr="00F35D77" w14:paraId="36216642" w14:textId="0B556969" w:rsidTr="2370D990">
        <w:trPr>
          <w:trHeight w:val="300"/>
        </w:trPr>
        <w:tc>
          <w:tcPr>
            <w:tcW w:w="7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42CBE5B" w14:textId="07A5922B" w:rsidR="00A9619F" w:rsidRPr="00F35D77" w:rsidRDefault="00A9619F" w:rsidP="00916BE8">
            <w:pPr>
              <w:numPr>
                <w:ilvl w:val="0"/>
                <w:numId w:val="18"/>
              </w:numPr>
              <w:spacing w:after="0" w:line="240" w:lineRule="auto"/>
              <w:jc w:val="both"/>
              <w:rPr>
                <w:rFonts w:ascii="Calibri" w:eastAsia="Arial" w:hAnsi="Calibri" w:cs="Calibri"/>
                <w:sz w:val="18"/>
                <w:szCs w:val="18"/>
              </w:rPr>
            </w:pPr>
            <w:r w:rsidRPr="00F35D77">
              <w:rPr>
                <w:rFonts w:ascii="Calibri" w:eastAsia="Arial" w:hAnsi="Calibri" w:cs="Calibri"/>
                <w:sz w:val="18"/>
                <w:szCs w:val="18"/>
              </w:rPr>
              <w:t xml:space="preserve">In what province/state/country </w:t>
            </w:r>
            <w:r w:rsidR="00641134">
              <w:rPr>
                <w:rFonts w:ascii="Calibri" w:eastAsia="Arial" w:hAnsi="Calibri" w:cs="Calibri"/>
                <w:sz w:val="18"/>
                <w:szCs w:val="18"/>
              </w:rPr>
              <w:t>has</w:t>
            </w:r>
            <w:r w:rsidRPr="00F35D77">
              <w:rPr>
                <w:rFonts w:ascii="Calibri" w:eastAsia="Arial" w:hAnsi="Calibri" w:cs="Calibri"/>
                <w:sz w:val="18"/>
                <w:szCs w:val="18"/>
              </w:rPr>
              <w:t xml:space="preserve"> </w:t>
            </w:r>
            <w:r w:rsidR="006E5050">
              <w:rPr>
                <w:rFonts w:ascii="Calibri" w:eastAsia="Arial" w:hAnsi="Calibri" w:cs="Calibri"/>
                <w:sz w:val="18"/>
                <w:szCs w:val="18"/>
              </w:rPr>
              <w:t>the</w:t>
            </w:r>
            <w:r w:rsidRPr="00F35D77">
              <w:rPr>
                <w:rFonts w:ascii="Calibri" w:eastAsia="Arial" w:hAnsi="Calibri" w:cs="Calibri"/>
                <w:sz w:val="18"/>
                <w:szCs w:val="18"/>
              </w:rPr>
              <w:t xml:space="preserve"> organization </w:t>
            </w:r>
            <w:r w:rsidR="00641134">
              <w:rPr>
                <w:rFonts w:ascii="Calibri" w:eastAsia="Arial" w:hAnsi="Calibri" w:cs="Calibri"/>
                <w:sz w:val="18"/>
                <w:szCs w:val="18"/>
              </w:rPr>
              <w:t xml:space="preserve">been </w:t>
            </w:r>
            <w:r w:rsidRPr="00F35D77">
              <w:rPr>
                <w:rFonts w:ascii="Calibri" w:eastAsia="Arial" w:hAnsi="Calibri" w:cs="Calibri"/>
                <w:sz w:val="18"/>
                <w:szCs w:val="18"/>
              </w:rPr>
              <w:t>established?</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38F93B0" w14:textId="1C7338C4" w:rsidR="00A9619F" w:rsidRPr="00F35D77" w:rsidRDefault="00A9619F" w:rsidP="00CD2818">
            <w:pPr>
              <w:spacing w:after="0" w:line="240" w:lineRule="auto"/>
              <w:rPr>
                <w:rFonts w:ascii="Calibri" w:eastAsia="Times New Roman" w:hAnsi="Calibri" w:cs="Calibri"/>
                <w:sz w:val="18"/>
                <w:szCs w:val="18"/>
              </w:rPr>
            </w:pPr>
          </w:p>
        </w:tc>
      </w:tr>
      <w:tr w:rsidR="00F26D4F" w:rsidRPr="00F35D77" w14:paraId="72A52920" w14:textId="77777777" w:rsidTr="2370D990">
        <w:tc>
          <w:tcPr>
            <w:tcW w:w="7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A5CC8F8" w14:textId="3E8A7276" w:rsidR="00F26D4F" w:rsidRPr="00F35D77" w:rsidRDefault="00F26D4F" w:rsidP="00916BE8">
            <w:pPr>
              <w:numPr>
                <w:ilvl w:val="0"/>
                <w:numId w:val="18"/>
              </w:numPr>
              <w:spacing w:after="0" w:line="240" w:lineRule="auto"/>
              <w:jc w:val="both"/>
              <w:rPr>
                <w:rFonts w:ascii="Calibri" w:eastAsia="Arial" w:hAnsi="Calibri" w:cs="Calibri"/>
                <w:sz w:val="18"/>
                <w:szCs w:val="18"/>
              </w:rPr>
            </w:pPr>
            <w:r w:rsidRPr="00F35D77">
              <w:rPr>
                <w:rFonts w:ascii="Calibri" w:eastAsia="Arial" w:hAnsi="Calibri" w:cs="Calibri"/>
                <w:sz w:val="18"/>
                <w:szCs w:val="18"/>
              </w:rPr>
              <w:t xml:space="preserve">Has </w:t>
            </w:r>
            <w:r w:rsidR="006E5050">
              <w:rPr>
                <w:rFonts w:ascii="Calibri" w:eastAsia="Arial" w:hAnsi="Calibri" w:cs="Calibri"/>
                <w:sz w:val="18"/>
                <w:szCs w:val="18"/>
              </w:rPr>
              <w:t>the</w:t>
            </w:r>
            <w:r w:rsidRPr="00F35D77">
              <w:rPr>
                <w:rFonts w:ascii="Calibri" w:eastAsia="Arial" w:hAnsi="Calibri" w:cs="Calibri"/>
                <w:sz w:val="18"/>
                <w:szCs w:val="18"/>
              </w:rPr>
              <w:t xml:space="preserve"> organization ever been adjudged bankrupt, or been liquidated, or been insolvent, or applied for a moratorium or stay on any payment or repayment obligations, or applied to be declared insolvent? (If YES, explain in detail the reasons why, filing date, and current status.)</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CCF64D1" w14:textId="77777777" w:rsidR="00F26D4F" w:rsidRPr="0056586D" w:rsidRDefault="00F26D4F" w:rsidP="00F26D4F">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r>
              <w:rPr>
                <w:rFonts w:eastAsia="Calibri" w:cstheme="minorHAnsi"/>
                <w:color w:val="000000"/>
                <w:sz w:val="18"/>
                <w:szCs w:val="18"/>
                <w:lang w:val="en-CA"/>
              </w:rPr>
              <w:t xml:space="preserve"> </w:t>
            </w:r>
          </w:p>
          <w:p w14:paraId="1496A784" w14:textId="105EB842" w:rsidR="00F26D4F" w:rsidRPr="00F35D77" w:rsidRDefault="00F26D4F" w:rsidP="00F26D4F">
            <w:pPr>
              <w:spacing w:after="0" w:line="240" w:lineRule="auto"/>
              <w:rPr>
                <w:rFonts w:ascii="Calibri" w:eastAsia="Arial" w:hAnsi="Calibri" w:cs="Calibri"/>
                <w:sz w:val="18"/>
                <w:szCs w:val="18"/>
              </w:rPr>
            </w:pPr>
          </w:p>
        </w:tc>
      </w:tr>
      <w:tr w:rsidR="00F26D4F" w:rsidRPr="00F35D77" w14:paraId="64D7F2CA" w14:textId="77777777" w:rsidTr="2370D990">
        <w:tc>
          <w:tcPr>
            <w:tcW w:w="7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52796FA" w14:textId="6055FED8" w:rsidR="00F26D4F" w:rsidRPr="00F35D77" w:rsidRDefault="00F26D4F" w:rsidP="00916BE8">
            <w:pPr>
              <w:numPr>
                <w:ilvl w:val="0"/>
                <w:numId w:val="18"/>
              </w:numPr>
              <w:spacing w:after="0" w:line="240" w:lineRule="auto"/>
              <w:jc w:val="both"/>
              <w:rPr>
                <w:rFonts w:ascii="Calibri" w:eastAsia="Arial" w:hAnsi="Calibri" w:cs="Calibri"/>
                <w:sz w:val="18"/>
                <w:szCs w:val="18"/>
              </w:rPr>
            </w:pPr>
            <w:r w:rsidRPr="00F35D77">
              <w:rPr>
                <w:rFonts w:ascii="Calibri" w:eastAsia="Arial" w:hAnsi="Calibri" w:cs="Calibri"/>
                <w:sz w:val="18"/>
                <w:szCs w:val="18"/>
              </w:rPr>
              <w:t xml:space="preserve">Has </w:t>
            </w:r>
            <w:r w:rsidR="006E5050">
              <w:rPr>
                <w:rFonts w:ascii="Calibri" w:eastAsia="Arial" w:hAnsi="Calibri" w:cs="Calibri"/>
                <w:sz w:val="18"/>
                <w:szCs w:val="18"/>
              </w:rPr>
              <w:t>the</w:t>
            </w:r>
            <w:r w:rsidRPr="00F35D77">
              <w:rPr>
                <w:rFonts w:ascii="Calibri" w:eastAsia="Arial" w:hAnsi="Calibri" w:cs="Calibri"/>
                <w:sz w:val="18"/>
                <w:szCs w:val="18"/>
              </w:rPr>
              <w:t xml:space="preserve"> organization ever been terminated for non-performance on a contract? If YES, describe in detail.</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3227DAA" w14:textId="77777777" w:rsidR="00F26D4F" w:rsidRPr="0056586D" w:rsidRDefault="00F26D4F" w:rsidP="00F26D4F">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r>
              <w:rPr>
                <w:rFonts w:eastAsia="Calibri" w:cstheme="minorHAnsi"/>
                <w:color w:val="000000"/>
                <w:sz w:val="18"/>
                <w:szCs w:val="18"/>
                <w:lang w:val="en-CA"/>
              </w:rPr>
              <w:t xml:space="preserve"> </w:t>
            </w:r>
          </w:p>
          <w:p w14:paraId="1AD7D375" w14:textId="5BE2B40F" w:rsidR="00F26D4F" w:rsidRPr="00F35D77" w:rsidRDefault="00F26D4F" w:rsidP="00F26D4F">
            <w:pPr>
              <w:spacing w:after="0" w:line="240" w:lineRule="auto"/>
              <w:rPr>
                <w:rFonts w:ascii="Calibri" w:eastAsia="Arial" w:hAnsi="Calibri" w:cs="Calibri"/>
                <w:sz w:val="18"/>
                <w:szCs w:val="18"/>
              </w:rPr>
            </w:pPr>
          </w:p>
        </w:tc>
      </w:tr>
      <w:tr w:rsidR="00F26D4F" w:rsidRPr="00F35D77" w14:paraId="2C591D7A" w14:textId="77777777" w:rsidTr="2370D990">
        <w:tc>
          <w:tcPr>
            <w:tcW w:w="7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8A9B199" w14:textId="5E1E8679" w:rsidR="005B3A3D" w:rsidRPr="00AC28D0" w:rsidRDefault="00F26D4F" w:rsidP="00916BE8">
            <w:pPr>
              <w:numPr>
                <w:ilvl w:val="0"/>
                <w:numId w:val="18"/>
              </w:numPr>
              <w:spacing w:after="0" w:line="240" w:lineRule="auto"/>
              <w:jc w:val="both"/>
              <w:rPr>
                <w:sz w:val="18"/>
                <w:szCs w:val="18"/>
              </w:rPr>
            </w:pPr>
            <w:r w:rsidRPr="2370D990">
              <w:rPr>
                <w:rFonts w:ascii="Calibri" w:eastAsia="Calibri" w:hAnsi="Calibri" w:cs="Calibri"/>
                <w:sz w:val="18"/>
                <w:szCs w:val="18"/>
              </w:rPr>
              <w:t xml:space="preserve">Has </w:t>
            </w:r>
            <w:r w:rsidR="006E5050">
              <w:rPr>
                <w:rFonts w:ascii="Calibri" w:eastAsia="Calibri" w:hAnsi="Calibri" w:cs="Calibri"/>
                <w:sz w:val="18"/>
                <w:szCs w:val="18"/>
              </w:rPr>
              <w:t>the</w:t>
            </w:r>
            <w:r w:rsidRPr="2370D990">
              <w:rPr>
                <w:rFonts w:ascii="Calibri" w:eastAsia="Calibri" w:hAnsi="Calibri" w:cs="Calibri"/>
                <w:sz w:val="18"/>
                <w:szCs w:val="18"/>
              </w:rPr>
              <w:t xml:space="preserve"> organization or any of its employees and personnel ever been</w:t>
            </w:r>
            <w:r w:rsidR="005B3A3D">
              <w:rPr>
                <w:rFonts w:ascii="Calibri" w:eastAsia="Calibri" w:hAnsi="Calibri" w:cs="Calibri"/>
                <w:sz w:val="18"/>
                <w:szCs w:val="18"/>
              </w:rPr>
              <w:t>:</w:t>
            </w:r>
            <w:r w:rsidRPr="2370D990">
              <w:rPr>
                <w:rFonts w:ascii="Calibri" w:eastAsia="Calibri" w:hAnsi="Calibri" w:cs="Calibri"/>
                <w:sz w:val="18"/>
                <w:szCs w:val="18"/>
              </w:rPr>
              <w:t xml:space="preserve"> </w:t>
            </w:r>
          </w:p>
          <w:p w14:paraId="62F82776" w14:textId="5419C046" w:rsidR="006800F6" w:rsidRPr="00AC28D0" w:rsidRDefault="00F26D4F" w:rsidP="00916BE8">
            <w:pPr>
              <w:pStyle w:val="ListParagraph"/>
              <w:numPr>
                <w:ilvl w:val="0"/>
                <w:numId w:val="19"/>
              </w:numPr>
              <w:spacing w:after="0" w:line="240" w:lineRule="auto"/>
              <w:ind w:left="690" w:hanging="270"/>
              <w:jc w:val="both"/>
              <w:rPr>
                <w:rFonts w:ascii="Calibri" w:eastAsia="Calibri" w:hAnsi="Calibri" w:cs="Calibri"/>
                <w:sz w:val="18"/>
                <w:szCs w:val="18"/>
              </w:rPr>
            </w:pPr>
            <w:r w:rsidRPr="00AC28D0">
              <w:rPr>
                <w:rFonts w:ascii="Calibri" w:eastAsia="Calibri" w:hAnsi="Calibri" w:cs="Calibri"/>
                <w:sz w:val="18"/>
                <w:szCs w:val="18"/>
              </w:rPr>
              <w:t>suspended or debarred by any government, a UN agency or other international organization</w:t>
            </w:r>
            <w:r w:rsidR="006800F6" w:rsidRPr="00AC28D0">
              <w:rPr>
                <w:rFonts w:ascii="Calibri" w:eastAsia="Calibri" w:hAnsi="Calibri" w:cs="Calibri"/>
                <w:sz w:val="18"/>
                <w:szCs w:val="18"/>
              </w:rPr>
              <w:t>;</w:t>
            </w:r>
            <w:r w:rsidRPr="00AC28D0">
              <w:rPr>
                <w:rFonts w:ascii="Calibri" w:eastAsia="Calibri" w:hAnsi="Calibri" w:cs="Calibri"/>
                <w:sz w:val="18"/>
                <w:szCs w:val="18"/>
              </w:rPr>
              <w:t xml:space="preserve"> </w:t>
            </w:r>
          </w:p>
          <w:p w14:paraId="0765FD2C" w14:textId="16463EE8" w:rsidR="006800F6" w:rsidRPr="00AC28D0" w:rsidRDefault="00F43EE3" w:rsidP="00916BE8">
            <w:pPr>
              <w:pStyle w:val="ListParagraph"/>
              <w:numPr>
                <w:ilvl w:val="0"/>
                <w:numId w:val="19"/>
              </w:numPr>
              <w:spacing w:after="0" w:line="240" w:lineRule="auto"/>
              <w:ind w:left="690" w:hanging="270"/>
              <w:jc w:val="both"/>
              <w:rPr>
                <w:rFonts w:ascii="Calibri" w:eastAsia="Calibri" w:hAnsi="Calibri" w:cs="Calibri"/>
                <w:sz w:val="18"/>
                <w:szCs w:val="18"/>
              </w:rPr>
            </w:pPr>
            <w:r w:rsidRPr="008E4A05">
              <w:rPr>
                <w:rFonts w:ascii="Calibri" w:eastAsia="Times New Roman" w:hAnsi="Calibri" w:cs="Calibri"/>
                <w:sz w:val="18"/>
                <w:szCs w:val="18"/>
              </w:rPr>
              <w:t>placed on any relevant sanctions list including the  - </w:t>
            </w:r>
            <w:hyperlink r:id="rId21" w:tgtFrame="_blank" w:history="1">
              <w:r w:rsidRPr="008E4A05">
                <w:rPr>
                  <w:rFonts w:ascii="Calibri" w:eastAsia="Times New Roman" w:hAnsi="Calibri" w:cs="Calibri"/>
                  <w:color w:val="0563C1"/>
                  <w:sz w:val="18"/>
                  <w:szCs w:val="18"/>
                  <w:u w:val="single"/>
                </w:rPr>
                <w:t>https://www.un.org/sc/suborg/en/sanctions/un-sc-consolidated-list</w:t>
              </w:r>
            </w:hyperlink>
            <w:r w:rsidRPr="008E4A05">
              <w:rPr>
                <w:rFonts w:ascii="Calibri" w:eastAsia="Times New Roman" w:hAnsi="Calibri" w:cs="Calibri"/>
                <w:color w:val="0563C1"/>
                <w:sz w:val="18"/>
                <w:szCs w:val="18"/>
                <w:u w:val="single"/>
              </w:rPr>
              <w:t>,</w:t>
            </w:r>
            <w:r>
              <w:rPr>
                <w:rFonts w:ascii="Calibri" w:eastAsia="Times New Roman" w:hAnsi="Calibri" w:cs="Calibri"/>
                <w:color w:val="0563C1"/>
                <w:sz w:val="18"/>
                <w:szCs w:val="18"/>
                <w:u w:val="single"/>
              </w:rPr>
              <w:t xml:space="preserve"> </w:t>
            </w:r>
            <w:r w:rsidRPr="008E4A05">
              <w:rPr>
                <w:rFonts w:ascii="Calibri" w:eastAsia="Times New Roman" w:hAnsi="Calibri" w:cs="Calibri"/>
                <w:sz w:val="18"/>
                <w:szCs w:val="18"/>
                <w:lang w:val="en-CA"/>
              </w:rPr>
              <w:t xml:space="preserve">United </w:t>
            </w:r>
            <w:r w:rsidR="19BFD106" w:rsidRPr="00AC28D0">
              <w:rPr>
                <w:rFonts w:ascii="Calibri" w:eastAsia="Calibri" w:hAnsi="Calibri" w:cs="Calibri"/>
                <w:color w:val="000000" w:themeColor="text1"/>
                <w:sz w:val="18"/>
                <w:szCs w:val="18"/>
                <w:lang w:val="en-CA"/>
              </w:rPr>
              <w:t xml:space="preserve">Nations Global Market Place Vendor ineligibility or </w:t>
            </w:r>
            <w:r w:rsidR="19BFD106" w:rsidRPr="00AC28D0">
              <w:rPr>
                <w:rFonts w:ascii="Calibri" w:eastAsia="Calibri" w:hAnsi="Calibri" w:cs="Calibri"/>
                <w:sz w:val="18"/>
                <w:szCs w:val="18"/>
                <w:lang w:val="en-CA"/>
              </w:rPr>
              <w:t>any other Donor Sanction List</w:t>
            </w:r>
            <w:r w:rsidR="006800F6" w:rsidRPr="00AC28D0">
              <w:rPr>
                <w:rFonts w:ascii="Calibri" w:eastAsia="Calibri" w:hAnsi="Calibri" w:cs="Calibri"/>
                <w:sz w:val="18"/>
                <w:szCs w:val="18"/>
                <w:lang w:val="en-CA"/>
              </w:rPr>
              <w:t>; and/or</w:t>
            </w:r>
            <w:r w:rsidR="00F26D4F" w:rsidRPr="00AC28D0">
              <w:rPr>
                <w:rFonts w:ascii="Calibri" w:eastAsia="Calibri" w:hAnsi="Calibri" w:cs="Calibri"/>
                <w:sz w:val="18"/>
                <w:szCs w:val="18"/>
              </w:rPr>
              <w:t xml:space="preserve"> </w:t>
            </w:r>
          </w:p>
          <w:p w14:paraId="47D1EA63" w14:textId="6055B772" w:rsidR="006800F6" w:rsidRPr="00AC28D0" w:rsidRDefault="00A014B3" w:rsidP="00916BE8">
            <w:pPr>
              <w:pStyle w:val="ListParagraph"/>
              <w:numPr>
                <w:ilvl w:val="0"/>
                <w:numId w:val="19"/>
              </w:numPr>
              <w:spacing w:after="0" w:line="240" w:lineRule="auto"/>
              <w:ind w:left="690" w:hanging="270"/>
              <w:jc w:val="both"/>
              <w:rPr>
                <w:rFonts w:ascii="Calibri" w:eastAsia="Calibri" w:hAnsi="Calibri" w:cs="Calibri"/>
                <w:sz w:val="18"/>
                <w:szCs w:val="18"/>
              </w:rPr>
            </w:pPr>
            <w:r>
              <w:rPr>
                <w:rFonts w:ascii="Calibri" w:eastAsia="Calibri" w:hAnsi="Calibri" w:cs="Calibri"/>
                <w:sz w:val="18"/>
                <w:szCs w:val="18"/>
              </w:rPr>
              <w:t xml:space="preserve">been </w:t>
            </w:r>
            <w:r w:rsidR="00F26D4F" w:rsidRPr="00AC28D0">
              <w:rPr>
                <w:rFonts w:ascii="Calibri" w:eastAsia="Calibri" w:hAnsi="Calibri" w:cs="Calibri"/>
                <w:sz w:val="18"/>
                <w:szCs w:val="18"/>
              </w:rPr>
              <w:t xml:space="preserve">the subject of an adverse judgment or award? </w:t>
            </w:r>
          </w:p>
          <w:p w14:paraId="56D983B1" w14:textId="0B72A288" w:rsidR="00C23DF9" w:rsidRPr="00AC28D0" w:rsidRDefault="00F26D4F" w:rsidP="00AC28D0">
            <w:pPr>
              <w:spacing w:after="0" w:line="240" w:lineRule="auto"/>
              <w:ind w:left="360"/>
              <w:jc w:val="both"/>
              <w:rPr>
                <w:sz w:val="18"/>
                <w:szCs w:val="18"/>
              </w:rPr>
            </w:pPr>
            <w:r w:rsidRPr="2370D990">
              <w:rPr>
                <w:rFonts w:ascii="Calibri" w:eastAsia="Calibri" w:hAnsi="Calibri" w:cs="Calibri"/>
                <w:sz w:val="18"/>
                <w:szCs w:val="18"/>
              </w:rPr>
              <w:t xml:space="preserve">If YES, provide details, including date of reinstatement, if applicable. </w:t>
            </w:r>
          </w:p>
          <w:p w14:paraId="4B8A0D91" w14:textId="6EAD52CE" w:rsidR="00F26D4F" w:rsidRPr="00F35D77" w:rsidRDefault="00F26D4F" w:rsidP="00AC28D0">
            <w:pPr>
              <w:spacing w:after="0" w:line="240" w:lineRule="auto"/>
              <w:ind w:left="360"/>
              <w:jc w:val="both"/>
              <w:rPr>
                <w:sz w:val="18"/>
                <w:szCs w:val="18"/>
              </w:rPr>
            </w:pPr>
            <w:r w:rsidRPr="2370D990">
              <w:rPr>
                <w:rFonts w:ascii="Calibri" w:eastAsia="Calibri" w:hAnsi="Calibri" w:cs="Calibri"/>
                <w:sz w:val="18"/>
                <w:szCs w:val="18"/>
              </w:rPr>
              <w:t xml:space="preserve">(If proponent is currently on any relevant sanctions list this should be disclosed </w:t>
            </w:r>
            <w:r w:rsidR="00913FA6" w:rsidRPr="00701FFC">
              <w:rPr>
                <w:rFonts w:ascii="Calibri" w:eastAsia="Times New Roman" w:hAnsi="Calibri" w:cs="Calibri"/>
                <w:sz w:val="18"/>
                <w:szCs w:val="18"/>
              </w:rPr>
              <w:t xml:space="preserve"> in </w:t>
            </w:r>
            <w:r w:rsidR="00913FA6">
              <w:rPr>
                <w:rFonts w:ascii="Calibri" w:eastAsia="Times New Roman" w:hAnsi="Calibri" w:cs="Calibri"/>
                <w:sz w:val="18"/>
                <w:szCs w:val="18"/>
              </w:rPr>
              <w:t xml:space="preserve">Question 8 of the </w:t>
            </w:r>
            <w:r w:rsidR="00913FA6" w:rsidRPr="009F51D6">
              <w:rPr>
                <w:rFonts w:ascii="Calibri" w:eastAsia="Times New Roman" w:hAnsi="Calibri" w:cs="Calibri"/>
                <w:sz w:val="18"/>
                <w:szCs w:val="18"/>
              </w:rPr>
              <w:t>Mandatory Requirements/Pre-Qualification Criteria</w:t>
            </w:r>
            <w:r w:rsidR="00913FA6">
              <w:rPr>
                <w:rFonts w:ascii="Calibri" w:eastAsia="Times New Roman" w:hAnsi="Calibri" w:cs="Calibri"/>
                <w:sz w:val="18"/>
                <w:szCs w:val="18"/>
              </w:rPr>
              <w:t xml:space="preserve"> above</w:t>
            </w:r>
            <w:r w:rsidR="00913FA6" w:rsidRPr="00701FFC">
              <w:rPr>
                <w:rFonts w:ascii="Calibri" w:eastAsia="Times New Roman" w:hAnsi="Calibri" w:cs="Calibri"/>
                <w:sz w:val="18"/>
                <w:szCs w:val="18"/>
              </w:rPr>
              <w:t xml:space="preserve"> and is grounds for immediate rejection</w:t>
            </w:r>
            <w:r w:rsidR="00913FA6">
              <w:rPr>
                <w:rFonts w:ascii="Calibri" w:eastAsia="Times New Roman" w:hAnsi="Calibri" w:cs="Calibri"/>
                <w:sz w:val="18"/>
                <w:szCs w:val="18"/>
              </w:rPr>
              <w:t>.</w:t>
            </w:r>
            <w:r w:rsidR="00913FA6" w:rsidRPr="00701FFC">
              <w:rPr>
                <w:rFonts w:ascii="Calibri" w:eastAsia="Times New Roman" w:hAnsi="Calibri" w:cs="Calibri"/>
                <w:sz w:val="18"/>
                <w:szCs w:val="18"/>
              </w:rPr>
              <w:t>) </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A3759E2" w14:textId="77777777" w:rsidR="00F26D4F" w:rsidRPr="00F35D77" w:rsidRDefault="00F26D4F" w:rsidP="00F26D4F">
            <w:pPr>
              <w:spacing w:after="0" w:line="240" w:lineRule="auto"/>
              <w:rPr>
                <w:rFonts w:ascii="Calibri" w:eastAsia="Arial" w:hAnsi="Calibri" w:cs="Calibri"/>
                <w:sz w:val="18"/>
                <w:szCs w:val="18"/>
              </w:rPr>
            </w:pPr>
            <w:r w:rsidRPr="00F35D77">
              <w:rPr>
                <w:rFonts w:ascii="Calibri" w:eastAsia="Arial" w:hAnsi="Calibri" w:cs="Calibri"/>
                <w:sz w:val="18"/>
                <w:szCs w:val="18"/>
              </w:rPr>
              <w:t>Confirm</w:t>
            </w:r>
          </w:p>
          <w:p w14:paraId="087FDD4A" w14:textId="3A46F302" w:rsidR="00F26D4F" w:rsidRPr="00F26D4F" w:rsidRDefault="00F26D4F" w:rsidP="00F26D4F">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r>
              <w:rPr>
                <w:rFonts w:eastAsia="Calibri" w:cstheme="minorHAnsi"/>
                <w:color w:val="000000"/>
                <w:sz w:val="18"/>
                <w:szCs w:val="18"/>
                <w:lang w:val="en-CA"/>
              </w:rPr>
              <w:t xml:space="preserve"> </w:t>
            </w:r>
          </w:p>
        </w:tc>
      </w:tr>
      <w:tr w:rsidR="00F26D4F" w:rsidRPr="00F35D77" w14:paraId="6428B39F" w14:textId="77777777" w:rsidTr="2370D990">
        <w:tc>
          <w:tcPr>
            <w:tcW w:w="7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1CC90A2" w14:textId="5A72B1A0" w:rsidR="00F26D4F" w:rsidRPr="00762E21" w:rsidRDefault="00F26D4F" w:rsidP="00916BE8">
            <w:pPr>
              <w:pStyle w:val="ListParagraph"/>
              <w:numPr>
                <w:ilvl w:val="0"/>
                <w:numId w:val="18"/>
              </w:numPr>
              <w:spacing w:after="0" w:line="240" w:lineRule="auto"/>
              <w:jc w:val="both"/>
              <w:rPr>
                <w:rFonts w:ascii="Calibri" w:eastAsia="Arial" w:hAnsi="Calibri" w:cs="Calibri"/>
                <w:sz w:val="18"/>
                <w:szCs w:val="18"/>
              </w:rPr>
            </w:pPr>
            <w:r w:rsidRPr="00762E21">
              <w:rPr>
                <w:rFonts w:ascii="Calibri" w:eastAsia="Arial" w:hAnsi="Calibri" w:cs="Calibri"/>
                <w:sz w:val="18"/>
                <w:szCs w:val="18"/>
              </w:rPr>
              <w:t>It is</w:t>
            </w:r>
            <w:r>
              <w:rPr>
                <w:rFonts w:ascii="Calibri" w:eastAsia="Arial" w:hAnsi="Calibri" w:cs="Calibri"/>
                <w:sz w:val="18"/>
                <w:szCs w:val="18"/>
              </w:rPr>
              <w:t xml:space="preserve"> UN Women</w:t>
            </w:r>
            <w:r w:rsidRPr="00762E21">
              <w:rPr>
                <w:rFonts w:ascii="Calibri" w:eastAsia="Arial" w:hAnsi="Calibri" w:cs="Calibri"/>
                <w:sz w:val="18"/>
                <w:szCs w:val="18"/>
              </w:rPr>
              <w:t xml:space="preserve"> policy to require that proponents and their sub-contractors and sub-partner</w:t>
            </w:r>
            <w:r w:rsidR="00A2282F">
              <w:rPr>
                <w:rFonts w:ascii="Calibri" w:eastAsia="Arial" w:hAnsi="Calibri" w:cs="Calibri"/>
                <w:sz w:val="18"/>
                <w:szCs w:val="18"/>
              </w:rPr>
              <w:t>s</w:t>
            </w:r>
            <w:r w:rsidRPr="00762E21">
              <w:rPr>
                <w:rFonts w:ascii="Calibri" w:eastAsia="Arial" w:hAnsi="Calibri" w:cs="Calibri"/>
                <w:sz w:val="18"/>
                <w:szCs w:val="18"/>
              </w:rPr>
              <w:t xml:space="preserve"> observe</w:t>
            </w:r>
            <w:r>
              <w:rPr>
                <w:rFonts w:ascii="Calibri" w:eastAsia="Arial" w:hAnsi="Calibri" w:cs="Calibri"/>
                <w:sz w:val="18"/>
                <w:szCs w:val="18"/>
              </w:rPr>
              <w:t xml:space="preserve"> </w:t>
            </w:r>
            <w:r w:rsidRPr="00762E21">
              <w:rPr>
                <w:rFonts w:ascii="Calibri" w:eastAsia="Arial" w:hAnsi="Calibri" w:cs="Calibri"/>
                <w:sz w:val="18"/>
                <w:szCs w:val="18"/>
              </w:rPr>
              <w:t>the highest standard of ethics during the selection and execution of contracts. In this</w:t>
            </w:r>
            <w:r>
              <w:rPr>
                <w:rFonts w:ascii="Calibri" w:eastAsia="Arial" w:hAnsi="Calibri" w:cs="Calibri"/>
                <w:sz w:val="18"/>
                <w:szCs w:val="18"/>
              </w:rPr>
              <w:t xml:space="preserve"> </w:t>
            </w:r>
            <w:r w:rsidRPr="00762E21">
              <w:rPr>
                <w:rFonts w:ascii="Calibri" w:eastAsia="Arial" w:hAnsi="Calibri" w:cs="Calibri"/>
                <w:sz w:val="18"/>
                <w:szCs w:val="18"/>
              </w:rPr>
              <w:t>context, any action taken by a proponent, a sub-contractor or a sub-partner to influence the selection</w:t>
            </w:r>
            <w:r>
              <w:rPr>
                <w:rFonts w:ascii="Calibri" w:eastAsia="Arial" w:hAnsi="Calibri" w:cs="Calibri"/>
                <w:sz w:val="18"/>
                <w:szCs w:val="18"/>
              </w:rPr>
              <w:t xml:space="preserve"> </w:t>
            </w:r>
            <w:r w:rsidRPr="00762E21">
              <w:rPr>
                <w:rFonts w:ascii="Calibri" w:eastAsia="Arial" w:hAnsi="Calibri" w:cs="Calibri"/>
                <w:sz w:val="18"/>
                <w:szCs w:val="18"/>
              </w:rPr>
              <w:t xml:space="preserve">process or contract execution for undue advantage is improper. </w:t>
            </w:r>
            <w:r w:rsidR="0087690E">
              <w:rPr>
                <w:rFonts w:ascii="Calibri" w:eastAsia="Arial" w:hAnsi="Calibri" w:cs="Calibri"/>
                <w:sz w:val="18"/>
                <w:szCs w:val="18"/>
              </w:rPr>
              <w:t>The p</w:t>
            </w:r>
            <w:r w:rsidRPr="00DA3985">
              <w:rPr>
                <w:rFonts w:ascii="Calibri" w:eastAsia="Arial" w:hAnsi="Calibri" w:cs="Calibri"/>
                <w:sz w:val="18"/>
                <w:szCs w:val="18"/>
              </w:rPr>
              <w:t xml:space="preserve">roponent must confirm that it has reviewed and taken note of UN Women Anti-Fraud Policy </w:t>
            </w:r>
            <w:r w:rsidR="00EC7F56">
              <w:rPr>
                <w:rFonts w:ascii="Calibri" w:eastAsia="Arial" w:hAnsi="Calibri" w:cs="Calibri"/>
                <w:sz w:val="18"/>
                <w:szCs w:val="18"/>
              </w:rPr>
              <w:t>(</w:t>
            </w:r>
            <w:r w:rsidRPr="000D18C5">
              <w:rPr>
                <w:rFonts w:ascii="Calibri" w:eastAsia="Arial" w:hAnsi="Calibri" w:cs="Calibri"/>
                <w:b/>
                <w:bCs/>
                <w:sz w:val="18"/>
                <w:szCs w:val="18"/>
              </w:rPr>
              <w:t>Annex B</w:t>
            </w:r>
            <w:r w:rsidR="00EC7F56">
              <w:rPr>
                <w:rFonts w:ascii="Calibri" w:eastAsia="Arial" w:hAnsi="Calibri" w:cs="Calibri"/>
                <w:b/>
                <w:bCs/>
                <w:sz w:val="18"/>
                <w:szCs w:val="18"/>
              </w:rPr>
              <w:t>-</w:t>
            </w:r>
            <w:r w:rsidR="0016762F">
              <w:rPr>
                <w:rFonts w:ascii="Calibri" w:eastAsia="Arial" w:hAnsi="Calibri" w:cs="Calibri"/>
                <w:b/>
                <w:bCs/>
                <w:sz w:val="18"/>
                <w:szCs w:val="18"/>
              </w:rPr>
              <w:t>6</w:t>
            </w:r>
            <w:r w:rsidR="00EC7F56" w:rsidRPr="00CF69F0">
              <w:rPr>
                <w:rFonts w:ascii="Calibri" w:eastAsia="Arial" w:hAnsi="Calibri" w:cs="Calibri"/>
                <w:sz w:val="18"/>
                <w:szCs w:val="18"/>
              </w:rPr>
              <w:t>)</w:t>
            </w:r>
            <w:r w:rsidRPr="00DA3985">
              <w:rPr>
                <w:rFonts w:ascii="Calibri" w:eastAsia="Arial" w:hAnsi="Calibri" w:cs="Calibri"/>
                <w:sz w:val="18"/>
                <w:szCs w:val="18"/>
              </w:rPr>
              <w:t>.</w:t>
            </w:r>
            <w:r w:rsidRPr="00762E21">
              <w:rPr>
                <w:rFonts w:ascii="Calibri" w:eastAsia="Arial" w:hAnsi="Calibri" w:cs="Calibri"/>
                <w:sz w:val="18"/>
                <w:szCs w:val="18"/>
              </w:rPr>
              <w:t xml:space="preserve"> </w:t>
            </w:r>
            <w:r w:rsidR="0087690E">
              <w:rPr>
                <w:rFonts w:ascii="Calibri" w:eastAsia="Arial" w:hAnsi="Calibri" w:cs="Calibri"/>
                <w:sz w:val="18"/>
                <w:szCs w:val="18"/>
              </w:rPr>
              <w:t>The proponent must also c</w:t>
            </w:r>
            <w:r w:rsidRPr="00DA3985">
              <w:rPr>
                <w:rFonts w:ascii="Calibri" w:eastAsia="Arial" w:hAnsi="Calibri" w:cs="Calibri"/>
                <w:sz w:val="18"/>
                <w:szCs w:val="18"/>
              </w:rPr>
              <w:t>onfirm that the proponent and its sub-contractors and sub-partners ha</w:t>
            </w:r>
            <w:r w:rsidR="00E5041B">
              <w:rPr>
                <w:rFonts w:ascii="Calibri" w:eastAsia="Arial" w:hAnsi="Calibri" w:cs="Calibri"/>
                <w:sz w:val="18"/>
                <w:szCs w:val="18"/>
              </w:rPr>
              <w:t>ve</w:t>
            </w:r>
            <w:r w:rsidRPr="00DA3985">
              <w:rPr>
                <w:rFonts w:ascii="Calibri" w:eastAsia="Arial" w:hAnsi="Calibri" w:cs="Calibri"/>
                <w:sz w:val="18"/>
                <w:szCs w:val="18"/>
              </w:rPr>
              <w:t xml:space="preserve"> not engaged in any conduct contrary to that </w:t>
            </w:r>
            <w:r w:rsidR="0078074B">
              <w:rPr>
                <w:rFonts w:ascii="Calibri" w:eastAsia="Arial" w:hAnsi="Calibri" w:cs="Calibri"/>
                <w:sz w:val="18"/>
                <w:szCs w:val="18"/>
              </w:rPr>
              <w:t>policy</w:t>
            </w:r>
            <w:r w:rsidRPr="00DA3985">
              <w:rPr>
                <w:rFonts w:ascii="Calibri" w:eastAsia="Arial" w:hAnsi="Calibri" w:cs="Calibri"/>
                <w:sz w:val="18"/>
                <w:szCs w:val="18"/>
              </w:rPr>
              <w:t xml:space="preserve"> including in competing for this CFP.</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FD58359" w14:textId="77777777" w:rsidR="00F26D4F" w:rsidRPr="00F35D77" w:rsidRDefault="00F26D4F" w:rsidP="00F26D4F">
            <w:pPr>
              <w:spacing w:after="0" w:line="240" w:lineRule="auto"/>
              <w:rPr>
                <w:rFonts w:ascii="Calibri" w:eastAsia="Arial" w:hAnsi="Calibri" w:cs="Calibri"/>
                <w:sz w:val="18"/>
                <w:szCs w:val="18"/>
              </w:rPr>
            </w:pPr>
            <w:r w:rsidRPr="00F35D77">
              <w:rPr>
                <w:rFonts w:ascii="Calibri" w:eastAsia="Arial" w:hAnsi="Calibri" w:cs="Calibri"/>
                <w:sz w:val="18"/>
                <w:szCs w:val="18"/>
              </w:rPr>
              <w:t>Confirm</w:t>
            </w:r>
          </w:p>
          <w:p w14:paraId="4D1CC7C5" w14:textId="6318091E" w:rsidR="00F26D4F" w:rsidRPr="00F26D4F" w:rsidRDefault="00F26D4F" w:rsidP="00F26D4F">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r>
              <w:rPr>
                <w:rFonts w:eastAsia="Calibri" w:cstheme="minorHAnsi"/>
                <w:color w:val="000000"/>
                <w:sz w:val="18"/>
                <w:szCs w:val="18"/>
                <w:lang w:val="en-CA"/>
              </w:rPr>
              <w:t xml:space="preserve"> </w:t>
            </w:r>
          </w:p>
        </w:tc>
      </w:tr>
      <w:tr w:rsidR="00F26D4F" w:rsidRPr="00F35D77" w14:paraId="325EBFFE" w14:textId="77777777" w:rsidTr="2370D990">
        <w:tc>
          <w:tcPr>
            <w:tcW w:w="7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87FB98D" w14:textId="6D6999D6" w:rsidR="00F26D4F" w:rsidRPr="00762E21" w:rsidRDefault="00F26D4F" w:rsidP="00916BE8">
            <w:pPr>
              <w:pStyle w:val="ListParagraph"/>
              <w:numPr>
                <w:ilvl w:val="0"/>
                <w:numId w:val="18"/>
              </w:numPr>
              <w:spacing w:after="0" w:line="240" w:lineRule="auto"/>
              <w:jc w:val="both"/>
              <w:rPr>
                <w:rFonts w:ascii="Calibri" w:eastAsia="Arial" w:hAnsi="Calibri" w:cs="Calibri"/>
                <w:sz w:val="18"/>
                <w:szCs w:val="18"/>
              </w:rPr>
            </w:pPr>
            <w:r w:rsidRPr="00762E21">
              <w:rPr>
                <w:rFonts w:ascii="Calibri" w:eastAsia="Arial" w:hAnsi="Calibri" w:cs="Calibri"/>
                <w:sz w:val="18"/>
                <w:szCs w:val="18"/>
              </w:rPr>
              <w:t>Officials not to benefit:</w:t>
            </w:r>
            <w:r>
              <w:rPr>
                <w:rFonts w:ascii="Calibri" w:eastAsia="Arial" w:hAnsi="Calibri" w:cs="Calibri"/>
                <w:sz w:val="18"/>
                <w:szCs w:val="18"/>
              </w:rPr>
              <w:t xml:space="preserve"> </w:t>
            </w:r>
            <w:r w:rsidR="0057501E">
              <w:rPr>
                <w:rFonts w:ascii="Calibri" w:eastAsia="Arial" w:hAnsi="Calibri" w:cs="Calibri"/>
                <w:sz w:val="18"/>
                <w:szCs w:val="18"/>
              </w:rPr>
              <w:t>The proponent must c</w:t>
            </w:r>
            <w:r w:rsidRPr="00762E21">
              <w:rPr>
                <w:rFonts w:ascii="Calibri" w:eastAsia="Arial" w:hAnsi="Calibri" w:cs="Calibri"/>
                <w:sz w:val="18"/>
                <w:szCs w:val="18"/>
              </w:rPr>
              <w:t>onfirm that no official of</w:t>
            </w:r>
            <w:r>
              <w:rPr>
                <w:rFonts w:ascii="Calibri" w:eastAsia="Arial" w:hAnsi="Calibri" w:cs="Calibri"/>
                <w:sz w:val="18"/>
                <w:szCs w:val="18"/>
              </w:rPr>
              <w:t xml:space="preserve"> UN Women</w:t>
            </w:r>
            <w:r w:rsidRPr="00762E21">
              <w:rPr>
                <w:rFonts w:ascii="Calibri" w:eastAsia="Arial" w:hAnsi="Calibri" w:cs="Calibri"/>
                <w:sz w:val="18"/>
                <w:szCs w:val="18"/>
              </w:rPr>
              <w:t xml:space="preserve"> has received or will be</w:t>
            </w:r>
            <w:r>
              <w:rPr>
                <w:rFonts w:ascii="Calibri" w:eastAsia="Arial" w:hAnsi="Calibri" w:cs="Calibri"/>
                <w:sz w:val="18"/>
                <w:szCs w:val="18"/>
              </w:rPr>
              <w:t xml:space="preserve"> </w:t>
            </w:r>
            <w:r w:rsidRPr="00762E21">
              <w:rPr>
                <w:rFonts w:ascii="Calibri" w:eastAsia="Arial" w:hAnsi="Calibri" w:cs="Calibri"/>
                <w:sz w:val="18"/>
                <w:szCs w:val="18"/>
              </w:rPr>
              <w:t xml:space="preserve">offered any direct or indirect </w:t>
            </w:r>
            <w:r w:rsidR="00F06B01">
              <w:rPr>
                <w:rFonts w:ascii="Calibri" w:eastAsia="Arial" w:hAnsi="Calibri" w:cs="Calibri"/>
                <w:sz w:val="18"/>
                <w:szCs w:val="18"/>
              </w:rPr>
              <w:t>b</w:t>
            </w:r>
            <w:r w:rsidRPr="00762E21">
              <w:rPr>
                <w:rFonts w:ascii="Calibri" w:eastAsia="Arial" w:hAnsi="Calibri" w:cs="Calibri"/>
                <w:sz w:val="18"/>
                <w:szCs w:val="18"/>
              </w:rPr>
              <w:t>enefit arising</w:t>
            </w:r>
            <w:r>
              <w:rPr>
                <w:rFonts w:ascii="Calibri" w:eastAsia="Arial" w:hAnsi="Calibri" w:cs="Calibri"/>
                <w:sz w:val="18"/>
                <w:szCs w:val="18"/>
              </w:rPr>
              <w:t xml:space="preserve"> </w:t>
            </w:r>
            <w:r w:rsidRPr="00762E21">
              <w:rPr>
                <w:rFonts w:ascii="Calibri" w:eastAsia="Arial" w:hAnsi="Calibri" w:cs="Calibri"/>
                <w:sz w:val="18"/>
                <w:szCs w:val="18"/>
              </w:rPr>
              <w:t>from this CFP or any resulting contracts</w:t>
            </w:r>
            <w:r w:rsidR="00516F13">
              <w:t xml:space="preserve"> </w:t>
            </w:r>
            <w:r w:rsidR="00516F13" w:rsidRPr="00516F13">
              <w:rPr>
                <w:rFonts w:ascii="Calibri" w:eastAsia="Arial" w:hAnsi="Calibri" w:cs="Calibri"/>
                <w:sz w:val="18"/>
                <w:szCs w:val="18"/>
              </w:rPr>
              <w:t>by the proponent or its sub-contractors or its sub-partners</w:t>
            </w:r>
            <w:r w:rsidRPr="00762E21">
              <w:rPr>
                <w:rFonts w:ascii="Calibri" w:eastAsia="Arial" w:hAnsi="Calibri" w:cs="Calibri"/>
                <w:sz w:val="18"/>
                <w:szCs w:val="18"/>
              </w:rPr>
              <w:t>.</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6FE0115" w14:textId="77777777" w:rsidR="00F26D4F" w:rsidRPr="00F35D77" w:rsidRDefault="00F26D4F" w:rsidP="00F26D4F">
            <w:pPr>
              <w:spacing w:after="0" w:line="240" w:lineRule="auto"/>
              <w:rPr>
                <w:rFonts w:ascii="Calibri" w:eastAsia="Arial" w:hAnsi="Calibri" w:cs="Calibri"/>
                <w:sz w:val="18"/>
                <w:szCs w:val="18"/>
              </w:rPr>
            </w:pPr>
            <w:r w:rsidRPr="00F35D77">
              <w:rPr>
                <w:rFonts w:ascii="Calibri" w:eastAsia="Arial" w:hAnsi="Calibri" w:cs="Calibri"/>
                <w:sz w:val="18"/>
                <w:szCs w:val="18"/>
              </w:rPr>
              <w:t>Confirm</w:t>
            </w:r>
          </w:p>
          <w:p w14:paraId="797C5892" w14:textId="3D6EA09C" w:rsidR="00F26D4F" w:rsidRPr="00F26D4F" w:rsidRDefault="00F26D4F" w:rsidP="00F26D4F">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r>
              <w:rPr>
                <w:rFonts w:eastAsia="Calibri" w:cstheme="minorHAnsi"/>
                <w:color w:val="000000"/>
                <w:sz w:val="18"/>
                <w:szCs w:val="18"/>
                <w:lang w:val="en-CA"/>
              </w:rPr>
              <w:t xml:space="preserve"> </w:t>
            </w:r>
          </w:p>
        </w:tc>
      </w:tr>
      <w:tr w:rsidR="00F26D4F" w:rsidRPr="00F35D77" w14:paraId="4CCE791C" w14:textId="77777777" w:rsidTr="2370D990">
        <w:tc>
          <w:tcPr>
            <w:tcW w:w="7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7F83CED" w14:textId="7F3FABFE" w:rsidR="00F26D4F" w:rsidRPr="00762E21" w:rsidRDefault="0057501E" w:rsidP="00916BE8">
            <w:pPr>
              <w:pStyle w:val="ListParagraph"/>
              <w:numPr>
                <w:ilvl w:val="0"/>
                <w:numId w:val="18"/>
              </w:numPr>
              <w:spacing w:after="0" w:line="240" w:lineRule="auto"/>
              <w:jc w:val="both"/>
              <w:rPr>
                <w:rFonts w:ascii="Calibri" w:eastAsia="Arial" w:hAnsi="Calibri" w:cs="Calibri"/>
                <w:sz w:val="18"/>
                <w:szCs w:val="18"/>
              </w:rPr>
            </w:pPr>
            <w:r>
              <w:rPr>
                <w:rFonts w:ascii="Calibri" w:eastAsia="Arial" w:hAnsi="Calibri" w:cs="Calibri"/>
                <w:sz w:val="18"/>
                <w:szCs w:val="18"/>
              </w:rPr>
              <w:t>The proponent must c</w:t>
            </w:r>
            <w:r w:rsidR="00F26D4F" w:rsidRPr="00762E21">
              <w:rPr>
                <w:rFonts w:ascii="Calibri" w:eastAsia="Arial" w:hAnsi="Calibri" w:cs="Calibri"/>
                <w:sz w:val="18"/>
                <w:szCs w:val="18"/>
              </w:rPr>
              <w:t>onfirm that the proponent is not engaged in any activity that would put it, if selected</w:t>
            </w:r>
            <w:r w:rsidR="00F26D4F">
              <w:rPr>
                <w:rFonts w:ascii="Calibri" w:eastAsia="Arial" w:hAnsi="Calibri" w:cs="Calibri"/>
                <w:sz w:val="18"/>
                <w:szCs w:val="18"/>
              </w:rPr>
              <w:t xml:space="preserve"> </w:t>
            </w:r>
            <w:r w:rsidR="00F26D4F" w:rsidRPr="00762E21">
              <w:rPr>
                <w:rFonts w:ascii="Calibri" w:eastAsia="Arial" w:hAnsi="Calibri" w:cs="Calibri"/>
                <w:sz w:val="18"/>
                <w:szCs w:val="18"/>
              </w:rPr>
              <w:t>for this assignment, in a conflict of interest with</w:t>
            </w:r>
            <w:r w:rsidR="00F26D4F">
              <w:rPr>
                <w:rFonts w:ascii="Calibri" w:eastAsia="Arial" w:hAnsi="Calibri" w:cs="Calibri"/>
                <w:sz w:val="18"/>
                <w:szCs w:val="18"/>
              </w:rPr>
              <w:t xml:space="preserve"> UN Women</w:t>
            </w:r>
            <w:r w:rsidR="00F26D4F" w:rsidRPr="00762E21">
              <w:rPr>
                <w:rFonts w:ascii="Calibri" w:eastAsia="Arial" w:hAnsi="Calibri" w:cs="Calibri"/>
                <w:sz w:val="18"/>
                <w:szCs w:val="18"/>
              </w:rPr>
              <w:t>.</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9463F25" w14:textId="77777777" w:rsidR="00F26D4F" w:rsidRPr="00F35D77" w:rsidRDefault="00F26D4F" w:rsidP="00F26D4F">
            <w:pPr>
              <w:spacing w:after="0" w:line="240" w:lineRule="auto"/>
              <w:rPr>
                <w:rFonts w:ascii="Calibri" w:eastAsia="Arial" w:hAnsi="Calibri" w:cs="Calibri"/>
                <w:sz w:val="18"/>
                <w:szCs w:val="18"/>
              </w:rPr>
            </w:pPr>
            <w:r w:rsidRPr="00F35D77">
              <w:rPr>
                <w:rFonts w:ascii="Calibri" w:eastAsia="Arial" w:hAnsi="Calibri" w:cs="Calibri"/>
                <w:sz w:val="18"/>
                <w:szCs w:val="18"/>
              </w:rPr>
              <w:t>Confirm</w:t>
            </w:r>
          </w:p>
          <w:p w14:paraId="66F12968" w14:textId="17D06B69" w:rsidR="00F26D4F" w:rsidRPr="00F26D4F" w:rsidRDefault="00F26D4F" w:rsidP="00F26D4F">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r>
              <w:rPr>
                <w:rFonts w:eastAsia="Calibri" w:cstheme="minorHAnsi"/>
                <w:color w:val="000000"/>
                <w:sz w:val="18"/>
                <w:szCs w:val="18"/>
                <w:lang w:val="en-CA"/>
              </w:rPr>
              <w:t xml:space="preserve"> </w:t>
            </w:r>
          </w:p>
        </w:tc>
      </w:tr>
      <w:tr w:rsidR="00F26D4F" w:rsidRPr="00F35D77" w14:paraId="402D1248" w14:textId="77777777" w:rsidTr="2370D990">
        <w:tc>
          <w:tcPr>
            <w:tcW w:w="7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8090A74" w14:textId="0763302A" w:rsidR="00F26D4F" w:rsidRPr="00F35D77" w:rsidRDefault="0057501E" w:rsidP="00916BE8">
            <w:pPr>
              <w:pStyle w:val="ListParagraph"/>
              <w:numPr>
                <w:ilvl w:val="0"/>
                <w:numId w:val="18"/>
              </w:numPr>
              <w:spacing w:after="0" w:line="240" w:lineRule="auto"/>
              <w:jc w:val="both"/>
              <w:rPr>
                <w:rFonts w:ascii="Calibri" w:eastAsia="Arial" w:hAnsi="Calibri" w:cs="Calibri"/>
                <w:sz w:val="18"/>
                <w:szCs w:val="18"/>
              </w:rPr>
            </w:pPr>
            <w:r>
              <w:rPr>
                <w:rFonts w:ascii="Calibri" w:eastAsia="Arial" w:hAnsi="Calibri" w:cs="Calibri"/>
                <w:sz w:val="18"/>
                <w:szCs w:val="18"/>
              </w:rPr>
              <w:t>The proponent must c</w:t>
            </w:r>
            <w:r w:rsidR="00F26D4F" w:rsidRPr="00762E21">
              <w:rPr>
                <w:rFonts w:ascii="Calibri" w:eastAsia="Arial" w:hAnsi="Calibri" w:cs="Calibri"/>
                <w:sz w:val="18"/>
                <w:szCs w:val="18"/>
              </w:rPr>
              <w:t>onfirm that the proponent, its sub-partners or sub-contractors have not been associated, or</w:t>
            </w:r>
            <w:r w:rsidR="00F26D4F">
              <w:rPr>
                <w:rFonts w:ascii="Calibri" w:eastAsia="Arial" w:hAnsi="Calibri" w:cs="Calibri"/>
                <w:sz w:val="18"/>
                <w:szCs w:val="18"/>
              </w:rPr>
              <w:t xml:space="preserve"> </w:t>
            </w:r>
            <w:r w:rsidR="00F26D4F" w:rsidRPr="00762E21">
              <w:rPr>
                <w:rFonts w:ascii="Calibri" w:eastAsia="Arial" w:hAnsi="Calibri" w:cs="Calibri"/>
                <w:sz w:val="18"/>
                <w:szCs w:val="18"/>
              </w:rPr>
              <w:t>involved in any way, directly or indirectly, with the preparation of the design,</w:t>
            </w:r>
            <w:r w:rsidR="00F26D4F">
              <w:rPr>
                <w:rFonts w:ascii="Calibri" w:eastAsia="Arial" w:hAnsi="Calibri" w:cs="Calibri"/>
                <w:sz w:val="18"/>
                <w:szCs w:val="18"/>
              </w:rPr>
              <w:t xml:space="preserve"> </w:t>
            </w:r>
            <w:r w:rsidR="00F26D4F" w:rsidRPr="00762E21">
              <w:rPr>
                <w:rFonts w:ascii="Calibri" w:eastAsia="Arial" w:hAnsi="Calibri" w:cs="Calibri"/>
                <w:sz w:val="18"/>
                <w:szCs w:val="18"/>
              </w:rPr>
              <w:t>terms of references and/or other documents used as a part of this CFP.</w:t>
            </w:r>
            <w:r w:rsidR="00F26D4F">
              <w:rPr>
                <w:rFonts w:ascii="Calibri" w:eastAsia="Arial" w:hAnsi="Calibri" w:cs="Calibri"/>
                <w:sz w:val="18"/>
                <w:szCs w:val="18"/>
              </w:rPr>
              <w:t xml:space="preserve"> </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DE2D177" w14:textId="77777777" w:rsidR="00F26D4F" w:rsidRPr="00F35D77" w:rsidRDefault="00F26D4F" w:rsidP="00F26D4F">
            <w:pPr>
              <w:spacing w:after="0" w:line="240" w:lineRule="auto"/>
              <w:rPr>
                <w:rFonts w:ascii="Calibri" w:eastAsia="Arial" w:hAnsi="Calibri" w:cs="Calibri"/>
                <w:sz w:val="18"/>
                <w:szCs w:val="18"/>
              </w:rPr>
            </w:pPr>
            <w:r w:rsidRPr="00F35D77">
              <w:rPr>
                <w:rFonts w:ascii="Calibri" w:eastAsia="Arial" w:hAnsi="Calibri" w:cs="Calibri"/>
                <w:sz w:val="18"/>
                <w:szCs w:val="18"/>
              </w:rPr>
              <w:t>Confirm</w:t>
            </w:r>
          </w:p>
          <w:p w14:paraId="018AAD75" w14:textId="03C726BE" w:rsidR="00F26D4F" w:rsidRPr="00F26D4F" w:rsidRDefault="00F26D4F" w:rsidP="00F26D4F">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r>
              <w:rPr>
                <w:rFonts w:eastAsia="Calibri" w:cstheme="minorHAnsi"/>
                <w:color w:val="000000"/>
                <w:sz w:val="18"/>
                <w:szCs w:val="18"/>
                <w:lang w:val="en-CA"/>
              </w:rPr>
              <w:t xml:space="preserve"> </w:t>
            </w:r>
          </w:p>
        </w:tc>
      </w:tr>
      <w:tr w:rsidR="00F26D4F" w:rsidRPr="00F35D77" w14:paraId="46EA6C9A" w14:textId="77777777" w:rsidTr="00EC2E03">
        <w:trPr>
          <w:trHeight w:val="1407"/>
        </w:trPr>
        <w:tc>
          <w:tcPr>
            <w:tcW w:w="7102" w:type="dxa"/>
            <w:tcBorders>
              <w:top w:val="single" w:sz="6" w:space="0" w:color="000000" w:themeColor="text1"/>
              <w:left w:val="single" w:sz="6" w:space="0" w:color="000000" w:themeColor="text1"/>
              <w:bottom w:val="single" w:sz="4" w:space="0" w:color="auto"/>
              <w:right w:val="single" w:sz="6" w:space="0" w:color="000000" w:themeColor="text1"/>
            </w:tcBorders>
          </w:tcPr>
          <w:p w14:paraId="1C233784" w14:textId="3DF46016" w:rsidR="00F26D4F" w:rsidRPr="00762E21" w:rsidRDefault="00F26D4F" w:rsidP="00916BE8">
            <w:pPr>
              <w:pStyle w:val="ListParagraph"/>
              <w:numPr>
                <w:ilvl w:val="0"/>
                <w:numId w:val="18"/>
              </w:numPr>
              <w:spacing w:after="0" w:line="240" w:lineRule="auto"/>
              <w:jc w:val="both"/>
              <w:rPr>
                <w:rFonts w:ascii="Calibri" w:eastAsia="Arial" w:hAnsi="Calibri" w:cs="Calibri"/>
                <w:sz w:val="18"/>
                <w:szCs w:val="18"/>
              </w:rPr>
            </w:pPr>
            <w:r>
              <w:rPr>
                <w:rFonts w:ascii="Calibri" w:eastAsia="Arial" w:hAnsi="Calibri" w:cs="Calibri"/>
                <w:sz w:val="18"/>
                <w:szCs w:val="18"/>
              </w:rPr>
              <w:lastRenderedPageBreak/>
              <w:t>UN Women</w:t>
            </w:r>
            <w:r w:rsidRPr="00762E21">
              <w:rPr>
                <w:rFonts w:ascii="Calibri" w:eastAsia="Arial" w:hAnsi="Calibri" w:cs="Calibri"/>
                <w:sz w:val="18"/>
                <w:szCs w:val="18"/>
              </w:rPr>
              <w:t xml:space="preserve"> policy restricts organizations from participating in a CFP or receiving</w:t>
            </w:r>
            <w:r>
              <w:rPr>
                <w:rFonts w:ascii="Calibri" w:eastAsia="Arial" w:hAnsi="Calibri" w:cs="Calibri"/>
                <w:sz w:val="18"/>
                <w:szCs w:val="18"/>
              </w:rPr>
              <w:t xml:space="preserve"> UN Women</w:t>
            </w:r>
            <w:r w:rsidRPr="00762E21">
              <w:rPr>
                <w:rFonts w:ascii="Calibri" w:eastAsia="Arial" w:hAnsi="Calibri" w:cs="Calibri"/>
                <w:sz w:val="18"/>
                <w:szCs w:val="18"/>
              </w:rPr>
              <w:t xml:space="preserve"> contracts if a</w:t>
            </w:r>
            <w:r>
              <w:rPr>
                <w:rFonts w:ascii="Calibri" w:eastAsia="Arial" w:hAnsi="Calibri" w:cs="Calibri"/>
                <w:sz w:val="18"/>
                <w:szCs w:val="18"/>
              </w:rPr>
              <w:t xml:space="preserve"> UN Women</w:t>
            </w:r>
            <w:r w:rsidRPr="00762E21">
              <w:rPr>
                <w:rFonts w:ascii="Calibri" w:eastAsia="Arial" w:hAnsi="Calibri" w:cs="Calibri"/>
                <w:sz w:val="18"/>
                <w:szCs w:val="18"/>
              </w:rPr>
              <w:t xml:space="preserve"> </w:t>
            </w:r>
            <w:r w:rsidR="001F332F">
              <w:rPr>
                <w:rFonts w:ascii="Calibri" w:eastAsia="Arial" w:hAnsi="Calibri" w:cs="Calibri"/>
                <w:sz w:val="18"/>
                <w:szCs w:val="18"/>
              </w:rPr>
              <w:t xml:space="preserve">personnel </w:t>
            </w:r>
            <w:r w:rsidRPr="00762E21">
              <w:rPr>
                <w:rFonts w:ascii="Calibri" w:eastAsia="Arial" w:hAnsi="Calibri" w:cs="Calibri"/>
                <w:sz w:val="18"/>
                <w:szCs w:val="18"/>
              </w:rPr>
              <w:t>or their immediate family are an</w:t>
            </w:r>
            <w:r>
              <w:rPr>
                <w:rFonts w:ascii="Calibri" w:eastAsia="Arial" w:hAnsi="Calibri" w:cs="Calibri"/>
                <w:sz w:val="18"/>
                <w:szCs w:val="18"/>
              </w:rPr>
              <w:t xml:space="preserve"> </w:t>
            </w:r>
            <w:r w:rsidRPr="00762E21">
              <w:rPr>
                <w:rFonts w:ascii="Calibri" w:eastAsia="Arial" w:hAnsi="Calibri" w:cs="Calibri"/>
                <w:sz w:val="18"/>
                <w:szCs w:val="18"/>
              </w:rPr>
              <w:t xml:space="preserve">owner, officer, partner or board member or in which the </w:t>
            </w:r>
            <w:r w:rsidR="001F332F">
              <w:rPr>
                <w:rFonts w:ascii="Calibri" w:eastAsia="Arial" w:hAnsi="Calibri" w:cs="Calibri"/>
                <w:sz w:val="18"/>
                <w:szCs w:val="18"/>
              </w:rPr>
              <w:t xml:space="preserve">personnel </w:t>
            </w:r>
            <w:r w:rsidRPr="00762E21">
              <w:rPr>
                <w:rFonts w:ascii="Calibri" w:eastAsia="Arial" w:hAnsi="Calibri" w:cs="Calibri"/>
                <w:sz w:val="18"/>
                <w:szCs w:val="18"/>
              </w:rPr>
              <w:t>or their</w:t>
            </w:r>
            <w:r>
              <w:rPr>
                <w:rFonts w:ascii="Calibri" w:eastAsia="Arial" w:hAnsi="Calibri" w:cs="Calibri"/>
                <w:sz w:val="18"/>
                <w:szCs w:val="18"/>
              </w:rPr>
              <w:t xml:space="preserve"> </w:t>
            </w:r>
            <w:r w:rsidRPr="00762E21">
              <w:rPr>
                <w:rFonts w:ascii="Calibri" w:eastAsia="Arial" w:hAnsi="Calibri" w:cs="Calibri"/>
                <w:sz w:val="18"/>
                <w:szCs w:val="18"/>
              </w:rPr>
              <w:t xml:space="preserve">immediate family has a financial interest in the organization. </w:t>
            </w:r>
            <w:r w:rsidR="0057501E">
              <w:rPr>
                <w:rFonts w:ascii="Calibri" w:eastAsia="Arial" w:hAnsi="Calibri" w:cs="Calibri"/>
                <w:sz w:val="18"/>
                <w:szCs w:val="18"/>
              </w:rPr>
              <w:t>The proponent must c</w:t>
            </w:r>
            <w:r w:rsidRPr="00762E21">
              <w:rPr>
                <w:rFonts w:ascii="Calibri" w:eastAsia="Arial" w:hAnsi="Calibri" w:cs="Calibri"/>
                <w:sz w:val="18"/>
                <w:szCs w:val="18"/>
              </w:rPr>
              <w:t>onfirm that no</w:t>
            </w:r>
            <w:r>
              <w:rPr>
                <w:rFonts w:ascii="Calibri" w:eastAsia="Arial" w:hAnsi="Calibri" w:cs="Calibri"/>
                <w:sz w:val="18"/>
                <w:szCs w:val="18"/>
              </w:rPr>
              <w:t xml:space="preserve"> UN Women</w:t>
            </w:r>
            <w:r w:rsidRPr="00762E21">
              <w:rPr>
                <w:rFonts w:ascii="Calibri" w:eastAsia="Arial" w:hAnsi="Calibri" w:cs="Calibri"/>
                <w:sz w:val="18"/>
                <w:szCs w:val="18"/>
              </w:rPr>
              <w:t xml:space="preserve"> </w:t>
            </w:r>
            <w:r w:rsidR="000D6096">
              <w:rPr>
                <w:rFonts w:ascii="Calibri" w:eastAsia="Arial" w:hAnsi="Calibri" w:cs="Calibri"/>
                <w:sz w:val="18"/>
                <w:szCs w:val="18"/>
              </w:rPr>
              <w:t xml:space="preserve">personnel </w:t>
            </w:r>
            <w:r w:rsidRPr="00762E21">
              <w:rPr>
                <w:rFonts w:ascii="Calibri" w:eastAsia="Arial" w:hAnsi="Calibri" w:cs="Calibri"/>
                <w:sz w:val="18"/>
                <w:szCs w:val="18"/>
              </w:rPr>
              <w:t>or their immediate family are an owner, officer, partner or board member or have a</w:t>
            </w:r>
            <w:r>
              <w:rPr>
                <w:rFonts w:ascii="Calibri" w:eastAsia="Arial" w:hAnsi="Calibri" w:cs="Calibri"/>
                <w:sz w:val="18"/>
                <w:szCs w:val="18"/>
              </w:rPr>
              <w:t xml:space="preserve"> </w:t>
            </w:r>
            <w:r w:rsidRPr="00762E21">
              <w:rPr>
                <w:rFonts w:ascii="Calibri" w:eastAsia="Arial" w:hAnsi="Calibri" w:cs="Calibri"/>
                <w:sz w:val="18"/>
                <w:szCs w:val="18"/>
              </w:rPr>
              <w:t>financial interest in either the proponent, or its sub-partners or its sub-contractors.</w:t>
            </w:r>
            <w:r>
              <w:rPr>
                <w:rFonts w:ascii="Calibri" w:eastAsia="Arial" w:hAnsi="Calibri" w:cs="Calibri"/>
                <w:sz w:val="18"/>
                <w:szCs w:val="18"/>
              </w:rPr>
              <w:t xml:space="preserve"> </w:t>
            </w:r>
          </w:p>
        </w:tc>
        <w:tc>
          <w:tcPr>
            <w:tcW w:w="1890" w:type="dxa"/>
            <w:tcBorders>
              <w:top w:val="single" w:sz="6" w:space="0" w:color="000000" w:themeColor="text1"/>
              <w:left w:val="single" w:sz="6" w:space="0" w:color="000000" w:themeColor="text1"/>
              <w:bottom w:val="single" w:sz="4" w:space="0" w:color="auto"/>
              <w:right w:val="single" w:sz="6" w:space="0" w:color="000000" w:themeColor="text1"/>
            </w:tcBorders>
          </w:tcPr>
          <w:p w14:paraId="0E157C5A" w14:textId="77777777" w:rsidR="00F26D4F" w:rsidRPr="00F35D77" w:rsidRDefault="00F26D4F" w:rsidP="00F26D4F">
            <w:pPr>
              <w:spacing w:after="0" w:line="240" w:lineRule="auto"/>
              <w:rPr>
                <w:rFonts w:ascii="Calibri" w:eastAsia="Arial" w:hAnsi="Calibri" w:cs="Calibri"/>
                <w:sz w:val="18"/>
                <w:szCs w:val="18"/>
              </w:rPr>
            </w:pPr>
            <w:r w:rsidRPr="00F35D77">
              <w:rPr>
                <w:rFonts w:ascii="Calibri" w:eastAsia="Arial" w:hAnsi="Calibri" w:cs="Calibri"/>
                <w:sz w:val="18"/>
                <w:szCs w:val="18"/>
              </w:rPr>
              <w:t>Confirm</w:t>
            </w:r>
          </w:p>
          <w:p w14:paraId="6950416A" w14:textId="474F5D2A" w:rsidR="00F26D4F" w:rsidRPr="00F26D4F" w:rsidRDefault="00F26D4F" w:rsidP="00F26D4F">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r>
              <w:rPr>
                <w:rFonts w:eastAsia="Calibri" w:cstheme="minorHAnsi"/>
                <w:color w:val="000000"/>
                <w:sz w:val="18"/>
                <w:szCs w:val="18"/>
                <w:lang w:val="en-CA"/>
              </w:rPr>
              <w:t xml:space="preserve"> </w:t>
            </w:r>
          </w:p>
        </w:tc>
      </w:tr>
      <w:tr w:rsidR="00273366" w:rsidRPr="00F35D77" w14:paraId="32307279" w14:textId="77777777" w:rsidTr="00EC2E03">
        <w:trPr>
          <w:trHeight w:val="207"/>
        </w:trPr>
        <w:tc>
          <w:tcPr>
            <w:tcW w:w="7102" w:type="dxa"/>
            <w:tcBorders>
              <w:top w:val="single" w:sz="4" w:space="0" w:color="auto"/>
              <w:left w:val="nil"/>
              <w:bottom w:val="nil"/>
              <w:right w:val="nil"/>
            </w:tcBorders>
          </w:tcPr>
          <w:p w14:paraId="109C1D6C" w14:textId="77777777" w:rsidR="00273366" w:rsidRDefault="00273366" w:rsidP="00FE4C24">
            <w:pPr>
              <w:spacing w:after="0" w:line="240" w:lineRule="auto"/>
              <w:jc w:val="both"/>
              <w:rPr>
                <w:rFonts w:ascii="Calibri" w:eastAsia="Arial" w:hAnsi="Calibri" w:cs="Calibri"/>
                <w:sz w:val="18"/>
                <w:szCs w:val="18"/>
              </w:rPr>
            </w:pPr>
          </w:p>
          <w:p w14:paraId="1065B56D" w14:textId="77777777" w:rsidR="00FE4C24" w:rsidRDefault="00FE4C24" w:rsidP="00EC2E03">
            <w:pPr>
              <w:spacing w:after="0" w:line="240" w:lineRule="auto"/>
              <w:jc w:val="both"/>
              <w:rPr>
                <w:rFonts w:ascii="Calibri" w:eastAsia="Arial" w:hAnsi="Calibri" w:cs="Calibri"/>
                <w:sz w:val="18"/>
                <w:szCs w:val="18"/>
              </w:rPr>
            </w:pPr>
          </w:p>
          <w:p w14:paraId="4B05DA58" w14:textId="154197B5" w:rsidR="00DC3678" w:rsidRPr="00EC2E03" w:rsidRDefault="00DC3678" w:rsidP="00EC2E03">
            <w:pPr>
              <w:spacing w:after="0" w:line="240" w:lineRule="auto"/>
              <w:jc w:val="both"/>
              <w:rPr>
                <w:rFonts w:ascii="Calibri" w:eastAsia="Arial" w:hAnsi="Calibri" w:cs="Calibri"/>
                <w:sz w:val="18"/>
                <w:szCs w:val="18"/>
              </w:rPr>
            </w:pPr>
          </w:p>
        </w:tc>
        <w:tc>
          <w:tcPr>
            <w:tcW w:w="1890" w:type="dxa"/>
            <w:tcBorders>
              <w:top w:val="single" w:sz="4" w:space="0" w:color="auto"/>
              <w:left w:val="nil"/>
              <w:bottom w:val="nil"/>
              <w:right w:val="nil"/>
            </w:tcBorders>
          </w:tcPr>
          <w:p w14:paraId="3A96470C" w14:textId="77777777" w:rsidR="00273366" w:rsidRPr="00F35D77" w:rsidRDefault="00273366" w:rsidP="00F26D4F">
            <w:pPr>
              <w:spacing w:after="0" w:line="240" w:lineRule="auto"/>
              <w:rPr>
                <w:rFonts w:ascii="Calibri" w:eastAsia="Arial" w:hAnsi="Calibri" w:cs="Calibri"/>
                <w:sz w:val="18"/>
                <w:szCs w:val="18"/>
              </w:rPr>
            </w:pPr>
          </w:p>
        </w:tc>
      </w:tr>
    </w:tbl>
    <w:p w14:paraId="28A3CEAE" w14:textId="77777777" w:rsidR="00A9619F" w:rsidRPr="00F35D77" w:rsidRDefault="00A9619F" w:rsidP="00A9619F">
      <w:pPr>
        <w:spacing w:after="0" w:line="240" w:lineRule="auto"/>
        <w:ind w:left="720"/>
        <w:rPr>
          <w:rFonts w:ascii="Calibri" w:eastAsia="Times New Roman" w:hAnsi="Calibri" w:cs="Calibri"/>
          <w:sz w:val="18"/>
          <w:szCs w:val="18"/>
        </w:rPr>
      </w:pPr>
    </w:p>
    <w:p w14:paraId="5FE02F7D" w14:textId="604723FF" w:rsidR="00A9619F" w:rsidRPr="0056586D" w:rsidRDefault="00A9619F" w:rsidP="0038204D">
      <w:pPr>
        <w:widowControl w:val="0"/>
        <w:autoSpaceDE w:val="0"/>
        <w:autoSpaceDN w:val="0"/>
        <w:adjustRightInd w:val="0"/>
        <w:spacing w:after="0" w:line="240" w:lineRule="auto"/>
        <w:jc w:val="both"/>
        <w:rPr>
          <w:rFonts w:eastAsia="Calibri" w:cstheme="minorHAnsi"/>
          <w:color w:val="000000"/>
          <w:sz w:val="18"/>
          <w:szCs w:val="18"/>
          <w:lang w:val="en-CA"/>
        </w:rPr>
      </w:pPr>
    </w:p>
    <w:tbl>
      <w:tblPr>
        <w:tblStyle w:val="TableGrid4"/>
        <w:tblW w:w="0" w:type="auto"/>
        <w:tblLook w:val="04A0" w:firstRow="1" w:lastRow="0" w:firstColumn="1" w:lastColumn="0" w:noHBand="0" w:noVBand="1"/>
      </w:tblPr>
      <w:tblGrid>
        <w:gridCol w:w="9350"/>
      </w:tblGrid>
      <w:tr w:rsidR="00C22EF1" w:rsidRPr="0056586D" w14:paraId="58C36994" w14:textId="77777777" w:rsidTr="004618C5">
        <w:tc>
          <w:tcPr>
            <w:tcW w:w="9350" w:type="dxa"/>
          </w:tcPr>
          <w:p w14:paraId="62121972" w14:textId="77777777" w:rsidR="00C40E02" w:rsidRDefault="00C40E02" w:rsidP="0038204D">
            <w:pPr>
              <w:widowControl w:val="0"/>
              <w:autoSpaceDE w:val="0"/>
              <w:autoSpaceDN w:val="0"/>
              <w:adjustRightInd w:val="0"/>
              <w:jc w:val="both"/>
              <w:rPr>
                <w:rFonts w:asciiTheme="minorHAnsi" w:hAnsiTheme="minorHAnsi" w:cstheme="minorHAnsi"/>
                <w:b/>
                <w:bCs/>
                <w:color w:val="000000"/>
                <w:sz w:val="18"/>
                <w:szCs w:val="18"/>
              </w:rPr>
            </w:pPr>
          </w:p>
          <w:p w14:paraId="6C3A4AD7" w14:textId="77777777" w:rsidR="00C22EF1"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b/>
                <w:bCs/>
                <w:color w:val="000000"/>
                <w:sz w:val="18"/>
                <w:szCs w:val="18"/>
              </w:rPr>
              <w:t xml:space="preserve">Component 1: Organizational Background and Capacity to implement activities to achieve planned results </w:t>
            </w:r>
            <w:r w:rsidRPr="0056586D">
              <w:rPr>
                <w:rFonts w:asciiTheme="minorHAnsi" w:hAnsiTheme="minorHAnsi" w:cstheme="minorHAnsi"/>
                <w:color w:val="000000"/>
                <w:sz w:val="18"/>
                <w:szCs w:val="18"/>
              </w:rPr>
              <w:t xml:space="preserve">(max 1.5 pages) </w:t>
            </w:r>
          </w:p>
          <w:p w14:paraId="61C18976" w14:textId="6B67126A" w:rsidR="00C40E02" w:rsidRPr="0056586D" w:rsidRDefault="00C40E02" w:rsidP="0038204D">
            <w:pPr>
              <w:widowControl w:val="0"/>
              <w:autoSpaceDE w:val="0"/>
              <w:autoSpaceDN w:val="0"/>
              <w:adjustRightInd w:val="0"/>
              <w:jc w:val="both"/>
              <w:rPr>
                <w:rFonts w:asciiTheme="minorHAnsi" w:hAnsiTheme="minorHAnsi" w:cstheme="minorHAnsi"/>
                <w:color w:val="000000"/>
                <w:sz w:val="18"/>
                <w:szCs w:val="18"/>
              </w:rPr>
            </w:pPr>
          </w:p>
        </w:tc>
      </w:tr>
    </w:tbl>
    <w:p w14:paraId="0C49B597" w14:textId="77777777" w:rsidR="002E75C7" w:rsidRDefault="002E75C7" w:rsidP="0038204D">
      <w:pPr>
        <w:widowControl w:val="0"/>
        <w:autoSpaceDE w:val="0"/>
        <w:autoSpaceDN w:val="0"/>
        <w:adjustRightInd w:val="0"/>
        <w:spacing w:after="0" w:line="240" w:lineRule="auto"/>
        <w:jc w:val="both"/>
        <w:rPr>
          <w:rFonts w:eastAsia="Calibri" w:cstheme="minorHAnsi"/>
          <w:color w:val="000000"/>
          <w:sz w:val="18"/>
          <w:szCs w:val="18"/>
          <w:lang w:val="en-CA"/>
        </w:rPr>
      </w:pPr>
    </w:p>
    <w:p w14:paraId="5BB63A51" w14:textId="42097D1F" w:rsidR="00C22EF1" w:rsidRPr="0056586D" w:rsidRDefault="00C22EF1"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This section should provide an overview </w:t>
      </w:r>
      <w:r w:rsidR="00D36FD1">
        <w:rPr>
          <w:rFonts w:eastAsia="Calibri" w:cstheme="minorHAnsi"/>
          <w:color w:val="000000"/>
          <w:sz w:val="18"/>
          <w:szCs w:val="18"/>
          <w:lang w:val="en-CA"/>
        </w:rPr>
        <w:t>(</w:t>
      </w:r>
      <w:r w:rsidRPr="0056586D">
        <w:rPr>
          <w:rFonts w:eastAsia="Calibri" w:cstheme="minorHAnsi"/>
          <w:color w:val="000000"/>
          <w:sz w:val="18"/>
          <w:szCs w:val="18"/>
          <w:lang w:val="en-CA"/>
        </w:rPr>
        <w:t>with relevant annexes</w:t>
      </w:r>
      <w:r w:rsidR="00D36FD1">
        <w:rPr>
          <w:rFonts w:eastAsia="Calibri" w:cstheme="minorHAnsi"/>
          <w:color w:val="000000"/>
          <w:sz w:val="18"/>
          <w:szCs w:val="18"/>
          <w:lang w:val="en-CA"/>
        </w:rPr>
        <w:t>)</w:t>
      </w:r>
      <w:r w:rsidRPr="0056586D">
        <w:rPr>
          <w:rFonts w:eastAsia="Calibri" w:cstheme="minorHAnsi"/>
          <w:color w:val="000000"/>
          <w:sz w:val="18"/>
          <w:szCs w:val="18"/>
          <w:lang w:val="en-CA"/>
        </w:rPr>
        <w:t xml:space="preserve"> that clearly demonstrate that the </w:t>
      </w:r>
      <w:r w:rsidR="00DB74A8">
        <w:rPr>
          <w:rFonts w:eastAsia="Calibri" w:cstheme="minorHAnsi"/>
          <w:color w:val="000000"/>
          <w:sz w:val="18"/>
          <w:szCs w:val="18"/>
          <w:lang w:val="en-CA"/>
        </w:rPr>
        <w:t>proponent</w:t>
      </w:r>
      <w:r w:rsidRPr="0056586D">
        <w:rPr>
          <w:rFonts w:eastAsia="Calibri" w:cstheme="minorHAnsi"/>
          <w:color w:val="000000"/>
          <w:sz w:val="18"/>
          <w:szCs w:val="18"/>
          <w:lang w:val="en-CA"/>
        </w:rPr>
        <w:t xml:space="preserve"> has the capacity and commitment to implement the proposed activities and produce results</w:t>
      </w:r>
      <w:r w:rsidR="00356BA4">
        <w:rPr>
          <w:rFonts w:eastAsia="Calibri" w:cstheme="minorHAnsi"/>
          <w:color w:val="000000"/>
          <w:sz w:val="18"/>
          <w:szCs w:val="18"/>
          <w:lang w:val="en-CA"/>
        </w:rPr>
        <w:t xml:space="preserve"> successfully</w:t>
      </w:r>
      <w:r w:rsidRPr="0056586D">
        <w:rPr>
          <w:rFonts w:eastAsia="Calibri" w:cstheme="minorHAnsi"/>
          <w:color w:val="000000"/>
          <w:sz w:val="18"/>
          <w:szCs w:val="18"/>
          <w:lang w:val="en-CA"/>
        </w:rPr>
        <w:t xml:space="preserve">. Key elements to be covered in this section include: </w:t>
      </w:r>
    </w:p>
    <w:p w14:paraId="78E81050" w14:textId="23239CDF" w:rsidR="00C22EF1" w:rsidRPr="00194694" w:rsidRDefault="002803F6" w:rsidP="00BF36C9">
      <w:pPr>
        <w:widowControl w:val="0"/>
        <w:numPr>
          <w:ilvl w:val="0"/>
          <w:numId w:val="4"/>
        </w:numPr>
        <w:tabs>
          <w:tab w:val="left" w:pos="360"/>
          <w:tab w:val="left" w:pos="720"/>
        </w:tabs>
        <w:autoSpaceDE w:val="0"/>
        <w:autoSpaceDN w:val="0"/>
        <w:adjustRightInd w:val="0"/>
        <w:spacing w:after="0" w:line="240" w:lineRule="auto"/>
        <w:contextualSpacing/>
        <w:jc w:val="both"/>
        <w:rPr>
          <w:rFonts w:ascii="Calibri" w:eastAsia="Calibri" w:hAnsi="Calibri" w:cs="Calibri"/>
          <w:color w:val="000000"/>
          <w:sz w:val="18"/>
          <w:szCs w:val="18"/>
          <w:lang w:val="en-CA"/>
        </w:rPr>
      </w:pPr>
      <w:r>
        <w:rPr>
          <w:rFonts w:eastAsia="Calibri" w:cstheme="minorHAnsi"/>
          <w:color w:val="000000"/>
          <w:sz w:val="18"/>
          <w:szCs w:val="18"/>
          <w:lang w:val="en-CA"/>
        </w:rPr>
        <w:t>t</w:t>
      </w:r>
      <w:r w:rsidR="009B0732">
        <w:rPr>
          <w:rFonts w:eastAsia="Calibri" w:cstheme="minorHAnsi"/>
          <w:color w:val="000000"/>
          <w:sz w:val="18"/>
          <w:szCs w:val="18"/>
          <w:lang w:val="en-CA"/>
        </w:rPr>
        <w:t>he n</w:t>
      </w:r>
      <w:r w:rsidR="00C22EF1" w:rsidRPr="0056586D">
        <w:rPr>
          <w:rFonts w:eastAsia="Calibri" w:cstheme="minorHAnsi"/>
          <w:color w:val="000000"/>
          <w:sz w:val="18"/>
          <w:szCs w:val="18"/>
          <w:lang w:val="en-CA"/>
        </w:rPr>
        <w:t xml:space="preserve">ature of </w:t>
      </w:r>
      <w:r w:rsidR="00C22EF1" w:rsidRPr="00194694">
        <w:rPr>
          <w:rFonts w:ascii="Calibri" w:eastAsia="Calibri" w:hAnsi="Calibri" w:cs="Calibri"/>
          <w:color w:val="000000"/>
          <w:sz w:val="18"/>
          <w:szCs w:val="18"/>
          <w:lang w:val="en-CA"/>
        </w:rPr>
        <w:t xml:space="preserve">the </w:t>
      </w:r>
      <w:r w:rsidR="00DB74A8">
        <w:rPr>
          <w:rFonts w:ascii="Calibri" w:eastAsia="Calibri" w:hAnsi="Calibri" w:cs="Calibri"/>
          <w:color w:val="000000"/>
          <w:sz w:val="18"/>
          <w:szCs w:val="18"/>
          <w:lang w:val="en-CA"/>
        </w:rPr>
        <w:t>proponent</w:t>
      </w:r>
      <w:r w:rsidR="00C22EF1" w:rsidRPr="00194694">
        <w:rPr>
          <w:rFonts w:ascii="Calibri" w:eastAsia="Calibri" w:hAnsi="Calibri" w:cs="Calibri"/>
          <w:color w:val="000000"/>
          <w:sz w:val="18"/>
          <w:szCs w:val="18"/>
          <w:lang w:val="en-CA"/>
        </w:rPr>
        <w:t xml:space="preserve"> – </w:t>
      </w:r>
      <w:r>
        <w:rPr>
          <w:rFonts w:ascii="Calibri" w:eastAsia="Calibri" w:hAnsi="Calibri" w:cs="Calibri"/>
          <w:color w:val="000000"/>
          <w:sz w:val="18"/>
          <w:szCs w:val="18"/>
          <w:lang w:val="en-CA"/>
        </w:rPr>
        <w:t>whether</w:t>
      </w:r>
      <w:r w:rsidR="00C22EF1" w:rsidRPr="00194694">
        <w:rPr>
          <w:rFonts w:ascii="Calibri" w:eastAsia="Calibri" w:hAnsi="Calibri" w:cs="Calibri"/>
          <w:color w:val="000000"/>
          <w:sz w:val="18"/>
          <w:szCs w:val="18"/>
          <w:lang w:val="en-CA"/>
        </w:rPr>
        <w:t xml:space="preserve"> it </w:t>
      </w:r>
      <w:r>
        <w:rPr>
          <w:rFonts w:ascii="Calibri" w:eastAsia="Calibri" w:hAnsi="Calibri" w:cs="Calibri"/>
          <w:color w:val="000000"/>
          <w:sz w:val="18"/>
          <w:szCs w:val="18"/>
          <w:lang w:val="en-CA"/>
        </w:rPr>
        <w:t xml:space="preserve">is </w:t>
      </w:r>
      <w:r w:rsidR="00C22EF1" w:rsidRPr="00194694">
        <w:rPr>
          <w:rFonts w:ascii="Calibri" w:eastAsia="Calibri" w:hAnsi="Calibri" w:cs="Calibri"/>
          <w:color w:val="000000"/>
          <w:sz w:val="18"/>
          <w:szCs w:val="18"/>
          <w:lang w:val="en-CA"/>
        </w:rPr>
        <w:t>a community-based organization, national or sub-national NGO, research or training institution, etc.</w:t>
      </w:r>
      <w:r w:rsidR="004B7DB0">
        <w:rPr>
          <w:rFonts w:ascii="Calibri" w:eastAsia="Calibri" w:hAnsi="Calibri" w:cs="Calibri"/>
          <w:color w:val="000000"/>
          <w:sz w:val="18"/>
          <w:szCs w:val="18"/>
          <w:lang w:val="en-CA"/>
        </w:rPr>
        <w:t>;</w:t>
      </w:r>
    </w:p>
    <w:p w14:paraId="79C6B390" w14:textId="5039CDC3" w:rsidR="00C22EF1" w:rsidRPr="00194694" w:rsidRDefault="002803F6" w:rsidP="00BF36C9">
      <w:pPr>
        <w:widowControl w:val="0"/>
        <w:numPr>
          <w:ilvl w:val="0"/>
          <w:numId w:val="4"/>
        </w:numPr>
        <w:tabs>
          <w:tab w:val="left" w:pos="360"/>
          <w:tab w:val="left" w:pos="720"/>
        </w:tabs>
        <w:autoSpaceDE w:val="0"/>
        <w:autoSpaceDN w:val="0"/>
        <w:adjustRightInd w:val="0"/>
        <w:spacing w:after="0" w:line="240" w:lineRule="auto"/>
        <w:contextualSpacing/>
        <w:jc w:val="both"/>
        <w:rPr>
          <w:rFonts w:ascii="Calibri" w:eastAsia="Calibri" w:hAnsi="Calibri" w:cs="Calibri"/>
          <w:color w:val="000000"/>
          <w:sz w:val="18"/>
          <w:szCs w:val="18"/>
          <w:lang w:val="en-CA"/>
        </w:rPr>
      </w:pPr>
      <w:r>
        <w:rPr>
          <w:rFonts w:ascii="Calibri" w:eastAsia="Calibri" w:hAnsi="Calibri" w:cs="Calibri"/>
          <w:color w:val="000000"/>
          <w:sz w:val="18"/>
          <w:szCs w:val="18"/>
          <w:lang w:val="en-CA"/>
        </w:rPr>
        <w:t>t</w:t>
      </w:r>
      <w:r w:rsidR="0027568A">
        <w:rPr>
          <w:rFonts w:ascii="Calibri" w:eastAsia="Calibri" w:hAnsi="Calibri" w:cs="Calibri"/>
          <w:color w:val="000000"/>
          <w:sz w:val="18"/>
          <w:szCs w:val="18"/>
          <w:lang w:val="en-CA"/>
        </w:rPr>
        <w:t>he o</w:t>
      </w:r>
      <w:r w:rsidR="00C22EF1" w:rsidRPr="00194694">
        <w:rPr>
          <w:rFonts w:ascii="Calibri" w:eastAsia="Calibri" w:hAnsi="Calibri" w:cs="Calibri"/>
          <w:color w:val="000000"/>
          <w:sz w:val="18"/>
          <w:szCs w:val="18"/>
          <w:lang w:val="en-CA"/>
        </w:rPr>
        <w:t>verall mission, purpose, and core programmes/services of the organization</w:t>
      </w:r>
      <w:r w:rsidR="008155AE">
        <w:rPr>
          <w:rFonts w:ascii="Calibri" w:eastAsia="Calibri" w:hAnsi="Calibri" w:cs="Calibri"/>
          <w:color w:val="000000"/>
          <w:sz w:val="18"/>
          <w:szCs w:val="18"/>
          <w:lang w:val="en-CA"/>
        </w:rPr>
        <w:t>;</w:t>
      </w:r>
      <w:r w:rsidR="00C22EF1" w:rsidRPr="00194694">
        <w:rPr>
          <w:rFonts w:ascii="Calibri" w:eastAsia="Calibri" w:hAnsi="Calibri" w:cs="Calibri"/>
          <w:color w:val="000000"/>
          <w:sz w:val="18"/>
          <w:szCs w:val="18"/>
          <w:lang w:val="en-CA"/>
        </w:rPr>
        <w:t xml:space="preserve"> </w:t>
      </w:r>
    </w:p>
    <w:p w14:paraId="56E387BC" w14:textId="54978FCD" w:rsidR="00C22EF1" w:rsidRPr="00194694" w:rsidRDefault="002803F6" w:rsidP="00BF36C9">
      <w:pPr>
        <w:widowControl w:val="0"/>
        <w:numPr>
          <w:ilvl w:val="0"/>
          <w:numId w:val="4"/>
        </w:numPr>
        <w:tabs>
          <w:tab w:val="left" w:pos="360"/>
          <w:tab w:val="left" w:pos="720"/>
        </w:tabs>
        <w:autoSpaceDE w:val="0"/>
        <w:autoSpaceDN w:val="0"/>
        <w:adjustRightInd w:val="0"/>
        <w:spacing w:after="0" w:line="240" w:lineRule="auto"/>
        <w:contextualSpacing/>
        <w:jc w:val="both"/>
        <w:rPr>
          <w:rFonts w:ascii="Calibri" w:eastAsia="Calibri" w:hAnsi="Calibri" w:cs="Calibri"/>
          <w:color w:val="000000"/>
          <w:sz w:val="18"/>
          <w:szCs w:val="18"/>
          <w:lang w:val="en-CA"/>
        </w:rPr>
      </w:pPr>
      <w:r>
        <w:rPr>
          <w:rFonts w:ascii="Calibri" w:eastAsia="Calibri" w:hAnsi="Calibri" w:cs="Calibri"/>
          <w:color w:val="000000"/>
          <w:sz w:val="18"/>
          <w:szCs w:val="18"/>
          <w:lang w:val="en-CA"/>
        </w:rPr>
        <w:t>t</w:t>
      </w:r>
      <w:r w:rsidR="0027568A">
        <w:rPr>
          <w:rFonts w:ascii="Calibri" w:eastAsia="Calibri" w:hAnsi="Calibri" w:cs="Calibri"/>
          <w:color w:val="000000"/>
          <w:sz w:val="18"/>
          <w:szCs w:val="18"/>
          <w:lang w:val="en-CA"/>
        </w:rPr>
        <w:t>he organization’s t</w:t>
      </w:r>
      <w:r w:rsidR="00C22EF1" w:rsidRPr="00194694">
        <w:rPr>
          <w:rFonts w:ascii="Calibri" w:eastAsia="Calibri" w:hAnsi="Calibri" w:cs="Calibri"/>
          <w:color w:val="000000"/>
          <w:sz w:val="18"/>
          <w:szCs w:val="18"/>
          <w:lang w:val="en-CA"/>
        </w:rPr>
        <w:t>arget population groups (women, indigenous peoples, youth, etc.)</w:t>
      </w:r>
      <w:r w:rsidR="008155AE">
        <w:rPr>
          <w:rFonts w:ascii="Calibri" w:eastAsia="Calibri" w:hAnsi="Calibri" w:cs="Calibri"/>
          <w:color w:val="000000"/>
          <w:sz w:val="18"/>
          <w:szCs w:val="18"/>
          <w:lang w:val="en-CA"/>
        </w:rPr>
        <w:t>;</w:t>
      </w:r>
      <w:r w:rsidR="00C22EF1" w:rsidRPr="00194694">
        <w:rPr>
          <w:rFonts w:ascii="Calibri" w:eastAsia="Calibri" w:hAnsi="Calibri" w:cs="Calibri"/>
          <w:color w:val="000000"/>
          <w:sz w:val="18"/>
          <w:szCs w:val="18"/>
          <w:lang w:val="en-CA"/>
        </w:rPr>
        <w:t xml:space="preserve"> </w:t>
      </w:r>
    </w:p>
    <w:p w14:paraId="71DB0AD7" w14:textId="60122126" w:rsidR="00C22EF1" w:rsidRPr="00194694" w:rsidRDefault="002803F6" w:rsidP="00BF36C9">
      <w:pPr>
        <w:widowControl w:val="0"/>
        <w:numPr>
          <w:ilvl w:val="0"/>
          <w:numId w:val="4"/>
        </w:numPr>
        <w:tabs>
          <w:tab w:val="left" w:pos="360"/>
          <w:tab w:val="left" w:pos="720"/>
        </w:tabs>
        <w:autoSpaceDE w:val="0"/>
        <w:autoSpaceDN w:val="0"/>
        <w:adjustRightInd w:val="0"/>
        <w:spacing w:after="0" w:line="240" w:lineRule="auto"/>
        <w:contextualSpacing/>
        <w:jc w:val="both"/>
        <w:rPr>
          <w:rFonts w:ascii="Calibri" w:eastAsia="Calibri" w:hAnsi="Calibri" w:cs="Calibri"/>
          <w:color w:val="000000"/>
          <w:sz w:val="18"/>
          <w:szCs w:val="18"/>
          <w:lang w:val="en-CA"/>
        </w:rPr>
      </w:pPr>
      <w:r>
        <w:rPr>
          <w:rFonts w:ascii="Calibri" w:eastAsia="Calibri" w:hAnsi="Calibri" w:cs="Calibri"/>
          <w:color w:val="000000"/>
          <w:sz w:val="18"/>
          <w:szCs w:val="18"/>
          <w:lang w:val="en-CA"/>
        </w:rPr>
        <w:t>t</w:t>
      </w:r>
      <w:r w:rsidR="0027568A">
        <w:rPr>
          <w:rFonts w:ascii="Calibri" w:eastAsia="Calibri" w:hAnsi="Calibri" w:cs="Calibri"/>
          <w:color w:val="000000"/>
          <w:sz w:val="18"/>
          <w:szCs w:val="18"/>
          <w:lang w:val="en-CA"/>
        </w:rPr>
        <w:t>he o</w:t>
      </w:r>
      <w:r w:rsidR="00C22EF1" w:rsidRPr="00194694">
        <w:rPr>
          <w:rFonts w:ascii="Calibri" w:eastAsia="Calibri" w:hAnsi="Calibri" w:cs="Calibri"/>
          <w:color w:val="000000"/>
          <w:sz w:val="18"/>
          <w:szCs w:val="18"/>
          <w:lang w:val="en-CA"/>
        </w:rPr>
        <w:t>rganizational approach (philosophy) - how the organization deliver</w:t>
      </w:r>
      <w:r w:rsidR="004B7DB0">
        <w:rPr>
          <w:rFonts w:ascii="Calibri" w:eastAsia="Calibri" w:hAnsi="Calibri" w:cs="Calibri"/>
          <w:color w:val="000000"/>
          <w:sz w:val="18"/>
          <w:szCs w:val="18"/>
          <w:lang w:val="en-CA"/>
        </w:rPr>
        <w:t>s</w:t>
      </w:r>
      <w:r w:rsidR="00C22EF1" w:rsidRPr="00194694">
        <w:rPr>
          <w:rFonts w:ascii="Calibri" w:eastAsia="Calibri" w:hAnsi="Calibri" w:cs="Calibri"/>
          <w:color w:val="000000"/>
          <w:sz w:val="18"/>
          <w:szCs w:val="18"/>
          <w:lang w:val="en-CA"/>
        </w:rPr>
        <w:t xml:space="preserve"> its projects </w:t>
      </w:r>
      <w:r w:rsidR="004B7DB0">
        <w:rPr>
          <w:rFonts w:ascii="Calibri" w:eastAsia="Calibri" w:hAnsi="Calibri" w:cs="Calibri"/>
          <w:color w:val="000000"/>
          <w:sz w:val="18"/>
          <w:szCs w:val="18"/>
          <w:lang w:val="en-CA"/>
        </w:rPr>
        <w:t>(</w:t>
      </w:r>
      <w:r w:rsidR="00C22EF1" w:rsidRPr="00194694">
        <w:rPr>
          <w:rFonts w:ascii="Calibri" w:eastAsia="Calibri" w:hAnsi="Calibri" w:cs="Calibri"/>
          <w:color w:val="000000"/>
          <w:sz w:val="18"/>
          <w:szCs w:val="18"/>
          <w:lang w:val="en-CA"/>
        </w:rPr>
        <w:t>e.g., gender-sensitive, rights-based, etc.</w:t>
      </w:r>
      <w:r w:rsidR="004B7DB0">
        <w:rPr>
          <w:rFonts w:ascii="Calibri" w:eastAsia="Calibri" w:hAnsi="Calibri" w:cs="Calibri"/>
          <w:color w:val="000000"/>
          <w:sz w:val="18"/>
          <w:szCs w:val="18"/>
          <w:lang w:val="en-CA"/>
        </w:rPr>
        <w:t>)</w:t>
      </w:r>
      <w:r w:rsidR="008155AE">
        <w:rPr>
          <w:rFonts w:ascii="Calibri" w:eastAsia="Calibri" w:hAnsi="Calibri" w:cs="Calibri"/>
          <w:color w:val="000000"/>
          <w:sz w:val="18"/>
          <w:szCs w:val="18"/>
          <w:lang w:val="en-CA"/>
        </w:rPr>
        <w:t>;</w:t>
      </w:r>
      <w:r w:rsidR="00C22EF1" w:rsidRPr="00194694">
        <w:rPr>
          <w:rFonts w:ascii="Calibri" w:eastAsia="Calibri" w:hAnsi="Calibri" w:cs="Calibri"/>
          <w:color w:val="000000"/>
          <w:sz w:val="18"/>
          <w:szCs w:val="18"/>
          <w:lang w:val="en-CA"/>
        </w:rPr>
        <w:t xml:space="preserve"> </w:t>
      </w:r>
    </w:p>
    <w:p w14:paraId="7B3BC83F" w14:textId="328E9F20" w:rsidR="00C22EF1" w:rsidRPr="00194694" w:rsidRDefault="002803F6" w:rsidP="00BF36C9">
      <w:pPr>
        <w:widowControl w:val="0"/>
        <w:numPr>
          <w:ilvl w:val="0"/>
          <w:numId w:val="4"/>
        </w:numPr>
        <w:tabs>
          <w:tab w:val="left" w:pos="360"/>
          <w:tab w:val="left" w:pos="720"/>
        </w:tabs>
        <w:autoSpaceDE w:val="0"/>
        <w:autoSpaceDN w:val="0"/>
        <w:adjustRightInd w:val="0"/>
        <w:spacing w:after="0" w:line="240" w:lineRule="auto"/>
        <w:contextualSpacing/>
        <w:jc w:val="both"/>
        <w:rPr>
          <w:rFonts w:ascii="Calibri" w:eastAsia="Calibri" w:hAnsi="Calibri" w:cs="Calibri"/>
          <w:color w:val="000000"/>
          <w:sz w:val="18"/>
          <w:szCs w:val="18"/>
          <w:lang w:val="en-CA"/>
        </w:rPr>
      </w:pPr>
      <w:r>
        <w:rPr>
          <w:rFonts w:ascii="Calibri" w:eastAsia="Calibri" w:hAnsi="Calibri" w:cs="Calibri"/>
          <w:color w:val="000000"/>
          <w:sz w:val="18"/>
          <w:szCs w:val="18"/>
          <w:lang w:val="en-CA"/>
        </w:rPr>
        <w:t>t</w:t>
      </w:r>
      <w:r w:rsidR="0027568A">
        <w:rPr>
          <w:rFonts w:ascii="Calibri" w:eastAsia="Calibri" w:hAnsi="Calibri" w:cs="Calibri"/>
          <w:color w:val="000000"/>
          <w:sz w:val="18"/>
          <w:szCs w:val="18"/>
          <w:lang w:val="en-CA"/>
        </w:rPr>
        <w:t xml:space="preserve">he </w:t>
      </w:r>
      <w:r w:rsidR="004B7DB0">
        <w:rPr>
          <w:rFonts w:ascii="Calibri" w:eastAsia="Calibri" w:hAnsi="Calibri" w:cs="Calibri"/>
          <w:color w:val="000000"/>
          <w:sz w:val="18"/>
          <w:szCs w:val="18"/>
          <w:lang w:val="en-CA"/>
        </w:rPr>
        <w:t xml:space="preserve">organization’s </w:t>
      </w:r>
      <w:r w:rsidR="0027568A">
        <w:rPr>
          <w:rFonts w:ascii="Calibri" w:eastAsia="Calibri" w:hAnsi="Calibri" w:cs="Calibri"/>
          <w:color w:val="000000"/>
          <w:sz w:val="18"/>
          <w:szCs w:val="18"/>
          <w:lang w:val="en-CA"/>
        </w:rPr>
        <w:t>l</w:t>
      </w:r>
      <w:r w:rsidR="00C22EF1" w:rsidRPr="00194694">
        <w:rPr>
          <w:rFonts w:ascii="Calibri" w:eastAsia="Calibri" w:hAnsi="Calibri" w:cs="Calibri"/>
          <w:color w:val="000000"/>
          <w:sz w:val="18"/>
          <w:szCs w:val="18"/>
          <w:lang w:val="en-CA"/>
        </w:rPr>
        <w:t>ength of existence and relevant experience</w:t>
      </w:r>
      <w:r w:rsidR="008155AE">
        <w:rPr>
          <w:rFonts w:ascii="Calibri" w:eastAsia="Calibri" w:hAnsi="Calibri" w:cs="Calibri"/>
          <w:color w:val="000000"/>
          <w:sz w:val="18"/>
          <w:szCs w:val="18"/>
          <w:lang w:val="en-CA"/>
        </w:rPr>
        <w:t>;</w:t>
      </w:r>
      <w:r w:rsidR="00C22EF1" w:rsidRPr="00194694">
        <w:rPr>
          <w:rFonts w:ascii="Calibri" w:eastAsia="Calibri" w:hAnsi="Calibri" w:cs="Calibri"/>
          <w:color w:val="000000"/>
          <w:sz w:val="18"/>
          <w:szCs w:val="18"/>
          <w:lang w:val="en-CA"/>
        </w:rPr>
        <w:t xml:space="preserve"> </w:t>
      </w:r>
    </w:p>
    <w:p w14:paraId="3F7E19B0" w14:textId="293EBEA0" w:rsidR="00C22EF1" w:rsidRPr="00194694" w:rsidRDefault="007E6744" w:rsidP="00BF36C9">
      <w:pPr>
        <w:widowControl w:val="0"/>
        <w:numPr>
          <w:ilvl w:val="0"/>
          <w:numId w:val="4"/>
        </w:numPr>
        <w:tabs>
          <w:tab w:val="left" w:pos="360"/>
          <w:tab w:val="left" w:pos="720"/>
        </w:tabs>
        <w:autoSpaceDE w:val="0"/>
        <w:autoSpaceDN w:val="0"/>
        <w:adjustRightInd w:val="0"/>
        <w:spacing w:after="0" w:line="240" w:lineRule="auto"/>
        <w:contextualSpacing/>
        <w:jc w:val="both"/>
        <w:rPr>
          <w:rFonts w:ascii="Calibri" w:eastAsia="Calibri" w:hAnsi="Calibri" w:cs="Calibri"/>
          <w:color w:val="000000"/>
          <w:sz w:val="18"/>
          <w:szCs w:val="18"/>
          <w:lang w:val="en-CA"/>
        </w:rPr>
      </w:pPr>
      <w:r>
        <w:rPr>
          <w:rFonts w:ascii="Calibri" w:eastAsia="Calibri" w:hAnsi="Calibri" w:cs="Calibri"/>
          <w:color w:val="000000"/>
          <w:sz w:val="18"/>
          <w:szCs w:val="18"/>
          <w:lang w:val="en-CA"/>
        </w:rPr>
        <w:t>an</w:t>
      </w:r>
      <w:r w:rsidR="0027568A">
        <w:rPr>
          <w:rFonts w:ascii="Calibri" w:eastAsia="Calibri" w:hAnsi="Calibri" w:cs="Calibri"/>
          <w:color w:val="000000"/>
          <w:sz w:val="18"/>
          <w:szCs w:val="18"/>
          <w:lang w:val="en-CA"/>
        </w:rPr>
        <w:t xml:space="preserve"> o</w:t>
      </w:r>
      <w:r w:rsidR="00C22EF1" w:rsidRPr="00194694">
        <w:rPr>
          <w:rFonts w:ascii="Calibri" w:eastAsia="Calibri" w:hAnsi="Calibri" w:cs="Calibri"/>
          <w:color w:val="000000"/>
          <w:sz w:val="18"/>
          <w:szCs w:val="18"/>
          <w:lang w:val="en-CA"/>
        </w:rPr>
        <w:t xml:space="preserve">verview of </w:t>
      </w:r>
      <w:r>
        <w:rPr>
          <w:rFonts w:ascii="Calibri" w:eastAsia="Calibri" w:hAnsi="Calibri" w:cs="Calibri"/>
          <w:color w:val="000000"/>
          <w:sz w:val="18"/>
          <w:szCs w:val="18"/>
          <w:lang w:val="en-CA"/>
        </w:rPr>
        <w:t xml:space="preserve">the </w:t>
      </w:r>
      <w:r w:rsidR="00C22EF1" w:rsidRPr="00194694">
        <w:rPr>
          <w:rFonts w:ascii="Calibri" w:eastAsia="Calibri" w:hAnsi="Calibri" w:cs="Calibri"/>
          <w:color w:val="000000"/>
          <w:sz w:val="18"/>
          <w:szCs w:val="18"/>
          <w:lang w:val="en-CA"/>
        </w:rPr>
        <w:t>organization</w:t>
      </w:r>
      <w:r>
        <w:rPr>
          <w:rFonts w:ascii="Calibri" w:eastAsia="Calibri" w:hAnsi="Calibri" w:cs="Calibri"/>
          <w:color w:val="000000"/>
          <w:sz w:val="18"/>
          <w:szCs w:val="18"/>
          <w:lang w:val="en-CA"/>
        </w:rPr>
        <w:t>’s</w:t>
      </w:r>
      <w:r w:rsidR="00C22EF1" w:rsidRPr="00194694">
        <w:rPr>
          <w:rFonts w:ascii="Calibri" w:eastAsia="Calibri" w:hAnsi="Calibri" w:cs="Calibri"/>
          <w:color w:val="000000"/>
          <w:sz w:val="18"/>
          <w:szCs w:val="18"/>
          <w:lang w:val="en-CA"/>
        </w:rPr>
        <w:t xml:space="preserve"> capacity relevant to the proposed engagement with UN Women</w:t>
      </w:r>
      <w:r w:rsidR="008155AE">
        <w:rPr>
          <w:rFonts w:ascii="Calibri" w:eastAsia="Calibri" w:hAnsi="Calibri" w:cs="Calibri"/>
          <w:color w:val="000000"/>
          <w:sz w:val="18"/>
          <w:szCs w:val="18"/>
          <w:lang w:val="en-CA"/>
        </w:rPr>
        <w:t xml:space="preserve"> </w:t>
      </w:r>
      <w:r w:rsidR="00C22EF1" w:rsidRPr="00194694">
        <w:rPr>
          <w:rFonts w:ascii="Calibri" w:eastAsia="Calibri" w:hAnsi="Calibri" w:cs="Calibri"/>
          <w:color w:val="000000"/>
          <w:sz w:val="18"/>
          <w:szCs w:val="18"/>
          <w:lang w:val="en-CA"/>
        </w:rPr>
        <w:t>(e.g., technical, governance and management, and financial and administrative management)</w:t>
      </w:r>
      <w:r w:rsidR="008155AE">
        <w:rPr>
          <w:rFonts w:ascii="Calibri" w:eastAsia="Calibri" w:hAnsi="Calibri" w:cs="Calibri"/>
          <w:color w:val="000000"/>
          <w:sz w:val="18"/>
          <w:szCs w:val="18"/>
          <w:lang w:val="en-CA"/>
        </w:rPr>
        <w:t>;</w:t>
      </w:r>
      <w:r w:rsidR="00C22EF1" w:rsidRPr="00194694">
        <w:rPr>
          <w:rFonts w:ascii="Calibri" w:eastAsia="Calibri" w:hAnsi="Calibri" w:cs="Calibri"/>
          <w:color w:val="000000"/>
          <w:sz w:val="18"/>
          <w:szCs w:val="18"/>
          <w:lang w:val="en-CA"/>
        </w:rPr>
        <w:t xml:space="preserve"> </w:t>
      </w:r>
    </w:p>
    <w:p w14:paraId="57B6612D" w14:textId="6723CBA7" w:rsidR="00D920A1" w:rsidRPr="00194694" w:rsidRDefault="002803F6" w:rsidP="00BF36C9">
      <w:pPr>
        <w:pStyle w:val="ListParagraph"/>
        <w:numPr>
          <w:ilvl w:val="0"/>
          <w:numId w:val="4"/>
        </w:numPr>
        <w:spacing w:after="0" w:line="240" w:lineRule="auto"/>
        <w:jc w:val="both"/>
        <w:rPr>
          <w:rFonts w:ascii="Calibri" w:hAnsi="Calibri" w:cs="Calibri"/>
          <w:sz w:val="18"/>
          <w:szCs w:val="18"/>
        </w:rPr>
      </w:pPr>
      <w:r>
        <w:rPr>
          <w:rFonts w:ascii="Calibri" w:hAnsi="Calibri" w:cs="Calibri"/>
          <w:sz w:val="18"/>
          <w:szCs w:val="18"/>
        </w:rPr>
        <w:t>d</w:t>
      </w:r>
      <w:r w:rsidR="00D920A1" w:rsidRPr="00194694">
        <w:rPr>
          <w:rFonts w:ascii="Calibri" w:hAnsi="Calibri" w:cs="Calibri"/>
          <w:sz w:val="18"/>
          <w:szCs w:val="18"/>
        </w:rPr>
        <w:t>etails of the following relating to prevention of SEA:</w:t>
      </w:r>
    </w:p>
    <w:p w14:paraId="0ABAEEE4" w14:textId="6348A31A" w:rsidR="00D920A1" w:rsidRPr="00194694" w:rsidRDefault="008537BC" w:rsidP="00BF36C9">
      <w:pPr>
        <w:pStyle w:val="ListParagraph"/>
        <w:numPr>
          <w:ilvl w:val="1"/>
          <w:numId w:val="4"/>
        </w:numPr>
        <w:spacing w:after="0" w:line="240" w:lineRule="auto"/>
        <w:ind w:left="720"/>
        <w:jc w:val="both"/>
        <w:rPr>
          <w:rFonts w:ascii="Calibri" w:hAnsi="Calibri" w:cs="Calibri"/>
          <w:sz w:val="18"/>
          <w:szCs w:val="18"/>
        </w:rPr>
      </w:pPr>
      <w:r>
        <w:rPr>
          <w:rFonts w:ascii="Calibri" w:hAnsi="Calibri" w:cs="Calibri"/>
          <w:sz w:val="18"/>
          <w:szCs w:val="18"/>
        </w:rPr>
        <w:t>d</w:t>
      </w:r>
      <w:r w:rsidR="00D920A1" w:rsidRPr="00194694">
        <w:rPr>
          <w:rFonts w:ascii="Calibri" w:hAnsi="Calibri" w:cs="Calibri"/>
          <w:sz w:val="18"/>
          <w:szCs w:val="18"/>
        </w:rPr>
        <w:t>escribe what measures are in place to prevent SEA;</w:t>
      </w:r>
    </w:p>
    <w:p w14:paraId="406B57C0" w14:textId="74A609B0" w:rsidR="00D920A1" w:rsidRPr="00194694" w:rsidRDefault="008537BC" w:rsidP="00BF36C9">
      <w:pPr>
        <w:pStyle w:val="ListParagraph"/>
        <w:numPr>
          <w:ilvl w:val="1"/>
          <w:numId w:val="4"/>
        </w:numPr>
        <w:spacing w:after="0" w:line="240" w:lineRule="auto"/>
        <w:ind w:left="720"/>
        <w:jc w:val="both"/>
        <w:rPr>
          <w:rFonts w:ascii="Calibri" w:hAnsi="Calibri" w:cs="Calibri"/>
          <w:sz w:val="18"/>
          <w:szCs w:val="18"/>
        </w:rPr>
      </w:pPr>
      <w:r>
        <w:rPr>
          <w:rFonts w:ascii="Calibri" w:hAnsi="Calibri" w:cs="Calibri"/>
          <w:sz w:val="18"/>
          <w:szCs w:val="18"/>
        </w:rPr>
        <w:t>d</w:t>
      </w:r>
      <w:r w:rsidR="00D920A1" w:rsidRPr="00194694">
        <w:rPr>
          <w:rFonts w:ascii="Calibri" w:hAnsi="Calibri" w:cs="Calibri"/>
          <w:sz w:val="18"/>
          <w:szCs w:val="18"/>
        </w:rPr>
        <w:t>escribe reporting and monitoring mechanisms and procedures;</w:t>
      </w:r>
    </w:p>
    <w:p w14:paraId="7112400E" w14:textId="20CE9EB3" w:rsidR="00D920A1" w:rsidRPr="00194694" w:rsidRDefault="008537BC" w:rsidP="00BF36C9">
      <w:pPr>
        <w:pStyle w:val="ListParagraph"/>
        <w:numPr>
          <w:ilvl w:val="1"/>
          <w:numId w:val="4"/>
        </w:numPr>
        <w:spacing w:after="0" w:line="240" w:lineRule="auto"/>
        <w:ind w:left="720"/>
        <w:jc w:val="both"/>
        <w:rPr>
          <w:rFonts w:ascii="Calibri" w:hAnsi="Calibri" w:cs="Calibri"/>
          <w:sz w:val="18"/>
          <w:szCs w:val="18"/>
        </w:rPr>
      </w:pPr>
      <w:r>
        <w:rPr>
          <w:rFonts w:ascii="Calibri" w:hAnsi="Calibri" w:cs="Calibri"/>
          <w:sz w:val="18"/>
          <w:szCs w:val="18"/>
        </w:rPr>
        <w:t>d</w:t>
      </w:r>
      <w:r w:rsidR="00D920A1" w:rsidRPr="00194694">
        <w:rPr>
          <w:rFonts w:ascii="Calibri" w:hAnsi="Calibri" w:cs="Calibri"/>
          <w:sz w:val="18"/>
          <w:szCs w:val="18"/>
        </w:rPr>
        <w:t>escribe what capacity exists to investigate SEA allegations;</w:t>
      </w:r>
    </w:p>
    <w:p w14:paraId="64305B16" w14:textId="31AAF2F3" w:rsidR="00D920A1" w:rsidRPr="00194694" w:rsidRDefault="008537BC" w:rsidP="00BF36C9">
      <w:pPr>
        <w:pStyle w:val="ListParagraph"/>
        <w:numPr>
          <w:ilvl w:val="1"/>
          <w:numId w:val="4"/>
        </w:numPr>
        <w:spacing w:after="0" w:line="240" w:lineRule="auto"/>
        <w:ind w:left="720"/>
        <w:jc w:val="both"/>
        <w:rPr>
          <w:rFonts w:ascii="Calibri" w:hAnsi="Calibri" w:cs="Calibri"/>
          <w:sz w:val="18"/>
          <w:szCs w:val="18"/>
        </w:rPr>
      </w:pPr>
      <w:r>
        <w:rPr>
          <w:rFonts w:ascii="Calibri" w:hAnsi="Calibri" w:cs="Calibri"/>
          <w:sz w:val="18"/>
          <w:szCs w:val="18"/>
        </w:rPr>
        <w:t>d</w:t>
      </w:r>
      <w:r w:rsidR="00D920A1" w:rsidRPr="00194694">
        <w:rPr>
          <w:rFonts w:ascii="Calibri" w:hAnsi="Calibri" w:cs="Calibri"/>
          <w:sz w:val="18"/>
          <w:szCs w:val="18"/>
        </w:rPr>
        <w:t>escribe past allegations of SEA, if any, and how they were handled, including the outcome;</w:t>
      </w:r>
    </w:p>
    <w:p w14:paraId="2E233A87" w14:textId="0A8A0DC2" w:rsidR="00D920A1" w:rsidRPr="00194694" w:rsidRDefault="008537BC" w:rsidP="00BF36C9">
      <w:pPr>
        <w:pStyle w:val="ListParagraph"/>
        <w:numPr>
          <w:ilvl w:val="1"/>
          <w:numId w:val="4"/>
        </w:numPr>
        <w:spacing w:after="0" w:line="240" w:lineRule="auto"/>
        <w:ind w:left="720"/>
        <w:jc w:val="both"/>
        <w:rPr>
          <w:rFonts w:ascii="Calibri" w:hAnsi="Calibri" w:cs="Calibri"/>
          <w:sz w:val="18"/>
          <w:szCs w:val="18"/>
        </w:rPr>
      </w:pPr>
      <w:r>
        <w:rPr>
          <w:rFonts w:ascii="Calibri" w:hAnsi="Calibri" w:cs="Calibri"/>
          <w:sz w:val="18"/>
          <w:szCs w:val="18"/>
        </w:rPr>
        <w:t>d</w:t>
      </w:r>
      <w:r w:rsidR="00D920A1" w:rsidRPr="00194694">
        <w:rPr>
          <w:rFonts w:ascii="Calibri" w:hAnsi="Calibri" w:cs="Calibri"/>
          <w:sz w:val="18"/>
          <w:szCs w:val="18"/>
        </w:rPr>
        <w:t>escribe what SEA training the people (employees or otherwise) who will perform the services have completed;</w:t>
      </w:r>
      <w:r w:rsidR="001A6317">
        <w:rPr>
          <w:rFonts w:ascii="Calibri" w:hAnsi="Calibri" w:cs="Calibri"/>
          <w:sz w:val="18"/>
          <w:szCs w:val="18"/>
        </w:rPr>
        <w:t xml:space="preserve"> and</w:t>
      </w:r>
    </w:p>
    <w:p w14:paraId="1889173A" w14:textId="6D3E938E" w:rsidR="00D920A1" w:rsidRPr="00194694" w:rsidRDefault="008537BC" w:rsidP="00BF36C9">
      <w:pPr>
        <w:pStyle w:val="ListParagraph"/>
        <w:numPr>
          <w:ilvl w:val="1"/>
          <w:numId w:val="4"/>
        </w:numPr>
        <w:spacing w:after="0" w:line="240" w:lineRule="auto"/>
        <w:ind w:left="720"/>
        <w:jc w:val="both"/>
        <w:rPr>
          <w:rFonts w:ascii="Calibri" w:hAnsi="Calibri" w:cs="Calibri"/>
          <w:sz w:val="18"/>
          <w:szCs w:val="18"/>
        </w:rPr>
      </w:pPr>
      <w:r>
        <w:rPr>
          <w:rFonts w:ascii="Calibri" w:hAnsi="Calibri" w:cs="Calibri"/>
          <w:sz w:val="18"/>
          <w:szCs w:val="18"/>
        </w:rPr>
        <w:t>d</w:t>
      </w:r>
      <w:r w:rsidR="00D920A1" w:rsidRPr="00194694">
        <w:rPr>
          <w:rFonts w:ascii="Calibri" w:hAnsi="Calibri" w:cs="Calibri"/>
          <w:sz w:val="18"/>
          <w:szCs w:val="18"/>
        </w:rPr>
        <w:t>escribe what reference and background checks have been done for employees and associated personnel.</w:t>
      </w:r>
    </w:p>
    <w:p w14:paraId="768E3071" w14:textId="117AE842" w:rsidR="00226ECB" w:rsidRPr="008537BC" w:rsidRDefault="002803F6" w:rsidP="00CD542E">
      <w:pPr>
        <w:framePr w:hSpace="180" w:wrap="around" w:vAnchor="text" w:hAnchor="text"/>
        <w:numPr>
          <w:ilvl w:val="0"/>
          <w:numId w:val="4"/>
        </w:numPr>
        <w:spacing w:after="0" w:line="240" w:lineRule="auto"/>
        <w:contextualSpacing/>
        <w:jc w:val="both"/>
        <w:rPr>
          <w:rFonts w:ascii="Calibri" w:hAnsi="Calibri" w:cs="Calibri"/>
          <w:sz w:val="18"/>
          <w:szCs w:val="18"/>
        </w:rPr>
      </w:pPr>
      <w:r>
        <w:rPr>
          <w:rFonts w:ascii="Calibri" w:hAnsi="Calibri" w:cs="Calibri"/>
          <w:sz w:val="18"/>
          <w:szCs w:val="18"/>
        </w:rPr>
        <w:t>d</w:t>
      </w:r>
      <w:r w:rsidR="00EE0AD5" w:rsidRPr="00194694">
        <w:rPr>
          <w:rFonts w:ascii="Calibri" w:hAnsi="Calibri" w:cs="Calibri"/>
          <w:sz w:val="18"/>
          <w:szCs w:val="18"/>
        </w:rPr>
        <w:t xml:space="preserve">etails relating to </w:t>
      </w:r>
      <w:r w:rsidR="008537BC">
        <w:rPr>
          <w:rFonts w:ascii="Calibri" w:hAnsi="Calibri" w:cs="Calibri"/>
          <w:sz w:val="18"/>
          <w:szCs w:val="18"/>
        </w:rPr>
        <w:t>g</w:t>
      </w:r>
      <w:r w:rsidR="00EE0AD5" w:rsidRPr="00194694">
        <w:rPr>
          <w:rFonts w:ascii="Calibri" w:hAnsi="Calibri" w:cs="Calibri"/>
          <w:sz w:val="18"/>
          <w:szCs w:val="18"/>
        </w:rPr>
        <w:t>rant-</w:t>
      </w:r>
      <w:r w:rsidR="008537BC">
        <w:rPr>
          <w:rFonts w:ascii="Calibri" w:hAnsi="Calibri" w:cs="Calibri"/>
          <w:sz w:val="18"/>
          <w:szCs w:val="18"/>
        </w:rPr>
        <w:t>m</w:t>
      </w:r>
      <w:r w:rsidR="00EE0AD5" w:rsidRPr="00194694">
        <w:rPr>
          <w:rFonts w:ascii="Calibri" w:hAnsi="Calibri" w:cs="Calibri"/>
          <w:sz w:val="18"/>
          <w:szCs w:val="18"/>
        </w:rPr>
        <w:t xml:space="preserve">aking </w:t>
      </w:r>
      <w:r>
        <w:rPr>
          <w:rFonts w:ascii="Calibri" w:hAnsi="Calibri" w:cs="Calibri"/>
          <w:sz w:val="18"/>
          <w:szCs w:val="18"/>
        </w:rPr>
        <w:t>w</w:t>
      </w:r>
      <w:r w:rsidR="00EE0AD5" w:rsidRPr="00194694">
        <w:rPr>
          <w:rFonts w:ascii="Calibri" w:hAnsi="Calibri" w:cs="Calibri"/>
          <w:sz w:val="18"/>
          <w:szCs w:val="18"/>
        </w:rPr>
        <w:t>ork, if applicable:</w:t>
      </w:r>
    </w:p>
    <w:p w14:paraId="54A71806" w14:textId="77777777" w:rsidR="008537BC" w:rsidRDefault="008537BC" w:rsidP="00CD542E">
      <w:pPr>
        <w:spacing w:after="0" w:line="240" w:lineRule="auto"/>
        <w:ind w:left="720"/>
        <w:contextualSpacing/>
        <w:jc w:val="both"/>
        <w:rPr>
          <w:rFonts w:ascii="Calibri" w:hAnsi="Calibri" w:cs="Calibri"/>
          <w:sz w:val="18"/>
          <w:szCs w:val="18"/>
        </w:rPr>
      </w:pPr>
    </w:p>
    <w:p w14:paraId="5D21CA10" w14:textId="6A941A9E" w:rsidR="00EE0AD5" w:rsidRPr="00194694" w:rsidRDefault="00DB334D" w:rsidP="00916BE8">
      <w:pPr>
        <w:numPr>
          <w:ilvl w:val="0"/>
          <w:numId w:val="22"/>
        </w:numPr>
        <w:spacing w:after="0" w:line="240" w:lineRule="auto"/>
        <w:contextualSpacing/>
        <w:jc w:val="both"/>
        <w:rPr>
          <w:rFonts w:ascii="Calibri" w:hAnsi="Calibri" w:cs="Calibri"/>
          <w:sz w:val="18"/>
          <w:szCs w:val="18"/>
        </w:rPr>
      </w:pPr>
      <w:r>
        <w:rPr>
          <w:rFonts w:ascii="Calibri" w:hAnsi="Calibri" w:cs="Calibri"/>
          <w:sz w:val="18"/>
          <w:szCs w:val="18"/>
        </w:rPr>
        <w:t>d</w:t>
      </w:r>
      <w:r w:rsidR="00EE0AD5" w:rsidRPr="00194694">
        <w:rPr>
          <w:rFonts w:ascii="Calibri" w:hAnsi="Calibri" w:cs="Calibri"/>
          <w:sz w:val="18"/>
          <w:szCs w:val="18"/>
        </w:rPr>
        <w:t xml:space="preserve">escribe </w:t>
      </w:r>
      <w:r>
        <w:rPr>
          <w:rFonts w:ascii="Calibri" w:hAnsi="Calibri" w:cs="Calibri"/>
          <w:sz w:val="18"/>
          <w:szCs w:val="18"/>
        </w:rPr>
        <w:t xml:space="preserve">the </w:t>
      </w:r>
      <w:r w:rsidR="00EE0AD5" w:rsidRPr="00194694">
        <w:rPr>
          <w:rFonts w:ascii="Calibri" w:hAnsi="Calibri" w:cs="Calibri"/>
          <w:sz w:val="18"/>
          <w:szCs w:val="18"/>
        </w:rPr>
        <w:t xml:space="preserve">proponent’s institutional capacity to manage grants, including appropriate grant award management, system/framework for undertaking grant proposal evaluation, due diligence and, appropriate governance and risk management (including composition and terms of reference of the independent designated steering committee or grant selection committee); </w:t>
      </w:r>
    </w:p>
    <w:p w14:paraId="7451B222" w14:textId="2C2BED0E" w:rsidR="00EE0AD5" w:rsidRPr="00194694" w:rsidRDefault="00DB334D" w:rsidP="00916BE8">
      <w:pPr>
        <w:framePr w:hSpace="180" w:wrap="around" w:vAnchor="text" w:hAnchor="text"/>
        <w:numPr>
          <w:ilvl w:val="0"/>
          <w:numId w:val="22"/>
        </w:numPr>
        <w:spacing w:after="0" w:line="240" w:lineRule="auto"/>
        <w:contextualSpacing/>
        <w:jc w:val="both"/>
        <w:rPr>
          <w:rFonts w:ascii="Calibri" w:hAnsi="Calibri" w:cs="Calibri"/>
          <w:sz w:val="18"/>
          <w:szCs w:val="18"/>
        </w:rPr>
      </w:pPr>
      <w:r>
        <w:rPr>
          <w:rFonts w:ascii="Calibri" w:hAnsi="Calibri" w:cs="Calibri"/>
          <w:sz w:val="18"/>
          <w:szCs w:val="18"/>
        </w:rPr>
        <w:t>d</w:t>
      </w:r>
      <w:r w:rsidR="00EE0AD5" w:rsidRPr="00194694">
        <w:rPr>
          <w:rFonts w:ascii="Calibri" w:hAnsi="Calibri" w:cs="Calibri"/>
          <w:sz w:val="18"/>
          <w:szCs w:val="18"/>
        </w:rPr>
        <w:t>escribe relevant history in managing resources through grant awards;</w:t>
      </w:r>
    </w:p>
    <w:p w14:paraId="7D2BB8E2" w14:textId="2C31F1B4" w:rsidR="00EE0AD5" w:rsidRPr="00194694" w:rsidRDefault="00DB334D" w:rsidP="00916BE8">
      <w:pPr>
        <w:framePr w:hSpace="180" w:wrap="around" w:vAnchor="text" w:hAnchor="text"/>
        <w:numPr>
          <w:ilvl w:val="0"/>
          <w:numId w:val="22"/>
        </w:numPr>
        <w:spacing w:after="0" w:line="240" w:lineRule="auto"/>
        <w:contextualSpacing/>
        <w:jc w:val="both"/>
        <w:rPr>
          <w:rFonts w:ascii="Calibri" w:hAnsi="Calibri" w:cs="Calibri"/>
          <w:sz w:val="18"/>
          <w:szCs w:val="18"/>
        </w:rPr>
      </w:pPr>
      <w:r>
        <w:rPr>
          <w:rFonts w:ascii="Calibri" w:hAnsi="Calibri" w:cs="Calibri"/>
          <w:sz w:val="18"/>
          <w:szCs w:val="18"/>
        </w:rPr>
        <w:t>d</w:t>
      </w:r>
      <w:r w:rsidR="00EE0AD5" w:rsidRPr="00194694">
        <w:rPr>
          <w:rFonts w:ascii="Calibri" w:hAnsi="Calibri" w:cs="Calibri"/>
          <w:sz w:val="18"/>
          <w:szCs w:val="18"/>
        </w:rPr>
        <w:t xml:space="preserve">escribe </w:t>
      </w:r>
      <w:r w:rsidR="005C3C21">
        <w:rPr>
          <w:rFonts w:ascii="Calibri" w:hAnsi="Calibri" w:cs="Calibri"/>
          <w:sz w:val="18"/>
          <w:szCs w:val="18"/>
        </w:rPr>
        <w:t xml:space="preserve">the </w:t>
      </w:r>
      <w:r w:rsidR="00EE0AD5" w:rsidRPr="00194694">
        <w:rPr>
          <w:rFonts w:ascii="Calibri" w:hAnsi="Calibri" w:cs="Calibri"/>
          <w:sz w:val="18"/>
          <w:szCs w:val="18"/>
        </w:rPr>
        <w:t>proponent’s grant portfolio;</w:t>
      </w:r>
    </w:p>
    <w:p w14:paraId="1160C418" w14:textId="13124209" w:rsidR="00EE0AD5" w:rsidRPr="00194694" w:rsidRDefault="00DB334D" w:rsidP="00916BE8">
      <w:pPr>
        <w:framePr w:hSpace="180" w:wrap="around" w:vAnchor="text" w:hAnchor="text"/>
        <w:numPr>
          <w:ilvl w:val="0"/>
          <w:numId w:val="22"/>
        </w:numPr>
        <w:spacing w:after="0" w:line="240" w:lineRule="auto"/>
        <w:contextualSpacing/>
        <w:jc w:val="both"/>
        <w:rPr>
          <w:rFonts w:ascii="Calibri" w:hAnsi="Calibri" w:cs="Calibri"/>
          <w:sz w:val="18"/>
          <w:szCs w:val="18"/>
        </w:rPr>
      </w:pPr>
      <w:r>
        <w:rPr>
          <w:rFonts w:ascii="Calibri" w:hAnsi="Calibri" w:cs="Calibri"/>
          <w:sz w:val="18"/>
          <w:szCs w:val="18"/>
        </w:rPr>
        <w:t>d</w:t>
      </w:r>
      <w:r w:rsidR="00EE0AD5" w:rsidRPr="00194694">
        <w:rPr>
          <w:rFonts w:ascii="Calibri" w:hAnsi="Calibri" w:cs="Calibri"/>
          <w:sz w:val="18"/>
          <w:szCs w:val="18"/>
        </w:rPr>
        <w:t>escribe relevant history in working with small organizations including experience in providing technical assistance;</w:t>
      </w:r>
    </w:p>
    <w:p w14:paraId="484F8849" w14:textId="3E7C1D39" w:rsidR="00EE0AD5" w:rsidRPr="00194694" w:rsidRDefault="00DB334D" w:rsidP="00916BE8">
      <w:pPr>
        <w:framePr w:hSpace="180" w:wrap="around" w:vAnchor="text" w:hAnchor="text"/>
        <w:numPr>
          <w:ilvl w:val="0"/>
          <w:numId w:val="22"/>
        </w:numPr>
        <w:spacing w:after="0" w:line="240" w:lineRule="auto"/>
        <w:contextualSpacing/>
        <w:jc w:val="both"/>
        <w:rPr>
          <w:rFonts w:ascii="Calibri" w:hAnsi="Calibri" w:cs="Calibri"/>
          <w:sz w:val="18"/>
          <w:szCs w:val="18"/>
        </w:rPr>
      </w:pPr>
      <w:r>
        <w:rPr>
          <w:rFonts w:ascii="Calibri" w:hAnsi="Calibri" w:cs="Calibri"/>
          <w:sz w:val="18"/>
          <w:szCs w:val="18"/>
        </w:rPr>
        <w:t>d</w:t>
      </w:r>
      <w:r w:rsidR="00EE0AD5" w:rsidRPr="00194694">
        <w:rPr>
          <w:rFonts w:ascii="Calibri" w:hAnsi="Calibri" w:cs="Calibri"/>
          <w:sz w:val="18"/>
          <w:szCs w:val="18"/>
        </w:rPr>
        <w:t xml:space="preserve">escribe </w:t>
      </w:r>
      <w:r w:rsidR="005C3C21">
        <w:rPr>
          <w:rFonts w:ascii="Calibri" w:hAnsi="Calibri" w:cs="Calibri"/>
          <w:sz w:val="18"/>
          <w:szCs w:val="18"/>
        </w:rPr>
        <w:t xml:space="preserve">the </w:t>
      </w:r>
      <w:r w:rsidR="00EE0AD5" w:rsidRPr="00194694">
        <w:rPr>
          <w:rFonts w:ascii="Calibri" w:hAnsi="Calibri" w:cs="Calibri"/>
          <w:sz w:val="18"/>
          <w:szCs w:val="18"/>
        </w:rPr>
        <w:t>proponent’s programmatic capacity, including monitoring and evaluation capacity;</w:t>
      </w:r>
      <w:r>
        <w:rPr>
          <w:rFonts w:ascii="Calibri" w:hAnsi="Calibri" w:cs="Calibri"/>
          <w:sz w:val="18"/>
          <w:szCs w:val="18"/>
        </w:rPr>
        <w:t xml:space="preserve"> and</w:t>
      </w:r>
    </w:p>
    <w:p w14:paraId="2E2C41DF" w14:textId="3A79F843" w:rsidR="00EE0AD5" w:rsidRPr="00194694" w:rsidRDefault="00DB334D" w:rsidP="00916BE8">
      <w:pPr>
        <w:framePr w:hSpace="180" w:wrap="around" w:vAnchor="text" w:hAnchor="text"/>
        <w:numPr>
          <w:ilvl w:val="0"/>
          <w:numId w:val="22"/>
        </w:numPr>
        <w:spacing w:after="0" w:line="240" w:lineRule="auto"/>
        <w:contextualSpacing/>
        <w:jc w:val="both"/>
        <w:rPr>
          <w:rFonts w:ascii="Calibri" w:hAnsi="Calibri" w:cs="Calibri"/>
          <w:sz w:val="18"/>
          <w:szCs w:val="18"/>
        </w:rPr>
      </w:pPr>
      <w:r>
        <w:rPr>
          <w:rFonts w:ascii="Calibri" w:hAnsi="Calibri" w:cs="Calibri"/>
          <w:sz w:val="18"/>
          <w:szCs w:val="18"/>
        </w:rPr>
        <w:t>d</w:t>
      </w:r>
      <w:r w:rsidR="00EE0AD5" w:rsidRPr="00194694">
        <w:rPr>
          <w:rFonts w:ascii="Calibri" w:hAnsi="Calibri" w:cs="Calibri"/>
          <w:sz w:val="18"/>
          <w:szCs w:val="18"/>
        </w:rPr>
        <w:t xml:space="preserve">escribe </w:t>
      </w:r>
      <w:r w:rsidR="005C3C21">
        <w:rPr>
          <w:rFonts w:ascii="Calibri" w:hAnsi="Calibri" w:cs="Calibri"/>
          <w:sz w:val="18"/>
          <w:szCs w:val="18"/>
        </w:rPr>
        <w:t xml:space="preserve">the </w:t>
      </w:r>
      <w:r w:rsidR="00EE0AD5" w:rsidRPr="00194694">
        <w:rPr>
          <w:rFonts w:ascii="Calibri" w:hAnsi="Calibri" w:cs="Calibri"/>
          <w:sz w:val="18"/>
          <w:szCs w:val="18"/>
        </w:rPr>
        <w:t xml:space="preserve">proponent’s capacity to assess and manage risks. </w:t>
      </w:r>
    </w:p>
    <w:p w14:paraId="1A86F3E5" w14:textId="77777777" w:rsidR="008155AE" w:rsidRPr="00194694" w:rsidRDefault="008155AE" w:rsidP="0038204D">
      <w:pPr>
        <w:pStyle w:val="ListParagraph"/>
        <w:spacing w:after="0" w:line="240" w:lineRule="auto"/>
        <w:jc w:val="both"/>
        <w:rPr>
          <w:rFonts w:ascii="Calibri" w:hAnsi="Calibri" w:cs="Calibri"/>
          <w:sz w:val="18"/>
          <w:szCs w:val="18"/>
        </w:rPr>
      </w:pPr>
    </w:p>
    <w:tbl>
      <w:tblPr>
        <w:tblStyle w:val="TableGrid4"/>
        <w:tblW w:w="0" w:type="auto"/>
        <w:tblLook w:val="04A0" w:firstRow="1" w:lastRow="0" w:firstColumn="1" w:lastColumn="0" w:noHBand="0" w:noVBand="1"/>
      </w:tblPr>
      <w:tblGrid>
        <w:gridCol w:w="9017"/>
      </w:tblGrid>
      <w:tr w:rsidR="00C22EF1" w:rsidRPr="0056586D" w14:paraId="61DB9C8F" w14:textId="77777777" w:rsidTr="00226151">
        <w:tc>
          <w:tcPr>
            <w:tcW w:w="9017" w:type="dxa"/>
          </w:tcPr>
          <w:p w14:paraId="616D0EDA" w14:textId="77777777" w:rsidR="00C40E02" w:rsidRDefault="00C40E02" w:rsidP="0038204D">
            <w:pPr>
              <w:widowControl w:val="0"/>
              <w:autoSpaceDE w:val="0"/>
              <w:autoSpaceDN w:val="0"/>
              <w:adjustRightInd w:val="0"/>
              <w:jc w:val="both"/>
              <w:rPr>
                <w:rFonts w:asciiTheme="minorHAnsi" w:hAnsiTheme="minorHAnsi" w:cstheme="minorHAnsi"/>
                <w:b/>
                <w:bCs/>
                <w:color w:val="000000"/>
                <w:sz w:val="18"/>
                <w:szCs w:val="18"/>
              </w:rPr>
            </w:pPr>
          </w:p>
          <w:p w14:paraId="322E6437" w14:textId="77777777" w:rsidR="00C22EF1"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b/>
                <w:bCs/>
                <w:color w:val="000000"/>
                <w:sz w:val="18"/>
                <w:szCs w:val="18"/>
              </w:rPr>
              <w:t xml:space="preserve">Component 2: Expected Results and Indicators </w:t>
            </w:r>
            <w:r w:rsidRPr="0056586D">
              <w:rPr>
                <w:rFonts w:asciiTheme="minorHAnsi" w:hAnsiTheme="minorHAnsi" w:cstheme="minorHAnsi"/>
                <w:color w:val="000000"/>
                <w:sz w:val="18"/>
                <w:szCs w:val="18"/>
              </w:rPr>
              <w:t xml:space="preserve">(max 1.5 pages) </w:t>
            </w:r>
          </w:p>
          <w:p w14:paraId="65BB69ED" w14:textId="2FDFA7A0" w:rsidR="00C40E02" w:rsidRPr="0056586D" w:rsidRDefault="00C40E02" w:rsidP="0038204D">
            <w:pPr>
              <w:widowControl w:val="0"/>
              <w:autoSpaceDE w:val="0"/>
              <w:autoSpaceDN w:val="0"/>
              <w:adjustRightInd w:val="0"/>
              <w:jc w:val="both"/>
              <w:rPr>
                <w:rFonts w:asciiTheme="minorHAnsi" w:hAnsiTheme="minorHAnsi" w:cstheme="minorHAnsi"/>
                <w:color w:val="000000"/>
                <w:sz w:val="18"/>
                <w:szCs w:val="18"/>
              </w:rPr>
            </w:pPr>
          </w:p>
        </w:tc>
      </w:tr>
    </w:tbl>
    <w:p w14:paraId="3C342D21" w14:textId="77777777" w:rsidR="00226151" w:rsidRDefault="00226151" w:rsidP="0038204D">
      <w:pPr>
        <w:widowControl w:val="0"/>
        <w:autoSpaceDE w:val="0"/>
        <w:autoSpaceDN w:val="0"/>
        <w:adjustRightInd w:val="0"/>
        <w:spacing w:after="0" w:line="240" w:lineRule="auto"/>
        <w:jc w:val="both"/>
        <w:rPr>
          <w:rFonts w:eastAsia="Calibri" w:cstheme="minorHAnsi"/>
          <w:color w:val="000000"/>
          <w:sz w:val="18"/>
          <w:szCs w:val="18"/>
          <w:lang w:val="en-CA"/>
        </w:rPr>
      </w:pPr>
    </w:p>
    <w:p w14:paraId="411216A1" w14:textId="7EF7BA31" w:rsidR="00C22EF1" w:rsidRPr="0056586D" w:rsidRDefault="00C22EF1"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This section should articulate the proponent’s understanding of the UN Women Terms of Reference (TOR). It should contain a clear and specific statement of what the proposal will accomplish in relation to the UN Women </w:t>
      </w:r>
      <w:r w:rsidR="006A7F2B">
        <w:rPr>
          <w:rFonts w:eastAsia="Calibri" w:cstheme="minorHAnsi"/>
          <w:color w:val="000000"/>
          <w:sz w:val="18"/>
          <w:szCs w:val="18"/>
          <w:lang w:val="en-CA"/>
        </w:rPr>
        <w:t>Terms of Reference</w:t>
      </w:r>
      <w:r w:rsidRPr="0056586D">
        <w:rPr>
          <w:rFonts w:eastAsia="Calibri" w:cstheme="minorHAnsi"/>
          <w:color w:val="000000"/>
          <w:sz w:val="18"/>
          <w:szCs w:val="18"/>
          <w:lang w:val="en-CA"/>
        </w:rPr>
        <w:t xml:space="preserve">. This should include: </w:t>
      </w:r>
    </w:p>
    <w:p w14:paraId="6DFB01EA" w14:textId="53E39B0F" w:rsidR="00C22EF1" w:rsidRPr="0056586D" w:rsidRDefault="00C22EF1" w:rsidP="00BF36C9">
      <w:pPr>
        <w:widowControl w:val="0"/>
        <w:numPr>
          <w:ilvl w:val="0"/>
          <w:numId w:val="2"/>
        </w:numPr>
        <w:tabs>
          <w:tab w:val="left" w:pos="360"/>
        </w:tabs>
        <w:autoSpaceDE w:val="0"/>
        <w:autoSpaceDN w:val="0"/>
        <w:adjustRightInd w:val="0"/>
        <w:spacing w:after="0" w:line="240" w:lineRule="auto"/>
        <w:ind w:left="360"/>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The </w:t>
      </w:r>
      <w:r w:rsidRPr="0056586D">
        <w:rPr>
          <w:rFonts w:eastAsia="Calibri" w:cstheme="minorHAnsi"/>
          <w:b/>
          <w:bCs/>
          <w:color w:val="000000"/>
          <w:sz w:val="18"/>
          <w:szCs w:val="18"/>
          <w:lang w:val="en-CA"/>
        </w:rPr>
        <w:t xml:space="preserve">problem statement </w:t>
      </w:r>
      <w:r w:rsidRPr="0056586D">
        <w:rPr>
          <w:rFonts w:eastAsia="Calibri" w:cstheme="minorHAnsi"/>
          <w:color w:val="000000"/>
          <w:sz w:val="18"/>
          <w:szCs w:val="18"/>
          <w:lang w:val="en-CA"/>
        </w:rPr>
        <w:t xml:space="preserve">or challenges to be addressed given the context described in the </w:t>
      </w:r>
      <w:r w:rsidR="006A7F2B">
        <w:rPr>
          <w:rFonts w:eastAsia="Calibri" w:cstheme="minorHAnsi"/>
          <w:color w:val="000000"/>
          <w:sz w:val="18"/>
          <w:szCs w:val="18"/>
          <w:lang w:val="en-CA"/>
        </w:rPr>
        <w:t>UN Women Terms of Reference</w:t>
      </w:r>
      <w:r w:rsidRPr="0056586D">
        <w:rPr>
          <w:rFonts w:eastAsia="Calibri" w:cstheme="minorHAnsi"/>
          <w:color w:val="000000"/>
          <w:sz w:val="18"/>
          <w:szCs w:val="18"/>
          <w:lang w:val="en-CA"/>
        </w:rPr>
        <w:t>.</w:t>
      </w:r>
    </w:p>
    <w:p w14:paraId="51856FA2" w14:textId="01577B7F" w:rsidR="00C22EF1" w:rsidRPr="00226151" w:rsidRDefault="00C22EF1" w:rsidP="00BF36C9">
      <w:pPr>
        <w:widowControl w:val="0"/>
        <w:numPr>
          <w:ilvl w:val="0"/>
          <w:numId w:val="2"/>
        </w:numPr>
        <w:tabs>
          <w:tab w:val="left" w:pos="360"/>
        </w:tabs>
        <w:autoSpaceDE w:val="0"/>
        <w:autoSpaceDN w:val="0"/>
        <w:adjustRightInd w:val="0"/>
        <w:spacing w:after="0" w:line="240" w:lineRule="auto"/>
        <w:ind w:left="360"/>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The specific </w:t>
      </w:r>
      <w:r w:rsidRPr="0056586D">
        <w:rPr>
          <w:rFonts w:eastAsia="Calibri" w:cstheme="minorHAnsi"/>
          <w:b/>
          <w:bCs/>
          <w:color w:val="000000"/>
          <w:sz w:val="18"/>
          <w:szCs w:val="18"/>
          <w:lang w:val="en-CA"/>
        </w:rPr>
        <w:t xml:space="preserve">results </w:t>
      </w:r>
      <w:r w:rsidRPr="0056586D">
        <w:rPr>
          <w:rFonts w:eastAsia="Calibri" w:cstheme="minorHAnsi"/>
          <w:color w:val="000000"/>
          <w:sz w:val="18"/>
          <w:szCs w:val="18"/>
          <w:lang w:val="en-CA"/>
        </w:rPr>
        <w:t xml:space="preserve">expected (e.g., outputs) through engagement of the proponent. The expected results are the measurable changes which will have occurred by the end of the planned intervention. Propose specific and measurable indicators which will form the basis for monitoring and evaluation. These indicators will be refined, and will form an important part of the agreement between the </w:t>
      </w:r>
      <w:r w:rsidR="0028541D">
        <w:rPr>
          <w:rFonts w:eastAsia="Calibri" w:cstheme="minorHAnsi"/>
          <w:color w:val="000000"/>
          <w:sz w:val="18"/>
          <w:szCs w:val="18"/>
          <w:lang w:val="en-CA"/>
        </w:rPr>
        <w:t>proponent</w:t>
      </w:r>
      <w:r w:rsidRPr="0056586D">
        <w:rPr>
          <w:rFonts w:eastAsia="Calibri" w:cstheme="minorHAnsi"/>
          <w:color w:val="000000"/>
          <w:sz w:val="18"/>
          <w:szCs w:val="18"/>
          <w:lang w:val="en-CA"/>
        </w:rPr>
        <w:t xml:space="preserve"> and </w:t>
      </w:r>
      <w:r w:rsidR="0026403E">
        <w:rPr>
          <w:rFonts w:eastAsia="Calibri" w:cstheme="minorHAnsi"/>
          <w:color w:val="000000"/>
          <w:sz w:val="18"/>
          <w:szCs w:val="18"/>
          <w:lang w:val="en-CA"/>
        </w:rPr>
        <w:t>UN Women</w:t>
      </w:r>
      <w:r w:rsidRPr="0056586D">
        <w:rPr>
          <w:rFonts w:eastAsia="Calibri" w:cstheme="minorHAnsi"/>
          <w:color w:val="000000"/>
          <w:sz w:val="18"/>
          <w:szCs w:val="18"/>
          <w:lang w:val="en-CA"/>
        </w:rPr>
        <w:t xml:space="preserve">. </w:t>
      </w:r>
    </w:p>
    <w:p w14:paraId="3DD0FCBC" w14:textId="77777777" w:rsidR="00226151" w:rsidRPr="0056586D" w:rsidRDefault="00226151" w:rsidP="00226151">
      <w:pPr>
        <w:widowControl w:val="0"/>
        <w:tabs>
          <w:tab w:val="left" w:pos="360"/>
        </w:tabs>
        <w:autoSpaceDE w:val="0"/>
        <w:autoSpaceDN w:val="0"/>
        <w:adjustRightInd w:val="0"/>
        <w:spacing w:after="0" w:line="240" w:lineRule="auto"/>
        <w:ind w:left="360"/>
        <w:jc w:val="both"/>
        <w:rPr>
          <w:rFonts w:eastAsia="Calibri" w:cstheme="minorHAnsi"/>
          <w:color w:val="000000"/>
          <w:sz w:val="18"/>
          <w:szCs w:val="18"/>
          <w:lang w:val="en-CA"/>
        </w:rPr>
      </w:pPr>
    </w:p>
    <w:tbl>
      <w:tblPr>
        <w:tblStyle w:val="TableGrid4"/>
        <w:tblW w:w="0" w:type="auto"/>
        <w:tblLook w:val="04A0" w:firstRow="1" w:lastRow="0" w:firstColumn="1" w:lastColumn="0" w:noHBand="0" w:noVBand="1"/>
      </w:tblPr>
      <w:tblGrid>
        <w:gridCol w:w="9350"/>
      </w:tblGrid>
      <w:tr w:rsidR="00C22EF1" w:rsidRPr="0056586D" w14:paraId="517F8EEF" w14:textId="77777777" w:rsidTr="004618C5">
        <w:tc>
          <w:tcPr>
            <w:tcW w:w="9350" w:type="dxa"/>
          </w:tcPr>
          <w:p w14:paraId="1173009F" w14:textId="77777777" w:rsidR="00C40E02" w:rsidRDefault="00C40E02" w:rsidP="0038204D">
            <w:pPr>
              <w:widowControl w:val="0"/>
              <w:autoSpaceDE w:val="0"/>
              <w:autoSpaceDN w:val="0"/>
              <w:adjustRightInd w:val="0"/>
              <w:jc w:val="both"/>
              <w:rPr>
                <w:rFonts w:asciiTheme="minorHAnsi" w:hAnsiTheme="minorHAnsi" w:cstheme="minorHAnsi"/>
                <w:b/>
                <w:bCs/>
                <w:color w:val="000000"/>
                <w:sz w:val="18"/>
                <w:szCs w:val="18"/>
              </w:rPr>
            </w:pPr>
          </w:p>
          <w:p w14:paraId="5529ECD7" w14:textId="446FD609" w:rsidR="00C22EF1"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b/>
                <w:bCs/>
                <w:color w:val="000000"/>
                <w:sz w:val="18"/>
                <w:szCs w:val="18"/>
              </w:rPr>
              <w:t xml:space="preserve">Component 3: Description of the Technical Approach and Activities </w:t>
            </w:r>
            <w:r w:rsidRPr="0056586D">
              <w:rPr>
                <w:rFonts w:asciiTheme="minorHAnsi" w:hAnsiTheme="minorHAnsi" w:cstheme="minorHAnsi"/>
                <w:color w:val="000000"/>
                <w:sz w:val="18"/>
                <w:szCs w:val="18"/>
              </w:rPr>
              <w:t xml:space="preserve">(max 2.5 pages) </w:t>
            </w:r>
          </w:p>
          <w:p w14:paraId="07187CFC" w14:textId="38C76993" w:rsidR="00C40E02" w:rsidRPr="0056586D" w:rsidRDefault="00C40E02" w:rsidP="0038204D">
            <w:pPr>
              <w:widowControl w:val="0"/>
              <w:autoSpaceDE w:val="0"/>
              <w:autoSpaceDN w:val="0"/>
              <w:adjustRightInd w:val="0"/>
              <w:jc w:val="both"/>
              <w:rPr>
                <w:rFonts w:asciiTheme="minorHAnsi" w:hAnsiTheme="minorHAnsi" w:cstheme="minorHAnsi"/>
                <w:color w:val="000000"/>
                <w:sz w:val="18"/>
                <w:szCs w:val="18"/>
              </w:rPr>
            </w:pPr>
          </w:p>
        </w:tc>
      </w:tr>
    </w:tbl>
    <w:p w14:paraId="3C2B61A0" w14:textId="77777777" w:rsidR="00AC4246" w:rsidRDefault="00AC4246" w:rsidP="0038204D">
      <w:pPr>
        <w:widowControl w:val="0"/>
        <w:autoSpaceDE w:val="0"/>
        <w:autoSpaceDN w:val="0"/>
        <w:adjustRightInd w:val="0"/>
        <w:spacing w:after="0" w:line="240" w:lineRule="auto"/>
        <w:jc w:val="both"/>
        <w:rPr>
          <w:rFonts w:eastAsia="Calibri" w:cstheme="minorHAnsi"/>
          <w:color w:val="000000"/>
          <w:sz w:val="18"/>
          <w:szCs w:val="18"/>
          <w:lang w:val="en-CA"/>
        </w:rPr>
      </w:pPr>
    </w:p>
    <w:p w14:paraId="259B5A4A" w14:textId="674D1575" w:rsidR="00C22EF1" w:rsidRDefault="00C22EF1"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lastRenderedPageBreak/>
        <w:t xml:space="preserve">This section should describe the technical approach and should be able to show the soundness and adequacy of the proposed approach, what will actually be done to produce the expected results in terms of activities. There should be a clear and direct linkage between the activities and the results at least at the output level. Specific strategies should also be described to support the achievement of results, such as building partnerships, etc. </w:t>
      </w:r>
    </w:p>
    <w:p w14:paraId="133D1DA5" w14:textId="77777777" w:rsidR="00AC4246" w:rsidRPr="0056586D" w:rsidRDefault="00AC4246" w:rsidP="0038204D">
      <w:pPr>
        <w:widowControl w:val="0"/>
        <w:autoSpaceDE w:val="0"/>
        <w:autoSpaceDN w:val="0"/>
        <w:adjustRightInd w:val="0"/>
        <w:spacing w:after="0" w:line="240" w:lineRule="auto"/>
        <w:jc w:val="both"/>
        <w:rPr>
          <w:rFonts w:eastAsia="Calibri" w:cstheme="minorHAnsi"/>
          <w:color w:val="000000"/>
          <w:sz w:val="18"/>
          <w:szCs w:val="18"/>
          <w:lang w:val="en-CA"/>
        </w:rPr>
      </w:pPr>
    </w:p>
    <w:p w14:paraId="53E39F33" w14:textId="2AA70B40" w:rsidR="00C22EF1" w:rsidRDefault="00C22EF1"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Activity descriptions should be as specific as necessary, identifying </w:t>
      </w:r>
      <w:r w:rsidRPr="0056586D">
        <w:rPr>
          <w:rFonts w:eastAsia="Calibri" w:cstheme="minorHAnsi"/>
          <w:b/>
          <w:bCs/>
          <w:color w:val="000000"/>
          <w:sz w:val="18"/>
          <w:szCs w:val="18"/>
          <w:lang w:val="en-CA"/>
        </w:rPr>
        <w:t xml:space="preserve">what </w:t>
      </w:r>
      <w:r w:rsidRPr="0056586D">
        <w:rPr>
          <w:rFonts w:eastAsia="Calibri" w:cstheme="minorHAnsi"/>
          <w:color w:val="000000"/>
          <w:sz w:val="18"/>
          <w:szCs w:val="18"/>
          <w:lang w:val="en-CA"/>
        </w:rPr>
        <w:t xml:space="preserve">will be done, </w:t>
      </w:r>
      <w:r w:rsidRPr="0056586D">
        <w:rPr>
          <w:rFonts w:eastAsia="Calibri" w:cstheme="minorHAnsi"/>
          <w:b/>
          <w:bCs/>
          <w:color w:val="000000"/>
          <w:sz w:val="18"/>
          <w:szCs w:val="18"/>
          <w:lang w:val="en-CA"/>
        </w:rPr>
        <w:t xml:space="preserve">who </w:t>
      </w:r>
      <w:r w:rsidRPr="0056586D">
        <w:rPr>
          <w:rFonts w:eastAsia="Calibri" w:cstheme="minorHAnsi"/>
          <w:color w:val="000000"/>
          <w:sz w:val="18"/>
          <w:szCs w:val="18"/>
          <w:lang w:val="en-CA"/>
        </w:rPr>
        <w:t xml:space="preserve">will do it, </w:t>
      </w:r>
      <w:r w:rsidRPr="0056586D">
        <w:rPr>
          <w:rFonts w:eastAsia="Calibri" w:cstheme="minorHAnsi"/>
          <w:b/>
          <w:bCs/>
          <w:color w:val="000000"/>
          <w:sz w:val="18"/>
          <w:szCs w:val="18"/>
          <w:lang w:val="en-CA"/>
        </w:rPr>
        <w:t xml:space="preserve">when </w:t>
      </w:r>
      <w:r w:rsidRPr="0056586D">
        <w:rPr>
          <w:rFonts w:eastAsia="Calibri" w:cstheme="minorHAnsi"/>
          <w:color w:val="000000"/>
          <w:sz w:val="18"/>
          <w:szCs w:val="18"/>
          <w:lang w:val="en-CA"/>
        </w:rPr>
        <w:t xml:space="preserve">it will be done (beginning, duration, completion), and </w:t>
      </w:r>
      <w:r w:rsidRPr="0056586D">
        <w:rPr>
          <w:rFonts w:eastAsia="Calibri" w:cstheme="minorHAnsi"/>
          <w:b/>
          <w:bCs/>
          <w:color w:val="000000"/>
          <w:sz w:val="18"/>
          <w:szCs w:val="18"/>
          <w:lang w:val="en-CA"/>
        </w:rPr>
        <w:t xml:space="preserve">where </w:t>
      </w:r>
      <w:r w:rsidRPr="0056586D">
        <w:rPr>
          <w:rFonts w:eastAsia="Calibri" w:cstheme="minorHAnsi"/>
          <w:color w:val="000000"/>
          <w:sz w:val="18"/>
          <w:szCs w:val="18"/>
          <w:lang w:val="en-CA"/>
        </w:rPr>
        <w:t xml:space="preserve">it will be done. In describing the activities, an indication should be made regarding the organizations and individuals involved in or benefiting from the activity. </w:t>
      </w:r>
    </w:p>
    <w:p w14:paraId="65675497" w14:textId="77777777" w:rsidR="00AC4246" w:rsidRPr="0056586D" w:rsidRDefault="00AC4246" w:rsidP="0038204D">
      <w:pPr>
        <w:widowControl w:val="0"/>
        <w:autoSpaceDE w:val="0"/>
        <w:autoSpaceDN w:val="0"/>
        <w:adjustRightInd w:val="0"/>
        <w:spacing w:after="0" w:line="240" w:lineRule="auto"/>
        <w:jc w:val="both"/>
        <w:rPr>
          <w:rFonts w:eastAsia="Calibri" w:cstheme="minorHAnsi"/>
          <w:color w:val="000000"/>
          <w:sz w:val="18"/>
          <w:szCs w:val="18"/>
          <w:lang w:val="en-CA"/>
        </w:rPr>
      </w:pPr>
    </w:p>
    <w:p w14:paraId="13934690" w14:textId="3AC00323" w:rsidR="00C31928" w:rsidRDefault="00C22EF1"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This narrative is to be complemented by a tabular presentation that will serve as Implementation Plan, as described in Component </w:t>
      </w:r>
      <w:r w:rsidR="00B910FE" w:rsidRPr="0056586D">
        <w:rPr>
          <w:rFonts w:eastAsia="Calibri" w:cstheme="minorHAnsi"/>
          <w:color w:val="000000"/>
          <w:sz w:val="18"/>
          <w:szCs w:val="18"/>
          <w:lang w:val="en-CA"/>
        </w:rPr>
        <w:t>4</w:t>
      </w:r>
      <w:r w:rsidR="00FA0C0F">
        <w:rPr>
          <w:rFonts w:eastAsia="Calibri" w:cstheme="minorHAnsi"/>
          <w:color w:val="000000"/>
          <w:sz w:val="18"/>
          <w:szCs w:val="18"/>
          <w:lang w:val="en-CA"/>
        </w:rPr>
        <w:t>.</w:t>
      </w:r>
    </w:p>
    <w:p w14:paraId="4F03BC0F" w14:textId="77777777" w:rsidR="00AC4246" w:rsidRPr="00EA1C20" w:rsidRDefault="00AC4246" w:rsidP="0038204D">
      <w:pPr>
        <w:widowControl w:val="0"/>
        <w:autoSpaceDE w:val="0"/>
        <w:autoSpaceDN w:val="0"/>
        <w:adjustRightInd w:val="0"/>
        <w:spacing w:after="0" w:line="240" w:lineRule="auto"/>
        <w:jc w:val="both"/>
        <w:rPr>
          <w:rFonts w:eastAsia="Calibri" w:cstheme="minorHAnsi"/>
          <w:color w:val="000000"/>
          <w:sz w:val="18"/>
          <w:szCs w:val="18"/>
          <w:lang w:val="en-CA"/>
        </w:rPr>
      </w:pPr>
    </w:p>
    <w:p w14:paraId="18DFD2D6" w14:textId="77777777" w:rsidR="00C31928" w:rsidRPr="0056586D" w:rsidRDefault="00C31928"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EA1C20">
        <w:rPr>
          <w:rFonts w:eastAsia="Calibri" w:cstheme="minorHAnsi"/>
          <w:color w:val="000000"/>
          <w:sz w:val="18"/>
          <w:szCs w:val="18"/>
          <w:lang w:val="en-CA"/>
        </w:rPr>
        <w:t xml:space="preserve">This section should also include the details of all proposed sub-contracting and sub-partnering. </w:t>
      </w:r>
    </w:p>
    <w:p w14:paraId="795FEAD9" w14:textId="1358C2A5" w:rsidR="004B1637" w:rsidRDefault="004B1637" w:rsidP="0038204D">
      <w:pPr>
        <w:widowControl w:val="0"/>
        <w:autoSpaceDE w:val="0"/>
        <w:autoSpaceDN w:val="0"/>
        <w:adjustRightInd w:val="0"/>
        <w:spacing w:after="0" w:line="240" w:lineRule="auto"/>
        <w:jc w:val="both"/>
        <w:rPr>
          <w:rFonts w:eastAsia="Calibri" w:cstheme="minorHAnsi"/>
          <w:color w:val="000000"/>
          <w:sz w:val="18"/>
          <w:szCs w:val="18"/>
          <w:lang w:val="en-CA"/>
        </w:rPr>
      </w:pPr>
    </w:p>
    <w:p w14:paraId="4F300251" w14:textId="3FB53667" w:rsidR="00D70478" w:rsidRDefault="00D70478" w:rsidP="0038204D">
      <w:pPr>
        <w:widowControl w:val="0"/>
        <w:autoSpaceDE w:val="0"/>
        <w:autoSpaceDN w:val="0"/>
        <w:adjustRightInd w:val="0"/>
        <w:spacing w:after="0" w:line="240" w:lineRule="auto"/>
        <w:jc w:val="both"/>
        <w:rPr>
          <w:rFonts w:eastAsia="Calibri" w:cstheme="minorHAnsi"/>
          <w:color w:val="000000"/>
          <w:sz w:val="18"/>
          <w:szCs w:val="18"/>
          <w:lang w:val="en-CA"/>
        </w:rPr>
      </w:pPr>
    </w:p>
    <w:p w14:paraId="25F4E490" w14:textId="77777777" w:rsidR="00D70478" w:rsidRPr="0056586D" w:rsidRDefault="00D70478" w:rsidP="0038204D">
      <w:pPr>
        <w:widowControl w:val="0"/>
        <w:autoSpaceDE w:val="0"/>
        <w:autoSpaceDN w:val="0"/>
        <w:adjustRightInd w:val="0"/>
        <w:spacing w:after="0" w:line="240" w:lineRule="auto"/>
        <w:jc w:val="both"/>
        <w:rPr>
          <w:rFonts w:eastAsia="Calibri" w:cstheme="minorHAnsi"/>
          <w:color w:val="000000"/>
          <w:sz w:val="18"/>
          <w:szCs w:val="18"/>
          <w:lang w:val="en-CA"/>
        </w:rPr>
      </w:pPr>
    </w:p>
    <w:tbl>
      <w:tblPr>
        <w:tblStyle w:val="TableGrid4"/>
        <w:tblW w:w="0" w:type="auto"/>
        <w:tblLook w:val="04A0" w:firstRow="1" w:lastRow="0" w:firstColumn="1" w:lastColumn="0" w:noHBand="0" w:noVBand="1"/>
      </w:tblPr>
      <w:tblGrid>
        <w:gridCol w:w="9350"/>
      </w:tblGrid>
      <w:tr w:rsidR="00C22EF1" w:rsidRPr="008F21EF" w14:paraId="003837B0" w14:textId="77777777" w:rsidTr="004618C5">
        <w:tc>
          <w:tcPr>
            <w:tcW w:w="9350" w:type="dxa"/>
          </w:tcPr>
          <w:p w14:paraId="4BBB9004" w14:textId="77777777" w:rsidR="00C40E02" w:rsidRDefault="00C40E02" w:rsidP="0038204D">
            <w:pPr>
              <w:widowControl w:val="0"/>
              <w:autoSpaceDE w:val="0"/>
              <w:autoSpaceDN w:val="0"/>
              <w:adjustRightInd w:val="0"/>
              <w:jc w:val="both"/>
              <w:rPr>
                <w:rFonts w:asciiTheme="minorHAnsi" w:hAnsiTheme="minorHAnsi" w:cstheme="minorHAnsi"/>
                <w:b/>
                <w:bCs/>
                <w:color w:val="000000"/>
                <w:sz w:val="18"/>
                <w:szCs w:val="18"/>
              </w:rPr>
            </w:pPr>
          </w:p>
          <w:p w14:paraId="7FE92739" w14:textId="2E92AB1F" w:rsidR="00C22EF1" w:rsidRPr="00EC2E03" w:rsidRDefault="00C22EF1" w:rsidP="0038204D">
            <w:pPr>
              <w:widowControl w:val="0"/>
              <w:autoSpaceDE w:val="0"/>
              <w:autoSpaceDN w:val="0"/>
              <w:adjustRightInd w:val="0"/>
              <w:jc w:val="both"/>
              <w:rPr>
                <w:rFonts w:asciiTheme="minorHAnsi" w:hAnsiTheme="minorHAnsi" w:cstheme="minorHAnsi"/>
                <w:color w:val="000000"/>
                <w:sz w:val="18"/>
                <w:szCs w:val="18"/>
                <w:lang w:val="fr-FR"/>
              </w:rPr>
            </w:pPr>
            <w:r w:rsidRPr="00EC2E03">
              <w:rPr>
                <w:rFonts w:cstheme="minorHAnsi"/>
                <w:b/>
                <w:color w:val="000000"/>
                <w:sz w:val="18"/>
                <w:szCs w:val="18"/>
                <w:lang w:val="fr-FR"/>
              </w:rPr>
              <w:t xml:space="preserve">Component 4: Implementation Plan </w:t>
            </w:r>
            <w:r w:rsidRPr="00EC2E03">
              <w:rPr>
                <w:rFonts w:cstheme="minorHAnsi"/>
                <w:color w:val="000000"/>
                <w:sz w:val="18"/>
                <w:szCs w:val="18"/>
                <w:lang w:val="fr-FR"/>
              </w:rPr>
              <w:t xml:space="preserve">(max 1.5 pages) </w:t>
            </w:r>
          </w:p>
          <w:p w14:paraId="08CB7445" w14:textId="03EB9614" w:rsidR="00C40E02" w:rsidRPr="00EC2E03" w:rsidRDefault="00C40E02" w:rsidP="0038204D">
            <w:pPr>
              <w:widowControl w:val="0"/>
              <w:autoSpaceDE w:val="0"/>
              <w:autoSpaceDN w:val="0"/>
              <w:adjustRightInd w:val="0"/>
              <w:jc w:val="both"/>
              <w:rPr>
                <w:rFonts w:asciiTheme="minorHAnsi" w:hAnsiTheme="minorHAnsi" w:cstheme="minorHAnsi"/>
                <w:color w:val="000000"/>
                <w:sz w:val="18"/>
                <w:szCs w:val="18"/>
                <w:lang w:val="fr-FR"/>
              </w:rPr>
            </w:pPr>
          </w:p>
        </w:tc>
      </w:tr>
    </w:tbl>
    <w:p w14:paraId="3DAB520E" w14:textId="77777777" w:rsidR="00AC4246" w:rsidRPr="00EC2E03" w:rsidRDefault="00AC4246" w:rsidP="0038204D">
      <w:pPr>
        <w:widowControl w:val="0"/>
        <w:autoSpaceDE w:val="0"/>
        <w:autoSpaceDN w:val="0"/>
        <w:adjustRightInd w:val="0"/>
        <w:spacing w:after="0" w:line="240" w:lineRule="auto"/>
        <w:jc w:val="both"/>
        <w:rPr>
          <w:rFonts w:eastAsia="Calibri" w:cstheme="minorHAnsi"/>
          <w:color w:val="000000"/>
          <w:sz w:val="18"/>
          <w:szCs w:val="18"/>
          <w:lang w:val="fr-FR"/>
        </w:rPr>
      </w:pPr>
    </w:p>
    <w:p w14:paraId="07BD0C65" w14:textId="01FF5DF9" w:rsidR="00C22EF1" w:rsidRPr="0056586D" w:rsidRDefault="00C22EF1"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This section is presented in tabular form and can be attached as an </w:t>
      </w:r>
      <w:r w:rsidR="001106D9">
        <w:rPr>
          <w:rFonts w:eastAsia="Calibri" w:cstheme="minorHAnsi"/>
          <w:color w:val="000000"/>
          <w:sz w:val="18"/>
          <w:szCs w:val="18"/>
          <w:lang w:val="en-CA"/>
        </w:rPr>
        <w:t>a</w:t>
      </w:r>
      <w:r w:rsidRPr="0056586D">
        <w:rPr>
          <w:rFonts w:eastAsia="Calibri" w:cstheme="minorHAnsi"/>
          <w:color w:val="000000"/>
          <w:sz w:val="18"/>
          <w:szCs w:val="18"/>
          <w:lang w:val="en-CA"/>
        </w:rPr>
        <w:t xml:space="preserve">nnex. It should indicate the </w:t>
      </w:r>
      <w:r w:rsidRPr="0056586D">
        <w:rPr>
          <w:rFonts w:eastAsia="Calibri" w:cstheme="minorHAnsi"/>
          <w:b/>
          <w:bCs/>
          <w:color w:val="000000"/>
          <w:sz w:val="18"/>
          <w:szCs w:val="18"/>
          <w:lang w:val="en-CA"/>
        </w:rPr>
        <w:t xml:space="preserve">sequence of all major activities and timeframe (duration). </w:t>
      </w:r>
      <w:r w:rsidRPr="0056586D">
        <w:rPr>
          <w:rFonts w:eastAsia="Calibri" w:cstheme="minorHAnsi"/>
          <w:color w:val="000000"/>
          <w:sz w:val="18"/>
          <w:szCs w:val="18"/>
          <w:lang w:val="en-CA"/>
        </w:rPr>
        <w:t>Provide as much detail as necessary. The Implementation Plan should show a logical flow of activities. Please include all required milestone reports and monitoring reviews</w:t>
      </w:r>
      <w:r w:rsidR="00696578" w:rsidRPr="00696578">
        <w:t xml:space="preserve"> </w:t>
      </w:r>
      <w:r w:rsidR="00696578" w:rsidRPr="00696578">
        <w:rPr>
          <w:rFonts w:eastAsia="Calibri" w:cstheme="minorHAnsi"/>
          <w:color w:val="000000"/>
          <w:sz w:val="18"/>
          <w:szCs w:val="18"/>
          <w:lang w:val="en-CA"/>
        </w:rPr>
        <w:t>in the Implementation Plan</w:t>
      </w:r>
      <w:r w:rsidRPr="0056586D">
        <w:rPr>
          <w:rFonts w:eastAsia="Calibri" w:cstheme="minorHAnsi"/>
          <w:color w:val="000000"/>
          <w:sz w:val="18"/>
          <w:szCs w:val="18"/>
          <w:lang w:val="en-CA"/>
        </w:rPr>
        <w:t xml:space="preserve">. </w:t>
      </w:r>
    </w:p>
    <w:p w14:paraId="3B3331CE" w14:textId="77777777" w:rsidR="00AC4246" w:rsidRDefault="00AC4246" w:rsidP="0038204D">
      <w:pPr>
        <w:widowControl w:val="0"/>
        <w:autoSpaceDE w:val="0"/>
        <w:autoSpaceDN w:val="0"/>
        <w:adjustRightInd w:val="0"/>
        <w:spacing w:after="0" w:line="240" w:lineRule="auto"/>
        <w:jc w:val="both"/>
        <w:rPr>
          <w:rFonts w:eastAsia="Calibri" w:cstheme="minorHAnsi"/>
          <w:b/>
          <w:bCs/>
          <w:color w:val="000000"/>
          <w:sz w:val="18"/>
          <w:szCs w:val="18"/>
          <w:lang w:val="en-CA"/>
        </w:rPr>
      </w:pPr>
    </w:p>
    <w:p w14:paraId="7A912DAB" w14:textId="61F46764" w:rsidR="00C22EF1" w:rsidRDefault="00C22EF1" w:rsidP="0038204D">
      <w:pPr>
        <w:widowControl w:val="0"/>
        <w:autoSpaceDE w:val="0"/>
        <w:autoSpaceDN w:val="0"/>
        <w:adjustRightInd w:val="0"/>
        <w:spacing w:after="0" w:line="240" w:lineRule="auto"/>
        <w:jc w:val="both"/>
        <w:rPr>
          <w:rFonts w:eastAsia="Calibri" w:cstheme="minorHAnsi"/>
          <w:b/>
          <w:bCs/>
          <w:color w:val="000000"/>
          <w:sz w:val="18"/>
          <w:szCs w:val="18"/>
          <w:lang w:val="en-CA"/>
        </w:rPr>
      </w:pPr>
      <w:r w:rsidRPr="0056586D">
        <w:rPr>
          <w:rFonts w:eastAsia="Calibri" w:cstheme="minorHAnsi"/>
          <w:b/>
          <w:bCs/>
          <w:color w:val="000000"/>
          <w:sz w:val="18"/>
          <w:szCs w:val="18"/>
          <w:lang w:val="en-CA"/>
        </w:rPr>
        <w:t xml:space="preserve">Implementation Plan </w:t>
      </w:r>
    </w:p>
    <w:p w14:paraId="782F4FC6" w14:textId="77777777" w:rsidR="00637675" w:rsidRPr="0056586D" w:rsidRDefault="00637675" w:rsidP="0038204D">
      <w:pPr>
        <w:widowControl w:val="0"/>
        <w:autoSpaceDE w:val="0"/>
        <w:autoSpaceDN w:val="0"/>
        <w:adjustRightInd w:val="0"/>
        <w:spacing w:after="0" w:line="240" w:lineRule="auto"/>
        <w:jc w:val="both"/>
        <w:rPr>
          <w:rFonts w:eastAsia="Calibri" w:cstheme="minorHAnsi"/>
          <w:color w:val="000000"/>
          <w:sz w:val="18"/>
          <w:szCs w:val="18"/>
          <w:lang w:val="en-CA"/>
        </w:rPr>
      </w:pPr>
    </w:p>
    <w:tbl>
      <w:tblPr>
        <w:tblStyle w:val="TableGrid4"/>
        <w:tblW w:w="9035" w:type="dxa"/>
        <w:tblLook w:val="04A0" w:firstRow="1" w:lastRow="0" w:firstColumn="1" w:lastColumn="0" w:noHBand="0" w:noVBand="1"/>
      </w:tblPr>
      <w:tblGrid>
        <w:gridCol w:w="2155"/>
        <w:gridCol w:w="1621"/>
        <w:gridCol w:w="989"/>
        <w:gridCol w:w="327"/>
        <w:gridCol w:w="327"/>
        <w:gridCol w:w="328"/>
        <w:gridCol w:w="328"/>
        <w:gridCol w:w="328"/>
        <w:gridCol w:w="328"/>
        <w:gridCol w:w="328"/>
        <w:gridCol w:w="328"/>
        <w:gridCol w:w="328"/>
        <w:gridCol w:w="440"/>
        <w:gridCol w:w="440"/>
        <w:gridCol w:w="440"/>
      </w:tblGrid>
      <w:tr w:rsidR="00C22EF1" w:rsidRPr="0056586D" w14:paraId="68CE4BD5" w14:textId="77777777" w:rsidTr="00637675">
        <w:tc>
          <w:tcPr>
            <w:tcW w:w="3776" w:type="dxa"/>
            <w:gridSpan w:val="2"/>
          </w:tcPr>
          <w:p w14:paraId="2E92036E"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Project No:</w:t>
            </w:r>
          </w:p>
        </w:tc>
        <w:tc>
          <w:tcPr>
            <w:tcW w:w="5259" w:type="dxa"/>
            <w:gridSpan w:val="13"/>
          </w:tcPr>
          <w:p w14:paraId="329A6981"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Project Name:</w:t>
            </w:r>
          </w:p>
        </w:tc>
      </w:tr>
      <w:tr w:rsidR="00C22EF1" w:rsidRPr="0056586D" w14:paraId="26A898D4" w14:textId="77777777" w:rsidTr="00637675">
        <w:tc>
          <w:tcPr>
            <w:tcW w:w="3776" w:type="dxa"/>
            <w:gridSpan w:val="2"/>
          </w:tcPr>
          <w:p w14:paraId="4D401FA4" w14:textId="3B2BF48F" w:rsidR="00C22EF1" w:rsidRPr="0056586D" w:rsidRDefault="00E361A2"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 xml:space="preserve">Name of </w:t>
            </w:r>
            <w:r w:rsidR="00B31615">
              <w:rPr>
                <w:rFonts w:asciiTheme="minorHAnsi" w:hAnsiTheme="minorHAnsi" w:cstheme="minorHAnsi"/>
                <w:color w:val="000000"/>
                <w:sz w:val="18"/>
                <w:szCs w:val="18"/>
              </w:rPr>
              <w:t>p</w:t>
            </w:r>
            <w:r w:rsidRPr="0056586D">
              <w:rPr>
                <w:rFonts w:asciiTheme="minorHAnsi" w:hAnsiTheme="minorHAnsi" w:cstheme="minorHAnsi"/>
                <w:color w:val="000000"/>
                <w:sz w:val="18"/>
                <w:szCs w:val="18"/>
              </w:rPr>
              <w:t xml:space="preserve">roponent </w:t>
            </w:r>
            <w:r w:rsidR="00B31615">
              <w:rPr>
                <w:rFonts w:asciiTheme="minorHAnsi" w:hAnsiTheme="minorHAnsi" w:cstheme="minorHAnsi"/>
                <w:color w:val="000000"/>
                <w:sz w:val="18"/>
                <w:szCs w:val="18"/>
              </w:rPr>
              <w:t>o</w:t>
            </w:r>
            <w:r w:rsidRPr="0056586D">
              <w:rPr>
                <w:rFonts w:asciiTheme="minorHAnsi" w:hAnsiTheme="minorHAnsi" w:cstheme="minorHAnsi"/>
                <w:color w:val="000000"/>
                <w:sz w:val="18"/>
                <w:szCs w:val="18"/>
              </w:rPr>
              <w:t>rganization:</w:t>
            </w:r>
          </w:p>
        </w:tc>
        <w:tc>
          <w:tcPr>
            <w:tcW w:w="5259" w:type="dxa"/>
            <w:gridSpan w:val="13"/>
          </w:tcPr>
          <w:p w14:paraId="300ABAAF" w14:textId="72A6D089"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r>
      <w:tr w:rsidR="00C22EF1" w:rsidRPr="0056586D" w14:paraId="7CFCA49A" w14:textId="77777777" w:rsidTr="00637675">
        <w:tc>
          <w:tcPr>
            <w:tcW w:w="3776" w:type="dxa"/>
            <w:gridSpan w:val="2"/>
          </w:tcPr>
          <w:p w14:paraId="2CFBBAE8" w14:textId="0B5AF7EC" w:rsidR="00C22EF1" w:rsidRPr="0056586D" w:rsidRDefault="00E361A2"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 xml:space="preserve">Brief description of </w:t>
            </w:r>
            <w:r w:rsidR="00B31615">
              <w:rPr>
                <w:rFonts w:asciiTheme="minorHAnsi" w:hAnsiTheme="minorHAnsi" w:cstheme="minorHAnsi"/>
                <w:color w:val="000000"/>
                <w:sz w:val="18"/>
                <w:szCs w:val="18"/>
              </w:rPr>
              <w:t>p</w:t>
            </w:r>
            <w:r w:rsidRPr="0056586D">
              <w:rPr>
                <w:rFonts w:asciiTheme="minorHAnsi" w:hAnsiTheme="minorHAnsi" w:cstheme="minorHAnsi"/>
                <w:color w:val="000000"/>
                <w:sz w:val="18"/>
                <w:szCs w:val="18"/>
              </w:rPr>
              <w:t>roject</w:t>
            </w:r>
          </w:p>
        </w:tc>
        <w:tc>
          <w:tcPr>
            <w:tcW w:w="5259" w:type="dxa"/>
            <w:gridSpan w:val="13"/>
          </w:tcPr>
          <w:p w14:paraId="503E3178" w14:textId="66B68C5F"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r>
      <w:tr w:rsidR="00C22EF1" w:rsidRPr="0056586D" w14:paraId="1B281586" w14:textId="77777777" w:rsidTr="00637675">
        <w:tc>
          <w:tcPr>
            <w:tcW w:w="3776" w:type="dxa"/>
            <w:gridSpan w:val="2"/>
          </w:tcPr>
          <w:p w14:paraId="0343AA40" w14:textId="78F70905" w:rsidR="00C22EF1" w:rsidRPr="0056586D" w:rsidRDefault="00E361A2"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 xml:space="preserve">Project </w:t>
            </w:r>
            <w:r w:rsidR="00B31615">
              <w:rPr>
                <w:rFonts w:asciiTheme="minorHAnsi" w:hAnsiTheme="minorHAnsi" w:cstheme="minorHAnsi"/>
                <w:color w:val="000000"/>
                <w:sz w:val="18"/>
                <w:szCs w:val="18"/>
              </w:rPr>
              <w:t>s</w:t>
            </w:r>
            <w:r w:rsidRPr="0056586D">
              <w:rPr>
                <w:rFonts w:asciiTheme="minorHAnsi" w:hAnsiTheme="minorHAnsi" w:cstheme="minorHAnsi"/>
                <w:color w:val="000000"/>
                <w:sz w:val="18"/>
                <w:szCs w:val="18"/>
              </w:rPr>
              <w:t xml:space="preserve">tart and </w:t>
            </w:r>
            <w:r w:rsidR="00B31615">
              <w:rPr>
                <w:rFonts w:asciiTheme="minorHAnsi" w:hAnsiTheme="minorHAnsi" w:cstheme="minorHAnsi"/>
                <w:color w:val="000000"/>
                <w:sz w:val="18"/>
                <w:szCs w:val="18"/>
              </w:rPr>
              <w:t>e</w:t>
            </w:r>
            <w:r w:rsidRPr="0056586D">
              <w:rPr>
                <w:rFonts w:asciiTheme="minorHAnsi" w:hAnsiTheme="minorHAnsi" w:cstheme="minorHAnsi"/>
                <w:color w:val="000000"/>
                <w:sz w:val="18"/>
                <w:szCs w:val="18"/>
              </w:rPr>
              <w:t xml:space="preserve">nd </w:t>
            </w:r>
            <w:r w:rsidR="00B31615">
              <w:rPr>
                <w:rFonts w:asciiTheme="minorHAnsi" w:hAnsiTheme="minorHAnsi" w:cstheme="minorHAnsi"/>
                <w:color w:val="000000"/>
                <w:sz w:val="18"/>
                <w:szCs w:val="18"/>
              </w:rPr>
              <w:t>d</w:t>
            </w:r>
            <w:r w:rsidRPr="0056586D">
              <w:rPr>
                <w:rFonts w:asciiTheme="minorHAnsi" w:hAnsiTheme="minorHAnsi" w:cstheme="minorHAnsi"/>
                <w:color w:val="000000"/>
                <w:sz w:val="18"/>
                <w:szCs w:val="18"/>
              </w:rPr>
              <w:t>ates:</w:t>
            </w:r>
          </w:p>
        </w:tc>
        <w:tc>
          <w:tcPr>
            <w:tcW w:w="5259" w:type="dxa"/>
            <w:gridSpan w:val="13"/>
          </w:tcPr>
          <w:p w14:paraId="55E707EE" w14:textId="3B208AA9"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r>
      <w:tr w:rsidR="00C22EF1" w:rsidRPr="0056586D" w14:paraId="328FAD71" w14:textId="77777777" w:rsidTr="00637675">
        <w:tc>
          <w:tcPr>
            <w:tcW w:w="3776" w:type="dxa"/>
            <w:gridSpan w:val="2"/>
          </w:tcPr>
          <w:p w14:paraId="6BCE7AE9" w14:textId="381E387C" w:rsidR="00C22EF1" w:rsidRPr="0056586D" w:rsidRDefault="00E361A2"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 xml:space="preserve">Brief </w:t>
            </w:r>
            <w:r w:rsidR="00B31615">
              <w:rPr>
                <w:rFonts w:asciiTheme="minorHAnsi" w:hAnsiTheme="minorHAnsi" w:cstheme="minorHAnsi"/>
                <w:color w:val="000000"/>
                <w:sz w:val="18"/>
                <w:szCs w:val="18"/>
              </w:rPr>
              <w:t>d</w:t>
            </w:r>
            <w:r w:rsidRPr="0056586D">
              <w:rPr>
                <w:rFonts w:asciiTheme="minorHAnsi" w:hAnsiTheme="minorHAnsi" w:cstheme="minorHAnsi"/>
                <w:color w:val="000000"/>
                <w:sz w:val="18"/>
                <w:szCs w:val="18"/>
              </w:rPr>
              <w:t xml:space="preserve">escription of </w:t>
            </w:r>
            <w:r w:rsidR="00B31615">
              <w:rPr>
                <w:rFonts w:asciiTheme="minorHAnsi" w:hAnsiTheme="minorHAnsi" w:cstheme="minorHAnsi"/>
                <w:color w:val="000000"/>
                <w:sz w:val="18"/>
                <w:szCs w:val="18"/>
              </w:rPr>
              <w:t>s</w:t>
            </w:r>
            <w:r w:rsidRPr="0056586D">
              <w:rPr>
                <w:rFonts w:asciiTheme="minorHAnsi" w:hAnsiTheme="minorHAnsi" w:cstheme="minorHAnsi"/>
                <w:color w:val="000000"/>
                <w:sz w:val="18"/>
                <w:szCs w:val="18"/>
              </w:rPr>
              <w:t xml:space="preserve">pecific </w:t>
            </w:r>
            <w:r w:rsidR="00B31615">
              <w:rPr>
                <w:rFonts w:asciiTheme="minorHAnsi" w:hAnsiTheme="minorHAnsi" w:cstheme="minorHAnsi"/>
                <w:color w:val="000000"/>
                <w:sz w:val="18"/>
                <w:szCs w:val="18"/>
              </w:rPr>
              <w:t>r</w:t>
            </w:r>
            <w:r w:rsidRPr="0056586D">
              <w:rPr>
                <w:rFonts w:asciiTheme="minorHAnsi" w:hAnsiTheme="minorHAnsi" w:cstheme="minorHAnsi"/>
                <w:color w:val="000000"/>
                <w:sz w:val="18"/>
                <w:szCs w:val="18"/>
              </w:rPr>
              <w:t xml:space="preserve">esults (e.g., </w:t>
            </w:r>
            <w:r w:rsidR="00B31615">
              <w:rPr>
                <w:rFonts w:asciiTheme="minorHAnsi" w:hAnsiTheme="minorHAnsi" w:cstheme="minorHAnsi"/>
                <w:color w:val="000000"/>
                <w:sz w:val="18"/>
                <w:szCs w:val="18"/>
              </w:rPr>
              <w:t>o</w:t>
            </w:r>
            <w:r w:rsidRPr="0056586D">
              <w:rPr>
                <w:rFonts w:asciiTheme="minorHAnsi" w:hAnsiTheme="minorHAnsi" w:cstheme="minorHAnsi"/>
                <w:color w:val="000000"/>
                <w:sz w:val="18"/>
                <w:szCs w:val="18"/>
              </w:rPr>
              <w:t>utputs) with corresponding indicators, baselines and targets. Repeat for each result</w:t>
            </w:r>
            <w:r w:rsidR="00794DF7">
              <w:rPr>
                <w:rFonts w:asciiTheme="minorHAnsi" w:hAnsiTheme="minorHAnsi" w:cstheme="minorHAnsi"/>
                <w:color w:val="000000"/>
                <w:sz w:val="18"/>
                <w:szCs w:val="18"/>
              </w:rPr>
              <w:t>.</w:t>
            </w:r>
          </w:p>
        </w:tc>
        <w:tc>
          <w:tcPr>
            <w:tcW w:w="5259" w:type="dxa"/>
            <w:gridSpan w:val="13"/>
          </w:tcPr>
          <w:p w14:paraId="6B4E368D" w14:textId="7F7ABA55"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r>
      <w:tr w:rsidR="00C22EF1" w:rsidRPr="0056586D" w14:paraId="5A1B59F4" w14:textId="77777777" w:rsidTr="001B62F2">
        <w:tc>
          <w:tcPr>
            <w:tcW w:w="4765" w:type="dxa"/>
            <w:gridSpan w:val="3"/>
          </w:tcPr>
          <w:p w14:paraId="4CFDA962" w14:textId="49E2E083"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List the activities necessary to produce the results</w:t>
            </w:r>
            <w:r w:rsidR="00794DF7">
              <w:rPr>
                <w:rFonts w:asciiTheme="minorHAnsi" w:hAnsiTheme="minorHAnsi" w:cstheme="minorHAnsi"/>
                <w:color w:val="000000"/>
                <w:sz w:val="18"/>
                <w:szCs w:val="18"/>
              </w:rPr>
              <w:t xml:space="preserve"> and</w:t>
            </w:r>
            <w:r w:rsidRPr="0056586D">
              <w:rPr>
                <w:rFonts w:asciiTheme="minorHAnsi" w:hAnsiTheme="minorHAnsi" w:cstheme="minorHAnsi"/>
                <w:color w:val="000000"/>
                <w:sz w:val="18"/>
                <w:szCs w:val="18"/>
              </w:rPr>
              <w:t xml:space="preserve"> </w:t>
            </w:r>
            <w:r w:rsidR="00794DF7">
              <w:rPr>
                <w:rFonts w:asciiTheme="minorHAnsi" w:hAnsiTheme="minorHAnsi" w:cstheme="minorHAnsi"/>
                <w:color w:val="000000"/>
                <w:sz w:val="18"/>
                <w:szCs w:val="18"/>
              </w:rPr>
              <w:t>i</w:t>
            </w:r>
            <w:r w:rsidRPr="0056586D">
              <w:rPr>
                <w:rFonts w:asciiTheme="minorHAnsi" w:hAnsiTheme="minorHAnsi" w:cstheme="minorHAnsi"/>
                <w:color w:val="000000"/>
                <w:sz w:val="18"/>
                <w:szCs w:val="18"/>
              </w:rPr>
              <w:t xml:space="preserve">ndicate who is responsible for each activity </w:t>
            </w:r>
          </w:p>
        </w:tc>
        <w:tc>
          <w:tcPr>
            <w:tcW w:w="4270" w:type="dxa"/>
            <w:gridSpan w:val="12"/>
          </w:tcPr>
          <w:p w14:paraId="3A57EC91"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 xml:space="preserve">Duration of Activity in Months (or Quarters) </w:t>
            </w:r>
          </w:p>
        </w:tc>
      </w:tr>
      <w:tr w:rsidR="00C22EF1" w:rsidRPr="0056586D" w14:paraId="34CC9E51" w14:textId="77777777" w:rsidTr="00637675">
        <w:tc>
          <w:tcPr>
            <w:tcW w:w="2155" w:type="dxa"/>
          </w:tcPr>
          <w:p w14:paraId="6656D954" w14:textId="77777777" w:rsidR="00C22EF1" w:rsidRPr="0056586D" w:rsidRDefault="00C22EF1" w:rsidP="00E361A2">
            <w:pPr>
              <w:widowControl w:val="0"/>
              <w:autoSpaceDE w:val="0"/>
              <w:autoSpaceDN w:val="0"/>
              <w:adjustRightInd w:val="0"/>
              <w:ind w:right="523"/>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Activity</w:t>
            </w:r>
          </w:p>
        </w:tc>
        <w:tc>
          <w:tcPr>
            <w:tcW w:w="2610" w:type="dxa"/>
            <w:gridSpan w:val="2"/>
          </w:tcPr>
          <w:p w14:paraId="2CDC56BD"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 xml:space="preserve">Responsible </w:t>
            </w:r>
          </w:p>
        </w:tc>
        <w:tc>
          <w:tcPr>
            <w:tcW w:w="327" w:type="dxa"/>
          </w:tcPr>
          <w:p w14:paraId="1BF867BB"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1</w:t>
            </w:r>
          </w:p>
        </w:tc>
        <w:tc>
          <w:tcPr>
            <w:tcW w:w="327" w:type="dxa"/>
          </w:tcPr>
          <w:p w14:paraId="23B026F5"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2</w:t>
            </w:r>
          </w:p>
        </w:tc>
        <w:tc>
          <w:tcPr>
            <w:tcW w:w="328" w:type="dxa"/>
          </w:tcPr>
          <w:p w14:paraId="37D35D6C"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3</w:t>
            </w:r>
          </w:p>
        </w:tc>
        <w:tc>
          <w:tcPr>
            <w:tcW w:w="328" w:type="dxa"/>
          </w:tcPr>
          <w:p w14:paraId="42B3B899"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4</w:t>
            </w:r>
          </w:p>
        </w:tc>
        <w:tc>
          <w:tcPr>
            <w:tcW w:w="328" w:type="dxa"/>
          </w:tcPr>
          <w:p w14:paraId="03BDA08D"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5</w:t>
            </w:r>
          </w:p>
        </w:tc>
        <w:tc>
          <w:tcPr>
            <w:tcW w:w="328" w:type="dxa"/>
          </w:tcPr>
          <w:p w14:paraId="1CC4E1F8"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6</w:t>
            </w:r>
          </w:p>
        </w:tc>
        <w:tc>
          <w:tcPr>
            <w:tcW w:w="328" w:type="dxa"/>
          </w:tcPr>
          <w:p w14:paraId="481DA908"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7</w:t>
            </w:r>
          </w:p>
        </w:tc>
        <w:tc>
          <w:tcPr>
            <w:tcW w:w="328" w:type="dxa"/>
          </w:tcPr>
          <w:p w14:paraId="34EA6BC1"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8</w:t>
            </w:r>
          </w:p>
        </w:tc>
        <w:tc>
          <w:tcPr>
            <w:tcW w:w="328" w:type="dxa"/>
          </w:tcPr>
          <w:p w14:paraId="20348868"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9</w:t>
            </w:r>
          </w:p>
        </w:tc>
        <w:tc>
          <w:tcPr>
            <w:tcW w:w="440" w:type="dxa"/>
          </w:tcPr>
          <w:p w14:paraId="1A61C797"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10</w:t>
            </w:r>
          </w:p>
        </w:tc>
        <w:tc>
          <w:tcPr>
            <w:tcW w:w="440" w:type="dxa"/>
          </w:tcPr>
          <w:p w14:paraId="34329C1C"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11</w:t>
            </w:r>
          </w:p>
        </w:tc>
        <w:tc>
          <w:tcPr>
            <w:tcW w:w="440" w:type="dxa"/>
          </w:tcPr>
          <w:p w14:paraId="149BB71D"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12</w:t>
            </w:r>
          </w:p>
        </w:tc>
      </w:tr>
      <w:tr w:rsidR="00C22EF1" w:rsidRPr="0056586D" w14:paraId="6CF13377" w14:textId="77777777" w:rsidTr="00637675">
        <w:tc>
          <w:tcPr>
            <w:tcW w:w="2155" w:type="dxa"/>
          </w:tcPr>
          <w:p w14:paraId="28E2478B"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1.1</w:t>
            </w:r>
          </w:p>
        </w:tc>
        <w:tc>
          <w:tcPr>
            <w:tcW w:w="2610" w:type="dxa"/>
            <w:gridSpan w:val="2"/>
          </w:tcPr>
          <w:p w14:paraId="0BDF693B"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7" w:type="dxa"/>
          </w:tcPr>
          <w:p w14:paraId="14D4A5B9"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7" w:type="dxa"/>
          </w:tcPr>
          <w:p w14:paraId="3CE660E8"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6D206EAF"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10431794"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78EC40BC"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1A7C6070"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308C7125"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16DD64B9"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466DBD3C"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7B019131"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062C024F"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61614DC4"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r>
      <w:tr w:rsidR="00C22EF1" w:rsidRPr="0056586D" w14:paraId="46841F6F" w14:textId="77777777" w:rsidTr="00637675">
        <w:tc>
          <w:tcPr>
            <w:tcW w:w="2155" w:type="dxa"/>
          </w:tcPr>
          <w:p w14:paraId="7C503F35"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1.2</w:t>
            </w:r>
          </w:p>
        </w:tc>
        <w:tc>
          <w:tcPr>
            <w:tcW w:w="2610" w:type="dxa"/>
            <w:gridSpan w:val="2"/>
          </w:tcPr>
          <w:p w14:paraId="2D95D282"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7" w:type="dxa"/>
          </w:tcPr>
          <w:p w14:paraId="67B9A19C"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7" w:type="dxa"/>
          </w:tcPr>
          <w:p w14:paraId="5779DC73"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790B0E80"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383845D4"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61DB9D45"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412D564E"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0354B9F1"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646E1097"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6D7F59FB"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49ABDCF5"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614876B2"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33FE86BF"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r>
      <w:tr w:rsidR="00C22EF1" w:rsidRPr="0056586D" w14:paraId="51549A30" w14:textId="77777777" w:rsidTr="00637675">
        <w:tc>
          <w:tcPr>
            <w:tcW w:w="2155" w:type="dxa"/>
          </w:tcPr>
          <w:p w14:paraId="55B6BB31"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1.3</w:t>
            </w:r>
          </w:p>
        </w:tc>
        <w:tc>
          <w:tcPr>
            <w:tcW w:w="2610" w:type="dxa"/>
            <w:gridSpan w:val="2"/>
          </w:tcPr>
          <w:p w14:paraId="5E3826C8"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7" w:type="dxa"/>
          </w:tcPr>
          <w:p w14:paraId="2B34BAA6"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7" w:type="dxa"/>
          </w:tcPr>
          <w:p w14:paraId="20E92CAD"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2C63AF6E"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074DECDA"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53840B29"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0BAD04EE"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07A2DA8F"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0DA746FE"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655B23BC"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7476DC9A"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0EFA0313"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28549E96"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r>
      <w:tr w:rsidR="00C22EF1" w:rsidRPr="0056586D" w14:paraId="55CAE505" w14:textId="77777777" w:rsidTr="00637675">
        <w:tc>
          <w:tcPr>
            <w:tcW w:w="2155" w:type="dxa"/>
          </w:tcPr>
          <w:p w14:paraId="35ABF808"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1.4</w:t>
            </w:r>
          </w:p>
        </w:tc>
        <w:tc>
          <w:tcPr>
            <w:tcW w:w="2610" w:type="dxa"/>
            <w:gridSpan w:val="2"/>
          </w:tcPr>
          <w:p w14:paraId="21572785"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7" w:type="dxa"/>
          </w:tcPr>
          <w:p w14:paraId="2793E046"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7" w:type="dxa"/>
          </w:tcPr>
          <w:p w14:paraId="6F0FB7CA"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490AC2D5"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3CE1485C"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29A1C93D"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3EB1FE81"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4D7D706E"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604F166F"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551C7E6F"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412B478F"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34650D9F"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23C849FB"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r>
    </w:tbl>
    <w:p w14:paraId="63C0CB8D" w14:textId="77777777" w:rsidR="00C22EF1" w:rsidRPr="0056586D" w:rsidRDefault="00C22EF1" w:rsidP="0038204D">
      <w:pPr>
        <w:widowControl w:val="0"/>
        <w:autoSpaceDE w:val="0"/>
        <w:autoSpaceDN w:val="0"/>
        <w:adjustRightInd w:val="0"/>
        <w:spacing w:after="0" w:line="240" w:lineRule="auto"/>
        <w:jc w:val="both"/>
        <w:rPr>
          <w:rFonts w:eastAsia="Calibri" w:cstheme="minorHAnsi"/>
          <w:color w:val="000000"/>
          <w:sz w:val="18"/>
          <w:szCs w:val="18"/>
          <w:lang w:val="en-CA"/>
        </w:rPr>
      </w:pPr>
    </w:p>
    <w:p w14:paraId="764DDF26" w14:textId="1501B28F" w:rsidR="00C22EF1" w:rsidRDefault="00C22EF1"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b/>
          <w:bCs/>
          <w:color w:val="000000"/>
          <w:sz w:val="18"/>
          <w:szCs w:val="18"/>
          <w:lang w:val="en-CA"/>
        </w:rPr>
        <w:t xml:space="preserve">Monitoring and Evaluation Plan </w:t>
      </w:r>
      <w:r w:rsidRPr="0056586D">
        <w:rPr>
          <w:rFonts w:eastAsia="Calibri" w:cstheme="minorHAnsi"/>
          <w:color w:val="000000"/>
          <w:sz w:val="18"/>
          <w:szCs w:val="18"/>
          <w:lang w:val="en-CA"/>
        </w:rPr>
        <w:t xml:space="preserve">(max. 1 page) </w:t>
      </w:r>
    </w:p>
    <w:p w14:paraId="7D2BCBF2" w14:textId="77777777" w:rsidR="00C40E02" w:rsidRPr="0056586D" w:rsidRDefault="00C40E02" w:rsidP="0038204D">
      <w:pPr>
        <w:widowControl w:val="0"/>
        <w:autoSpaceDE w:val="0"/>
        <w:autoSpaceDN w:val="0"/>
        <w:adjustRightInd w:val="0"/>
        <w:spacing w:after="0" w:line="240" w:lineRule="auto"/>
        <w:jc w:val="both"/>
        <w:rPr>
          <w:rFonts w:eastAsia="Calibri" w:cstheme="minorHAnsi"/>
          <w:color w:val="000000"/>
          <w:sz w:val="18"/>
          <w:szCs w:val="18"/>
          <w:lang w:val="en-CA"/>
        </w:rPr>
      </w:pPr>
    </w:p>
    <w:p w14:paraId="2FB14B48" w14:textId="77777777" w:rsidR="00D71F49" w:rsidRDefault="00C22EF1" w:rsidP="00D71F49">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This section should contain an explanation of the plan for monitoring and evaluating the activities, both during its implementation (formative) and at completion (summative). Key elements to be included are: </w:t>
      </w:r>
    </w:p>
    <w:p w14:paraId="77503363" w14:textId="63853F6A" w:rsidR="00C22EF1" w:rsidRPr="00D71F49" w:rsidRDefault="00D022E3" w:rsidP="00916BE8">
      <w:pPr>
        <w:pStyle w:val="ListParagraph"/>
        <w:widowControl w:val="0"/>
        <w:numPr>
          <w:ilvl w:val="0"/>
          <w:numId w:val="14"/>
        </w:numPr>
        <w:autoSpaceDE w:val="0"/>
        <w:autoSpaceDN w:val="0"/>
        <w:adjustRightInd w:val="0"/>
        <w:spacing w:after="0" w:line="240" w:lineRule="auto"/>
        <w:jc w:val="both"/>
        <w:rPr>
          <w:rFonts w:eastAsia="Calibri" w:cstheme="minorHAnsi"/>
          <w:color w:val="000000"/>
          <w:sz w:val="18"/>
          <w:szCs w:val="18"/>
          <w:lang w:val="en-CA"/>
        </w:rPr>
      </w:pPr>
      <w:r>
        <w:rPr>
          <w:rFonts w:eastAsia="Calibri" w:cstheme="minorHAnsi"/>
          <w:color w:val="000000"/>
          <w:sz w:val="18"/>
          <w:szCs w:val="18"/>
          <w:lang w:val="en-CA"/>
        </w:rPr>
        <w:t>h</w:t>
      </w:r>
      <w:r w:rsidR="00C22EF1" w:rsidRPr="00D71F49">
        <w:rPr>
          <w:rFonts w:eastAsia="Calibri" w:cstheme="minorHAnsi"/>
          <w:color w:val="000000"/>
          <w:sz w:val="18"/>
          <w:szCs w:val="18"/>
          <w:lang w:val="en-CA"/>
        </w:rPr>
        <w:t>ow the performance of the activities will be tracked in terms of achievement of the steps and milestones set forth in the Implementation Plan</w:t>
      </w:r>
      <w:r w:rsidR="00B94E5E">
        <w:rPr>
          <w:rFonts w:eastAsia="Calibri" w:cstheme="minorHAnsi"/>
          <w:color w:val="000000"/>
          <w:sz w:val="18"/>
          <w:szCs w:val="18"/>
          <w:lang w:val="en-CA"/>
        </w:rPr>
        <w:t>;</w:t>
      </w:r>
      <w:r w:rsidR="00C22EF1" w:rsidRPr="00D71F49">
        <w:rPr>
          <w:rFonts w:eastAsia="Calibri" w:cstheme="minorHAnsi"/>
          <w:color w:val="000000"/>
          <w:sz w:val="18"/>
          <w:szCs w:val="18"/>
          <w:lang w:val="en-CA"/>
        </w:rPr>
        <w:t xml:space="preserve"> </w:t>
      </w:r>
    </w:p>
    <w:p w14:paraId="57BC02EF" w14:textId="09DEB83A" w:rsidR="00D71F49" w:rsidRDefault="00D022E3" w:rsidP="00916BE8">
      <w:pPr>
        <w:pStyle w:val="ListParagraph"/>
        <w:widowControl w:val="0"/>
        <w:numPr>
          <w:ilvl w:val="0"/>
          <w:numId w:val="14"/>
        </w:numPr>
        <w:autoSpaceDE w:val="0"/>
        <w:autoSpaceDN w:val="0"/>
        <w:adjustRightInd w:val="0"/>
        <w:spacing w:after="0" w:line="240" w:lineRule="auto"/>
        <w:jc w:val="both"/>
        <w:rPr>
          <w:rFonts w:eastAsia="Calibri" w:cstheme="minorHAnsi"/>
          <w:color w:val="000000"/>
          <w:sz w:val="18"/>
          <w:szCs w:val="18"/>
          <w:lang w:val="en-CA"/>
        </w:rPr>
      </w:pPr>
      <w:r>
        <w:rPr>
          <w:rFonts w:eastAsia="Calibri" w:cstheme="minorHAnsi"/>
          <w:color w:val="000000"/>
          <w:sz w:val="18"/>
          <w:szCs w:val="18"/>
          <w:lang w:val="en-CA"/>
        </w:rPr>
        <w:t>h</w:t>
      </w:r>
      <w:r w:rsidR="00C22EF1" w:rsidRPr="00DD7619">
        <w:rPr>
          <w:rFonts w:eastAsia="Calibri" w:cstheme="minorHAnsi"/>
          <w:color w:val="000000"/>
          <w:sz w:val="18"/>
          <w:szCs w:val="18"/>
          <w:lang w:val="en-CA"/>
        </w:rPr>
        <w:t>ow any mid-course correction and adjustment of the design and plans will be facilitated on the basis of feedback received</w:t>
      </w:r>
      <w:r>
        <w:rPr>
          <w:rFonts w:eastAsia="Calibri" w:cstheme="minorHAnsi"/>
          <w:color w:val="000000"/>
          <w:sz w:val="18"/>
          <w:szCs w:val="18"/>
          <w:lang w:val="en-CA"/>
        </w:rPr>
        <w:t>; and</w:t>
      </w:r>
      <w:r w:rsidR="00C22EF1" w:rsidRPr="00DD7619">
        <w:rPr>
          <w:rFonts w:eastAsia="Calibri" w:cstheme="minorHAnsi"/>
          <w:color w:val="000000"/>
          <w:sz w:val="18"/>
          <w:szCs w:val="18"/>
          <w:lang w:val="en-CA"/>
        </w:rPr>
        <w:t xml:space="preserve"> </w:t>
      </w:r>
    </w:p>
    <w:p w14:paraId="04EC7F4F" w14:textId="404E4011" w:rsidR="00C22EF1" w:rsidRPr="00D71F49" w:rsidRDefault="00D022E3" w:rsidP="00916BE8">
      <w:pPr>
        <w:pStyle w:val="ListParagraph"/>
        <w:widowControl w:val="0"/>
        <w:numPr>
          <w:ilvl w:val="0"/>
          <w:numId w:val="14"/>
        </w:numPr>
        <w:autoSpaceDE w:val="0"/>
        <w:autoSpaceDN w:val="0"/>
        <w:adjustRightInd w:val="0"/>
        <w:spacing w:after="0" w:line="240" w:lineRule="auto"/>
        <w:jc w:val="both"/>
        <w:rPr>
          <w:rFonts w:eastAsia="Calibri" w:cstheme="minorHAnsi"/>
          <w:color w:val="000000"/>
          <w:sz w:val="18"/>
          <w:szCs w:val="18"/>
          <w:lang w:val="en-CA"/>
        </w:rPr>
      </w:pPr>
      <w:r>
        <w:rPr>
          <w:rFonts w:eastAsia="Calibri" w:cstheme="minorHAnsi"/>
          <w:color w:val="000000"/>
          <w:sz w:val="18"/>
          <w:szCs w:val="18"/>
          <w:lang w:val="en-CA"/>
        </w:rPr>
        <w:t>h</w:t>
      </w:r>
      <w:r w:rsidR="00C22EF1" w:rsidRPr="00D71F49">
        <w:rPr>
          <w:rFonts w:eastAsia="Calibri" w:cstheme="minorHAnsi"/>
          <w:color w:val="000000"/>
          <w:sz w:val="18"/>
          <w:szCs w:val="18"/>
          <w:lang w:val="en-CA"/>
        </w:rPr>
        <w:t>ow the participation of community members in the monitoring and evaluation processes will be achieved</w:t>
      </w:r>
      <w:r>
        <w:rPr>
          <w:rFonts w:eastAsia="Calibri" w:cstheme="minorHAnsi"/>
          <w:color w:val="000000"/>
          <w:sz w:val="18"/>
          <w:szCs w:val="18"/>
          <w:lang w:val="en-CA"/>
        </w:rPr>
        <w:t>.</w:t>
      </w:r>
      <w:r w:rsidR="00C22EF1" w:rsidRPr="00D71F49">
        <w:rPr>
          <w:rFonts w:eastAsia="Calibri" w:cstheme="minorHAnsi"/>
          <w:color w:val="000000"/>
          <w:sz w:val="18"/>
          <w:szCs w:val="18"/>
          <w:lang w:val="en-CA"/>
        </w:rPr>
        <w:t xml:space="preserve"> </w:t>
      </w:r>
    </w:p>
    <w:p w14:paraId="7FDCA4B4" w14:textId="77777777" w:rsidR="00C22EF1" w:rsidRPr="0056586D" w:rsidRDefault="00C22EF1" w:rsidP="0038204D">
      <w:pPr>
        <w:widowControl w:val="0"/>
        <w:autoSpaceDE w:val="0"/>
        <w:autoSpaceDN w:val="0"/>
        <w:adjustRightInd w:val="0"/>
        <w:spacing w:after="0" w:line="240" w:lineRule="auto"/>
        <w:jc w:val="both"/>
        <w:rPr>
          <w:rFonts w:eastAsia="Calibri" w:cstheme="minorHAnsi"/>
          <w:color w:val="000000"/>
          <w:sz w:val="18"/>
          <w:szCs w:val="18"/>
          <w:lang w:val="en-CA"/>
        </w:rPr>
      </w:pPr>
    </w:p>
    <w:tbl>
      <w:tblPr>
        <w:tblStyle w:val="TableGrid4"/>
        <w:tblW w:w="0" w:type="auto"/>
        <w:tblLook w:val="04A0" w:firstRow="1" w:lastRow="0" w:firstColumn="1" w:lastColumn="0" w:noHBand="0" w:noVBand="1"/>
      </w:tblPr>
      <w:tblGrid>
        <w:gridCol w:w="9350"/>
      </w:tblGrid>
      <w:tr w:rsidR="00C22EF1" w:rsidRPr="0056586D" w14:paraId="0E7100A4" w14:textId="77777777" w:rsidTr="004618C5">
        <w:tc>
          <w:tcPr>
            <w:tcW w:w="9350" w:type="dxa"/>
          </w:tcPr>
          <w:p w14:paraId="1C030E27" w14:textId="77777777" w:rsidR="00AA2050" w:rsidRDefault="00AA2050" w:rsidP="0038204D">
            <w:pPr>
              <w:widowControl w:val="0"/>
              <w:autoSpaceDE w:val="0"/>
              <w:autoSpaceDN w:val="0"/>
              <w:adjustRightInd w:val="0"/>
              <w:jc w:val="both"/>
              <w:rPr>
                <w:rFonts w:asciiTheme="minorHAnsi" w:hAnsiTheme="minorHAnsi" w:cstheme="minorHAnsi"/>
                <w:b/>
                <w:bCs/>
                <w:color w:val="000000"/>
                <w:sz w:val="18"/>
                <w:szCs w:val="18"/>
              </w:rPr>
            </w:pPr>
          </w:p>
          <w:p w14:paraId="53418E6C" w14:textId="466E997C" w:rsidR="00C22EF1"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b/>
                <w:bCs/>
                <w:color w:val="000000"/>
                <w:sz w:val="18"/>
                <w:szCs w:val="18"/>
              </w:rPr>
              <w:t xml:space="preserve">Component 5: Risks to Successful Implementation </w:t>
            </w:r>
            <w:r w:rsidRPr="0056586D">
              <w:rPr>
                <w:rFonts w:asciiTheme="minorHAnsi" w:hAnsiTheme="minorHAnsi" w:cstheme="minorHAnsi"/>
                <w:color w:val="000000"/>
                <w:sz w:val="18"/>
                <w:szCs w:val="18"/>
              </w:rPr>
              <w:t xml:space="preserve">(1 page) </w:t>
            </w:r>
          </w:p>
          <w:p w14:paraId="4EA797A2" w14:textId="7FBEBC0F" w:rsidR="00C40E02" w:rsidRPr="0056586D" w:rsidRDefault="00C40E02" w:rsidP="0038204D">
            <w:pPr>
              <w:widowControl w:val="0"/>
              <w:autoSpaceDE w:val="0"/>
              <w:autoSpaceDN w:val="0"/>
              <w:adjustRightInd w:val="0"/>
              <w:jc w:val="both"/>
              <w:rPr>
                <w:rFonts w:asciiTheme="minorHAnsi" w:hAnsiTheme="minorHAnsi" w:cstheme="minorHAnsi"/>
                <w:color w:val="000000"/>
                <w:sz w:val="18"/>
                <w:szCs w:val="18"/>
              </w:rPr>
            </w:pPr>
          </w:p>
        </w:tc>
      </w:tr>
    </w:tbl>
    <w:p w14:paraId="784A7F77" w14:textId="77777777" w:rsidR="00D71F49" w:rsidRDefault="00D71F49" w:rsidP="0038204D">
      <w:pPr>
        <w:widowControl w:val="0"/>
        <w:autoSpaceDE w:val="0"/>
        <w:autoSpaceDN w:val="0"/>
        <w:adjustRightInd w:val="0"/>
        <w:spacing w:after="0" w:line="240" w:lineRule="auto"/>
        <w:jc w:val="both"/>
        <w:rPr>
          <w:rFonts w:eastAsia="Calibri" w:cstheme="minorHAnsi"/>
          <w:color w:val="000000"/>
          <w:sz w:val="18"/>
          <w:szCs w:val="18"/>
          <w:lang w:val="en-CA"/>
        </w:rPr>
      </w:pPr>
    </w:p>
    <w:p w14:paraId="20323E70" w14:textId="0FBDA694" w:rsidR="00C22EF1" w:rsidRDefault="00C22EF1"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Identify and list any major risk factors that could result in the activities not producing the expected results. These should include both internal factors (for example, the technology involved fails to work as projected) and external factors (for example, significant currency fluctuations resulting into changes in the economics of the activity</w:t>
      </w:r>
      <w:r w:rsidR="003C0450" w:rsidRPr="0056586D">
        <w:rPr>
          <w:rFonts w:eastAsia="Calibri" w:cstheme="minorHAnsi"/>
          <w:color w:val="000000"/>
          <w:sz w:val="18"/>
          <w:szCs w:val="18"/>
          <w:lang w:val="en-CA"/>
        </w:rPr>
        <w:t xml:space="preserve">, </w:t>
      </w:r>
      <w:r w:rsidR="00BD703F" w:rsidRPr="0056586D">
        <w:rPr>
          <w:rFonts w:eastAsia="Calibri" w:cstheme="minorHAnsi"/>
          <w:color w:val="000000"/>
          <w:sz w:val="18"/>
          <w:szCs w:val="18"/>
          <w:lang w:val="en-CA"/>
        </w:rPr>
        <w:t>risk of sub-contactors or sub-partners not performing).</w:t>
      </w:r>
      <w:r w:rsidR="00A035E0">
        <w:rPr>
          <w:rFonts w:eastAsia="Calibri" w:cstheme="minorHAnsi"/>
          <w:color w:val="000000"/>
          <w:sz w:val="18"/>
          <w:szCs w:val="18"/>
          <w:lang w:val="en-CA"/>
        </w:rPr>
        <w:t xml:space="preserve"> </w:t>
      </w:r>
      <w:r w:rsidRPr="0056586D">
        <w:rPr>
          <w:rFonts w:eastAsia="Calibri" w:cstheme="minorHAnsi"/>
          <w:color w:val="000000"/>
          <w:sz w:val="18"/>
          <w:szCs w:val="18"/>
          <w:lang w:val="en-CA"/>
        </w:rPr>
        <w:t xml:space="preserve">Describe how such risks are to be mitigated. </w:t>
      </w:r>
    </w:p>
    <w:p w14:paraId="393B8E02" w14:textId="77777777" w:rsidR="00D71F49" w:rsidRPr="0056586D" w:rsidRDefault="00D71F49" w:rsidP="0038204D">
      <w:pPr>
        <w:widowControl w:val="0"/>
        <w:autoSpaceDE w:val="0"/>
        <w:autoSpaceDN w:val="0"/>
        <w:adjustRightInd w:val="0"/>
        <w:spacing w:after="0" w:line="240" w:lineRule="auto"/>
        <w:jc w:val="both"/>
        <w:rPr>
          <w:rFonts w:eastAsia="Calibri" w:cstheme="minorHAnsi"/>
          <w:color w:val="000000"/>
          <w:sz w:val="18"/>
          <w:szCs w:val="18"/>
          <w:lang w:val="en-CA"/>
        </w:rPr>
      </w:pPr>
    </w:p>
    <w:p w14:paraId="429224A1" w14:textId="5BA8AE13" w:rsidR="00C22EF1" w:rsidRDefault="00442275" w:rsidP="0038204D">
      <w:pPr>
        <w:widowControl w:val="0"/>
        <w:autoSpaceDE w:val="0"/>
        <w:autoSpaceDN w:val="0"/>
        <w:adjustRightInd w:val="0"/>
        <w:spacing w:after="0" w:line="240" w:lineRule="auto"/>
        <w:jc w:val="both"/>
        <w:rPr>
          <w:rFonts w:eastAsia="Calibri" w:cstheme="minorHAnsi"/>
          <w:color w:val="000000"/>
          <w:sz w:val="18"/>
          <w:szCs w:val="18"/>
          <w:lang w:val="en-CA"/>
        </w:rPr>
      </w:pPr>
      <w:r>
        <w:rPr>
          <w:rFonts w:eastAsia="Calibri" w:cstheme="minorHAnsi"/>
          <w:color w:val="000000"/>
          <w:sz w:val="18"/>
          <w:szCs w:val="18"/>
          <w:lang w:val="en-CA"/>
        </w:rPr>
        <w:t>In this section a</w:t>
      </w:r>
      <w:r w:rsidR="00D022E3">
        <w:rPr>
          <w:rFonts w:eastAsia="Calibri" w:cstheme="minorHAnsi"/>
          <w:color w:val="000000"/>
          <w:sz w:val="18"/>
          <w:szCs w:val="18"/>
          <w:lang w:val="en-CA"/>
        </w:rPr>
        <w:t>lso i</w:t>
      </w:r>
      <w:r w:rsidR="00C22EF1" w:rsidRPr="0056586D">
        <w:rPr>
          <w:rFonts w:eastAsia="Calibri" w:cstheme="minorHAnsi"/>
          <w:color w:val="000000"/>
          <w:sz w:val="18"/>
          <w:szCs w:val="18"/>
          <w:lang w:val="en-CA"/>
        </w:rPr>
        <w:t xml:space="preserve">nclude the key </w:t>
      </w:r>
      <w:r w:rsidR="00C22EF1" w:rsidRPr="0056586D">
        <w:rPr>
          <w:rFonts w:eastAsia="Calibri" w:cstheme="minorHAnsi"/>
          <w:b/>
          <w:bCs/>
          <w:color w:val="000000"/>
          <w:sz w:val="18"/>
          <w:szCs w:val="18"/>
          <w:lang w:val="en-CA"/>
        </w:rPr>
        <w:t xml:space="preserve">assumptions </w:t>
      </w:r>
      <w:r w:rsidR="00C22EF1" w:rsidRPr="0056586D">
        <w:rPr>
          <w:rFonts w:eastAsia="Calibri" w:cstheme="minorHAnsi"/>
          <w:color w:val="000000"/>
          <w:sz w:val="18"/>
          <w:szCs w:val="18"/>
          <w:lang w:val="en-CA"/>
        </w:rPr>
        <w:t>on which the activity plan is based on. In this case, the assumptions are mostly related to external factors (for example,</w:t>
      </w:r>
      <w:r w:rsidR="001C4F81">
        <w:rPr>
          <w:rFonts w:eastAsia="Calibri" w:cstheme="minorHAnsi"/>
          <w:color w:val="000000"/>
          <w:sz w:val="18"/>
          <w:szCs w:val="18"/>
          <w:lang w:val="en-CA"/>
        </w:rPr>
        <w:t xml:space="preserve"> the assumption that</w:t>
      </w:r>
      <w:r w:rsidR="00C22EF1" w:rsidRPr="0056586D">
        <w:rPr>
          <w:rFonts w:eastAsia="Calibri" w:cstheme="minorHAnsi"/>
          <w:color w:val="000000"/>
          <w:sz w:val="18"/>
          <w:szCs w:val="18"/>
          <w:lang w:val="en-CA"/>
        </w:rPr>
        <w:t xml:space="preserve"> </w:t>
      </w:r>
      <w:r w:rsidR="001C4F81">
        <w:rPr>
          <w:rFonts w:eastAsia="Calibri" w:cstheme="minorHAnsi"/>
          <w:color w:val="000000"/>
          <w:sz w:val="18"/>
          <w:szCs w:val="18"/>
          <w:lang w:val="en-CA"/>
        </w:rPr>
        <w:t xml:space="preserve">the relevant </w:t>
      </w:r>
      <w:r w:rsidR="00C22EF1" w:rsidRPr="0056586D">
        <w:rPr>
          <w:rFonts w:eastAsia="Calibri" w:cstheme="minorHAnsi"/>
          <w:color w:val="000000"/>
          <w:sz w:val="18"/>
          <w:szCs w:val="18"/>
          <w:lang w:val="en-CA"/>
        </w:rPr>
        <w:t>government</w:t>
      </w:r>
      <w:r w:rsidR="001C4F81">
        <w:rPr>
          <w:rFonts w:eastAsia="Calibri" w:cstheme="minorHAnsi"/>
          <w:color w:val="000000"/>
          <w:sz w:val="18"/>
          <w:szCs w:val="18"/>
          <w:lang w:val="en-CA"/>
        </w:rPr>
        <w:t>’s</w:t>
      </w:r>
      <w:r w:rsidR="00C22EF1" w:rsidRPr="0056586D">
        <w:rPr>
          <w:rFonts w:eastAsia="Calibri" w:cstheme="minorHAnsi"/>
          <w:color w:val="000000"/>
          <w:sz w:val="18"/>
          <w:szCs w:val="18"/>
          <w:lang w:val="en-CA"/>
        </w:rPr>
        <w:t xml:space="preserve"> environmental policy </w:t>
      </w:r>
      <w:r w:rsidR="001C4F81">
        <w:rPr>
          <w:rFonts w:eastAsia="Calibri" w:cstheme="minorHAnsi"/>
          <w:color w:val="000000"/>
          <w:sz w:val="18"/>
          <w:szCs w:val="18"/>
          <w:lang w:val="en-CA"/>
        </w:rPr>
        <w:t xml:space="preserve">will </w:t>
      </w:r>
      <w:r w:rsidR="00C22EF1" w:rsidRPr="0056586D">
        <w:rPr>
          <w:rFonts w:eastAsia="Calibri" w:cstheme="minorHAnsi"/>
          <w:color w:val="000000"/>
          <w:sz w:val="18"/>
          <w:szCs w:val="18"/>
          <w:lang w:val="en-CA"/>
        </w:rPr>
        <w:t>remain stable) which are anticipated in planning</w:t>
      </w:r>
      <w:r w:rsidR="0054633A">
        <w:rPr>
          <w:rFonts w:eastAsia="Calibri" w:cstheme="minorHAnsi"/>
          <w:color w:val="000000"/>
          <w:sz w:val="18"/>
          <w:szCs w:val="18"/>
          <w:lang w:val="en-CA"/>
        </w:rPr>
        <w:t xml:space="preserve"> the activity</w:t>
      </w:r>
      <w:r w:rsidR="00C22EF1" w:rsidRPr="0056586D">
        <w:rPr>
          <w:rFonts w:eastAsia="Calibri" w:cstheme="minorHAnsi"/>
          <w:color w:val="000000"/>
          <w:sz w:val="18"/>
          <w:szCs w:val="18"/>
          <w:lang w:val="en-CA"/>
        </w:rPr>
        <w:t>, and on which the feasibility of the activities depend</w:t>
      </w:r>
      <w:r w:rsidR="00D71F49">
        <w:rPr>
          <w:rFonts w:eastAsia="Calibri" w:cstheme="minorHAnsi"/>
          <w:color w:val="000000"/>
          <w:sz w:val="18"/>
          <w:szCs w:val="18"/>
          <w:lang w:val="en-CA"/>
        </w:rPr>
        <w:t>.</w:t>
      </w:r>
    </w:p>
    <w:p w14:paraId="2F98561C" w14:textId="77777777" w:rsidR="007D453C" w:rsidRDefault="007D453C" w:rsidP="0038204D">
      <w:pPr>
        <w:widowControl w:val="0"/>
        <w:autoSpaceDE w:val="0"/>
        <w:autoSpaceDN w:val="0"/>
        <w:adjustRightInd w:val="0"/>
        <w:spacing w:after="0" w:line="240" w:lineRule="auto"/>
        <w:jc w:val="both"/>
        <w:rPr>
          <w:rFonts w:eastAsia="Calibri" w:cstheme="minorHAnsi"/>
          <w:color w:val="000000"/>
          <w:sz w:val="18"/>
          <w:szCs w:val="18"/>
          <w:lang w:val="en-CA"/>
        </w:rPr>
      </w:pPr>
    </w:p>
    <w:p w14:paraId="77D56A1F" w14:textId="5D9E411D" w:rsidR="007D453C" w:rsidRDefault="007D453C" w:rsidP="0038204D">
      <w:pPr>
        <w:widowControl w:val="0"/>
        <w:autoSpaceDE w:val="0"/>
        <w:autoSpaceDN w:val="0"/>
        <w:adjustRightInd w:val="0"/>
        <w:spacing w:after="0" w:line="240" w:lineRule="auto"/>
        <w:jc w:val="both"/>
        <w:rPr>
          <w:rFonts w:eastAsia="Calibri" w:cstheme="minorHAnsi"/>
          <w:color w:val="000000"/>
          <w:sz w:val="18"/>
          <w:szCs w:val="18"/>
          <w:lang w:val="en-CA"/>
        </w:rPr>
      </w:pPr>
      <w:r>
        <w:rPr>
          <w:rFonts w:eastAsia="Calibri" w:cstheme="minorHAnsi"/>
          <w:color w:val="000000"/>
          <w:sz w:val="18"/>
          <w:szCs w:val="18"/>
          <w:lang w:val="en-CA"/>
        </w:rPr>
        <w:t xml:space="preserve">Please attach a risk register to capture the above risk factors </w:t>
      </w:r>
      <w:r w:rsidR="00483549">
        <w:rPr>
          <w:rFonts w:eastAsia="Calibri" w:cstheme="minorHAnsi"/>
          <w:color w:val="000000"/>
          <w:sz w:val="18"/>
          <w:szCs w:val="18"/>
          <w:lang w:val="en-CA"/>
        </w:rPr>
        <w:t xml:space="preserve">and risk mitigation measures. </w:t>
      </w:r>
    </w:p>
    <w:p w14:paraId="3E7EBB5F" w14:textId="77777777" w:rsidR="00D71F49" w:rsidRPr="0056586D" w:rsidRDefault="00D71F49" w:rsidP="0038204D">
      <w:pPr>
        <w:widowControl w:val="0"/>
        <w:autoSpaceDE w:val="0"/>
        <w:autoSpaceDN w:val="0"/>
        <w:adjustRightInd w:val="0"/>
        <w:spacing w:after="0" w:line="240" w:lineRule="auto"/>
        <w:jc w:val="both"/>
        <w:rPr>
          <w:rFonts w:eastAsia="Calibri" w:cstheme="minorHAnsi"/>
          <w:color w:val="000000"/>
          <w:sz w:val="18"/>
          <w:szCs w:val="18"/>
          <w:lang w:val="en-CA"/>
        </w:rPr>
      </w:pPr>
    </w:p>
    <w:tbl>
      <w:tblPr>
        <w:tblStyle w:val="TableGrid4"/>
        <w:tblW w:w="0" w:type="auto"/>
        <w:tblLook w:val="04A0" w:firstRow="1" w:lastRow="0" w:firstColumn="1" w:lastColumn="0" w:noHBand="0" w:noVBand="1"/>
      </w:tblPr>
      <w:tblGrid>
        <w:gridCol w:w="9350"/>
      </w:tblGrid>
      <w:tr w:rsidR="00C22EF1" w:rsidRPr="0056586D" w14:paraId="7BED878D" w14:textId="77777777" w:rsidTr="004618C5">
        <w:tc>
          <w:tcPr>
            <w:tcW w:w="9350" w:type="dxa"/>
          </w:tcPr>
          <w:p w14:paraId="68BA8B28" w14:textId="77777777" w:rsidR="00C40E02" w:rsidRDefault="00C40E02" w:rsidP="0038204D">
            <w:pPr>
              <w:widowControl w:val="0"/>
              <w:autoSpaceDE w:val="0"/>
              <w:autoSpaceDN w:val="0"/>
              <w:adjustRightInd w:val="0"/>
              <w:jc w:val="both"/>
              <w:rPr>
                <w:rFonts w:asciiTheme="minorHAnsi" w:hAnsiTheme="minorHAnsi" w:cstheme="minorHAnsi"/>
                <w:b/>
                <w:bCs/>
                <w:color w:val="000000"/>
                <w:sz w:val="18"/>
                <w:szCs w:val="18"/>
              </w:rPr>
            </w:pPr>
          </w:p>
          <w:p w14:paraId="5DA6A3C4" w14:textId="5CE56E05" w:rsidR="00C22EF1"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b/>
                <w:bCs/>
                <w:color w:val="000000"/>
                <w:sz w:val="18"/>
                <w:szCs w:val="18"/>
              </w:rPr>
              <w:t xml:space="preserve">Component 6: Results-Based Budget </w:t>
            </w:r>
            <w:r w:rsidRPr="0056586D">
              <w:rPr>
                <w:rFonts w:asciiTheme="minorHAnsi" w:hAnsiTheme="minorHAnsi" w:cstheme="minorHAnsi"/>
                <w:color w:val="000000"/>
                <w:sz w:val="18"/>
                <w:szCs w:val="18"/>
              </w:rPr>
              <w:t xml:space="preserve">(max. 1.5 pages) </w:t>
            </w:r>
          </w:p>
          <w:p w14:paraId="7B941B70" w14:textId="143C055E" w:rsidR="00C40E02" w:rsidRPr="0056586D" w:rsidRDefault="00C40E02" w:rsidP="0038204D">
            <w:pPr>
              <w:widowControl w:val="0"/>
              <w:autoSpaceDE w:val="0"/>
              <w:autoSpaceDN w:val="0"/>
              <w:adjustRightInd w:val="0"/>
              <w:jc w:val="both"/>
              <w:rPr>
                <w:rFonts w:asciiTheme="minorHAnsi" w:hAnsiTheme="minorHAnsi" w:cstheme="minorHAnsi"/>
                <w:color w:val="000000"/>
                <w:sz w:val="18"/>
                <w:szCs w:val="18"/>
              </w:rPr>
            </w:pPr>
          </w:p>
        </w:tc>
      </w:tr>
    </w:tbl>
    <w:p w14:paraId="6A358E57" w14:textId="77777777" w:rsidR="00C40E02" w:rsidRDefault="00C40E02" w:rsidP="0038204D">
      <w:pPr>
        <w:widowControl w:val="0"/>
        <w:autoSpaceDE w:val="0"/>
        <w:autoSpaceDN w:val="0"/>
        <w:adjustRightInd w:val="0"/>
        <w:spacing w:after="0" w:line="240" w:lineRule="auto"/>
        <w:jc w:val="both"/>
        <w:rPr>
          <w:rFonts w:eastAsia="Calibri" w:cstheme="minorHAnsi"/>
          <w:color w:val="000000"/>
          <w:sz w:val="18"/>
          <w:szCs w:val="18"/>
          <w:lang w:val="en-CA"/>
        </w:rPr>
      </w:pPr>
    </w:p>
    <w:p w14:paraId="627633C4" w14:textId="24D7671B" w:rsidR="00C22EF1" w:rsidRPr="0056586D" w:rsidRDefault="00C22EF1" w:rsidP="00EA1C20">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The development and management of a realistic budget is an important part of developing and implementing successful activities. Careful attention to issues of financial management and integrity will enhance the effectiveness and impact</w:t>
      </w:r>
      <w:r w:rsidR="00377FD5">
        <w:rPr>
          <w:rFonts w:eastAsia="Calibri" w:cstheme="minorHAnsi"/>
          <w:color w:val="000000"/>
          <w:sz w:val="18"/>
          <w:szCs w:val="18"/>
          <w:lang w:val="en-CA"/>
        </w:rPr>
        <w:t xml:space="preserve"> of activities</w:t>
      </w:r>
      <w:r w:rsidRPr="0056586D">
        <w:rPr>
          <w:rFonts w:eastAsia="Calibri" w:cstheme="minorHAnsi"/>
          <w:color w:val="000000"/>
          <w:sz w:val="18"/>
          <w:szCs w:val="18"/>
          <w:lang w:val="en-CA"/>
        </w:rPr>
        <w:t xml:space="preserve">. The following important principles should be kept in mind in preparing a project budget: </w:t>
      </w:r>
    </w:p>
    <w:p w14:paraId="6BACD6AB" w14:textId="6BEAC758" w:rsidR="00C22EF1" w:rsidRPr="0056586D" w:rsidRDefault="09B1F481" w:rsidP="00EA1C20">
      <w:pPr>
        <w:widowControl w:val="0"/>
        <w:numPr>
          <w:ilvl w:val="0"/>
          <w:numId w:val="3"/>
        </w:numPr>
        <w:tabs>
          <w:tab w:val="left" w:pos="360"/>
          <w:tab w:val="left" w:pos="720"/>
        </w:tabs>
        <w:autoSpaceDE w:val="0"/>
        <w:autoSpaceDN w:val="0"/>
        <w:adjustRightInd w:val="0"/>
        <w:spacing w:after="0" w:line="240" w:lineRule="auto"/>
        <w:jc w:val="both"/>
        <w:rPr>
          <w:rFonts w:eastAsia="Calibri" w:cstheme="minorHAnsi"/>
          <w:color w:val="000000" w:themeColor="text1"/>
          <w:sz w:val="18"/>
          <w:szCs w:val="18"/>
          <w:lang w:val="en-CA"/>
        </w:rPr>
      </w:pPr>
      <w:r w:rsidRPr="0056586D">
        <w:rPr>
          <w:rFonts w:eastAsia="Calibri" w:cstheme="minorHAnsi"/>
          <w:color w:val="000000" w:themeColor="text1"/>
          <w:sz w:val="18"/>
          <w:szCs w:val="18"/>
          <w:lang w:val="en-CA"/>
        </w:rPr>
        <w:t xml:space="preserve">Include costs which relate to efficiently carrying out the activities and producing the results which are set forth in the proposal. Other associated costs should be funded from other sources. </w:t>
      </w:r>
    </w:p>
    <w:p w14:paraId="60B4509C" w14:textId="3A40D72F" w:rsidR="00C22EF1" w:rsidRPr="0056586D" w:rsidRDefault="09B1F481" w:rsidP="00EA1C20">
      <w:pPr>
        <w:widowControl w:val="0"/>
        <w:numPr>
          <w:ilvl w:val="0"/>
          <w:numId w:val="3"/>
        </w:numPr>
        <w:tabs>
          <w:tab w:val="left" w:pos="360"/>
          <w:tab w:val="left" w:pos="720"/>
        </w:tabs>
        <w:autoSpaceDE w:val="0"/>
        <w:autoSpaceDN w:val="0"/>
        <w:adjustRightInd w:val="0"/>
        <w:spacing w:after="0" w:line="240" w:lineRule="auto"/>
        <w:jc w:val="both"/>
        <w:rPr>
          <w:rFonts w:eastAsia="Calibri" w:cstheme="minorHAnsi"/>
          <w:color w:val="000000" w:themeColor="text1"/>
          <w:sz w:val="18"/>
          <w:szCs w:val="18"/>
          <w:lang w:val="en-CA"/>
        </w:rPr>
      </w:pPr>
      <w:r w:rsidRPr="0056586D">
        <w:rPr>
          <w:rFonts w:eastAsia="Calibri" w:cstheme="minorHAnsi"/>
          <w:color w:val="000000" w:themeColor="text1"/>
          <w:sz w:val="18"/>
          <w:szCs w:val="18"/>
          <w:lang w:val="en-CA"/>
        </w:rPr>
        <w:t xml:space="preserve">The budget should be realistic. Find out what planned activities will actually cost, and do not assume that </w:t>
      </w:r>
      <w:r w:rsidR="00377FD5">
        <w:rPr>
          <w:rFonts w:eastAsia="Calibri" w:cstheme="minorHAnsi"/>
          <w:color w:val="000000" w:themeColor="text1"/>
          <w:sz w:val="18"/>
          <w:szCs w:val="18"/>
          <w:lang w:val="en-CA"/>
        </w:rPr>
        <w:t xml:space="preserve">they </w:t>
      </w:r>
      <w:r w:rsidRPr="0056586D">
        <w:rPr>
          <w:rFonts w:eastAsia="Calibri" w:cstheme="minorHAnsi"/>
          <w:color w:val="000000" w:themeColor="text1"/>
          <w:sz w:val="18"/>
          <w:szCs w:val="18"/>
          <w:lang w:val="en-CA"/>
        </w:rPr>
        <w:t xml:space="preserve">would cost less. </w:t>
      </w:r>
    </w:p>
    <w:p w14:paraId="46BB8873" w14:textId="712AF88C" w:rsidR="09B1F481" w:rsidRPr="0056586D" w:rsidRDefault="09B1F481" w:rsidP="00EA1C20">
      <w:pPr>
        <w:numPr>
          <w:ilvl w:val="0"/>
          <w:numId w:val="3"/>
        </w:numPr>
        <w:tabs>
          <w:tab w:val="left" w:pos="360"/>
        </w:tabs>
        <w:spacing w:after="0" w:line="240" w:lineRule="auto"/>
        <w:jc w:val="both"/>
        <w:rPr>
          <w:rFonts w:eastAsia="Calibri" w:cstheme="minorHAnsi"/>
          <w:color w:val="000000" w:themeColor="text1"/>
          <w:sz w:val="18"/>
          <w:szCs w:val="18"/>
          <w:lang w:val="en-CA"/>
        </w:rPr>
      </w:pPr>
      <w:r w:rsidRPr="0056586D">
        <w:rPr>
          <w:rFonts w:eastAsia="Calibri" w:cstheme="minorHAnsi"/>
          <w:color w:val="000000" w:themeColor="text1"/>
          <w:sz w:val="18"/>
          <w:szCs w:val="18"/>
          <w:lang w:val="en-CA"/>
        </w:rPr>
        <w:t xml:space="preserve">The budget should include all costs associated with managing and administering the activity or results, particularly the cost of monitoring and evaluation. </w:t>
      </w:r>
    </w:p>
    <w:p w14:paraId="66A22D09" w14:textId="2DDC4AC9" w:rsidR="09B1F481" w:rsidRPr="0056586D" w:rsidRDefault="09B1F481" w:rsidP="00EA1C20">
      <w:pPr>
        <w:numPr>
          <w:ilvl w:val="0"/>
          <w:numId w:val="3"/>
        </w:numPr>
        <w:tabs>
          <w:tab w:val="left" w:pos="360"/>
        </w:tabs>
        <w:spacing w:after="0" w:line="240" w:lineRule="auto"/>
        <w:jc w:val="both"/>
        <w:rPr>
          <w:rFonts w:cstheme="minorHAnsi"/>
          <w:color w:val="000000" w:themeColor="text1"/>
          <w:sz w:val="18"/>
          <w:szCs w:val="18"/>
          <w:lang w:val="en-CA"/>
        </w:rPr>
      </w:pPr>
      <w:r w:rsidRPr="0056586D">
        <w:rPr>
          <w:rFonts w:eastAsia="Calibri" w:cstheme="minorHAnsi"/>
          <w:color w:val="000000" w:themeColor="text1"/>
          <w:sz w:val="18"/>
          <w:szCs w:val="18"/>
        </w:rPr>
        <w:t>The budget could include “</w:t>
      </w:r>
      <w:r w:rsidR="00201885">
        <w:rPr>
          <w:rFonts w:eastAsia="Calibri" w:cstheme="minorHAnsi"/>
          <w:color w:val="000000" w:themeColor="text1"/>
          <w:sz w:val="18"/>
          <w:szCs w:val="18"/>
        </w:rPr>
        <w:t>s</w:t>
      </w:r>
      <w:r w:rsidRPr="0056586D">
        <w:rPr>
          <w:rFonts w:eastAsia="Calibri" w:cstheme="minorHAnsi"/>
          <w:color w:val="000000" w:themeColor="text1"/>
          <w:sz w:val="18"/>
          <w:szCs w:val="18"/>
        </w:rPr>
        <w:t xml:space="preserve">upport </w:t>
      </w:r>
      <w:r w:rsidR="00201885">
        <w:rPr>
          <w:rFonts w:eastAsia="Calibri" w:cstheme="minorHAnsi"/>
          <w:color w:val="000000" w:themeColor="text1"/>
          <w:sz w:val="18"/>
          <w:szCs w:val="18"/>
        </w:rPr>
        <w:t>c</w:t>
      </w:r>
      <w:r w:rsidRPr="0056586D">
        <w:rPr>
          <w:rFonts w:eastAsia="Calibri" w:cstheme="minorHAnsi"/>
          <w:color w:val="000000" w:themeColor="text1"/>
          <w:sz w:val="18"/>
          <w:szCs w:val="18"/>
        </w:rPr>
        <w:t>osts”</w:t>
      </w:r>
      <w:r w:rsidR="00201885">
        <w:rPr>
          <w:rFonts w:eastAsia="Calibri" w:cstheme="minorHAnsi"/>
          <w:color w:val="000000" w:themeColor="text1"/>
          <w:sz w:val="18"/>
          <w:szCs w:val="18"/>
        </w:rPr>
        <w:t>, being</w:t>
      </w:r>
      <w:r w:rsidRPr="0056586D">
        <w:rPr>
          <w:rFonts w:eastAsia="Calibri" w:cstheme="minorHAnsi"/>
          <w:color w:val="000000" w:themeColor="text1"/>
          <w:sz w:val="18"/>
          <w:szCs w:val="18"/>
        </w:rPr>
        <w:t xml:space="preserve"> those indirect costs that are incurred to operate the </w:t>
      </w:r>
      <w:r w:rsidR="00F864A6">
        <w:rPr>
          <w:rFonts w:eastAsia="Calibri" w:cstheme="minorHAnsi"/>
          <w:color w:val="000000" w:themeColor="text1"/>
          <w:sz w:val="18"/>
          <w:szCs w:val="18"/>
        </w:rPr>
        <w:t>Responsible</w:t>
      </w:r>
      <w:r w:rsidR="001F2610">
        <w:rPr>
          <w:rFonts w:eastAsia="Calibri" w:cstheme="minorHAnsi"/>
          <w:color w:val="000000" w:themeColor="text1"/>
          <w:sz w:val="18"/>
          <w:szCs w:val="18"/>
        </w:rPr>
        <w:t xml:space="preserve"> Party</w:t>
      </w:r>
      <w:r w:rsidRPr="0056586D">
        <w:rPr>
          <w:rFonts w:eastAsia="Calibri" w:cstheme="minorHAnsi"/>
          <w:color w:val="000000" w:themeColor="text1"/>
          <w:sz w:val="18"/>
          <w:szCs w:val="18"/>
        </w:rPr>
        <w:t xml:space="preserve"> as a whole or a segment thereof and that cannot be easily connected or traced to implementation of the </w:t>
      </w:r>
      <w:r w:rsidR="00E91376">
        <w:rPr>
          <w:rFonts w:eastAsia="Calibri" w:cstheme="minorHAnsi"/>
          <w:color w:val="000000" w:themeColor="text1"/>
          <w:sz w:val="18"/>
          <w:szCs w:val="18"/>
        </w:rPr>
        <w:t>w</w:t>
      </w:r>
      <w:r w:rsidRPr="0056586D">
        <w:rPr>
          <w:rFonts w:eastAsia="Calibri" w:cstheme="minorHAnsi"/>
          <w:color w:val="000000" w:themeColor="text1"/>
          <w:sz w:val="18"/>
          <w:szCs w:val="18"/>
        </w:rPr>
        <w:t xml:space="preserve">ork, i.e., operating expenses, over-head costs and general costs connected to the normal functioning of an organization/business </w:t>
      </w:r>
      <w:r w:rsidR="000B7F42">
        <w:rPr>
          <w:rFonts w:eastAsia="Calibri" w:cstheme="minorHAnsi"/>
          <w:color w:val="000000" w:themeColor="text1"/>
          <w:sz w:val="18"/>
          <w:szCs w:val="18"/>
        </w:rPr>
        <w:t>(</w:t>
      </w:r>
      <w:r w:rsidRPr="0056586D">
        <w:rPr>
          <w:rFonts w:eastAsia="Calibri" w:cstheme="minorHAnsi"/>
          <w:color w:val="000000" w:themeColor="text1"/>
          <w:sz w:val="18"/>
          <w:szCs w:val="18"/>
        </w:rPr>
        <w:t xml:space="preserve">such as cost for support staff, office space and equipment that are not </w:t>
      </w:r>
      <w:r w:rsidR="000B7F42">
        <w:rPr>
          <w:rFonts w:eastAsia="Calibri" w:cstheme="minorHAnsi"/>
          <w:color w:val="000000" w:themeColor="text1"/>
          <w:sz w:val="18"/>
          <w:szCs w:val="18"/>
        </w:rPr>
        <w:t>d</w:t>
      </w:r>
      <w:r w:rsidRPr="0056586D">
        <w:rPr>
          <w:rFonts w:eastAsia="Calibri" w:cstheme="minorHAnsi"/>
          <w:color w:val="000000" w:themeColor="text1"/>
          <w:sz w:val="18"/>
          <w:szCs w:val="18"/>
        </w:rPr>
        <w:t xml:space="preserve">irect </w:t>
      </w:r>
      <w:r w:rsidR="000B7F42">
        <w:rPr>
          <w:rFonts w:eastAsia="Calibri" w:cstheme="minorHAnsi"/>
          <w:color w:val="000000" w:themeColor="text1"/>
          <w:sz w:val="18"/>
          <w:szCs w:val="18"/>
        </w:rPr>
        <w:t>c</w:t>
      </w:r>
      <w:r w:rsidRPr="0056586D">
        <w:rPr>
          <w:rFonts w:eastAsia="Calibri" w:cstheme="minorHAnsi"/>
          <w:color w:val="000000" w:themeColor="text1"/>
          <w:sz w:val="18"/>
          <w:szCs w:val="18"/>
        </w:rPr>
        <w:t>osts</w:t>
      </w:r>
      <w:r w:rsidR="000B7F42">
        <w:rPr>
          <w:rFonts w:eastAsia="Calibri" w:cstheme="minorHAnsi"/>
          <w:color w:val="000000" w:themeColor="text1"/>
          <w:sz w:val="18"/>
          <w:szCs w:val="18"/>
        </w:rPr>
        <w:t>)</w:t>
      </w:r>
      <w:r w:rsidRPr="0056586D">
        <w:rPr>
          <w:rFonts w:eastAsia="Calibri" w:cstheme="minorHAnsi"/>
          <w:color w:val="000000" w:themeColor="text1"/>
          <w:sz w:val="18"/>
          <w:szCs w:val="18"/>
        </w:rPr>
        <w:t xml:space="preserve">. </w:t>
      </w:r>
    </w:p>
    <w:p w14:paraId="081650B5" w14:textId="26324CF8" w:rsidR="09B1F481" w:rsidRPr="0056586D" w:rsidRDefault="24287CD5" w:rsidP="00EA1C20">
      <w:pPr>
        <w:numPr>
          <w:ilvl w:val="0"/>
          <w:numId w:val="3"/>
        </w:numPr>
        <w:tabs>
          <w:tab w:val="left" w:pos="360"/>
        </w:tabs>
        <w:spacing w:after="0" w:line="240" w:lineRule="auto"/>
        <w:jc w:val="both"/>
        <w:rPr>
          <w:rFonts w:cstheme="minorHAnsi"/>
          <w:color w:val="000000" w:themeColor="text1"/>
          <w:sz w:val="18"/>
          <w:szCs w:val="18"/>
          <w:lang w:val="en-CA"/>
        </w:rPr>
      </w:pPr>
      <w:r w:rsidRPr="0056586D">
        <w:rPr>
          <w:rFonts w:eastAsia="Calibri" w:cstheme="minorHAnsi"/>
          <w:color w:val="000000" w:themeColor="text1"/>
          <w:sz w:val="18"/>
          <w:szCs w:val="18"/>
        </w:rPr>
        <w:t xml:space="preserve">“Support </w:t>
      </w:r>
      <w:r w:rsidR="000B7F42">
        <w:rPr>
          <w:rFonts w:eastAsia="Calibri" w:cstheme="minorHAnsi"/>
          <w:color w:val="000000" w:themeColor="text1"/>
          <w:sz w:val="18"/>
          <w:szCs w:val="18"/>
        </w:rPr>
        <w:t>c</w:t>
      </w:r>
      <w:r w:rsidRPr="0056586D">
        <w:rPr>
          <w:rFonts w:eastAsia="Calibri" w:cstheme="minorHAnsi"/>
          <w:color w:val="000000" w:themeColor="text1"/>
          <w:sz w:val="18"/>
          <w:szCs w:val="18"/>
        </w:rPr>
        <w:t xml:space="preserve">ost </w:t>
      </w:r>
      <w:r w:rsidR="000B7F42">
        <w:rPr>
          <w:rFonts w:eastAsia="Calibri" w:cstheme="minorHAnsi"/>
          <w:color w:val="000000" w:themeColor="text1"/>
          <w:sz w:val="18"/>
          <w:szCs w:val="18"/>
        </w:rPr>
        <w:t>r</w:t>
      </w:r>
      <w:r w:rsidRPr="0056586D">
        <w:rPr>
          <w:rFonts w:eastAsia="Calibri" w:cstheme="minorHAnsi"/>
          <w:color w:val="000000" w:themeColor="text1"/>
          <w:sz w:val="18"/>
          <w:szCs w:val="18"/>
        </w:rPr>
        <w:t xml:space="preserve">ate” means the flat rate at which the </w:t>
      </w:r>
      <w:r w:rsidR="002F5866">
        <w:rPr>
          <w:rFonts w:eastAsia="Calibri" w:cstheme="minorHAnsi"/>
          <w:color w:val="000000" w:themeColor="text1"/>
          <w:sz w:val="18"/>
          <w:szCs w:val="18"/>
        </w:rPr>
        <w:t>Responsible Party</w:t>
      </w:r>
      <w:r w:rsidRPr="0056586D">
        <w:rPr>
          <w:rFonts w:eastAsia="Calibri" w:cstheme="minorHAnsi"/>
          <w:color w:val="000000" w:themeColor="text1"/>
          <w:sz w:val="18"/>
          <w:szCs w:val="18"/>
        </w:rPr>
        <w:t xml:space="preserve"> will be reimbursed by UN Women for its </w:t>
      </w:r>
      <w:r w:rsidR="000B7F42">
        <w:rPr>
          <w:rFonts w:eastAsia="Calibri" w:cstheme="minorHAnsi"/>
          <w:color w:val="000000" w:themeColor="text1"/>
          <w:sz w:val="18"/>
          <w:szCs w:val="18"/>
        </w:rPr>
        <w:t>s</w:t>
      </w:r>
      <w:r w:rsidRPr="0056586D">
        <w:rPr>
          <w:rFonts w:eastAsia="Calibri" w:cstheme="minorHAnsi"/>
          <w:color w:val="000000" w:themeColor="text1"/>
          <w:sz w:val="18"/>
          <w:szCs w:val="18"/>
        </w:rPr>
        <w:t xml:space="preserve">upport </w:t>
      </w:r>
      <w:r w:rsidR="000B7F42">
        <w:rPr>
          <w:rFonts w:eastAsia="Calibri" w:cstheme="minorHAnsi"/>
          <w:color w:val="000000" w:themeColor="text1"/>
          <w:sz w:val="18"/>
          <w:szCs w:val="18"/>
        </w:rPr>
        <w:t>c</w:t>
      </w:r>
      <w:r w:rsidRPr="0056586D">
        <w:rPr>
          <w:rFonts w:eastAsia="Calibri" w:cstheme="minorHAnsi"/>
          <w:color w:val="000000" w:themeColor="text1"/>
          <w:sz w:val="18"/>
          <w:szCs w:val="18"/>
        </w:rPr>
        <w:t xml:space="preserve">osts, as set forth in the Partner Project Document and not exceeding a rate of 8% or the rate set forth in the Donor Specific Conditions, if that is lower. The flat rate is calculated on the eligible </w:t>
      </w:r>
      <w:r w:rsidR="000E56BA">
        <w:rPr>
          <w:rFonts w:eastAsia="Calibri" w:cstheme="minorHAnsi"/>
          <w:color w:val="000000" w:themeColor="text1"/>
          <w:sz w:val="18"/>
          <w:szCs w:val="18"/>
        </w:rPr>
        <w:t>d</w:t>
      </w:r>
      <w:r w:rsidRPr="0056586D">
        <w:rPr>
          <w:rFonts w:eastAsia="Calibri" w:cstheme="minorHAnsi"/>
          <w:color w:val="000000" w:themeColor="text1"/>
          <w:sz w:val="18"/>
          <w:szCs w:val="18"/>
        </w:rPr>
        <w:t xml:space="preserve">irect </w:t>
      </w:r>
      <w:r w:rsidR="000E56BA">
        <w:rPr>
          <w:rFonts w:eastAsia="Calibri" w:cstheme="minorHAnsi"/>
          <w:color w:val="000000" w:themeColor="text1"/>
          <w:sz w:val="18"/>
          <w:szCs w:val="18"/>
        </w:rPr>
        <w:t>c</w:t>
      </w:r>
      <w:r w:rsidRPr="0056586D">
        <w:rPr>
          <w:rFonts w:eastAsia="Calibri" w:cstheme="minorHAnsi"/>
          <w:color w:val="000000" w:themeColor="text1"/>
          <w:sz w:val="18"/>
          <w:szCs w:val="18"/>
        </w:rPr>
        <w:t>osts.</w:t>
      </w:r>
    </w:p>
    <w:p w14:paraId="6A3F961D" w14:textId="6B7F0261" w:rsidR="00C22EF1" w:rsidRPr="0056586D" w:rsidRDefault="00C22EF1" w:rsidP="00EA1C20">
      <w:pPr>
        <w:widowControl w:val="0"/>
        <w:numPr>
          <w:ilvl w:val="0"/>
          <w:numId w:val="3"/>
        </w:numPr>
        <w:tabs>
          <w:tab w:val="left" w:pos="360"/>
          <w:tab w:val="left" w:pos="720"/>
        </w:tabs>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The budget line items are general categories intended to assist in thinking through where money will be spent. If a planned expenditure does not appear to fit in any of the standard </w:t>
      </w:r>
      <w:r w:rsidR="004441C1" w:rsidRPr="0056586D">
        <w:rPr>
          <w:rFonts w:eastAsia="Calibri" w:cstheme="minorHAnsi"/>
          <w:color w:val="000000"/>
          <w:sz w:val="18"/>
          <w:szCs w:val="18"/>
          <w:lang w:val="en-CA"/>
        </w:rPr>
        <w:t>line-item</w:t>
      </w:r>
      <w:r w:rsidRPr="0056586D">
        <w:rPr>
          <w:rFonts w:eastAsia="Calibri" w:cstheme="minorHAnsi"/>
          <w:color w:val="000000"/>
          <w:sz w:val="18"/>
          <w:szCs w:val="18"/>
          <w:lang w:val="en-CA"/>
        </w:rPr>
        <w:t xml:space="preserve"> categories, list the item under other costs, and state what the money is to be used for. </w:t>
      </w:r>
    </w:p>
    <w:p w14:paraId="246ECC70" w14:textId="70F6A8EE" w:rsidR="00C22EF1" w:rsidRPr="0056586D" w:rsidRDefault="00C22EF1" w:rsidP="00EA1C20">
      <w:pPr>
        <w:widowControl w:val="0"/>
        <w:numPr>
          <w:ilvl w:val="0"/>
          <w:numId w:val="3"/>
        </w:numPr>
        <w:tabs>
          <w:tab w:val="left" w:pos="360"/>
          <w:tab w:val="left" w:pos="720"/>
        </w:tabs>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The figures contained in the </w:t>
      </w:r>
      <w:r w:rsidR="000E56BA">
        <w:rPr>
          <w:rFonts w:eastAsia="Calibri" w:cstheme="minorHAnsi"/>
          <w:color w:val="000000"/>
          <w:sz w:val="18"/>
          <w:szCs w:val="18"/>
          <w:lang w:val="en-CA"/>
        </w:rPr>
        <w:t>b</w:t>
      </w:r>
      <w:r w:rsidRPr="0056586D">
        <w:rPr>
          <w:rFonts w:eastAsia="Calibri" w:cstheme="minorHAnsi"/>
          <w:color w:val="000000"/>
          <w:sz w:val="18"/>
          <w:szCs w:val="18"/>
          <w:lang w:val="en-CA"/>
        </w:rPr>
        <w:t xml:space="preserve">udget </w:t>
      </w:r>
      <w:r w:rsidR="000E56BA">
        <w:rPr>
          <w:rFonts w:eastAsia="Calibri" w:cstheme="minorHAnsi"/>
          <w:color w:val="000000"/>
          <w:sz w:val="18"/>
          <w:szCs w:val="18"/>
          <w:lang w:val="en-CA"/>
        </w:rPr>
        <w:t>s</w:t>
      </w:r>
      <w:r w:rsidRPr="0056586D">
        <w:rPr>
          <w:rFonts w:eastAsia="Calibri" w:cstheme="minorHAnsi"/>
          <w:color w:val="000000"/>
          <w:sz w:val="18"/>
          <w:szCs w:val="18"/>
          <w:lang w:val="en-CA"/>
        </w:rPr>
        <w:t xml:space="preserve">heet should agree with those on the proposal header and text. </w:t>
      </w:r>
    </w:p>
    <w:p w14:paraId="2281847D" w14:textId="7BF1E663" w:rsidR="003D34D4" w:rsidRPr="0056586D" w:rsidRDefault="00DE4021" w:rsidP="00EA1C20">
      <w:pPr>
        <w:pStyle w:val="pf0"/>
        <w:numPr>
          <w:ilvl w:val="0"/>
          <w:numId w:val="3"/>
        </w:numPr>
        <w:tabs>
          <w:tab w:val="left" w:pos="360"/>
        </w:tabs>
        <w:spacing w:before="0" w:beforeAutospacing="0" w:after="0" w:afterAutospacing="0"/>
        <w:jc w:val="both"/>
        <w:rPr>
          <w:rFonts w:asciiTheme="minorHAnsi" w:hAnsiTheme="minorHAnsi" w:cstheme="minorHAnsi"/>
          <w:sz w:val="18"/>
          <w:szCs w:val="18"/>
        </w:rPr>
      </w:pPr>
      <w:r w:rsidRPr="0056586D">
        <w:rPr>
          <w:rStyle w:val="cf01"/>
          <w:rFonts w:asciiTheme="minorHAnsi" w:hAnsiTheme="minorHAnsi" w:cstheme="minorHAnsi"/>
        </w:rPr>
        <w:t xml:space="preserve">Depending on the results to be delivered, </w:t>
      </w:r>
      <w:r w:rsidR="00B2243B" w:rsidRPr="0056586D">
        <w:rPr>
          <w:rStyle w:val="cf01"/>
          <w:rFonts w:asciiTheme="minorHAnsi" w:hAnsiTheme="minorHAnsi" w:cstheme="minorHAnsi"/>
        </w:rPr>
        <w:t>f</w:t>
      </w:r>
      <w:r w:rsidR="00EF6399" w:rsidRPr="0056586D">
        <w:rPr>
          <w:rStyle w:val="cf01"/>
          <w:rFonts w:asciiTheme="minorHAnsi" w:hAnsiTheme="minorHAnsi" w:cstheme="minorHAnsi"/>
        </w:rPr>
        <w:t xml:space="preserve">ollowing </w:t>
      </w:r>
      <w:r w:rsidR="003221B5" w:rsidRPr="0056586D">
        <w:rPr>
          <w:rStyle w:val="cf01"/>
          <w:rFonts w:asciiTheme="minorHAnsi" w:hAnsiTheme="minorHAnsi" w:cstheme="minorHAnsi"/>
        </w:rPr>
        <w:t xml:space="preserve">suggestive </w:t>
      </w:r>
      <w:r w:rsidR="00EF6399" w:rsidRPr="0056586D">
        <w:rPr>
          <w:rStyle w:val="cf01"/>
          <w:rFonts w:asciiTheme="minorHAnsi" w:hAnsiTheme="minorHAnsi" w:cstheme="minorHAnsi"/>
        </w:rPr>
        <w:t xml:space="preserve">thresholds </w:t>
      </w:r>
      <w:r w:rsidR="00B2243B" w:rsidRPr="0056586D">
        <w:rPr>
          <w:rStyle w:val="cf01"/>
          <w:rFonts w:asciiTheme="minorHAnsi" w:hAnsiTheme="minorHAnsi" w:cstheme="minorHAnsi"/>
        </w:rPr>
        <w:t xml:space="preserve">could be </w:t>
      </w:r>
      <w:r w:rsidR="00EF6399" w:rsidRPr="0056586D">
        <w:rPr>
          <w:rStyle w:val="cf01"/>
          <w:rFonts w:asciiTheme="minorHAnsi" w:hAnsiTheme="minorHAnsi" w:cstheme="minorHAnsi"/>
        </w:rPr>
        <w:t>followed for costs</w:t>
      </w:r>
      <w:r w:rsidR="003D34D4" w:rsidRPr="0056586D">
        <w:rPr>
          <w:rStyle w:val="cf01"/>
          <w:rFonts w:asciiTheme="minorHAnsi" w:hAnsiTheme="minorHAnsi" w:cstheme="minorHAnsi"/>
        </w:rPr>
        <w:t>:</w:t>
      </w:r>
    </w:p>
    <w:p w14:paraId="5DC4868D" w14:textId="41BBB7C2" w:rsidR="003D34D4" w:rsidRPr="0056586D" w:rsidRDefault="00EA0627" w:rsidP="00916BE8">
      <w:pPr>
        <w:pStyle w:val="pf1"/>
        <w:numPr>
          <w:ilvl w:val="0"/>
          <w:numId w:val="20"/>
        </w:numPr>
        <w:spacing w:before="0" w:beforeAutospacing="0" w:after="0" w:afterAutospacing="0"/>
        <w:jc w:val="both"/>
        <w:rPr>
          <w:rFonts w:asciiTheme="minorHAnsi" w:hAnsiTheme="minorHAnsi" w:cstheme="minorHAnsi"/>
          <w:sz w:val="18"/>
          <w:szCs w:val="18"/>
        </w:rPr>
      </w:pPr>
      <w:r>
        <w:rPr>
          <w:rStyle w:val="cf01"/>
          <w:rFonts w:asciiTheme="minorHAnsi" w:hAnsiTheme="minorHAnsi" w:cstheme="minorHAnsi"/>
        </w:rPr>
        <w:t>m</w:t>
      </w:r>
      <w:r w:rsidR="00312067" w:rsidRPr="0056586D">
        <w:rPr>
          <w:rStyle w:val="cf01"/>
          <w:rFonts w:asciiTheme="minorHAnsi" w:hAnsiTheme="minorHAnsi" w:cstheme="minorHAnsi"/>
        </w:rPr>
        <w:t xml:space="preserve">aximum for personnel related costs on a proposal - </w:t>
      </w:r>
      <w:r w:rsidR="003D34D4" w:rsidRPr="0056586D">
        <w:rPr>
          <w:rStyle w:val="cf01"/>
          <w:rFonts w:asciiTheme="minorHAnsi" w:hAnsiTheme="minorHAnsi" w:cstheme="minorHAnsi"/>
        </w:rPr>
        <w:t>20% of programming costs</w:t>
      </w:r>
      <w:r>
        <w:rPr>
          <w:rStyle w:val="cf01"/>
          <w:rFonts w:asciiTheme="minorHAnsi" w:hAnsiTheme="minorHAnsi" w:cstheme="minorHAnsi"/>
        </w:rPr>
        <w:t>;</w:t>
      </w:r>
    </w:p>
    <w:p w14:paraId="576AB294" w14:textId="1672FC1B" w:rsidR="003D34D4" w:rsidRPr="0056586D" w:rsidRDefault="00EA0627" w:rsidP="00916BE8">
      <w:pPr>
        <w:pStyle w:val="pf1"/>
        <w:numPr>
          <w:ilvl w:val="0"/>
          <w:numId w:val="20"/>
        </w:numPr>
        <w:spacing w:before="0" w:beforeAutospacing="0" w:after="0" w:afterAutospacing="0"/>
        <w:jc w:val="both"/>
        <w:rPr>
          <w:rFonts w:asciiTheme="minorHAnsi" w:hAnsiTheme="minorHAnsi" w:cstheme="minorHAnsi"/>
          <w:sz w:val="18"/>
          <w:szCs w:val="18"/>
        </w:rPr>
      </w:pPr>
      <w:r>
        <w:rPr>
          <w:rStyle w:val="cf01"/>
          <w:rFonts w:asciiTheme="minorHAnsi" w:hAnsiTheme="minorHAnsi" w:cstheme="minorHAnsi"/>
        </w:rPr>
        <w:t>b</w:t>
      </w:r>
      <w:r w:rsidR="00976AC7" w:rsidRPr="0056586D">
        <w:rPr>
          <w:rStyle w:val="cf01"/>
          <w:rFonts w:asciiTheme="minorHAnsi" w:hAnsiTheme="minorHAnsi" w:cstheme="minorHAnsi"/>
        </w:rPr>
        <w:t>etween 3-5</w:t>
      </w:r>
      <w:r w:rsidR="003D34D4" w:rsidRPr="0056586D">
        <w:rPr>
          <w:rStyle w:val="cf01"/>
          <w:rFonts w:asciiTheme="minorHAnsi" w:hAnsiTheme="minorHAnsi" w:cstheme="minorHAnsi"/>
        </w:rPr>
        <w:t>% for audits</w:t>
      </w:r>
      <w:r w:rsidR="00EF6399" w:rsidRPr="0056586D">
        <w:rPr>
          <w:rStyle w:val="cf01"/>
          <w:rFonts w:asciiTheme="minorHAnsi" w:hAnsiTheme="minorHAnsi" w:cstheme="minorHAnsi"/>
        </w:rPr>
        <w:t xml:space="preserve"> (to be retained by UN Women for </w:t>
      </w:r>
      <w:r w:rsidR="001F2610">
        <w:rPr>
          <w:rStyle w:val="cf01"/>
          <w:rFonts w:asciiTheme="minorHAnsi" w:hAnsiTheme="minorHAnsi" w:cstheme="minorHAnsi"/>
        </w:rPr>
        <w:t>Responsible Party</w:t>
      </w:r>
      <w:r w:rsidR="00EF6399" w:rsidRPr="0056586D">
        <w:rPr>
          <w:rStyle w:val="cf01"/>
          <w:rFonts w:asciiTheme="minorHAnsi" w:hAnsiTheme="minorHAnsi" w:cstheme="minorHAnsi"/>
        </w:rPr>
        <w:t xml:space="preserve"> audits)</w:t>
      </w:r>
      <w:r w:rsidR="00C358F1" w:rsidRPr="0056586D">
        <w:rPr>
          <w:rStyle w:val="cf01"/>
          <w:rFonts w:asciiTheme="minorHAnsi" w:hAnsiTheme="minorHAnsi" w:cstheme="minorHAnsi"/>
        </w:rPr>
        <w:t xml:space="preserve"> (may change as per </w:t>
      </w:r>
      <w:r>
        <w:rPr>
          <w:rStyle w:val="cf01"/>
          <w:rFonts w:asciiTheme="minorHAnsi" w:hAnsiTheme="minorHAnsi" w:cstheme="minorHAnsi"/>
        </w:rPr>
        <w:t>the a</w:t>
      </w:r>
      <w:r w:rsidR="00C358F1" w:rsidRPr="0056586D">
        <w:rPr>
          <w:rStyle w:val="cf01"/>
          <w:rFonts w:asciiTheme="minorHAnsi" w:hAnsiTheme="minorHAnsi" w:cstheme="minorHAnsi"/>
        </w:rPr>
        <w:t xml:space="preserve">nnual </w:t>
      </w:r>
      <w:r>
        <w:rPr>
          <w:rStyle w:val="cf01"/>
          <w:rFonts w:asciiTheme="minorHAnsi" w:hAnsiTheme="minorHAnsi" w:cstheme="minorHAnsi"/>
        </w:rPr>
        <w:t>a</w:t>
      </w:r>
      <w:r w:rsidR="00C358F1" w:rsidRPr="0056586D">
        <w:rPr>
          <w:rStyle w:val="cf01"/>
          <w:rFonts w:asciiTheme="minorHAnsi" w:hAnsiTheme="minorHAnsi" w:cstheme="minorHAnsi"/>
        </w:rPr>
        <w:t xml:space="preserve">udit </w:t>
      </w:r>
      <w:r>
        <w:rPr>
          <w:rStyle w:val="cf01"/>
          <w:rFonts w:asciiTheme="minorHAnsi" w:hAnsiTheme="minorHAnsi" w:cstheme="minorHAnsi"/>
        </w:rPr>
        <w:t>c</w:t>
      </w:r>
      <w:r w:rsidR="00C358F1" w:rsidRPr="0056586D">
        <w:rPr>
          <w:rStyle w:val="cf01"/>
          <w:rFonts w:asciiTheme="minorHAnsi" w:hAnsiTheme="minorHAnsi" w:cstheme="minorHAnsi"/>
        </w:rPr>
        <w:t>ost)</w:t>
      </w:r>
      <w:r>
        <w:rPr>
          <w:rStyle w:val="cf01"/>
          <w:rFonts w:asciiTheme="minorHAnsi" w:hAnsiTheme="minorHAnsi" w:cstheme="minorHAnsi"/>
        </w:rPr>
        <w:t>;</w:t>
      </w:r>
    </w:p>
    <w:p w14:paraId="3351AC10" w14:textId="2E6FD6E9" w:rsidR="003D34D4" w:rsidRPr="0056586D" w:rsidRDefault="003D34D4" w:rsidP="00916BE8">
      <w:pPr>
        <w:pStyle w:val="pf1"/>
        <w:numPr>
          <w:ilvl w:val="0"/>
          <w:numId w:val="20"/>
        </w:numPr>
        <w:spacing w:before="0" w:beforeAutospacing="0" w:after="0" w:afterAutospacing="0"/>
        <w:jc w:val="both"/>
        <w:rPr>
          <w:rFonts w:asciiTheme="minorHAnsi" w:hAnsiTheme="minorHAnsi" w:cstheme="minorHAnsi"/>
          <w:sz w:val="18"/>
          <w:szCs w:val="18"/>
        </w:rPr>
      </w:pPr>
      <w:r w:rsidRPr="0056586D">
        <w:rPr>
          <w:rStyle w:val="cf01"/>
          <w:rFonts w:asciiTheme="minorHAnsi" w:hAnsiTheme="minorHAnsi" w:cstheme="minorHAnsi"/>
        </w:rPr>
        <w:t xml:space="preserve">3% for </w:t>
      </w:r>
      <w:r w:rsidR="005A3230" w:rsidRPr="0056586D">
        <w:rPr>
          <w:rStyle w:val="cf01"/>
          <w:rFonts w:asciiTheme="minorHAnsi" w:hAnsiTheme="minorHAnsi" w:cstheme="minorHAnsi"/>
        </w:rPr>
        <w:t>m</w:t>
      </w:r>
      <w:r w:rsidRPr="0056586D">
        <w:rPr>
          <w:rStyle w:val="cf01"/>
          <w:rFonts w:asciiTheme="minorHAnsi" w:hAnsiTheme="minorHAnsi" w:cstheme="minorHAnsi"/>
        </w:rPr>
        <w:t>onitoring</w:t>
      </w:r>
      <w:r w:rsidR="0096124B" w:rsidRPr="0056586D">
        <w:rPr>
          <w:rStyle w:val="cf01"/>
          <w:rFonts w:asciiTheme="minorHAnsi" w:hAnsiTheme="minorHAnsi" w:cstheme="minorHAnsi"/>
        </w:rPr>
        <w:t xml:space="preserve"> and evaluation</w:t>
      </w:r>
      <w:r w:rsidR="00EA0627" w:rsidRPr="005A23BB">
        <w:rPr>
          <w:rStyle w:val="cf01"/>
          <w:rFonts w:asciiTheme="minorHAnsi" w:hAnsiTheme="minorHAnsi" w:cstheme="minorHAnsi"/>
        </w:rPr>
        <w:t>;</w:t>
      </w:r>
      <w:r w:rsidR="00EA0627" w:rsidRPr="005F5353">
        <w:rPr>
          <w:rStyle w:val="cf01"/>
          <w:rFonts w:asciiTheme="minorHAnsi" w:hAnsiTheme="minorHAnsi" w:cstheme="minorHAnsi"/>
        </w:rPr>
        <w:t xml:space="preserve"> and</w:t>
      </w:r>
    </w:p>
    <w:p w14:paraId="1A62D2AB" w14:textId="214D1FE3" w:rsidR="003D34D4" w:rsidRPr="0056586D" w:rsidRDefault="00EA0627" w:rsidP="00916BE8">
      <w:pPr>
        <w:pStyle w:val="pf1"/>
        <w:numPr>
          <w:ilvl w:val="0"/>
          <w:numId w:val="20"/>
        </w:numPr>
        <w:spacing w:before="0" w:beforeAutospacing="0" w:after="0" w:afterAutospacing="0"/>
        <w:jc w:val="both"/>
        <w:rPr>
          <w:rFonts w:asciiTheme="minorHAnsi" w:hAnsiTheme="minorHAnsi" w:cstheme="minorHAnsi"/>
          <w:sz w:val="18"/>
          <w:szCs w:val="18"/>
        </w:rPr>
      </w:pPr>
      <w:r>
        <w:rPr>
          <w:rStyle w:val="cf01"/>
          <w:rFonts w:asciiTheme="minorHAnsi" w:hAnsiTheme="minorHAnsi" w:cstheme="minorHAnsi"/>
        </w:rPr>
        <w:t>u</w:t>
      </w:r>
      <w:r w:rsidR="00210834" w:rsidRPr="0056586D">
        <w:rPr>
          <w:rStyle w:val="cf01"/>
          <w:rFonts w:asciiTheme="minorHAnsi" w:hAnsiTheme="minorHAnsi" w:cstheme="minorHAnsi"/>
        </w:rPr>
        <w:t>p</w:t>
      </w:r>
      <w:r>
        <w:rPr>
          <w:rStyle w:val="cf01"/>
          <w:rFonts w:asciiTheme="minorHAnsi" w:hAnsiTheme="minorHAnsi" w:cstheme="minorHAnsi"/>
        </w:rPr>
        <w:t xml:space="preserve"> </w:t>
      </w:r>
      <w:r w:rsidR="00210834" w:rsidRPr="0056586D">
        <w:rPr>
          <w:rStyle w:val="cf01"/>
          <w:rFonts w:asciiTheme="minorHAnsi" w:hAnsiTheme="minorHAnsi" w:cstheme="minorHAnsi"/>
        </w:rPr>
        <w:t xml:space="preserve">to </w:t>
      </w:r>
      <w:r w:rsidR="003D34D4" w:rsidRPr="0056586D">
        <w:rPr>
          <w:rStyle w:val="cf01"/>
          <w:rFonts w:asciiTheme="minorHAnsi" w:hAnsiTheme="minorHAnsi" w:cstheme="minorHAnsi"/>
        </w:rPr>
        <w:t xml:space="preserve">8% </w:t>
      </w:r>
      <w:r w:rsidR="001A4913" w:rsidRPr="0056586D">
        <w:rPr>
          <w:rStyle w:val="cf01"/>
          <w:rFonts w:asciiTheme="minorHAnsi" w:hAnsiTheme="minorHAnsi" w:cstheme="minorHAnsi"/>
        </w:rPr>
        <w:t xml:space="preserve">(or as per relevant donor agreement) – </w:t>
      </w:r>
      <w:r>
        <w:rPr>
          <w:rStyle w:val="cf01"/>
          <w:rFonts w:asciiTheme="minorHAnsi" w:hAnsiTheme="minorHAnsi" w:cstheme="minorHAnsi"/>
        </w:rPr>
        <w:t>s</w:t>
      </w:r>
      <w:r w:rsidR="001A4913" w:rsidRPr="0056586D">
        <w:rPr>
          <w:rStyle w:val="cf01"/>
          <w:rFonts w:asciiTheme="minorHAnsi" w:hAnsiTheme="minorHAnsi" w:cstheme="minorHAnsi"/>
        </w:rPr>
        <w:t xml:space="preserve">upport </w:t>
      </w:r>
      <w:r>
        <w:rPr>
          <w:rStyle w:val="cf01"/>
          <w:rFonts w:asciiTheme="minorHAnsi" w:hAnsiTheme="minorHAnsi" w:cstheme="minorHAnsi"/>
        </w:rPr>
        <w:t>c</w:t>
      </w:r>
      <w:r w:rsidR="001A4913" w:rsidRPr="0056586D">
        <w:rPr>
          <w:rStyle w:val="cf01"/>
          <w:rFonts w:asciiTheme="minorHAnsi" w:hAnsiTheme="minorHAnsi" w:cstheme="minorHAnsi"/>
        </w:rPr>
        <w:t xml:space="preserve">osts including </w:t>
      </w:r>
      <w:r w:rsidR="003D34D4" w:rsidRPr="0056586D">
        <w:rPr>
          <w:rStyle w:val="cf01"/>
          <w:rFonts w:asciiTheme="minorHAnsi" w:hAnsiTheme="minorHAnsi" w:cstheme="minorHAnsi"/>
        </w:rPr>
        <w:t>(utilities, rent etc.)</w:t>
      </w:r>
      <w:r>
        <w:rPr>
          <w:rStyle w:val="cf01"/>
          <w:rFonts w:asciiTheme="minorHAnsi" w:hAnsiTheme="minorHAnsi" w:cstheme="minorHAnsi"/>
        </w:rPr>
        <w:t>.</w:t>
      </w:r>
    </w:p>
    <w:p w14:paraId="72851E6E" w14:textId="77777777" w:rsidR="003D34D4" w:rsidRPr="0056586D" w:rsidRDefault="003D34D4" w:rsidP="0038204D">
      <w:pPr>
        <w:widowControl w:val="0"/>
        <w:tabs>
          <w:tab w:val="left" w:pos="220"/>
          <w:tab w:val="left" w:pos="720"/>
        </w:tabs>
        <w:autoSpaceDE w:val="0"/>
        <w:autoSpaceDN w:val="0"/>
        <w:adjustRightInd w:val="0"/>
        <w:spacing w:after="0" w:line="240" w:lineRule="auto"/>
        <w:jc w:val="both"/>
        <w:rPr>
          <w:rFonts w:eastAsia="Calibri" w:cstheme="minorHAnsi"/>
          <w:color w:val="000000"/>
          <w:sz w:val="18"/>
          <w:szCs w:val="18"/>
          <w:lang w:val="en-CA"/>
        </w:rPr>
      </w:pPr>
    </w:p>
    <w:tbl>
      <w:tblPr>
        <w:tblW w:w="8775" w:type="dxa"/>
        <w:tblInd w:w="-24" w:type="dxa"/>
        <w:tblBorders>
          <w:left w:val="nil"/>
          <w:right w:val="nil"/>
        </w:tblBorders>
        <w:tblLook w:val="0000" w:firstRow="0" w:lastRow="0" w:firstColumn="0" w:lastColumn="0" w:noHBand="0" w:noVBand="0"/>
      </w:tblPr>
      <w:tblGrid>
        <w:gridCol w:w="2562"/>
        <w:gridCol w:w="1237"/>
        <w:gridCol w:w="1980"/>
        <w:gridCol w:w="1080"/>
        <w:gridCol w:w="810"/>
        <w:gridCol w:w="1106"/>
      </w:tblGrid>
      <w:tr w:rsidR="00C40E02" w:rsidRPr="0056586D" w14:paraId="7294605D" w14:textId="77777777" w:rsidTr="004B4BA1">
        <w:tc>
          <w:tcPr>
            <w:tcW w:w="8775"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A5A414" w14:textId="1FA91954" w:rsidR="00C40E02" w:rsidRPr="0056586D" w:rsidRDefault="00C40E02" w:rsidP="0038204D">
            <w:pPr>
              <w:widowControl w:val="0"/>
              <w:autoSpaceDE w:val="0"/>
              <w:autoSpaceDN w:val="0"/>
              <w:adjustRightInd w:val="0"/>
              <w:spacing w:after="0" w:line="240" w:lineRule="auto"/>
              <w:jc w:val="both"/>
              <w:rPr>
                <w:rFonts w:eastAsia="Calibri" w:cstheme="minorHAnsi"/>
                <w:b/>
                <w:bCs/>
                <w:color w:val="000000"/>
                <w:sz w:val="18"/>
                <w:szCs w:val="18"/>
                <w:lang w:val="en-CA"/>
              </w:rPr>
            </w:pPr>
            <w:r w:rsidRPr="0056586D">
              <w:rPr>
                <w:rFonts w:eastAsia="Calibri" w:cstheme="minorHAnsi"/>
                <w:b/>
                <w:bCs/>
                <w:color w:val="000000"/>
                <w:sz w:val="18"/>
                <w:szCs w:val="18"/>
                <w:lang w:val="en-CA"/>
              </w:rPr>
              <w:t xml:space="preserve">Result 1 (e.g., Output) </w:t>
            </w:r>
            <w:r w:rsidRPr="0056586D">
              <w:rPr>
                <w:rFonts w:eastAsia="Calibri" w:cstheme="minorHAnsi"/>
                <w:color w:val="000000"/>
                <w:sz w:val="18"/>
                <w:szCs w:val="18"/>
                <w:lang w:val="en-CA"/>
              </w:rPr>
              <w:t>Repeat this table for each result</w:t>
            </w:r>
            <w:r w:rsidRPr="0056586D">
              <w:rPr>
                <w:rStyle w:val="FootnoteReference"/>
                <w:rFonts w:eastAsia="Calibri" w:cstheme="minorHAnsi"/>
                <w:color w:val="000000"/>
                <w:sz w:val="18"/>
                <w:szCs w:val="18"/>
                <w:lang w:val="en-CA"/>
              </w:rPr>
              <w:footnoteReference w:id="5"/>
            </w:r>
            <w:r w:rsidRPr="0056586D">
              <w:rPr>
                <w:rFonts w:eastAsia="Calibri" w:cstheme="minorHAnsi"/>
                <w:color w:val="000000"/>
                <w:sz w:val="18"/>
                <w:szCs w:val="18"/>
                <w:lang w:val="en-CA"/>
              </w:rPr>
              <w:t>.</w:t>
            </w:r>
          </w:p>
        </w:tc>
      </w:tr>
      <w:tr w:rsidR="00E14FCA" w:rsidRPr="0056586D" w14:paraId="6C37059F" w14:textId="77777777" w:rsidTr="00C40E02">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141CC77" w14:textId="77777777" w:rsidR="00E14FCA" w:rsidRPr="0056586D" w:rsidRDefault="00E14FCA" w:rsidP="0038204D">
            <w:pPr>
              <w:widowControl w:val="0"/>
              <w:autoSpaceDE w:val="0"/>
              <w:autoSpaceDN w:val="0"/>
              <w:adjustRightInd w:val="0"/>
              <w:spacing w:after="0" w:line="240" w:lineRule="auto"/>
              <w:rPr>
                <w:rFonts w:eastAsia="Calibri" w:cstheme="minorHAnsi"/>
                <w:color w:val="000000"/>
                <w:sz w:val="18"/>
                <w:szCs w:val="18"/>
                <w:lang w:val="en-CA"/>
              </w:rPr>
            </w:pPr>
            <w:r w:rsidRPr="0056586D">
              <w:rPr>
                <w:rFonts w:eastAsia="Calibri" w:cstheme="minorHAnsi"/>
                <w:b/>
                <w:bCs/>
                <w:color w:val="000000"/>
                <w:sz w:val="18"/>
                <w:szCs w:val="18"/>
                <w:lang w:val="en-CA"/>
              </w:rPr>
              <w:t xml:space="preserve">Expenditure Category </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44DD4AA" w14:textId="12873760" w:rsidR="00E14FCA" w:rsidRPr="0056586D" w:rsidRDefault="00E14FCA" w:rsidP="0038204D">
            <w:pPr>
              <w:widowControl w:val="0"/>
              <w:autoSpaceDE w:val="0"/>
              <w:autoSpaceDN w:val="0"/>
              <w:adjustRightInd w:val="0"/>
              <w:spacing w:after="0" w:line="240" w:lineRule="auto"/>
              <w:rPr>
                <w:rFonts w:eastAsia="Calibri" w:cstheme="minorHAnsi"/>
                <w:color w:val="000000"/>
                <w:sz w:val="18"/>
                <w:szCs w:val="18"/>
                <w:lang w:val="en-CA"/>
              </w:rPr>
            </w:pPr>
            <w:r w:rsidRPr="0056586D">
              <w:rPr>
                <w:rFonts w:eastAsia="Calibri" w:cstheme="minorHAnsi"/>
                <w:b/>
                <w:bCs/>
                <w:color w:val="000000"/>
                <w:sz w:val="18"/>
                <w:szCs w:val="18"/>
                <w:lang w:val="en-CA"/>
              </w:rPr>
              <w:t xml:space="preserve">Year 1 [Local currency] </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CCF1A6" w14:textId="79C49CA0" w:rsidR="00E14FCA" w:rsidRPr="0056586D" w:rsidRDefault="00E14FCA" w:rsidP="0038204D">
            <w:pPr>
              <w:widowControl w:val="0"/>
              <w:autoSpaceDE w:val="0"/>
              <w:autoSpaceDN w:val="0"/>
              <w:adjustRightInd w:val="0"/>
              <w:spacing w:after="0" w:line="240" w:lineRule="auto"/>
              <w:rPr>
                <w:rFonts w:eastAsia="Calibri" w:cstheme="minorHAnsi"/>
                <w:b/>
                <w:bCs/>
                <w:color w:val="000000"/>
                <w:sz w:val="18"/>
                <w:szCs w:val="18"/>
                <w:lang w:val="en-CA"/>
              </w:rPr>
            </w:pPr>
            <w:r>
              <w:rPr>
                <w:rFonts w:eastAsia="Calibri" w:cstheme="minorHAnsi"/>
                <w:b/>
                <w:bCs/>
                <w:color w:val="000000"/>
                <w:sz w:val="18"/>
                <w:szCs w:val="18"/>
                <w:lang w:val="en-CA"/>
              </w:rPr>
              <w:t>Year 2 (Local currency), If applicable</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08E432A9" w14:textId="1D06B7FC" w:rsidR="00E14FCA" w:rsidRPr="0056586D" w:rsidRDefault="00E14FCA" w:rsidP="0038204D">
            <w:pPr>
              <w:widowControl w:val="0"/>
              <w:autoSpaceDE w:val="0"/>
              <w:autoSpaceDN w:val="0"/>
              <w:adjustRightInd w:val="0"/>
              <w:spacing w:after="0" w:line="240" w:lineRule="auto"/>
              <w:rPr>
                <w:rFonts w:eastAsia="Calibri" w:cstheme="minorHAnsi"/>
                <w:color w:val="000000"/>
                <w:sz w:val="18"/>
                <w:szCs w:val="18"/>
                <w:lang w:val="en-CA"/>
              </w:rPr>
            </w:pPr>
            <w:r w:rsidRPr="0056586D">
              <w:rPr>
                <w:rFonts w:eastAsia="Calibri" w:cstheme="minorHAnsi"/>
                <w:b/>
                <w:bCs/>
                <w:color w:val="000000"/>
                <w:sz w:val="18"/>
                <w:szCs w:val="18"/>
                <w:lang w:val="en-CA"/>
              </w:rPr>
              <w:t>Total [local currency]</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5783A03" w14:textId="7FF05342" w:rsidR="00E14FCA" w:rsidRPr="0056586D" w:rsidRDefault="00E14FCA" w:rsidP="0038204D">
            <w:pPr>
              <w:widowControl w:val="0"/>
              <w:autoSpaceDE w:val="0"/>
              <w:autoSpaceDN w:val="0"/>
              <w:adjustRightInd w:val="0"/>
              <w:spacing w:after="0" w:line="240" w:lineRule="auto"/>
              <w:rPr>
                <w:rFonts w:eastAsia="Calibri" w:cstheme="minorHAnsi"/>
                <w:color w:val="000000"/>
                <w:sz w:val="18"/>
                <w:szCs w:val="18"/>
                <w:lang w:val="en-CA"/>
              </w:rPr>
            </w:pPr>
            <w:r>
              <w:rPr>
                <w:rFonts w:eastAsia="Calibri" w:cstheme="minorHAnsi"/>
                <w:b/>
                <w:bCs/>
                <w:color w:val="000000"/>
                <w:sz w:val="18"/>
                <w:szCs w:val="18"/>
                <w:lang w:val="en-CA"/>
              </w:rPr>
              <w:t>Total (</w:t>
            </w:r>
            <w:r w:rsidRPr="0056586D">
              <w:rPr>
                <w:rFonts w:eastAsia="Calibri" w:cstheme="minorHAnsi"/>
                <w:b/>
                <w:bCs/>
                <w:color w:val="000000"/>
                <w:sz w:val="18"/>
                <w:szCs w:val="18"/>
                <w:lang w:val="en-CA"/>
              </w:rPr>
              <w:t>US$</w:t>
            </w:r>
            <w:r>
              <w:rPr>
                <w:rFonts w:eastAsia="Calibri" w:cstheme="minorHAnsi"/>
                <w:b/>
                <w:bCs/>
                <w:color w:val="000000"/>
                <w:sz w:val="18"/>
                <w:szCs w:val="18"/>
                <w:lang w:val="en-CA"/>
              </w:rPr>
              <w:t>)</w:t>
            </w:r>
            <w:r w:rsidRPr="0056586D">
              <w:rPr>
                <w:rFonts w:eastAsia="Calibri" w:cstheme="minorHAnsi"/>
                <w:b/>
                <w:bCs/>
                <w:color w:val="000000"/>
                <w:sz w:val="18"/>
                <w:szCs w:val="18"/>
                <w:lang w:val="en-CA"/>
              </w:rPr>
              <w:t xml:space="preserve"> </w:t>
            </w: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0565CE7" w14:textId="350817D6" w:rsidR="00E14FCA" w:rsidRPr="0056586D" w:rsidRDefault="00E14FCA" w:rsidP="0038204D">
            <w:pPr>
              <w:widowControl w:val="0"/>
              <w:autoSpaceDE w:val="0"/>
              <w:autoSpaceDN w:val="0"/>
              <w:adjustRightInd w:val="0"/>
              <w:spacing w:after="0" w:line="240" w:lineRule="auto"/>
              <w:rPr>
                <w:rFonts w:eastAsia="Calibri" w:cstheme="minorHAnsi"/>
                <w:color w:val="000000"/>
                <w:sz w:val="18"/>
                <w:szCs w:val="18"/>
                <w:lang w:val="en-CA"/>
              </w:rPr>
            </w:pPr>
            <w:r>
              <w:rPr>
                <w:rFonts w:eastAsia="Calibri" w:cstheme="minorHAnsi"/>
                <w:b/>
                <w:bCs/>
                <w:color w:val="000000"/>
                <w:sz w:val="18"/>
                <w:szCs w:val="18"/>
                <w:lang w:val="en-CA"/>
              </w:rPr>
              <w:t xml:space="preserve">Percentage </w:t>
            </w:r>
            <w:r w:rsidRPr="0056586D">
              <w:rPr>
                <w:rFonts w:eastAsia="Calibri" w:cstheme="minorHAnsi"/>
                <w:b/>
                <w:bCs/>
                <w:color w:val="000000"/>
                <w:sz w:val="18"/>
                <w:szCs w:val="18"/>
                <w:lang w:val="en-CA"/>
              </w:rPr>
              <w:t xml:space="preserve">Total </w:t>
            </w:r>
          </w:p>
        </w:tc>
      </w:tr>
      <w:tr w:rsidR="00E14FCA" w:rsidRPr="0056586D" w14:paraId="1FEEBA9E" w14:textId="77777777" w:rsidTr="00C40E02">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5DFA0B2"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1. Personnel </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F2490ED"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A21AC1"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8D899C7" w14:textId="62B714B4"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89064A6"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67209CC"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r>
      <w:tr w:rsidR="00E14FCA" w:rsidRPr="0056586D" w14:paraId="3FE1FDCB" w14:textId="77777777" w:rsidTr="00C40E02">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479FB45" w14:textId="20BB219D"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2. Equipment/Materials </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6A93E8F"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698D4A"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5D1F281" w14:textId="34218149"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25110C2"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AFCD0C6"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r>
      <w:tr w:rsidR="00E14FCA" w:rsidRPr="0056586D" w14:paraId="0C000710" w14:textId="77777777" w:rsidTr="00C40E02">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BD2219F" w14:textId="2DC678B6" w:rsidR="00E14FCA" w:rsidRPr="0056586D" w:rsidRDefault="00E14FCA" w:rsidP="005F5353">
            <w:pPr>
              <w:widowControl w:val="0"/>
              <w:autoSpaceDE w:val="0"/>
              <w:autoSpaceDN w:val="0"/>
              <w:adjustRightInd w:val="0"/>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 xml:space="preserve">3. Training/Seminars/Travel Workshops </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760B88A"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C73065"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4944F90" w14:textId="3C1459D6"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08BD2174"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AB92652"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r>
      <w:tr w:rsidR="00E14FCA" w:rsidRPr="0056586D" w14:paraId="25446D6C" w14:textId="77777777" w:rsidTr="00C40E02">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81B9A2B"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4. Contracts </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5F66E03"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F3176B" w14:textId="77777777" w:rsidR="00E14FCA" w:rsidRPr="0056586D" w:rsidRDefault="00E14FCA" w:rsidP="0038204D">
            <w:pPr>
              <w:widowControl w:val="0"/>
              <w:autoSpaceDE w:val="0"/>
              <w:autoSpaceDN w:val="0"/>
              <w:adjustRightInd w:val="0"/>
              <w:spacing w:after="0" w:line="240" w:lineRule="auto"/>
              <w:jc w:val="both"/>
              <w:rPr>
                <w:rFonts w:cstheme="minorHAnsi"/>
                <w:noProof/>
                <w:sz w:val="18"/>
                <w:szCs w:val="18"/>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9E755CF" w14:textId="31F6FA75"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cstheme="minorHAnsi"/>
                <w:noProof/>
                <w:sz w:val="18"/>
                <w:szCs w:val="18"/>
              </w:rPr>
              <w:drawing>
                <wp:inline distT="0" distB="0" distL="0" distR="0" wp14:anchorId="3C515F92" wp14:editId="78CBA84C">
                  <wp:extent cx="10160" cy="10160"/>
                  <wp:effectExtent l="0" t="0" r="0" b="0"/>
                  <wp:docPr id="1509856140" name="Picture 1509856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pic:nvPicPr>
                        <pic:blipFill>
                          <a:blip r:embed="rId22">
                            <a:extLst>
                              <a:ext uri="{28A0092B-C50C-407E-A947-70E740481C1C}">
                                <a14:useLocalDpi xmlns:a14="http://schemas.microsoft.com/office/drawing/2010/main" val="0"/>
                              </a:ext>
                            </a:extLst>
                          </a:blip>
                          <a:stretch>
                            <a:fillRect/>
                          </a:stretch>
                        </pic:blipFill>
                        <pic:spPr>
                          <a:xfrm>
                            <a:off x="0" y="0"/>
                            <a:ext cx="10160" cy="10160"/>
                          </a:xfrm>
                          <a:prstGeom prst="rect">
                            <a:avLst/>
                          </a:prstGeom>
                        </pic:spPr>
                      </pic:pic>
                    </a:graphicData>
                  </a:graphic>
                </wp:inline>
              </w:drawing>
            </w:r>
            <w:r w:rsidRPr="0056586D">
              <w:rPr>
                <w:rFonts w:eastAsia="Calibri" w:cstheme="minorHAnsi"/>
                <w:color w:val="000000" w:themeColor="text1"/>
                <w:sz w:val="18"/>
                <w:szCs w:val="18"/>
                <w:lang w:val="en-CA"/>
              </w:rPr>
              <w:t xml:space="preserve"> </w:t>
            </w:r>
            <w:r w:rsidRPr="0056586D">
              <w:rPr>
                <w:rFonts w:cstheme="minorHAnsi"/>
                <w:noProof/>
                <w:sz w:val="18"/>
                <w:szCs w:val="18"/>
              </w:rPr>
              <w:drawing>
                <wp:inline distT="0" distB="0" distL="0" distR="0" wp14:anchorId="6F3DA919" wp14:editId="664CE3D9">
                  <wp:extent cx="10160" cy="10160"/>
                  <wp:effectExtent l="0" t="0" r="0" b="0"/>
                  <wp:docPr id="585553504" name="Picture 5855535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pic:nvPicPr>
                        <pic:blipFill>
                          <a:blip r:embed="rId22">
                            <a:extLst>
                              <a:ext uri="{28A0092B-C50C-407E-A947-70E740481C1C}">
                                <a14:useLocalDpi xmlns:a14="http://schemas.microsoft.com/office/drawing/2010/main" val="0"/>
                              </a:ext>
                            </a:extLst>
                          </a:blip>
                          <a:stretch>
                            <a:fillRect/>
                          </a:stretch>
                        </pic:blipFill>
                        <pic:spPr>
                          <a:xfrm>
                            <a:off x="0" y="0"/>
                            <a:ext cx="10160" cy="10160"/>
                          </a:xfrm>
                          <a:prstGeom prst="rect">
                            <a:avLst/>
                          </a:prstGeom>
                        </pic:spPr>
                      </pic:pic>
                    </a:graphicData>
                  </a:graphic>
                </wp:inline>
              </w:drawing>
            </w:r>
            <w:r w:rsidRPr="0056586D">
              <w:rPr>
                <w:rFonts w:eastAsia="Calibri" w:cstheme="minorHAnsi"/>
                <w:color w:val="000000" w:themeColor="text1"/>
                <w:sz w:val="18"/>
                <w:szCs w:val="18"/>
                <w:lang w:val="en-CA"/>
              </w:rPr>
              <w:t xml:space="preserve"> </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AD3D58A"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BB40C30"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r>
      <w:tr w:rsidR="00E14FCA" w:rsidRPr="0056586D" w14:paraId="0BF371DA" w14:textId="77777777" w:rsidTr="00C40E02">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D2695DC"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5. Other costs</w:t>
            </w:r>
            <w:r w:rsidRPr="0056586D">
              <w:rPr>
                <w:rFonts w:eastAsia="Calibri" w:cstheme="minorHAnsi"/>
                <w:color w:val="000000"/>
                <w:position w:val="10"/>
                <w:sz w:val="18"/>
                <w:szCs w:val="18"/>
                <w:lang w:val="en-CA"/>
              </w:rPr>
              <w:t xml:space="preserve"> </w:t>
            </w:r>
            <w:r w:rsidRPr="0056586D">
              <w:rPr>
                <w:rFonts w:eastAsia="Calibri" w:cstheme="minorHAnsi"/>
                <w:color w:val="000000"/>
                <w:position w:val="10"/>
                <w:sz w:val="18"/>
                <w:szCs w:val="18"/>
                <w:vertAlign w:val="superscript"/>
                <w:lang w:val="en-CA"/>
              </w:rPr>
              <w:footnoteReference w:id="6"/>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C4FF9A7"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6CB61C"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0329689E" w14:textId="3949130D"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69F2CEB"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038B2412"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r>
      <w:tr w:rsidR="00E14FCA" w:rsidRPr="0056586D" w14:paraId="55FB61CD" w14:textId="77777777" w:rsidTr="00C40E02">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5636B39"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6. Incidentals </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21537EF"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AE71F6"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30F9794" w14:textId="4367E44F"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836D4BF"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A8C5DE8"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r>
      <w:tr w:rsidR="00E14FCA" w:rsidRPr="0056586D" w14:paraId="7982FF61" w14:textId="77777777" w:rsidTr="00C40E02">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7E3CB1E"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7. Other support requested </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8F408F9"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9165DA" w14:textId="77777777" w:rsidR="00E14FCA" w:rsidRPr="0056586D" w:rsidRDefault="00E14FCA" w:rsidP="0038204D">
            <w:pPr>
              <w:widowControl w:val="0"/>
              <w:autoSpaceDE w:val="0"/>
              <w:autoSpaceDN w:val="0"/>
              <w:adjustRightInd w:val="0"/>
              <w:spacing w:after="0" w:line="240" w:lineRule="auto"/>
              <w:jc w:val="both"/>
              <w:rPr>
                <w:rFonts w:cstheme="minorHAnsi"/>
                <w:noProof/>
                <w:sz w:val="18"/>
                <w:szCs w:val="18"/>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50938CE" w14:textId="43F1F002"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cstheme="minorHAnsi"/>
                <w:noProof/>
                <w:sz w:val="18"/>
                <w:szCs w:val="18"/>
              </w:rPr>
              <w:drawing>
                <wp:inline distT="0" distB="0" distL="0" distR="0" wp14:anchorId="5C6BC7AB" wp14:editId="64124550">
                  <wp:extent cx="10160" cy="10160"/>
                  <wp:effectExtent l="0" t="0" r="0" b="0"/>
                  <wp:docPr id="515701534" name="Picture 5157015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pic:nvPicPr>
                        <pic:blipFill>
                          <a:blip r:embed="rId22">
                            <a:extLst>
                              <a:ext uri="{28A0092B-C50C-407E-A947-70E740481C1C}">
                                <a14:useLocalDpi xmlns:a14="http://schemas.microsoft.com/office/drawing/2010/main" val="0"/>
                              </a:ext>
                            </a:extLst>
                          </a:blip>
                          <a:stretch>
                            <a:fillRect/>
                          </a:stretch>
                        </pic:blipFill>
                        <pic:spPr>
                          <a:xfrm>
                            <a:off x="0" y="0"/>
                            <a:ext cx="10160" cy="10160"/>
                          </a:xfrm>
                          <a:prstGeom prst="rect">
                            <a:avLst/>
                          </a:prstGeom>
                        </pic:spPr>
                      </pic:pic>
                    </a:graphicData>
                  </a:graphic>
                </wp:inline>
              </w:drawing>
            </w:r>
            <w:r w:rsidRPr="0056586D">
              <w:rPr>
                <w:rFonts w:eastAsia="Calibri" w:cstheme="minorHAnsi"/>
                <w:color w:val="000000" w:themeColor="text1"/>
                <w:sz w:val="18"/>
                <w:szCs w:val="18"/>
                <w:lang w:val="en-CA"/>
              </w:rPr>
              <w:t xml:space="preserve"> </w:t>
            </w:r>
            <w:r w:rsidRPr="0056586D">
              <w:rPr>
                <w:rFonts w:cstheme="minorHAnsi"/>
                <w:noProof/>
                <w:sz w:val="18"/>
                <w:szCs w:val="18"/>
              </w:rPr>
              <w:drawing>
                <wp:inline distT="0" distB="0" distL="0" distR="0" wp14:anchorId="4AD9B576" wp14:editId="416E405F">
                  <wp:extent cx="10160" cy="10160"/>
                  <wp:effectExtent l="0" t="0" r="0" b="0"/>
                  <wp:docPr id="2120066068" name="Picture 21200660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pic:nvPicPr>
                        <pic:blipFill>
                          <a:blip r:embed="rId22">
                            <a:extLst>
                              <a:ext uri="{28A0092B-C50C-407E-A947-70E740481C1C}">
                                <a14:useLocalDpi xmlns:a14="http://schemas.microsoft.com/office/drawing/2010/main" val="0"/>
                              </a:ext>
                            </a:extLst>
                          </a:blip>
                          <a:stretch>
                            <a:fillRect/>
                          </a:stretch>
                        </pic:blipFill>
                        <pic:spPr>
                          <a:xfrm>
                            <a:off x="0" y="0"/>
                            <a:ext cx="10160" cy="10160"/>
                          </a:xfrm>
                          <a:prstGeom prst="rect">
                            <a:avLst/>
                          </a:prstGeom>
                        </pic:spPr>
                      </pic:pic>
                    </a:graphicData>
                  </a:graphic>
                </wp:inline>
              </w:drawing>
            </w:r>
            <w:r w:rsidRPr="0056586D">
              <w:rPr>
                <w:rFonts w:eastAsia="Calibri" w:cstheme="minorHAnsi"/>
                <w:color w:val="000000" w:themeColor="text1"/>
                <w:sz w:val="18"/>
                <w:szCs w:val="18"/>
                <w:lang w:val="en-CA"/>
              </w:rPr>
              <w:t xml:space="preserve"> </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DD53CCE"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88AA258"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r>
      <w:tr w:rsidR="00E14FCA" w:rsidRPr="0056586D" w14:paraId="6E19CA93" w14:textId="77777777" w:rsidTr="00C40E02">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18C1E5B" w14:textId="3211BC61" w:rsidR="00E14FCA" w:rsidRPr="0056586D" w:rsidRDefault="00E14FCA" w:rsidP="0038204D">
            <w:pPr>
              <w:widowControl w:val="0"/>
              <w:autoSpaceDE w:val="0"/>
              <w:autoSpaceDN w:val="0"/>
              <w:adjustRightInd w:val="0"/>
              <w:spacing w:after="0" w:line="240" w:lineRule="auto"/>
              <w:jc w:val="both"/>
              <w:rPr>
                <w:rFonts w:eastAsia="Calibri" w:cstheme="minorHAnsi"/>
                <w:color w:val="000000" w:themeColor="text1"/>
                <w:sz w:val="18"/>
                <w:szCs w:val="18"/>
                <w:lang w:val="en-CA"/>
              </w:rPr>
            </w:pPr>
            <w:r w:rsidRPr="0056586D">
              <w:rPr>
                <w:rFonts w:eastAsia="Calibri" w:cstheme="minorHAnsi"/>
                <w:color w:val="000000" w:themeColor="text1"/>
                <w:sz w:val="18"/>
                <w:szCs w:val="18"/>
                <w:lang w:val="en-CA"/>
              </w:rPr>
              <w:t xml:space="preserve">8. Support </w:t>
            </w:r>
            <w:r w:rsidR="00BF1474">
              <w:rPr>
                <w:rFonts w:eastAsia="Calibri" w:cstheme="minorHAnsi"/>
                <w:color w:val="000000" w:themeColor="text1"/>
                <w:sz w:val="18"/>
                <w:szCs w:val="18"/>
                <w:lang w:val="en-CA"/>
              </w:rPr>
              <w:t>c</w:t>
            </w:r>
            <w:r w:rsidRPr="0056586D">
              <w:rPr>
                <w:rFonts w:eastAsia="Calibri" w:cstheme="minorHAnsi"/>
                <w:color w:val="000000" w:themeColor="text1"/>
                <w:sz w:val="18"/>
                <w:szCs w:val="18"/>
                <w:lang w:val="en-CA"/>
              </w:rPr>
              <w:t>ost</w:t>
            </w:r>
            <w:r w:rsidR="00BF1474">
              <w:rPr>
                <w:rFonts w:eastAsia="Calibri" w:cstheme="minorHAnsi"/>
                <w:color w:val="000000" w:themeColor="text1"/>
                <w:sz w:val="18"/>
                <w:szCs w:val="18"/>
                <w:lang w:val="en-CA"/>
              </w:rPr>
              <w:t>s</w:t>
            </w:r>
            <w:r w:rsidRPr="0056586D">
              <w:rPr>
                <w:rFonts w:eastAsia="Calibri" w:cstheme="minorHAnsi"/>
                <w:color w:val="000000" w:themeColor="text1"/>
                <w:sz w:val="18"/>
                <w:szCs w:val="18"/>
                <w:lang w:val="en-CA"/>
              </w:rPr>
              <w:t xml:space="preserve"> (not to exceed 8% or the relevant donor percentage)</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775551C"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45CD08"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B4EFB06" w14:textId="3D241BA8"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000E594"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D7434C8"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r>
      <w:tr w:rsidR="00E14FCA" w:rsidRPr="0056586D" w14:paraId="00A49E86" w14:textId="77777777" w:rsidTr="00C40E02">
        <w:tblPrEx>
          <w:tblBorders>
            <w:top w:val="nil"/>
          </w:tblBorders>
        </w:tblPrEx>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E7D5539"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b/>
                <w:bCs/>
                <w:color w:val="000000"/>
                <w:sz w:val="18"/>
                <w:szCs w:val="18"/>
                <w:lang w:val="en-CA"/>
              </w:rPr>
              <w:t xml:space="preserve">Total Cost for Result 1 </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93B543B"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A15D37"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41B4442" w14:textId="7D40A90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516763D"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9C2C8F8"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r>
    </w:tbl>
    <w:p w14:paraId="24D65034" w14:textId="4CCF9B54" w:rsidR="001B462F" w:rsidRPr="0056586D" w:rsidRDefault="001B462F" w:rsidP="0038204D">
      <w:pPr>
        <w:spacing w:after="0" w:line="240" w:lineRule="auto"/>
        <w:rPr>
          <w:rFonts w:eastAsia="Arial" w:cstheme="minorHAnsi"/>
          <w:sz w:val="18"/>
          <w:szCs w:val="18"/>
        </w:rPr>
      </w:pPr>
    </w:p>
    <w:p w14:paraId="5386C772" w14:textId="77777777" w:rsidR="001B462F" w:rsidRPr="0056586D" w:rsidRDefault="001B462F" w:rsidP="0038204D">
      <w:pPr>
        <w:spacing w:after="0" w:line="240" w:lineRule="auto"/>
        <w:rPr>
          <w:rFonts w:eastAsia="Arial" w:cstheme="minorHAnsi"/>
          <w:sz w:val="18"/>
          <w:szCs w:val="18"/>
        </w:rPr>
      </w:pPr>
    </w:p>
    <w:p w14:paraId="7E2A6E09" w14:textId="2D9344CA" w:rsidR="00212550" w:rsidRDefault="00212550" w:rsidP="008E5ACB">
      <w:pPr>
        <w:spacing w:after="0" w:line="240" w:lineRule="auto"/>
        <w:jc w:val="both"/>
        <w:rPr>
          <w:rFonts w:eastAsia="Arial" w:cstheme="minorHAnsi"/>
          <w:sz w:val="18"/>
          <w:szCs w:val="18"/>
        </w:rPr>
      </w:pPr>
      <w:r w:rsidRPr="0056586D">
        <w:rPr>
          <w:rFonts w:eastAsia="Arial" w:cstheme="minorHAnsi"/>
          <w:sz w:val="18"/>
          <w:szCs w:val="18"/>
        </w:rPr>
        <w:t>I, (Name) ___________ certify that I am (Position) ______________</w:t>
      </w:r>
      <w:r w:rsidR="00E14FCA">
        <w:rPr>
          <w:rFonts w:eastAsia="Arial" w:cstheme="minorHAnsi"/>
          <w:sz w:val="18"/>
          <w:szCs w:val="18"/>
        </w:rPr>
        <w:t xml:space="preserve"> </w:t>
      </w:r>
      <w:r w:rsidRPr="0056586D">
        <w:rPr>
          <w:rFonts w:eastAsia="Arial" w:cstheme="minorHAnsi"/>
          <w:sz w:val="18"/>
          <w:szCs w:val="18"/>
        </w:rPr>
        <w:t xml:space="preserve">of (Name of Organization) ______________; that by signing this </w:t>
      </w:r>
      <w:r w:rsidR="00FF4CD1">
        <w:rPr>
          <w:rFonts w:eastAsia="Arial" w:cstheme="minorHAnsi"/>
          <w:sz w:val="18"/>
          <w:szCs w:val="18"/>
        </w:rPr>
        <w:t>p</w:t>
      </w:r>
      <w:r w:rsidRPr="0056586D">
        <w:rPr>
          <w:rFonts w:eastAsia="Arial" w:cstheme="minorHAnsi"/>
          <w:sz w:val="18"/>
          <w:szCs w:val="18"/>
        </w:rPr>
        <w:t xml:space="preserve">roposal for and on behalf of (Name of Organization) _________________, I am certifying that all information contained herein is accurate and truthful and that the signing of this </w:t>
      </w:r>
      <w:r w:rsidR="00300F37">
        <w:rPr>
          <w:rFonts w:eastAsia="Arial" w:cstheme="minorHAnsi"/>
          <w:sz w:val="18"/>
          <w:szCs w:val="18"/>
        </w:rPr>
        <w:t>p</w:t>
      </w:r>
      <w:r w:rsidRPr="0056586D">
        <w:rPr>
          <w:rFonts w:eastAsia="Arial" w:cstheme="minorHAnsi"/>
          <w:sz w:val="18"/>
          <w:szCs w:val="18"/>
        </w:rPr>
        <w:t>roposal is within the scope of my powers.</w:t>
      </w:r>
    </w:p>
    <w:p w14:paraId="4476F1C2" w14:textId="77777777" w:rsidR="004C2A5B" w:rsidRPr="0056586D" w:rsidRDefault="004C2A5B" w:rsidP="008E5ACB">
      <w:pPr>
        <w:spacing w:after="0" w:line="240" w:lineRule="auto"/>
        <w:jc w:val="both"/>
        <w:rPr>
          <w:rFonts w:eastAsia="Arial" w:cstheme="minorHAnsi"/>
          <w:sz w:val="18"/>
          <w:szCs w:val="18"/>
        </w:rPr>
      </w:pPr>
    </w:p>
    <w:p w14:paraId="3CCC492E" w14:textId="6F0AE604" w:rsidR="00212550" w:rsidRDefault="00212550" w:rsidP="008E5ACB">
      <w:pPr>
        <w:spacing w:after="0" w:line="240" w:lineRule="auto"/>
        <w:jc w:val="both"/>
        <w:rPr>
          <w:rFonts w:eastAsia="Arial" w:cstheme="minorHAnsi"/>
          <w:sz w:val="18"/>
          <w:szCs w:val="18"/>
        </w:rPr>
      </w:pPr>
      <w:r w:rsidRPr="0056586D">
        <w:rPr>
          <w:rFonts w:eastAsia="Arial" w:cstheme="minorHAnsi"/>
          <w:sz w:val="18"/>
          <w:szCs w:val="18"/>
        </w:rPr>
        <w:t xml:space="preserve">I, by signing this </w:t>
      </w:r>
      <w:r w:rsidR="00300F37">
        <w:rPr>
          <w:rFonts w:eastAsia="Arial" w:cstheme="minorHAnsi"/>
          <w:sz w:val="18"/>
          <w:szCs w:val="18"/>
        </w:rPr>
        <w:t>p</w:t>
      </w:r>
      <w:r w:rsidRPr="0056586D">
        <w:rPr>
          <w:rFonts w:eastAsia="Arial" w:cstheme="minorHAnsi"/>
          <w:sz w:val="18"/>
          <w:szCs w:val="18"/>
        </w:rPr>
        <w:t xml:space="preserve">roposal, commit to be bound by this </w:t>
      </w:r>
      <w:r w:rsidR="00C77B01">
        <w:rPr>
          <w:rFonts w:eastAsia="Arial" w:cstheme="minorHAnsi"/>
          <w:sz w:val="18"/>
          <w:szCs w:val="18"/>
        </w:rPr>
        <w:t>p</w:t>
      </w:r>
      <w:r w:rsidRPr="0056586D">
        <w:rPr>
          <w:rFonts w:eastAsia="Arial" w:cstheme="minorHAnsi"/>
          <w:sz w:val="18"/>
          <w:szCs w:val="18"/>
        </w:rPr>
        <w:t>roposal for carrying out the range of services as specified in the CFP package</w:t>
      </w:r>
      <w:r w:rsidR="00B73FDA" w:rsidRPr="0056586D">
        <w:rPr>
          <w:rFonts w:eastAsia="Arial" w:cstheme="minorHAnsi"/>
          <w:sz w:val="18"/>
          <w:szCs w:val="18"/>
        </w:rPr>
        <w:t xml:space="preserve"> and </w:t>
      </w:r>
      <w:r w:rsidR="00060AFD" w:rsidRPr="0056586D">
        <w:rPr>
          <w:rFonts w:eastAsia="Arial" w:cstheme="minorHAnsi"/>
          <w:sz w:val="18"/>
          <w:szCs w:val="18"/>
        </w:rPr>
        <w:t xml:space="preserve">respecting the </w:t>
      </w:r>
      <w:r w:rsidR="00E83C25">
        <w:rPr>
          <w:rFonts w:eastAsia="Arial" w:cstheme="minorHAnsi"/>
          <w:sz w:val="18"/>
          <w:szCs w:val="18"/>
        </w:rPr>
        <w:t>t</w:t>
      </w:r>
      <w:r w:rsidR="00060AFD" w:rsidRPr="0056586D">
        <w:rPr>
          <w:rFonts w:eastAsia="Arial" w:cstheme="minorHAnsi"/>
          <w:sz w:val="18"/>
          <w:szCs w:val="18"/>
        </w:rPr>
        <w:t xml:space="preserve">erms and </w:t>
      </w:r>
      <w:r w:rsidR="00E83C25">
        <w:rPr>
          <w:rFonts w:eastAsia="Arial" w:cstheme="minorHAnsi"/>
          <w:sz w:val="18"/>
          <w:szCs w:val="18"/>
        </w:rPr>
        <w:t>c</w:t>
      </w:r>
      <w:r w:rsidR="004441C1" w:rsidRPr="0056586D">
        <w:rPr>
          <w:rFonts w:eastAsia="Arial" w:cstheme="minorHAnsi"/>
          <w:sz w:val="18"/>
          <w:szCs w:val="18"/>
        </w:rPr>
        <w:t>onditions stated</w:t>
      </w:r>
      <w:r w:rsidR="00060AFD" w:rsidRPr="0056586D">
        <w:rPr>
          <w:rFonts w:eastAsia="Arial" w:cstheme="minorHAnsi"/>
          <w:sz w:val="18"/>
          <w:szCs w:val="18"/>
        </w:rPr>
        <w:t xml:space="preserve"> in the UN Women</w:t>
      </w:r>
      <w:r w:rsidR="002A0049">
        <w:rPr>
          <w:rFonts w:eastAsia="Arial" w:cstheme="minorHAnsi"/>
          <w:sz w:val="18"/>
          <w:szCs w:val="18"/>
        </w:rPr>
        <w:t xml:space="preserve"> template</w:t>
      </w:r>
      <w:r w:rsidR="00060AFD" w:rsidRPr="0056586D">
        <w:rPr>
          <w:rFonts w:eastAsia="Arial" w:cstheme="minorHAnsi"/>
          <w:sz w:val="18"/>
          <w:szCs w:val="18"/>
        </w:rPr>
        <w:t xml:space="preserve"> Partner Agreement.</w:t>
      </w:r>
    </w:p>
    <w:p w14:paraId="67227C9E" w14:textId="31139E67" w:rsidR="00A9085D" w:rsidRDefault="00A9085D" w:rsidP="0038204D">
      <w:pPr>
        <w:spacing w:after="0" w:line="240" w:lineRule="auto"/>
        <w:rPr>
          <w:rFonts w:eastAsia="Arial" w:cstheme="minorHAnsi"/>
          <w:sz w:val="18"/>
          <w:szCs w:val="18"/>
        </w:rPr>
      </w:pPr>
    </w:p>
    <w:p w14:paraId="58B0A990" w14:textId="77777777" w:rsidR="00A9085D" w:rsidRPr="0056586D" w:rsidRDefault="00A9085D" w:rsidP="0038204D">
      <w:pPr>
        <w:spacing w:after="0" w:line="240" w:lineRule="auto"/>
        <w:rPr>
          <w:rFonts w:eastAsia="Arial" w:cstheme="minorHAnsi"/>
          <w:sz w:val="18"/>
          <w:szCs w:val="18"/>
        </w:rPr>
      </w:pPr>
    </w:p>
    <w:p w14:paraId="04203192" w14:textId="7EDA53F3" w:rsidR="00212550" w:rsidRPr="0056586D" w:rsidRDefault="00212550" w:rsidP="0038204D">
      <w:pPr>
        <w:spacing w:after="0" w:line="240" w:lineRule="auto"/>
        <w:rPr>
          <w:rFonts w:eastAsia="Arial" w:cstheme="minorHAnsi"/>
          <w:sz w:val="18"/>
          <w:szCs w:val="18"/>
        </w:rPr>
      </w:pPr>
      <w:r w:rsidRPr="0056586D">
        <w:rPr>
          <w:rFonts w:eastAsia="Arial" w:cstheme="minorHAnsi"/>
          <w:sz w:val="18"/>
          <w:szCs w:val="18"/>
        </w:rPr>
        <w:t>_____________________________________</w:t>
      </w:r>
      <w:r w:rsidRPr="0056586D">
        <w:rPr>
          <w:rFonts w:eastAsia="Times New Roman" w:cstheme="minorHAnsi"/>
          <w:sz w:val="18"/>
          <w:szCs w:val="18"/>
        </w:rPr>
        <w:tab/>
      </w:r>
      <w:r w:rsidRPr="0056586D">
        <w:rPr>
          <w:rFonts w:eastAsia="Times New Roman" w:cstheme="minorHAnsi"/>
          <w:sz w:val="18"/>
          <w:szCs w:val="18"/>
        </w:rPr>
        <w:tab/>
      </w:r>
      <w:r w:rsidRPr="0056586D">
        <w:rPr>
          <w:rFonts w:eastAsia="Times New Roman" w:cstheme="minorHAnsi"/>
          <w:sz w:val="18"/>
          <w:szCs w:val="18"/>
        </w:rPr>
        <w:tab/>
      </w:r>
      <w:r w:rsidR="00AA2050">
        <w:rPr>
          <w:rFonts w:eastAsia="Times New Roman" w:cstheme="minorHAnsi"/>
          <w:sz w:val="18"/>
          <w:szCs w:val="18"/>
        </w:rPr>
        <w:tab/>
      </w:r>
      <w:r w:rsidRPr="0056586D">
        <w:rPr>
          <w:rFonts w:eastAsia="Arial" w:cstheme="minorHAnsi"/>
          <w:sz w:val="18"/>
          <w:szCs w:val="18"/>
        </w:rPr>
        <w:t>(Seal)</w:t>
      </w:r>
    </w:p>
    <w:p w14:paraId="621A68EE" w14:textId="77777777" w:rsidR="00212550" w:rsidRPr="0056586D" w:rsidRDefault="00212550" w:rsidP="0038204D">
      <w:pPr>
        <w:spacing w:after="0" w:line="240" w:lineRule="auto"/>
        <w:rPr>
          <w:rFonts w:eastAsia="Arial" w:cstheme="minorHAnsi"/>
          <w:sz w:val="18"/>
          <w:szCs w:val="18"/>
        </w:rPr>
      </w:pPr>
      <w:r w:rsidRPr="0056586D">
        <w:rPr>
          <w:rFonts w:eastAsia="Arial" w:cstheme="minorHAnsi"/>
          <w:sz w:val="18"/>
          <w:szCs w:val="18"/>
        </w:rPr>
        <w:t>(Signature)</w:t>
      </w:r>
    </w:p>
    <w:p w14:paraId="2A3869D3" w14:textId="324BA92B" w:rsidR="00212550" w:rsidRDefault="00212550" w:rsidP="0038204D">
      <w:pPr>
        <w:spacing w:after="0" w:line="240" w:lineRule="auto"/>
        <w:rPr>
          <w:rFonts w:eastAsia="Times New Roman" w:cstheme="minorHAnsi"/>
          <w:sz w:val="18"/>
          <w:szCs w:val="18"/>
        </w:rPr>
      </w:pPr>
    </w:p>
    <w:p w14:paraId="1BA5AA78" w14:textId="3D897AE3" w:rsidR="00C40E02" w:rsidRDefault="00C40E02" w:rsidP="0038204D">
      <w:pPr>
        <w:spacing w:after="0" w:line="240" w:lineRule="auto"/>
        <w:rPr>
          <w:rFonts w:eastAsia="Times New Roman" w:cstheme="minorHAnsi"/>
          <w:sz w:val="18"/>
          <w:szCs w:val="18"/>
        </w:rPr>
      </w:pPr>
    </w:p>
    <w:p w14:paraId="5E3C2045" w14:textId="77777777" w:rsidR="00C40E02" w:rsidRPr="0056586D" w:rsidRDefault="00C40E02" w:rsidP="0038204D">
      <w:pPr>
        <w:spacing w:after="0" w:line="240" w:lineRule="auto"/>
        <w:rPr>
          <w:rFonts w:eastAsia="Times New Roman" w:cstheme="minorHAnsi"/>
          <w:sz w:val="18"/>
          <w:szCs w:val="18"/>
        </w:rPr>
      </w:pPr>
    </w:p>
    <w:p w14:paraId="514084B0" w14:textId="77777777" w:rsidR="00212550" w:rsidRPr="0056586D" w:rsidRDefault="00212550" w:rsidP="0038204D">
      <w:pPr>
        <w:spacing w:after="0" w:line="240" w:lineRule="auto"/>
        <w:rPr>
          <w:rFonts w:eastAsia="Arial" w:cstheme="minorHAnsi"/>
          <w:sz w:val="18"/>
          <w:szCs w:val="18"/>
        </w:rPr>
      </w:pPr>
      <w:r w:rsidRPr="0056586D">
        <w:rPr>
          <w:rFonts w:eastAsia="Arial" w:cstheme="minorHAnsi"/>
          <w:sz w:val="18"/>
          <w:szCs w:val="18"/>
        </w:rPr>
        <w:t>(Printed Name and Title)</w:t>
      </w:r>
    </w:p>
    <w:p w14:paraId="37CD50FF" w14:textId="77777777" w:rsidR="00212550" w:rsidRPr="0056586D" w:rsidRDefault="00212550" w:rsidP="0038204D">
      <w:pPr>
        <w:spacing w:after="0" w:line="240" w:lineRule="auto"/>
        <w:rPr>
          <w:rFonts w:eastAsia="Arial" w:cstheme="minorHAnsi"/>
          <w:sz w:val="18"/>
          <w:szCs w:val="18"/>
        </w:rPr>
      </w:pPr>
      <w:r w:rsidRPr="0056586D">
        <w:rPr>
          <w:rFonts w:eastAsia="Arial" w:cstheme="minorHAnsi"/>
          <w:sz w:val="18"/>
          <w:szCs w:val="18"/>
        </w:rPr>
        <w:t>(Date)</w:t>
      </w:r>
    </w:p>
    <w:p w14:paraId="3E9F6FFF" w14:textId="4B6DF30C" w:rsidR="00F039B3" w:rsidRDefault="00F039B3">
      <w:pPr>
        <w:rPr>
          <w:rFonts w:eastAsia="Calibri" w:cstheme="minorHAnsi"/>
          <w:color w:val="000000" w:themeColor="text1"/>
          <w:sz w:val="18"/>
          <w:szCs w:val="18"/>
          <w:lang w:val="en-CA"/>
        </w:rPr>
      </w:pPr>
      <w:r>
        <w:rPr>
          <w:rFonts w:eastAsia="Calibri" w:cstheme="minorHAnsi"/>
          <w:color w:val="000000" w:themeColor="text1"/>
          <w:sz w:val="18"/>
          <w:szCs w:val="18"/>
          <w:lang w:val="en-CA"/>
        </w:rPr>
        <w:br w:type="page"/>
      </w:r>
    </w:p>
    <w:p w14:paraId="5B8E0632" w14:textId="5C52E260" w:rsidR="009504BD" w:rsidRDefault="009504BD" w:rsidP="00FF4230">
      <w:pPr>
        <w:spacing w:after="0"/>
        <w:jc w:val="center"/>
        <w:rPr>
          <w:rFonts w:eastAsia="Calibri" w:cstheme="minorHAnsi"/>
          <w:b/>
          <w:bCs/>
          <w:iCs/>
          <w:color w:val="002060"/>
          <w:spacing w:val="-3"/>
          <w:sz w:val="18"/>
          <w:szCs w:val="18"/>
          <w:lang w:val="en-CA"/>
        </w:rPr>
      </w:pPr>
      <w:r w:rsidRPr="0056586D">
        <w:rPr>
          <w:rFonts w:eastAsia="Calibri" w:cstheme="minorHAnsi"/>
          <w:b/>
          <w:bCs/>
          <w:iCs/>
          <w:color w:val="002060"/>
          <w:spacing w:val="-3"/>
          <w:sz w:val="18"/>
          <w:szCs w:val="18"/>
          <w:lang w:val="en-CA"/>
        </w:rPr>
        <w:lastRenderedPageBreak/>
        <w:t xml:space="preserve">Annex </w:t>
      </w:r>
      <w:r w:rsidR="00FC3F11" w:rsidRPr="0056586D">
        <w:rPr>
          <w:rFonts w:eastAsia="Calibri" w:cstheme="minorHAnsi"/>
          <w:b/>
          <w:bCs/>
          <w:iCs/>
          <w:color w:val="002060"/>
          <w:spacing w:val="-3"/>
          <w:sz w:val="18"/>
          <w:szCs w:val="18"/>
          <w:lang w:val="en-CA"/>
        </w:rPr>
        <w:t>B</w:t>
      </w:r>
      <w:r w:rsidRPr="0056586D">
        <w:rPr>
          <w:rFonts w:eastAsia="Calibri" w:cstheme="minorHAnsi"/>
          <w:b/>
          <w:bCs/>
          <w:iCs/>
          <w:color w:val="002060"/>
          <w:spacing w:val="-3"/>
          <w:sz w:val="18"/>
          <w:szCs w:val="18"/>
          <w:lang w:val="en-CA"/>
        </w:rPr>
        <w:t>-3</w:t>
      </w:r>
    </w:p>
    <w:p w14:paraId="51C3A9DF" w14:textId="1B2A04BB" w:rsidR="00C22EF1" w:rsidRPr="00FF4230" w:rsidRDefault="00C22EF1" w:rsidP="005C47B5">
      <w:pPr>
        <w:tabs>
          <w:tab w:val="left" w:pos="-1440"/>
          <w:tab w:val="left" w:pos="7200"/>
        </w:tabs>
        <w:suppressAutoHyphens/>
        <w:spacing w:after="0" w:line="240" w:lineRule="auto"/>
        <w:ind w:right="27"/>
        <w:jc w:val="center"/>
        <w:rPr>
          <w:rFonts w:eastAsia="Calibri" w:cstheme="minorHAnsi"/>
          <w:b/>
          <w:bCs/>
          <w:color w:val="002060"/>
          <w:spacing w:val="-3"/>
          <w:sz w:val="18"/>
          <w:szCs w:val="18"/>
          <w:u w:val="single"/>
          <w:lang w:val="en-CA"/>
        </w:rPr>
      </w:pPr>
      <w:r w:rsidRPr="00FF4230">
        <w:rPr>
          <w:rFonts w:eastAsia="Calibri" w:cstheme="minorHAnsi"/>
          <w:b/>
          <w:bCs/>
          <w:color w:val="002060"/>
          <w:spacing w:val="-3"/>
          <w:sz w:val="18"/>
          <w:szCs w:val="18"/>
          <w:u w:val="single"/>
          <w:lang w:val="en-CA"/>
        </w:rPr>
        <w:t xml:space="preserve">Format of </w:t>
      </w:r>
      <w:r w:rsidR="0005432A" w:rsidRPr="00FF4230">
        <w:rPr>
          <w:rFonts w:eastAsia="Calibri" w:cstheme="minorHAnsi"/>
          <w:b/>
          <w:bCs/>
          <w:color w:val="002060"/>
          <w:spacing w:val="-3"/>
          <w:sz w:val="18"/>
          <w:szCs w:val="18"/>
          <w:u w:val="single"/>
          <w:lang w:val="en-CA"/>
        </w:rPr>
        <w:t>R</w:t>
      </w:r>
      <w:r w:rsidRPr="00FF4230">
        <w:rPr>
          <w:rFonts w:eastAsia="Calibri" w:cstheme="minorHAnsi"/>
          <w:b/>
          <w:bCs/>
          <w:color w:val="002060"/>
          <w:spacing w:val="-3"/>
          <w:sz w:val="18"/>
          <w:szCs w:val="18"/>
          <w:u w:val="single"/>
          <w:lang w:val="en-CA"/>
        </w:rPr>
        <w:t>esum</w:t>
      </w:r>
      <w:r w:rsidR="009504BD" w:rsidRPr="00FF4230">
        <w:rPr>
          <w:rFonts w:eastAsia="Calibri" w:cstheme="minorHAnsi"/>
          <w:b/>
          <w:bCs/>
          <w:color w:val="002060"/>
          <w:spacing w:val="-3"/>
          <w:sz w:val="18"/>
          <w:szCs w:val="18"/>
          <w:u w:val="single"/>
          <w:lang w:val="en-CA"/>
        </w:rPr>
        <w:t>e</w:t>
      </w:r>
      <w:r w:rsidRPr="00FF4230">
        <w:rPr>
          <w:rFonts w:eastAsia="Calibri" w:cstheme="minorHAnsi"/>
          <w:b/>
          <w:bCs/>
          <w:color w:val="002060"/>
          <w:spacing w:val="-3"/>
          <w:sz w:val="18"/>
          <w:szCs w:val="18"/>
          <w:u w:val="single"/>
          <w:lang w:val="en-CA"/>
        </w:rPr>
        <w:t xml:space="preserve"> for </w:t>
      </w:r>
      <w:r w:rsidR="0005432A" w:rsidRPr="00FF4230">
        <w:rPr>
          <w:rFonts w:eastAsia="Calibri" w:cstheme="minorHAnsi"/>
          <w:b/>
          <w:bCs/>
          <w:color w:val="002060"/>
          <w:spacing w:val="-3"/>
          <w:sz w:val="18"/>
          <w:szCs w:val="18"/>
          <w:u w:val="single"/>
          <w:lang w:val="en-CA"/>
        </w:rPr>
        <w:t>P</w:t>
      </w:r>
      <w:r w:rsidRPr="00FF4230">
        <w:rPr>
          <w:rFonts w:eastAsia="Calibri" w:cstheme="minorHAnsi"/>
          <w:b/>
          <w:bCs/>
          <w:color w:val="002060"/>
          <w:spacing w:val="-3"/>
          <w:sz w:val="18"/>
          <w:szCs w:val="18"/>
          <w:u w:val="single"/>
          <w:lang w:val="en-CA"/>
        </w:rPr>
        <w:t xml:space="preserve">roposed </w:t>
      </w:r>
      <w:r w:rsidR="005752C3" w:rsidRPr="00FF4230">
        <w:rPr>
          <w:rFonts w:eastAsia="Calibri" w:cstheme="minorHAnsi"/>
          <w:b/>
          <w:bCs/>
          <w:color w:val="002060"/>
          <w:spacing w:val="-3"/>
          <w:sz w:val="18"/>
          <w:szCs w:val="18"/>
          <w:u w:val="single"/>
          <w:lang w:val="en-CA"/>
        </w:rPr>
        <w:t>Personnel</w:t>
      </w:r>
    </w:p>
    <w:p w14:paraId="5A589F0F" w14:textId="6CE23DC4" w:rsidR="00C22EF1" w:rsidRPr="0056586D" w:rsidRDefault="00C22EF1" w:rsidP="0038204D">
      <w:pPr>
        <w:tabs>
          <w:tab w:val="left" w:pos="-1440"/>
          <w:tab w:val="left" w:pos="7200"/>
        </w:tabs>
        <w:suppressAutoHyphens/>
        <w:spacing w:after="0" w:line="240" w:lineRule="auto"/>
        <w:ind w:left="630" w:right="634"/>
        <w:rPr>
          <w:rFonts w:eastAsia="Times New Roman" w:cstheme="minorHAnsi"/>
          <w:b/>
          <w:color w:val="000000"/>
          <w:spacing w:val="-3"/>
          <w:sz w:val="18"/>
          <w:szCs w:val="18"/>
        </w:rPr>
      </w:pPr>
    </w:p>
    <w:p w14:paraId="24B49B39" w14:textId="633F6B44" w:rsidR="006C3247" w:rsidRPr="0056586D" w:rsidRDefault="006C3247" w:rsidP="0038204D">
      <w:pPr>
        <w:tabs>
          <w:tab w:val="center" w:pos="4320"/>
          <w:tab w:val="right" w:pos="8640"/>
        </w:tabs>
        <w:spacing w:after="0" w:line="240" w:lineRule="auto"/>
        <w:rPr>
          <w:rFonts w:eastAsia="Times New Roman" w:cstheme="minorHAnsi"/>
          <w:b/>
          <w:sz w:val="18"/>
          <w:szCs w:val="18"/>
          <w:lang w:val="en-GB" w:eastAsia="en-GB"/>
        </w:rPr>
      </w:pPr>
      <w:r w:rsidRPr="0056586D">
        <w:rPr>
          <w:rFonts w:eastAsia="Times New Roman" w:cstheme="minorHAnsi"/>
          <w:b/>
          <w:sz w:val="18"/>
          <w:szCs w:val="18"/>
          <w:lang w:val="en-GB" w:eastAsia="en-GB"/>
        </w:rPr>
        <w:t xml:space="preserve">Call </w:t>
      </w:r>
      <w:r w:rsidR="005128FC">
        <w:rPr>
          <w:rFonts w:eastAsia="Times New Roman" w:cstheme="minorHAnsi"/>
          <w:b/>
          <w:sz w:val="18"/>
          <w:szCs w:val="18"/>
          <w:lang w:val="en-GB" w:eastAsia="en-GB"/>
        </w:rPr>
        <w:t>F</w:t>
      </w:r>
      <w:r w:rsidRPr="0056586D">
        <w:rPr>
          <w:rFonts w:eastAsia="Times New Roman" w:cstheme="minorHAnsi"/>
          <w:b/>
          <w:sz w:val="18"/>
          <w:szCs w:val="18"/>
          <w:lang w:val="en-GB" w:eastAsia="en-GB"/>
        </w:rPr>
        <w:t xml:space="preserve">or </w:t>
      </w:r>
      <w:r w:rsidR="008B7812" w:rsidRPr="0056586D">
        <w:rPr>
          <w:rFonts w:eastAsia="Times New Roman" w:cstheme="minorHAnsi"/>
          <w:b/>
          <w:sz w:val="18"/>
          <w:szCs w:val="18"/>
          <w:lang w:val="en-GB" w:eastAsia="en-GB"/>
        </w:rPr>
        <w:t>P</w:t>
      </w:r>
      <w:r w:rsidRPr="0056586D">
        <w:rPr>
          <w:rFonts w:eastAsia="Times New Roman" w:cstheme="minorHAnsi"/>
          <w:b/>
          <w:sz w:val="18"/>
          <w:szCs w:val="18"/>
          <w:lang w:val="en-GB" w:eastAsia="en-GB"/>
        </w:rPr>
        <w:t>roposal</w:t>
      </w:r>
      <w:r w:rsidR="008B7812" w:rsidRPr="0056586D">
        <w:rPr>
          <w:rFonts w:eastAsia="Times New Roman" w:cstheme="minorHAnsi"/>
          <w:b/>
          <w:sz w:val="18"/>
          <w:szCs w:val="18"/>
          <w:lang w:val="en-GB" w:eastAsia="en-GB"/>
        </w:rPr>
        <w:t>s</w:t>
      </w:r>
    </w:p>
    <w:p w14:paraId="3FB39679" w14:textId="0B188F70" w:rsidR="006C3247" w:rsidRPr="0056586D" w:rsidRDefault="006C3247" w:rsidP="0038204D">
      <w:pPr>
        <w:tabs>
          <w:tab w:val="center" w:pos="4320"/>
          <w:tab w:val="right" w:pos="8640"/>
        </w:tabs>
        <w:spacing w:after="0" w:line="240" w:lineRule="auto"/>
        <w:rPr>
          <w:rFonts w:eastAsia="Times New Roman" w:cstheme="minorHAnsi"/>
          <w:b/>
          <w:sz w:val="18"/>
          <w:szCs w:val="18"/>
          <w:lang w:val="en-GB" w:eastAsia="en-GB"/>
        </w:rPr>
      </w:pPr>
      <w:r w:rsidRPr="0056586D">
        <w:rPr>
          <w:rFonts w:eastAsia="Times New Roman" w:cstheme="minorHAnsi"/>
          <w:b/>
          <w:sz w:val="18"/>
          <w:szCs w:val="18"/>
          <w:lang w:val="en-GB" w:eastAsia="en-GB"/>
        </w:rPr>
        <w:t xml:space="preserve">Description of Services </w:t>
      </w:r>
    </w:p>
    <w:p w14:paraId="6BE16D46" w14:textId="5C59E04F" w:rsidR="00863A7E" w:rsidRPr="0056586D" w:rsidRDefault="00863A7E" w:rsidP="00863A7E">
      <w:pPr>
        <w:spacing w:after="0" w:line="240" w:lineRule="auto"/>
        <w:rPr>
          <w:rFonts w:eastAsia="Calibri" w:cstheme="minorHAnsi"/>
          <w:b/>
          <w:bCs/>
          <w:color w:val="000000"/>
          <w:sz w:val="18"/>
          <w:szCs w:val="18"/>
          <w:lang w:val="en-CA"/>
        </w:rPr>
      </w:pPr>
      <w:r w:rsidRPr="0056586D">
        <w:rPr>
          <w:rFonts w:eastAsia="Calibri" w:cstheme="minorHAnsi"/>
          <w:b/>
          <w:bCs/>
          <w:color w:val="000000"/>
          <w:sz w:val="18"/>
          <w:szCs w:val="18"/>
          <w:lang w:val="en-CA"/>
        </w:rPr>
        <w:t xml:space="preserve">CFP No. </w:t>
      </w:r>
      <w:r w:rsidRPr="003B4A52">
        <w:rPr>
          <w:rFonts w:eastAsia="Calibri" w:cstheme="minorHAnsi"/>
          <w:b/>
          <w:bCs/>
          <w:color w:val="000000"/>
          <w:sz w:val="18"/>
          <w:szCs w:val="18"/>
          <w:lang w:val="en-CA"/>
        </w:rPr>
        <w:t>CFP/IRQ/2022/</w:t>
      </w:r>
      <w:r w:rsidR="00C128CC">
        <w:rPr>
          <w:rFonts w:eastAsia="Calibri" w:cstheme="minorHAnsi"/>
          <w:b/>
          <w:bCs/>
          <w:color w:val="000000"/>
          <w:sz w:val="18"/>
          <w:szCs w:val="18"/>
          <w:lang w:val="en-CA"/>
        </w:rPr>
        <w:t>10</w:t>
      </w:r>
    </w:p>
    <w:p w14:paraId="14DAF47E" w14:textId="77777777" w:rsidR="00C22EF1" w:rsidRPr="0056586D" w:rsidRDefault="00C22EF1" w:rsidP="0038204D">
      <w:pPr>
        <w:tabs>
          <w:tab w:val="left" w:pos="-1440"/>
          <w:tab w:val="left" w:pos="7200"/>
        </w:tabs>
        <w:suppressAutoHyphens/>
        <w:spacing w:after="0" w:line="240" w:lineRule="auto"/>
        <w:ind w:left="630" w:right="634"/>
        <w:rPr>
          <w:rFonts w:eastAsia="Times New Roman" w:cstheme="minorHAnsi"/>
          <w:b/>
          <w:color w:val="000000"/>
          <w:spacing w:val="-3"/>
          <w:sz w:val="18"/>
          <w:szCs w:val="18"/>
        </w:rPr>
      </w:pPr>
    </w:p>
    <w:p w14:paraId="3A5BBFA9" w14:textId="49AFD5F7" w:rsidR="00C22EF1" w:rsidRDefault="00C22EF1" w:rsidP="00AA2050">
      <w:pPr>
        <w:tabs>
          <w:tab w:val="left" w:pos="-1440"/>
          <w:tab w:val="left" w:pos="1440"/>
          <w:tab w:val="left" w:pos="7200"/>
        </w:tabs>
        <w:suppressAutoHyphens/>
        <w:spacing w:after="0" w:line="240" w:lineRule="auto"/>
        <w:ind w:right="634"/>
        <w:rPr>
          <w:rFonts w:eastAsia="Arial" w:cstheme="minorHAnsi"/>
          <w:color w:val="000000"/>
          <w:spacing w:val="-3"/>
          <w:sz w:val="18"/>
          <w:szCs w:val="18"/>
        </w:rPr>
      </w:pPr>
      <w:r w:rsidRPr="0056586D">
        <w:rPr>
          <w:rFonts w:eastAsia="Arial" w:cstheme="minorHAnsi"/>
          <w:color w:val="000000"/>
          <w:spacing w:val="-3"/>
          <w:sz w:val="18"/>
          <w:szCs w:val="18"/>
        </w:rPr>
        <w:t xml:space="preserve">Name of </w:t>
      </w:r>
      <w:r w:rsidR="005752C3">
        <w:rPr>
          <w:rFonts w:eastAsia="Arial" w:cstheme="minorHAnsi"/>
          <w:color w:val="000000"/>
          <w:spacing w:val="-3"/>
          <w:sz w:val="18"/>
          <w:szCs w:val="18"/>
        </w:rPr>
        <w:t>personnel</w:t>
      </w:r>
      <w:r w:rsidRPr="0056586D">
        <w:rPr>
          <w:rFonts w:eastAsia="Arial" w:cstheme="minorHAnsi"/>
          <w:color w:val="000000"/>
          <w:spacing w:val="-3"/>
          <w:sz w:val="18"/>
          <w:szCs w:val="18"/>
        </w:rPr>
        <w:t xml:space="preserve">: </w:t>
      </w:r>
      <w:r w:rsidR="004E1788">
        <w:rPr>
          <w:rFonts w:eastAsia="Arial" w:cstheme="minorHAnsi"/>
          <w:color w:val="000000"/>
          <w:spacing w:val="-3"/>
          <w:sz w:val="18"/>
          <w:szCs w:val="18"/>
        </w:rPr>
        <w:tab/>
      </w:r>
      <w:r w:rsidRPr="0056586D">
        <w:rPr>
          <w:rFonts w:eastAsia="Arial" w:cstheme="minorHAnsi"/>
          <w:color w:val="000000"/>
          <w:spacing w:val="-3"/>
          <w:sz w:val="18"/>
          <w:szCs w:val="18"/>
        </w:rPr>
        <w:t>___________________________________________________</w:t>
      </w:r>
      <w:r w:rsidR="00AA2050" w:rsidRPr="0056586D">
        <w:rPr>
          <w:rFonts w:eastAsia="Arial" w:cstheme="minorHAnsi"/>
          <w:color w:val="000000"/>
          <w:spacing w:val="-3"/>
          <w:sz w:val="18"/>
          <w:szCs w:val="18"/>
        </w:rPr>
        <w:t>_______</w:t>
      </w:r>
    </w:p>
    <w:p w14:paraId="267B00F0" w14:textId="77777777" w:rsidR="00AA2050" w:rsidRPr="00AA2050" w:rsidRDefault="00AA2050" w:rsidP="00AA2050">
      <w:pPr>
        <w:tabs>
          <w:tab w:val="left" w:pos="-1440"/>
          <w:tab w:val="left" w:pos="1440"/>
          <w:tab w:val="left" w:pos="7200"/>
        </w:tabs>
        <w:suppressAutoHyphens/>
        <w:spacing w:after="0" w:line="240" w:lineRule="auto"/>
        <w:ind w:right="634"/>
        <w:rPr>
          <w:rFonts w:eastAsia="Arial" w:cstheme="minorHAnsi"/>
          <w:b/>
          <w:color w:val="000000"/>
          <w:spacing w:val="-3"/>
          <w:sz w:val="18"/>
          <w:szCs w:val="18"/>
        </w:rPr>
      </w:pPr>
    </w:p>
    <w:p w14:paraId="6CD48A89" w14:textId="7E98C744" w:rsidR="00C22EF1" w:rsidRPr="0056586D" w:rsidRDefault="00C22EF1" w:rsidP="004E1788">
      <w:pPr>
        <w:tabs>
          <w:tab w:val="left" w:pos="-1440"/>
          <w:tab w:val="left" w:pos="1440"/>
          <w:tab w:val="left" w:pos="1890"/>
          <w:tab w:val="left" w:pos="7200"/>
        </w:tabs>
        <w:suppressAutoHyphens/>
        <w:spacing w:after="0" w:line="240" w:lineRule="auto"/>
        <w:ind w:right="634"/>
        <w:rPr>
          <w:rFonts w:eastAsia="Arial" w:cstheme="minorHAnsi"/>
          <w:color w:val="000000"/>
          <w:spacing w:val="-3"/>
          <w:sz w:val="18"/>
          <w:szCs w:val="18"/>
        </w:rPr>
      </w:pPr>
      <w:r w:rsidRPr="0056586D">
        <w:rPr>
          <w:rFonts w:eastAsia="Arial" w:cstheme="minorHAnsi"/>
          <w:color w:val="000000"/>
          <w:spacing w:val="-3"/>
          <w:sz w:val="18"/>
          <w:szCs w:val="18"/>
        </w:rPr>
        <w:t>Title:</w:t>
      </w:r>
      <w:r w:rsidR="004E1788">
        <w:rPr>
          <w:rFonts w:eastAsia="Times New Roman" w:cstheme="minorHAnsi"/>
          <w:color w:val="000000"/>
          <w:spacing w:val="-3"/>
          <w:sz w:val="18"/>
          <w:szCs w:val="18"/>
        </w:rPr>
        <w:tab/>
      </w:r>
      <w:r w:rsidRPr="0056586D">
        <w:rPr>
          <w:rFonts w:eastAsia="Arial" w:cstheme="minorHAnsi"/>
          <w:color w:val="000000"/>
          <w:spacing w:val="-3"/>
          <w:sz w:val="18"/>
          <w:szCs w:val="18"/>
        </w:rPr>
        <w:t>_______________________________________________</w:t>
      </w:r>
      <w:r w:rsidR="00AA2050">
        <w:rPr>
          <w:rFonts w:eastAsia="Arial" w:cstheme="minorHAnsi"/>
          <w:color w:val="000000"/>
          <w:spacing w:val="-3"/>
          <w:sz w:val="18"/>
          <w:szCs w:val="18"/>
        </w:rPr>
        <w:t>___________</w:t>
      </w:r>
    </w:p>
    <w:p w14:paraId="30D3A94C" w14:textId="77777777" w:rsidR="00C22EF1" w:rsidRPr="0056586D" w:rsidRDefault="00C22EF1" w:rsidP="0038204D">
      <w:pPr>
        <w:tabs>
          <w:tab w:val="left" w:pos="-1440"/>
          <w:tab w:val="left" w:pos="7200"/>
        </w:tabs>
        <w:suppressAutoHyphens/>
        <w:spacing w:after="0" w:line="240" w:lineRule="auto"/>
        <w:ind w:right="634"/>
        <w:rPr>
          <w:rFonts w:eastAsia="Times New Roman" w:cstheme="minorHAnsi"/>
          <w:color w:val="000000"/>
          <w:spacing w:val="-3"/>
          <w:sz w:val="18"/>
          <w:szCs w:val="18"/>
        </w:rPr>
      </w:pPr>
    </w:p>
    <w:p w14:paraId="4312A871" w14:textId="200F3533" w:rsidR="00C22EF1" w:rsidRPr="0056586D" w:rsidRDefault="00C22EF1" w:rsidP="004E1788">
      <w:pPr>
        <w:tabs>
          <w:tab w:val="left" w:pos="-1440"/>
          <w:tab w:val="left" w:pos="1440"/>
          <w:tab w:val="left" w:pos="4680"/>
          <w:tab w:val="left" w:pos="7200"/>
        </w:tabs>
        <w:suppressAutoHyphens/>
        <w:spacing w:after="0" w:line="240" w:lineRule="auto"/>
        <w:ind w:right="634"/>
        <w:rPr>
          <w:rFonts w:eastAsia="Arial" w:cstheme="minorHAnsi"/>
          <w:color w:val="000000"/>
          <w:spacing w:val="-3"/>
          <w:sz w:val="18"/>
          <w:szCs w:val="18"/>
        </w:rPr>
      </w:pPr>
      <w:r w:rsidRPr="0056586D">
        <w:rPr>
          <w:rFonts w:eastAsia="Arial" w:cstheme="minorHAnsi"/>
          <w:color w:val="000000"/>
          <w:spacing w:val="-3"/>
          <w:sz w:val="18"/>
          <w:szCs w:val="18"/>
        </w:rPr>
        <w:t xml:space="preserve">Years with </w:t>
      </w:r>
      <w:r w:rsidR="004E1788">
        <w:rPr>
          <w:rFonts w:eastAsia="Arial" w:cstheme="minorHAnsi"/>
          <w:color w:val="000000"/>
          <w:spacing w:val="-3"/>
          <w:sz w:val="18"/>
          <w:szCs w:val="18"/>
        </w:rPr>
        <w:t>CS</w:t>
      </w:r>
      <w:r w:rsidRPr="0056586D">
        <w:rPr>
          <w:rFonts w:eastAsia="Arial" w:cstheme="minorHAnsi"/>
          <w:color w:val="000000"/>
          <w:spacing w:val="-3"/>
          <w:sz w:val="18"/>
          <w:szCs w:val="18"/>
        </w:rPr>
        <w:t>O:</w:t>
      </w:r>
      <w:r w:rsidR="004E1788">
        <w:rPr>
          <w:rFonts w:eastAsia="Arial" w:cstheme="minorHAnsi"/>
          <w:color w:val="000000"/>
          <w:spacing w:val="-3"/>
          <w:sz w:val="18"/>
          <w:szCs w:val="18"/>
        </w:rPr>
        <w:tab/>
      </w:r>
      <w:r w:rsidRPr="0056586D">
        <w:rPr>
          <w:rFonts w:eastAsia="Arial" w:cstheme="minorHAnsi"/>
          <w:color w:val="000000"/>
          <w:spacing w:val="-3"/>
          <w:sz w:val="18"/>
          <w:szCs w:val="18"/>
        </w:rPr>
        <w:t xml:space="preserve"> _____________________</w:t>
      </w:r>
      <w:r w:rsidR="00A035E0">
        <w:rPr>
          <w:rFonts w:eastAsia="Arial" w:cstheme="minorHAnsi"/>
          <w:color w:val="000000"/>
          <w:spacing w:val="-3"/>
          <w:sz w:val="18"/>
          <w:szCs w:val="18"/>
        </w:rPr>
        <w:t xml:space="preserve"> </w:t>
      </w:r>
      <w:r w:rsidRPr="0056586D">
        <w:rPr>
          <w:rFonts w:eastAsia="Arial" w:cstheme="minorHAnsi"/>
          <w:color w:val="000000"/>
          <w:spacing w:val="-3"/>
          <w:sz w:val="18"/>
          <w:szCs w:val="18"/>
        </w:rPr>
        <w:t>Nationality:</w:t>
      </w:r>
      <w:r w:rsidR="004E1788">
        <w:rPr>
          <w:rFonts w:eastAsia="Arial" w:cstheme="minorHAnsi"/>
          <w:color w:val="000000"/>
          <w:spacing w:val="-3"/>
          <w:sz w:val="18"/>
          <w:szCs w:val="18"/>
        </w:rPr>
        <w:tab/>
      </w:r>
      <w:r w:rsidRPr="0056586D">
        <w:rPr>
          <w:rFonts w:eastAsia="Arial" w:cstheme="minorHAnsi"/>
          <w:color w:val="000000"/>
          <w:spacing w:val="-3"/>
          <w:sz w:val="18"/>
          <w:szCs w:val="18"/>
        </w:rPr>
        <w:t xml:space="preserve"> ____________________</w:t>
      </w:r>
    </w:p>
    <w:p w14:paraId="3DD4DD1B" w14:textId="77777777" w:rsidR="00C22EF1" w:rsidRPr="0056586D" w:rsidRDefault="00C22EF1" w:rsidP="0038204D">
      <w:pPr>
        <w:tabs>
          <w:tab w:val="left" w:pos="-1440"/>
          <w:tab w:val="left" w:pos="7200"/>
        </w:tabs>
        <w:suppressAutoHyphens/>
        <w:spacing w:after="0" w:line="240" w:lineRule="auto"/>
        <w:ind w:right="634"/>
        <w:rPr>
          <w:rFonts w:eastAsia="Times New Roman" w:cstheme="minorHAnsi"/>
          <w:color w:val="000000"/>
          <w:spacing w:val="-3"/>
          <w:sz w:val="18"/>
          <w:szCs w:val="18"/>
        </w:rPr>
      </w:pPr>
    </w:p>
    <w:p w14:paraId="2A33176C" w14:textId="77777777" w:rsidR="00C22EF1" w:rsidRPr="0056586D" w:rsidRDefault="00C22EF1" w:rsidP="0038204D">
      <w:pPr>
        <w:tabs>
          <w:tab w:val="left" w:pos="-1440"/>
          <w:tab w:val="left" w:pos="7200"/>
        </w:tabs>
        <w:suppressAutoHyphens/>
        <w:spacing w:after="0" w:line="240" w:lineRule="auto"/>
        <w:ind w:right="634"/>
        <w:rPr>
          <w:rFonts w:eastAsia="Times New Roman" w:cstheme="minorHAnsi"/>
          <w:color w:val="000000"/>
          <w:spacing w:val="-3"/>
          <w:sz w:val="18"/>
          <w:szCs w:val="18"/>
        </w:rPr>
      </w:pPr>
    </w:p>
    <w:p w14:paraId="25B7D0C8" w14:textId="77777777" w:rsidR="00647DCD" w:rsidRDefault="00C22EF1" w:rsidP="00EA1C20">
      <w:pPr>
        <w:tabs>
          <w:tab w:val="left" w:pos="-1440"/>
          <w:tab w:val="left" w:pos="7200"/>
        </w:tabs>
        <w:suppressAutoHyphens/>
        <w:spacing w:after="0" w:line="240" w:lineRule="auto"/>
        <w:ind w:right="634"/>
        <w:jc w:val="both"/>
        <w:rPr>
          <w:rFonts w:eastAsia="Arial" w:cstheme="minorHAnsi"/>
          <w:color w:val="000000"/>
          <w:spacing w:val="-3"/>
          <w:sz w:val="18"/>
          <w:szCs w:val="18"/>
        </w:rPr>
      </w:pPr>
      <w:r w:rsidRPr="0056586D">
        <w:rPr>
          <w:rFonts w:eastAsia="Arial" w:cstheme="minorHAnsi"/>
          <w:b/>
          <w:color w:val="000000"/>
          <w:spacing w:val="-3"/>
          <w:sz w:val="18"/>
          <w:szCs w:val="18"/>
        </w:rPr>
        <w:t>Education/Qualifications</w:t>
      </w:r>
      <w:r w:rsidRPr="0056586D">
        <w:rPr>
          <w:rFonts w:eastAsia="Arial" w:cstheme="minorHAnsi"/>
          <w:color w:val="000000"/>
          <w:spacing w:val="-3"/>
          <w:sz w:val="18"/>
          <w:szCs w:val="18"/>
        </w:rPr>
        <w:t xml:space="preserve">: </w:t>
      </w:r>
    </w:p>
    <w:p w14:paraId="7EE8449E" w14:textId="77777777" w:rsidR="00647DCD" w:rsidRDefault="00647DCD" w:rsidP="00EA1C20">
      <w:pPr>
        <w:tabs>
          <w:tab w:val="left" w:pos="-1440"/>
          <w:tab w:val="left" w:pos="7200"/>
        </w:tabs>
        <w:suppressAutoHyphens/>
        <w:spacing w:after="0" w:line="240" w:lineRule="auto"/>
        <w:ind w:right="634"/>
        <w:jc w:val="both"/>
        <w:rPr>
          <w:rFonts w:eastAsia="Arial" w:cstheme="minorHAnsi"/>
          <w:color w:val="000000"/>
          <w:spacing w:val="-3"/>
          <w:sz w:val="18"/>
          <w:szCs w:val="18"/>
        </w:rPr>
      </w:pPr>
    </w:p>
    <w:p w14:paraId="05165012" w14:textId="16910E5B" w:rsidR="00C22EF1" w:rsidRPr="005C47B5" w:rsidRDefault="00C22EF1" w:rsidP="00EA1C20">
      <w:pPr>
        <w:tabs>
          <w:tab w:val="left" w:pos="-1440"/>
          <w:tab w:val="left" w:pos="7200"/>
        </w:tabs>
        <w:suppressAutoHyphens/>
        <w:spacing w:after="0" w:line="240" w:lineRule="auto"/>
        <w:ind w:right="634"/>
        <w:jc w:val="both"/>
        <w:rPr>
          <w:rFonts w:eastAsia="Arial" w:cstheme="minorHAnsi"/>
          <w:i/>
          <w:iCs/>
          <w:color w:val="000000"/>
          <w:spacing w:val="-3"/>
          <w:sz w:val="18"/>
          <w:szCs w:val="18"/>
        </w:rPr>
      </w:pPr>
      <w:r w:rsidRPr="005C47B5">
        <w:rPr>
          <w:rFonts w:eastAsia="Arial" w:cstheme="minorHAnsi"/>
          <w:i/>
          <w:iCs/>
          <w:color w:val="000000"/>
          <w:spacing w:val="-3"/>
          <w:sz w:val="18"/>
          <w:szCs w:val="18"/>
        </w:rPr>
        <w:t xml:space="preserve">Summarize college/university and other specialized education of </w:t>
      </w:r>
      <w:r w:rsidR="005752C3">
        <w:rPr>
          <w:rFonts w:eastAsia="Arial" w:cstheme="minorHAnsi"/>
          <w:i/>
          <w:iCs/>
          <w:color w:val="000000"/>
          <w:spacing w:val="-3"/>
          <w:sz w:val="18"/>
          <w:szCs w:val="18"/>
        </w:rPr>
        <w:t>personnel</w:t>
      </w:r>
      <w:r w:rsidRPr="005C47B5">
        <w:rPr>
          <w:rFonts w:eastAsia="Arial" w:cstheme="minorHAnsi"/>
          <w:i/>
          <w:iCs/>
          <w:color w:val="000000"/>
          <w:spacing w:val="-3"/>
          <w:sz w:val="18"/>
          <w:szCs w:val="18"/>
        </w:rPr>
        <w:t xml:space="preserve"> member, giving names of schools, dates </w:t>
      </w:r>
      <w:r w:rsidR="004441C1" w:rsidRPr="005C47B5">
        <w:rPr>
          <w:rFonts w:eastAsia="Arial" w:cstheme="minorHAnsi"/>
          <w:i/>
          <w:iCs/>
          <w:color w:val="000000"/>
          <w:spacing w:val="-3"/>
          <w:sz w:val="18"/>
          <w:szCs w:val="18"/>
        </w:rPr>
        <w:t>attended,</w:t>
      </w:r>
      <w:r w:rsidRPr="005C47B5">
        <w:rPr>
          <w:rFonts w:eastAsia="Arial" w:cstheme="minorHAnsi"/>
          <w:i/>
          <w:iCs/>
          <w:color w:val="000000"/>
          <w:spacing w:val="-3"/>
          <w:sz w:val="18"/>
          <w:szCs w:val="18"/>
        </w:rPr>
        <w:t xml:space="preserve"> and degrees-professional qualifications obtained.</w:t>
      </w:r>
    </w:p>
    <w:p w14:paraId="440A811B" w14:textId="77777777" w:rsidR="00C22EF1" w:rsidRPr="0056586D" w:rsidRDefault="00C22EF1" w:rsidP="00EA1C20">
      <w:pPr>
        <w:tabs>
          <w:tab w:val="left" w:pos="-1440"/>
          <w:tab w:val="left" w:pos="7200"/>
        </w:tabs>
        <w:suppressAutoHyphens/>
        <w:spacing w:after="0" w:line="240" w:lineRule="auto"/>
        <w:ind w:right="634"/>
        <w:jc w:val="both"/>
        <w:rPr>
          <w:rFonts w:eastAsia="Times New Roman" w:cstheme="minorHAnsi"/>
          <w:color w:val="000000"/>
          <w:spacing w:val="-3"/>
          <w:sz w:val="18"/>
          <w:szCs w:val="18"/>
        </w:rPr>
      </w:pPr>
    </w:p>
    <w:p w14:paraId="6207B5FC" w14:textId="77777777" w:rsidR="00C22EF1" w:rsidRPr="0056586D" w:rsidRDefault="00C22EF1" w:rsidP="00EA1C20">
      <w:pPr>
        <w:tabs>
          <w:tab w:val="left" w:pos="-1440"/>
          <w:tab w:val="left" w:pos="7200"/>
        </w:tabs>
        <w:suppressAutoHyphens/>
        <w:spacing w:after="0" w:line="240" w:lineRule="auto"/>
        <w:ind w:right="634"/>
        <w:jc w:val="both"/>
        <w:rPr>
          <w:rFonts w:eastAsia="Arial" w:cstheme="minorHAnsi"/>
          <w:b/>
          <w:color w:val="000000"/>
          <w:spacing w:val="-3"/>
          <w:sz w:val="18"/>
          <w:szCs w:val="18"/>
        </w:rPr>
      </w:pPr>
      <w:r w:rsidRPr="0056586D">
        <w:rPr>
          <w:rFonts w:eastAsia="Arial" w:cstheme="minorHAnsi"/>
          <w:b/>
          <w:color w:val="000000"/>
          <w:spacing w:val="-3"/>
          <w:sz w:val="18"/>
          <w:szCs w:val="18"/>
        </w:rPr>
        <w:t>Employment Record/Experience</w:t>
      </w:r>
    </w:p>
    <w:p w14:paraId="5CDD61D5" w14:textId="77777777" w:rsidR="00C22EF1" w:rsidRPr="0056586D" w:rsidRDefault="00C22EF1" w:rsidP="00EA1C20">
      <w:pPr>
        <w:tabs>
          <w:tab w:val="left" w:pos="-1440"/>
          <w:tab w:val="left" w:pos="7200"/>
        </w:tabs>
        <w:suppressAutoHyphens/>
        <w:spacing w:after="0" w:line="240" w:lineRule="auto"/>
        <w:ind w:right="634"/>
        <w:jc w:val="both"/>
        <w:rPr>
          <w:rFonts w:eastAsia="Times New Roman" w:cstheme="minorHAnsi"/>
          <w:color w:val="000000"/>
          <w:spacing w:val="-3"/>
          <w:sz w:val="18"/>
          <w:szCs w:val="18"/>
        </w:rPr>
      </w:pPr>
    </w:p>
    <w:p w14:paraId="363CDDD1" w14:textId="4DA704C9" w:rsidR="00EA437F" w:rsidRPr="00750AD9" w:rsidRDefault="00C22EF1" w:rsidP="00EA1C20">
      <w:pPr>
        <w:tabs>
          <w:tab w:val="left" w:pos="-1440"/>
          <w:tab w:val="left" w:pos="7200"/>
        </w:tabs>
        <w:suppressAutoHyphens/>
        <w:spacing w:after="0" w:line="240" w:lineRule="auto"/>
        <w:ind w:right="634"/>
        <w:jc w:val="both"/>
        <w:rPr>
          <w:rFonts w:eastAsia="Arial" w:cstheme="minorHAnsi"/>
          <w:i/>
          <w:iCs/>
          <w:color w:val="000000"/>
          <w:spacing w:val="-3"/>
          <w:sz w:val="18"/>
          <w:szCs w:val="18"/>
        </w:rPr>
      </w:pPr>
      <w:r w:rsidRPr="00750AD9">
        <w:rPr>
          <w:rFonts w:eastAsia="Arial" w:cstheme="minorHAnsi"/>
          <w:i/>
          <w:iCs/>
          <w:color w:val="000000"/>
          <w:spacing w:val="-3"/>
          <w:sz w:val="18"/>
          <w:szCs w:val="18"/>
        </w:rPr>
        <w:t>Starting with present position, list in reverse order, every employment held</w:t>
      </w:r>
      <w:r w:rsidR="00EA437F" w:rsidRPr="00750AD9">
        <w:rPr>
          <w:rFonts w:eastAsia="Arial" w:cstheme="minorHAnsi"/>
          <w:i/>
          <w:iCs/>
          <w:color w:val="000000"/>
          <w:spacing w:val="-3"/>
          <w:sz w:val="18"/>
          <w:szCs w:val="18"/>
        </w:rPr>
        <w:t>:</w:t>
      </w:r>
      <w:r w:rsidR="00A035E0" w:rsidRPr="00750AD9">
        <w:rPr>
          <w:rFonts w:eastAsia="Arial" w:cstheme="minorHAnsi"/>
          <w:i/>
          <w:iCs/>
          <w:color w:val="000000"/>
          <w:spacing w:val="-3"/>
          <w:sz w:val="18"/>
          <w:szCs w:val="18"/>
        </w:rPr>
        <w:t xml:space="preserve"> </w:t>
      </w:r>
    </w:p>
    <w:p w14:paraId="5E31C825" w14:textId="41D8F874" w:rsidR="0085635B" w:rsidRPr="00613CEE" w:rsidRDefault="00EA437F" w:rsidP="00916BE8">
      <w:pPr>
        <w:pStyle w:val="ListParagraph"/>
        <w:numPr>
          <w:ilvl w:val="0"/>
          <w:numId w:val="21"/>
        </w:numPr>
        <w:tabs>
          <w:tab w:val="left" w:pos="-1440"/>
          <w:tab w:val="left" w:pos="7200"/>
        </w:tabs>
        <w:suppressAutoHyphens/>
        <w:spacing w:after="0" w:line="240" w:lineRule="auto"/>
        <w:ind w:left="360" w:right="634"/>
        <w:jc w:val="both"/>
        <w:rPr>
          <w:rFonts w:eastAsia="Arial" w:cstheme="minorHAnsi"/>
          <w:i/>
          <w:iCs/>
          <w:color w:val="000000"/>
          <w:spacing w:val="-3"/>
          <w:sz w:val="18"/>
          <w:szCs w:val="18"/>
        </w:rPr>
      </w:pPr>
      <w:r w:rsidRPr="00750AD9">
        <w:rPr>
          <w:rFonts w:eastAsia="Arial" w:cstheme="minorHAnsi"/>
          <w:i/>
          <w:iCs/>
          <w:color w:val="000000"/>
          <w:spacing w:val="-3"/>
          <w:sz w:val="18"/>
          <w:szCs w:val="18"/>
        </w:rPr>
        <w:t>For</w:t>
      </w:r>
      <w:r w:rsidR="00C22EF1" w:rsidRPr="00750AD9">
        <w:rPr>
          <w:rFonts w:eastAsia="Arial" w:cstheme="minorHAnsi"/>
          <w:i/>
          <w:iCs/>
          <w:color w:val="000000"/>
          <w:spacing w:val="-3"/>
          <w:sz w:val="18"/>
          <w:szCs w:val="18"/>
        </w:rPr>
        <w:t xml:space="preserve"> </w:t>
      </w:r>
      <w:r w:rsidR="00C22EF1" w:rsidRPr="00750AD9">
        <w:rPr>
          <w:rFonts w:eastAsia="Arial" w:cstheme="minorHAnsi"/>
          <w:i/>
          <w:iCs/>
          <w:color w:val="000000"/>
          <w:spacing w:val="-3"/>
          <w:sz w:val="18"/>
          <w:szCs w:val="18"/>
          <w:u w:val="single"/>
        </w:rPr>
        <w:t>all</w:t>
      </w:r>
      <w:r w:rsidR="00C22EF1" w:rsidRPr="00613CEE">
        <w:rPr>
          <w:rFonts w:eastAsia="Arial" w:cstheme="minorHAnsi"/>
          <w:i/>
          <w:iCs/>
          <w:color w:val="000000"/>
          <w:spacing w:val="-3"/>
          <w:sz w:val="18"/>
          <w:szCs w:val="18"/>
        </w:rPr>
        <w:t xml:space="preserve"> positions held by </w:t>
      </w:r>
      <w:r w:rsidR="005752C3">
        <w:rPr>
          <w:rFonts w:eastAsia="Arial" w:cstheme="minorHAnsi"/>
          <w:i/>
          <w:iCs/>
          <w:color w:val="000000"/>
          <w:spacing w:val="-3"/>
          <w:sz w:val="18"/>
          <w:szCs w:val="18"/>
        </w:rPr>
        <w:t>personnel</w:t>
      </w:r>
      <w:r w:rsidR="00C22EF1" w:rsidRPr="00613CEE">
        <w:rPr>
          <w:rFonts w:eastAsia="Arial" w:cstheme="minorHAnsi"/>
          <w:i/>
          <w:iCs/>
          <w:color w:val="000000"/>
          <w:spacing w:val="-3"/>
          <w:sz w:val="18"/>
          <w:szCs w:val="18"/>
        </w:rPr>
        <w:t xml:space="preserve"> member since graduation</w:t>
      </w:r>
      <w:r w:rsidRPr="00613CEE">
        <w:rPr>
          <w:rFonts w:eastAsia="Arial" w:cstheme="minorHAnsi"/>
          <w:i/>
          <w:iCs/>
          <w:color w:val="000000"/>
          <w:spacing w:val="-3"/>
          <w:sz w:val="18"/>
          <w:szCs w:val="18"/>
        </w:rPr>
        <w:t>:</w:t>
      </w:r>
      <w:r w:rsidR="00C22EF1" w:rsidRPr="00613CEE">
        <w:rPr>
          <w:rFonts w:eastAsia="Arial" w:cstheme="minorHAnsi"/>
          <w:i/>
          <w:iCs/>
          <w:color w:val="000000"/>
          <w:spacing w:val="-3"/>
          <w:sz w:val="18"/>
          <w:szCs w:val="18"/>
        </w:rPr>
        <w:t xml:space="preserve"> </w:t>
      </w:r>
      <w:r w:rsidRPr="00613CEE">
        <w:rPr>
          <w:rFonts w:eastAsia="Arial" w:cstheme="minorHAnsi"/>
          <w:i/>
          <w:iCs/>
          <w:color w:val="000000"/>
          <w:spacing w:val="-3"/>
          <w:sz w:val="18"/>
          <w:szCs w:val="18"/>
        </w:rPr>
        <w:t>List each position and provide</w:t>
      </w:r>
      <w:r w:rsidR="00C22EF1" w:rsidRPr="00613CEE">
        <w:rPr>
          <w:rFonts w:eastAsia="Arial" w:cstheme="minorHAnsi"/>
          <w:i/>
          <w:iCs/>
          <w:color w:val="000000"/>
          <w:spacing w:val="-3"/>
          <w:sz w:val="18"/>
          <w:szCs w:val="18"/>
        </w:rPr>
        <w:t xml:space="preserve"> dates, names of employing organization, title of position held and location of employment.</w:t>
      </w:r>
      <w:r w:rsidR="00A035E0" w:rsidRPr="00613CEE">
        <w:rPr>
          <w:rFonts w:eastAsia="Arial" w:cstheme="minorHAnsi"/>
          <w:i/>
          <w:iCs/>
          <w:color w:val="000000"/>
          <w:spacing w:val="-3"/>
          <w:sz w:val="18"/>
          <w:szCs w:val="18"/>
        </w:rPr>
        <w:t xml:space="preserve"> </w:t>
      </w:r>
    </w:p>
    <w:p w14:paraId="33FF07B0" w14:textId="435D9AE3" w:rsidR="00C22EF1" w:rsidRPr="00613CEE" w:rsidRDefault="00C22EF1" w:rsidP="00916BE8">
      <w:pPr>
        <w:pStyle w:val="ListParagraph"/>
        <w:numPr>
          <w:ilvl w:val="0"/>
          <w:numId w:val="21"/>
        </w:numPr>
        <w:tabs>
          <w:tab w:val="left" w:pos="-1440"/>
          <w:tab w:val="left" w:pos="7200"/>
        </w:tabs>
        <w:suppressAutoHyphens/>
        <w:spacing w:after="0" w:line="240" w:lineRule="auto"/>
        <w:ind w:left="360" w:right="634"/>
        <w:jc w:val="both"/>
        <w:rPr>
          <w:rFonts w:eastAsia="Arial" w:cstheme="minorHAnsi"/>
          <w:i/>
          <w:iCs/>
          <w:color w:val="000000"/>
          <w:spacing w:val="-3"/>
          <w:sz w:val="18"/>
          <w:szCs w:val="18"/>
        </w:rPr>
      </w:pPr>
      <w:r w:rsidRPr="00613CEE">
        <w:rPr>
          <w:rFonts w:eastAsia="Arial" w:cstheme="minorHAnsi"/>
          <w:i/>
          <w:iCs/>
          <w:color w:val="000000"/>
          <w:spacing w:val="-3"/>
          <w:sz w:val="18"/>
          <w:szCs w:val="18"/>
        </w:rPr>
        <w:t xml:space="preserve">For experience in </w:t>
      </w:r>
      <w:r w:rsidRPr="00613CEE">
        <w:rPr>
          <w:rFonts w:eastAsia="Arial" w:cstheme="minorHAnsi"/>
          <w:i/>
          <w:iCs/>
          <w:color w:val="000000"/>
          <w:spacing w:val="-3"/>
          <w:sz w:val="18"/>
          <w:szCs w:val="18"/>
          <w:u w:val="single"/>
        </w:rPr>
        <w:t>last five years</w:t>
      </w:r>
      <w:r w:rsidR="0085635B" w:rsidRPr="00613CEE">
        <w:rPr>
          <w:rFonts w:eastAsia="Arial" w:cstheme="minorHAnsi"/>
          <w:i/>
          <w:iCs/>
          <w:color w:val="000000"/>
          <w:spacing w:val="-3"/>
          <w:sz w:val="18"/>
          <w:szCs w:val="18"/>
        </w:rPr>
        <w:t>:</w:t>
      </w:r>
      <w:r w:rsidRPr="00613CEE">
        <w:rPr>
          <w:rFonts w:eastAsia="Arial" w:cstheme="minorHAnsi"/>
          <w:i/>
          <w:iCs/>
          <w:color w:val="000000"/>
          <w:spacing w:val="-3"/>
          <w:sz w:val="18"/>
          <w:szCs w:val="18"/>
        </w:rPr>
        <w:t xml:space="preserve"> </w:t>
      </w:r>
      <w:r w:rsidR="0085635B" w:rsidRPr="00613CEE">
        <w:rPr>
          <w:rFonts w:eastAsia="Arial" w:cstheme="minorHAnsi"/>
          <w:i/>
          <w:iCs/>
          <w:color w:val="000000"/>
          <w:spacing w:val="-3"/>
          <w:sz w:val="18"/>
          <w:szCs w:val="18"/>
        </w:rPr>
        <w:t>D</w:t>
      </w:r>
      <w:r w:rsidRPr="00613CEE">
        <w:rPr>
          <w:rFonts w:eastAsia="Arial" w:cstheme="minorHAnsi"/>
          <w:i/>
          <w:iCs/>
          <w:color w:val="000000"/>
          <w:spacing w:val="-3"/>
          <w:sz w:val="18"/>
          <w:szCs w:val="18"/>
        </w:rPr>
        <w:t>etail the type of activities performed, degree of responsibilities, location of assignments and any other information or professional experience considered pertinent for this assignment.</w:t>
      </w:r>
    </w:p>
    <w:p w14:paraId="59D6C693" w14:textId="77777777" w:rsidR="00C22EF1" w:rsidRPr="0056586D" w:rsidRDefault="00C22EF1" w:rsidP="00EA1C20">
      <w:pPr>
        <w:tabs>
          <w:tab w:val="left" w:pos="-1440"/>
          <w:tab w:val="left" w:pos="7200"/>
        </w:tabs>
        <w:suppressAutoHyphens/>
        <w:spacing w:after="0" w:line="240" w:lineRule="auto"/>
        <w:ind w:right="634"/>
        <w:jc w:val="both"/>
        <w:rPr>
          <w:rFonts w:eastAsia="Times New Roman" w:cstheme="minorHAnsi"/>
          <w:color w:val="000000"/>
          <w:spacing w:val="-3"/>
          <w:sz w:val="18"/>
          <w:szCs w:val="18"/>
        </w:rPr>
      </w:pPr>
    </w:p>
    <w:p w14:paraId="1F8CD4DD" w14:textId="77777777" w:rsidR="00C22EF1" w:rsidRPr="0056586D" w:rsidRDefault="00C22EF1" w:rsidP="00EA1C20">
      <w:pPr>
        <w:tabs>
          <w:tab w:val="left" w:pos="-1440"/>
          <w:tab w:val="left" w:pos="6300"/>
          <w:tab w:val="left" w:pos="7200"/>
        </w:tabs>
        <w:suppressAutoHyphens/>
        <w:spacing w:after="0" w:line="240" w:lineRule="auto"/>
        <w:ind w:right="634"/>
        <w:jc w:val="both"/>
        <w:rPr>
          <w:rFonts w:eastAsia="Arial" w:cstheme="minorHAnsi"/>
          <w:b/>
          <w:color w:val="000000"/>
          <w:spacing w:val="-3"/>
          <w:sz w:val="18"/>
          <w:szCs w:val="18"/>
        </w:rPr>
      </w:pPr>
      <w:r w:rsidRPr="0056586D">
        <w:rPr>
          <w:rFonts w:eastAsia="Arial" w:cstheme="minorHAnsi"/>
          <w:b/>
          <w:color w:val="000000"/>
          <w:spacing w:val="-3"/>
          <w:sz w:val="18"/>
          <w:szCs w:val="18"/>
        </w:rPr>
        <w:t>References</w:t>
      </w:r>
    </w:p>
    <w:p w14:paraId="78CEE57E" w14:textId="77777777" w:rsidR="00C22EF1" w:rsidRPr="0056586D" w:rsidRDefault="00C22EF1" w:rsidP="00EA1C20">
      <w:pPr>
        <w:tabs>
          <w:tab w:val="left" w:pos="-1440"/>
          <w:tab w:val="left" w:pos="6300"/>
          <w:tab w:val="left" w:pos="7200"/>
        </w:tabs>
        <w:suppressAutoHyphens/>
        <w:spacing w:after="0" w:line="240" w:lineRule="auto"/>
        <w:ind w:right="634"/>
        <w:jc w:val="both"/>
        <w:rPr>
          <w:rFonts w:eastAsia="Times New Roman" w:cstheme="minorHAnsi"/>
          <w:color w:val="000000"/>
          <w:spacing w:val="-3"/>
          <w:sz w:val="18"/>
          <w:szCs w:val="18"/>
        </w:rPr>
      </w:pPr>
    </w:p>
    <w:p w14:paraId="3447105B" w14:textId="77777777" w:rsidR="00C22EF1" w:rsidRPr="00613CEE" w:rsidRDefault="00C22EF1" w:rsidP="00DD6269">
      <w:pPr>
        <w:tabs>
          <w:tab w:val="left" w:pos="-1440"/>
          <w:tab w:val="left" w:pos="7200"/>
        </w:tabs>
        <w:suppressAutoHyphens/>
        <w:spacing w:after="0" w:line="240" w:lineRule="auto"/>
        <w:ind w:right="634"/>
        <w:jc w:val="both"/>
        <w:rPr>
          <w:rFonts w:eastAsia="Arial" w:cstheme="minorHAnsi"/>
          <w:i/>
          <w:iCs/>
          <w:color w:val="000000"/>
          <w:spacing w:val="-3"/>
          <w:sz w:val="18"/>
          <w:szCs w:val="18"/>
        </w:rPr>
      </w:pPr>
      <w:r w:rsidRPr="00613CEE">
        <w:rPr>
          <w:rFonts w:eastAsia="Arial" w:cstheme="minorHAnsi"/>
          <w:i/>
          <w:iCs/>
          <w:color w:val="000000"/>
          <w:spacing w:val="-3"/>
          <w:sz w:val="18"/>
          <w:szCs w:val="18"/>
        </w:rPr>
        <w:t>Provide names and addresses for two (2) references.</w:t>
      </w:r>
    </w:p>
    <w:p w14:paraId="254B3705" w14:textId="77777777" w:rsidR="00C22EF1" w:rsidRPr="0056586D" w:rsidRDefault="00C22EF1" w:rsidP="0038204D">
      <w:pPr>
        <w:spacing w:after="0" w:line="240" w:lineRule="auto"/>
        <w:rPr>
          <w:rFonts w:eastAsia="Calibri" w:cstheme="minorHAnsi"/>
          <w:color w:val="000000"/>
          <w:sz w:val="18"/>
          <w:szCs w:val="18"/>
          <w:lang w:val="en-CA"/>
        </w:rPr>
      </w:pPr>
    </w:p>
    <w:p w14:paraId="518A8AFD" w14:textId="77777777" w:rsidR="00C22EF1" w:rsidRPr="0056586D" w:rsidRDefault="00C22EF1" w:rsidP="0038204D">
      <w:pPr>
        <w:spacing w:after="0" w:line="240" w:lineRule="auto"/>
        <w:rPr>
          <w:rFonts w:eastAsia="Times New Roman" w:cstheme="minorHAnsi"/>
          <w:b/>
          <w:color w:val="000000"/>
          <w:sz w:val="18"/>
          <w:szCs w:val="18"/>
          <w:lang w:val="en-GB" w:eastAsia="en-GB"/>
        </w:rPr>
      </w:pPr>
      <w:r w:rsidRPr="0056586D">
        <w:rPr>
          <w:rFonts w:eastAsia="Calibri" w:cstheme="minorHAnsi"/>
          <w:color w:val="000000"/>
          <w:sz w:val="18"/>
          <w:szCs w:val="18"/>
          <w:lang w:val="en-CA"/>
        </w:rPr>
        <w:br w:type="page"/>
      </w:r>
    </w:p>
    <w:p w14:paraId="6DD99E63" w14:textId="303CF620" w:rsidR="0080766A" w:rsidRPr="0056586D" w:rsidRDefault="00C22EF1" w:rsidP="00E120B3">
      <w:pPr>
        <w:spacing w:after="0" w:line="240" w:lineRule="auto"/>
        <w:jc w:val="center"/>
        <w:rPr>
          <w:rFonts w:eastAsia="Times New Roman" w:cstheme="minorHAnsi"/>
          <w:b/>
          <w:color w:val="002060"/>
          <w:sz w:val="18"/>
          <w:szCs w:val="18"/>
          <w:lang w:val="en-GB" w:eastAsia="en-GB"/>
        </w:rPr>
      </w:pPr>
      <w:r w:rsidRPr="0056586D">
        <w:rPr>
          <w:rFonts w:eastAsia="Times New Roman" w:cstheme="minorHAnsi"/>
          <w:b/>
          <w:color w:val="002060"/>
          <w:sz w:val="18"/>
          <w:szCs w:val="18"/>
          <w:lang w:val="en-GB" w:eastAsia="en-GB"/>
        </w:rPr>
        <w:lastRenderedPageBreak/>
        <w:t>Annex B-</w:t>
      </w:r>
      <w:r w:rsidR="00BA537E" w:rsidRPr="0056586D">
        <w:rPr>
          <w:rFonts w:eastAsia="Times New Roman" w:cstheme="minorHAnsi"/>
          <w:b/>
          <w:color w:val="002060"/>
          <w:sz w:val="18"/>
          <w:szCs w:val="18"/>
          <w:lang w:val="en-GB" w:eastAsia="en-GB"/>
        </w:rPr>
        <w:t>4</w:t>
      </w:r>
    </w:p>
    <w:p w14:paraId="59F2CB5D" w14:textId="1E5A2217" w:rsidR="0080766A" w:rsidRPr="00DC3678" w:rsidRDefault="0080766A" w:rsidP="0038204D">
      <w:pPr>
        <w:spacing w:after="0" w:line="240" w:lineRule="auto"/>
        <w:jc w:val="center"/>
        <w:rPr>
          <w:rFonts w:eastAsia="Calibri" w:cstheme="minorHAnsi"/>
          <w:b/>
          <w:bCs/>
          <w:color w:val="002060"/>
          <w:sz w:val="18"/>
          <w:szCs w:val="18"/>
          <w:u w:val="single"/>
          <w:lang w:val="en-CA"/>
        </w:rPr>
      </w:pPr>
      <w:r w:rsidRPr="00DC3678">
        <w:rPr>
          <w:rFonts w:eastAsia="Calibri" w:cstheme="minorHAnsi"/>
          <w:b/>
          <w:bCs/>
          <w:color w:val="002060"/>
          <w:sz w:val="18"/>
          <w:szCs w:val="18"/>
          <w:u w:val="single"/>
          <w:lang w:val="en-CA"/>
        </w:rPr>
        <w:t xml:space="preserve">Capacity Assessment </w:t>
      </w:r>
      <w:r w:rsidR="00373A3A" w:rsidRPr="00DC3678">
        <w:rPr>
          <w:rFonts w:eastAsia="Calibri" w:cstheme="minorHAnsi"/>
          <w:b/>
          <w:bCs/>
          <w:color w:val="002060"/>
          <w:sz w:val="18"/>
          <w:szCs w:val="18"/>
          <w:u w:val="single"/>
          <w:lang w:val="en-CA"/>
        </w:rPr>
        <w:t>M</w:t>
      </w:r>
      <w:r w:rsidRPr="00DC3678">
        <w:rPr>
          <w:rFonts w:eastAsia="Calibri" w:cstheme="minorHAnsi"/>
          <w:b/>
          <w:bCs/>
          <w:color w:val="002060"/>
          <w:sz w:val="18"/>
          <w:szCs w:val="18"/>
          <w:u w:val="single"/>
          <w:lang w:val="en-CA"/>
        </w:rPr>
        <w:t xml:space="preserve">inimum Documents </w:t>
      </w:r>
    </w:p>
    <w:p w14:paraId="5270A638" w14:textId="55A20D4A" w:rsidR="0080766A" w:rsidRPr="00EE196F" w:rsidRDefault="00DC3678" w:rsidP="0038204D">
      <w:pPr>
        <w:spacing w:after="0" w:line="240" w:lineRule="auto"/>
        <w:jc w:val="center"/>
        <w:rPr>
          <w:rFonts w:eastAsia="Times New Roman" w:cstheme="minorHAnsi"/>
          <w:b/>
          <w:color w:val="002060"/>
          <w:sz w:val="18"/>
          <w:szCs w:val="18"/>
          <w:lang w:val="en-GB" w:eastAsia="en-GB"/>
        </w:rPr>
      </w:pPr>
      <w:r w:rsidRPr="00EE196F">
        <w:rPr>
          <w:rFonts w:eastAsia="Times New Roman" w:cstheme="minorHAnsi"/>
          <w:b/>
          <w:color w:val="002060"/>
          <w:sz w:val="18"/>
          <w:szCs w:val="18"/>
          <w:lang w:val="en-GB" w:eastAsia="en-GB"/>
        </w:rPr>
        <w:t>[</w:t>
      </w:r>
      <w:r w:rsidR="004441C1" w:rsidRPr="00EE196F">
        <w:rPr>
          <w:rFonts w:eastAsia="Times New Roman" w:cstheme="minorHAnsi"/>
          <w:b/>
          <w:color w:val="002060"/>
          <w:sz w:val="18"/>
          <w:szCs w:val="18"/>
          <w:lang w:val="en-GB" w:eastAsia="en-GB"/>
        </w:rPr>
        <w:t>To</w:t>
      </w:r>
      <w:r w:rsidR="0080766A" w:rsidRPr="00EE196F">
        <w:rPr>
          <w:rFonts w:eastAsia="Times New Roman" w:cstheme="minorHAnsi"/>
          <w:b/>
          <w:color w:val="002060"/>
          <w:sz w:val="18"/>
          <w:szCs w:val="18"/>
          <w:lang w:val="en-GB" w:eastAsia="en-GB"/>
        </w:rPr>
        <w:t xml:space="preserve"> be submitted by </w:t>
      </w:r>
      <w:r w:rsidR="0006160B" w:rsidRPr="00EE196F">
        <w:rPr>
          <w:rFonts w:eastAsia="Times New Roman" w:cstheme="minorHAnsi"/>
          <w:b/>
          <w:color w:val="002060"/>
          <w:sz w:val="18"/>
          <w:szCs w:val="18"/>
          <w:lang w:val="en-GB" w:eastAsia="en-GB"/>
        </w:rPr>
        <w:t>proponents</w:t>
      </w:r>
      <w:r w:rsidR="0080766A" w:rsidRPr="00EE196F">
        <w:rPr>
          <w:rFonts w:eastAsia="Times New Roman" w:cstheme="minorHAnsi"/>
          <w:b/>
          <w:color w:val="002060"/>
          <w:sz w:val="18"/>
          <w:szCs w:val="18"/>
          <w:lang w:val="en-GB" w:eastAsia="en-GB"/>
        </w:rPr>
        <w:t xml:space="preserve"> and assessed by the reviewer</w:t>
      </w:r>
      <w:r w:rsidRPr="00EE196F">
        <w:rPr>
          <w:rFonts w:eastAsia="Times New Roman" w:cstheme="minorHAnsi"/>
          <w:b/>
          <w:color w:val="002060"/>
          <w:sz w:val="18"/>
          <w:szCs w:val="18"/>
          <w:lang w:val="en-GB" w:eastAsia="en-GB"/>
        </w:rPr>
        <w:t>]</w:t>
      </w:r>
    </w:p>
    <w:p w14:paraId="2D953E71" w14:textId="77777777" w:rsidR="0080766A" w:rsidRPr="0056586D" w:rsidRDefault="0080766A" w:rsidP="0038204D">
      <w:pPr>
        <w:tabs>
          <w:tab w:val="center" w:pos="4320"/>
          <w:tab w:val="right" w:pos="8640"/>
        </w:tabs>
        <w:spacing w:after="0" w:line="240" w:lineRule="auto"/>
        <w:rPr>
          <w:rFonts w:eastAsia="Times New Roman" w:cstheme="minorHAnsi"/>
          <w:b/>
          <w:color w:val="000000"/>
          <w:sz w:val="18"/>
          <w:szCs w:val="18"/>
          <w:lang w:val="en-GB" w:eastAsia="en-GB"/>
        </w:rPr>
      </w:pPr>
    </w:p>
    <w:p w14:paraId="6F08F8B9" w14:textId="771BADBC" w:rsidR="00C22EF1" w:rsidRPr="0056586D" w:rsidRDefault="00C22EF1" w:rsidP="0038204D">
      <w:pPr>
        <w:tabs>
          <w:tab w:val="center" w:pos="4320"/>
          <w:tab w:val="right" w:pos="8640"/>
        </w:tabs>
        <w:spacing w:after="0" w:line="240" w:lineRule="auto"/>
        <w:rPr>
          <w:rFonts w:eastAsia="Times New Roman" w:cstheme="minorHAnsi"/>
          <w:b/>
          <w:color w:val="000000"/>
          <w:sz w:val="18"/>
          <w:szCs w:val="18"/>
          <w:lang w:val="en-GB" w:eastAsia="en-GB"/>
        </w:rPr>
      </w:pPr>
      <w:r w:rsidRPr="0056586D">
        <w:rPr>
          <w:rFonts w:eastAsia="Times New Roman" w:cstheme="minorHAnsi"/>
          <w:b/>
          <w:color w:val="000000"/>
          <w:sz w:val="18"/>
          <w:szCs w:val="18"/>
          <w:lang w:val="en-GB" w:eastAsia="en-GB"/>
        </w:rPr>
        <w:t xml:space="preserve">Call </w:t>
      </w:r>
      <w:r w:rsidR="005128FC">
        <w:rPr>
          <w:rFonts w:eastAsia="Times New Roman" w:cstheme="minorHAnsi"/>
          <w:b/>
          <w:color w:val="000000"/>
          <w:sz w:val="18"/>
          <w:szCs w:val="18"/>
          <w:lang w:val="en-GB" w:eastAsia="en-GB"/>
        </w:rPr>
        <w:t>F</w:t>
      </w:r>
      <w:r w:rsidRPr="0056586D">
        <w:rPr>
          <w:rFonts w:eastAsia="Times New Roman" w:cstheme="minorHAnsi"/>
          <w:b/>
          <w:color w:val="000000"/>
          <w:sz w:val="18"/>
          <w:szCs w:val="18"/>
          <w:lang w:val="en-GB" w:eastAsia="en-GB"/>
        </w:rPr>
        <w:t xml:space="preserve">or </w:t>
      </w:r>
      <w:r w:rsidR="008B7812" w:rsidRPr="0056586D">
        <w:rPr>
          <w:rFonts w:eastAsia="Times New Roman" w:cstheme="minorHAnsi"/>
          <w:b/>
          <w:color w:val="000000"/>
          <w:sz w:val="18"/>
          <w:szCs w:val="18"/>
          <w:lang w:val="en-GB" w:eastAsia="en-GB"/>
        </w:rPr>
        <w:t>P</w:t>
      </w:r>
      <w:r w:rsidRPr="0056586D">
        <w:rPr>
          <w:rFonts w:eastAsia="Times New Roman" w:cstheme="minorHAnsi"/>
          <w:b/>
          <w:color w:val="000000"/>
          <w:sz w:val="18"/>
          <w:szCs w:val="18"/>
          <w:lang w:val="en-GB" w:eastAsia="en-GB"/>
        </w:rPr>
        <w:t>roposal</w:t>
      </w:r>
      <w:r w:rsidR="008B7812" w:rsidRPr="0056586D">
        <w:rPr>
          <w:rFonts w:eastAsia="Times New Roman" w:cstheme="minorHAnsi"/>
          <w:b/>
          <w:color w:val="000000"/>
          <w:sz w:val="18"/>
          <w:szCs w:val="18"/>
          <w:lang w:val="en-GB" w:eastAsia="en-GB"/>
        </w:rPr>
        <w:t>s</w:t>
      </w:r>
    </w:p>
    <w:p w14:paraId="463ABD41" w14:textId="790BC284" w:rsidR="00C22EF1" w:rsidRPr="0056586D" w:rsidRDefault="00C22EF1" w:rsidP="0038204D">
      <w:pPr>
        <w:tabs>
          <w:tab w:val="center" w:pos="4320"/>
          <w:tab w:val="right" w:pos="8640"/>
        </w:tabs>
        <w:spacing w:after="0" w:line="240" w:lineRule="auto"/>
        <w:rPr>
          <w:rFonts w:eastAsia="Times New Roman" w:cstheme="minorHAnsi"/>
          <w:b/>
          <w:color w:val="000000"/>
          <w:sz w:val="18"/>
          <w:szCs w:val="18"/>
          <w:lang w:val="en-GB" w:eastAsia="en-GB"/>
        </w:rPr>
      </w:pPr>
      <w:r w:rsidRPr="0056586D">
        <w:rPr>
          <w:rFonts w:eastAsia="Times New Roman" w:cstheme="minorHAnsi"/>
          <w:b/>
          <w:color w:val="000000"/>
          <w:sz w:val="18"/>
          <w:szCs w:val="18"/>
          <w:lang w:val="en-GB" w:eastAsia="en-GB"/>
        </w:rPr>
        <w:t xml:space="preserve">Description of Services </w:t>
      </w:r>
    </w:p>
    <w:p w14:paraId="5918EA18" w14:textId="398EF61D" w:rsidR="00863A7E" w:rsidRPr="0056586D" w:rsidRDefault="00863A7E" w:rsidP="00863A7E">
      <w:pPr>
        <w:spacing w:after="0" w:line="240" w:lineRule="auto"/>
        <w:rPr>
          <w:rFonts w:eastAsia="Calibri" w:cstheme="minorHAnsi"/>
          <w:b/>
          <w:bCs/>
          <w:color w:val="000000"/>
          <w:sz w:val="18"/>
          <w:szCs w:val="18"/>
          <w:lang w:val="en-CA"/>
        </w:rPr>
      </w:pPr>
      <w:r w:rsidRPr="0056586D">
        <w:rPr>
          <w:rFonts w:eastAsia="Calibri" w:cstheme="minorHAnsi"/>
          <w:b/>
          <w:bCs/>
          <w:color w:val="000000"/>
          <w:sz w:val="18"/>
          <w:szCs w:val="18"/>
          <w:lang w:val="en-CA"/>
        </w:rPr>
        <w:t xml:space="preserve">CFP No. </w:t>
      </w:r>
      <w:r w:rsidRPr="003B4A52">
        <w:rPr>
          <w:rFonts w:eastAsia="Calibri" w:cstheme="minorHAnsi"/>
          <w:b/>
          <w:bCs/>
          <w:color w:val="000000"/>
          <w:sz w:val="18"/>
          <w:szCs w:val="18"/>
          <w:lang w:val="en-CA"/>
        </w:rPr>
        <w:t>CFP/IRQ/2022/</w:t>
      </w:r>
      <w:r w:rsidR="00C128CC">
        <w:rPr>
          <w:rFonts w:eastAsia="Calibri" w:cstheme="minorHAnsi"/>
          <w:b/>
          <w:bCs/>
          <w:color w:val="000000"/>
          <w:sz w:val="18"/>
          <w:szCs w:val="18"/>
          <w:lang w:val="en-CA"/>
        </w:rPr>
        <w:t>10</w:t>
      </w:r>
      <w:r>
        <w:rPr>
          <w:rFonts w:eastAsia="Calibri" w:cstheme="minorHAnsi"/>
          <w:b/>
          <w:bCs/>
          <w:color w:val="000000"/>
          <w:sz w:val="18"/>
          <w:szCs w:val="18"/>
          <w:lang w:val="en-CA"/>
        </w:rPr>
        <w:t xml:space="preserve">  </w:t>
      </w:r>
    </w:p>
    <w:p w14:paraId="054267C4" w14:textId="77777777" w:rsidR="00C22EF1" w:rsidRPr="0056586D" w:rsidRDefault="00C22EF1" w:rsidP="0038204D">
      <w:pPr>
        <w:spacing w:after="0" w:line="240" w:lineRule="auto"/>
        <w:jc w:val="center"/>
        <w:rPr>
          <w:rFonts w:eastAsia="Calibri" w:cstheme="minorHAnsi"/>
          <w:b/>
          <w:color w:val="000000"/>
          <w:sz w:val="18"/>
          <w:szCs w:val="18"/>
          <w:lang w:val="en-CA"/>
        </w:rPr>
      </w:pPr>
    </w:p>
    <w:tbl>
      <w:tblPr>
        <w:tblStyle w:val="TableGrid4"/>
        <w:tblpPr w:leftFromText="180" w:rightFromText="180" w:vertAnchor="text" w:horzAnchor="margin" w:tblpY="36"/>
        <w:tblW w:w="0" w:type="auto"/>
        <w:tblLook w:val="04A0" w:firstRow="1" w:lastRow="0" w:firstColumn="1" w:lastColumn="0" w:noHBand="0" w:noVBand="1"/>
      </w:tblPr>
      <w:tblGrid>
        <w:gridCol w:w="6205"/>
        <w:gridCol w:w="1980"/>
      </w:tblGrid>
      <w:tr w:rsidR="00373A3A" w:rsidRPr="0056586D" w14:paraId="0E5D2A27" w14:textId="77777777" w:rsidTr="008F7F08">
        <w:tc>
          <w:tcPr>
            <w:tcW w:w="6205" w:type="dxa"/>
          </w:tcPr>
          <w:p w14:paraId="1A9BFD29" w14:textId="77777777" w:rsidR="00373A3A" w:rsidRPr="0056586D" w:rsidRDefault="00373A3A" w:rsidP="00373A3A">
            <w:pPr>
              <w:contextualSpacing/>
              <w:rPr>
                <w:rFonts w:asciiTheme="minorHAnsi" w:hAnsiTheme="minorHAnsi" w:cstheme="minorHAnsi"/>
                <w:b/>
                <w:bCs/>
                <w:color w:val="000000"/>
                <w:sz w:val="18"/>
                <w:szCs w:val="18"/>
              </w:rPr>
            </w:pPr>
            <w:r w:rsidRPr="0056586D">
              <w:rPr>
                <w:rFonts w:asciiTheme="minorHAnsi" w:hAnsiTheme="minorHAnsi" w:cstheme="minorHAnsi"/>
                <w:b/>
                <w:bCs/>
                <w:color w:val="000000"/>
                <w:sz w:val="18"/>
                <w:szCs w:val="18"/>
              </w:rPr>
              <w:t>Document</w:t>
            </w:r>
          </w:p>
        </w:tc>
        <w:tc>
          <w:tcPr>
            <w:tcW w:w="1980" w:type="dxa"/>
          </w:tcPr>
          <w:p w14:paraId="6D4BC1F8" w14:textId="77777777" w:rsidR="00373A3A" w:rsidRPr="0056586D" w:rsidRDefault="00373A3A" w:rsidP="00373A3A">
            <w:pPr>
              <w:contextualSpacing/>
              <w:rPr>
                <w:rFonts w:asciiTheme="minorHAnsi" w:hAnsiTheme="minorHAnsi" w:cstheme="minorHAnsi"/>
                <w:b/>
                <w:bCs/>
                <w:color w:val="000000"/>
                <w:sz w:val="18"/>
                <w:szCs w:val="18"/>
              </w:rPr>
            </w:pPr>
            <w:r w:rsidRPr="0056586D">
              <w:rPr>
                <w:rFonts w:asciiTheme="minorHAnsi" w:hAnsiTheme="minorHAnsi" w:cstheme="minorHAnsi"/>
                <w:b/>
                <w:bCs/>
                <w:color w:val="000000"/>
                <w:sz w:val="18"/>
                <w:szCs w:val="18"/>
              </w:rPr>
              <w:t>Mandatory / Optional</w:t>
            </w:r>
          </w:p>
        </w:tc>
      </w:tr>
      <w:tr w:rsidR="00373A3A" w:rsidRPr="0056586D" w14:paraId="176F7BD2" w14:textId="77777777" w:rsidTr="008F7F08">
        <w:tc>
          <w:tcPr>
            <w:tcW w:w="8185" w:type="dxa"/>
            <w:gridSpan w:val="2"/>
          </w:tcPr>
          <w:p w14:paraId="2726D2BE" w14:textId="77777777" w:rsidR="00373A3A" w:rsidRPr="0056586D" w:rsidRDefault="00373A3A" w:rsidP="00373A3A">
            <w:pPr>
              <w:contextualSpacing/>
              <w:jc w:val="center"/>
              <w:rPr>
                <w:rFonts w:cstheme="minorHAnsi"/>
                <w:color w:val="000000"/>
                <w:sz w:val="18"/>
                <w:szCs w:val="18"/>
              </w:rPr>
            </w:pPr>
            <w:r w:rsidRPr="0056586D">
              <w:rPr>
                <w:rFonts w:asciiTheme="minorHAnsi" w:hAnsiTheme="minorHAnsi" w:cstheme="minorHAnsi"/>
                <w:b/>
                <w:bCs/>
                <w:color w:val="002060"/>
                <w:sz w:val="18"/>
                <w:szCs w:val="18"/>
              </w:rPr>
              <w:t>Governance, Management and Technical</w:t>
            </w:r>
          </w:p>
        </w:tc>
      </w:tr>
      <w:tr w:rsidR="00373A3A" w:rsidRPr="0056586D" w14:paraId="7598CA7E" w14:textId="77777777" w:rsidTr="008F7F08">
        <w:tc>
          <w:tcPr>
            <w:tcW w:w="6205" w:type="dxa"/>
          </w:tcPr>
          <w:p w14:paraId="2AEDF4FE" w14:textId="533229CE" w:rsidR="00373A3A" w:rsidRPr="0056586D" w:rsidRDefault="003768D7" w:rsidP="00980F0C">
            <w:pPr>
              <w:contextualSpacing/>
              <w:jc w:val="both"/>
              <w:rPr>
                <w:rFonts w:asciiTheme="minorHAnsi" w:hAnsiTheme="minorHAnsi" w:cstheme="minorHAnsi"/>
                <w:b/>
                <w:bCs/>
                <w:color w:val="000000"/>
                <w:sz w:val="18"/>
                <w:szCs w:val="18"/>
              </w:rPr>
            </w:pPr>
            <w:r>
              <w:rPr>
                <w:rFonts w:asciiTheme="minorHAnsi" w:hAnsiTheme="minorHAnsi" w:cstheme="minorHAnsi"/>
                <w:color w:val="000000"/>
                <w:sz w:val="18"/>
                <w:szCs w:val="18"/>
              </w:rPr>
              <w:t>Organization’s l</w:t>
            </w:r>
            <w:r w:rsidR="00373A3A" w:rsidRPr="0056586D">
              <w:rPr>
                <w:rFonts w:asciiTheme="minorHAnsi" w:hAnsiTheme="minorHAnsi" w:cstheme="minorHAnsi"/>
                <w:color w:val="000000"/>
                <w:sz w:val="18"/>
                <w:szCs w:val="18"/>
              </w:rPr>
              <w:t>egal registration</w:t>
            </w:r>
            <w:r>
              <w:rPr>
                <w:rFonts w:asciiTheme="minorHAnsi" w:hAnsiTheme="minorHAnsi" w:cstheme="minorHAnsi"/>
                <w:color w:val="000000"/>
                <w:sz w:val="18"/>
                <w:szCs w:val="18"/>
              </w:rPr>
              <w:t xml:space="preserve"> documentation</w:t>
            </w:r>
          </w:p>
        </w:tc>
        <w:tc>
          <w:tcPr>
            <w:tcW w:w="1980" w:type="dxa"/>
          </w:tcPr>
          <w:p w14:paraId="05DC759D" w14:textId="77777777" w:rsidR="00373A3A" w:rsidRPr="0056586D" w:rsidRDefault="00373A3A" w:rsidP="00373A3A">
            <w:pPr>
              <w:contextualSpacing/>
              <w:jc w:val="center"/>
              <w:rPr>
                <w:rFonts w:asciiTheme="minorHAnsi" w:hAnsiTheme="minorHAnsi" w:cstheme="minorHAnsi"/>
                <w:b/>
                <w:bCs/>
                <w:color w:val="000000"/>
                <w:sz w:val="18"/>
                <w:szCs w:val="18"/>
              </w:rPr>
            </w:pPr>
            <w:r w:rsidRPr="0056586D">
              <w:rPr>
                <w:rFonts w:asciiTheme="minorHAnsi" w:hAnsiTheme="minorHAnsi" w:cstheme="minorHAnsi"/>
                <w:color w:val="000000"/>
                <w:sz w:val="18"/>
                <w:szCs w:val="18"/>
              </w:rPr>
              <w:t>Mandatory</w:t>
            </w:r>
          </w:p>
        </w:tc>
      </w:tr>
      <w:tr w:rsidR="00373A3A" w:rsidRPr="0056586D" w14:paraId="3944A575" w14:textId="77777777" w:rsidTr="008F7F08">
        <w:tc>
          <w:tcPr>
            <w:tcW w:w="6205" w:type="dxa"/>
          </w:tcPr>
          <w:p w14:paraId="019D4867" w14:textId="48801A6C" w:rsidR="00373A3A" w:rsidRPr="0056586D" w:rsidRDefault="00373A3A" w:rsidP="00980F0C">
            <w:pPr>
              <w:contextualSpacing/>
              <w:jc w:val="both"/>
              <w:rPr>
                <w:rFonts w:asciiTheme="minorHAnsi" w:hAnsiTheme="minorHAnsi" w:cstheme="minorHAnsi"/>
                <w:b/>
                <w:bCs/>
                <w:color w:val="000000"/>
                <w:sz w:val="18"/>
                <w:szCs w:val="18"/>
              </w:rPr>
            </w:pPr>
            <w:r w:rsidRPr="0056586D">
              <w:rPr>
                <w:rFonts w:asciiTheme="minorHAnsi" w:hAnsiTheme="minorHAnsi" w:cstheme="minorHAnsi"/>
                <w:color w:val="000000"/>
                <w:sz w:val="18"/>
                <w:szCs w:val="18"/>
              </w:rPr>
              <w:t xml:space="preserve">Rules of </w:t>
            </w:r>
            <w:r w:rsidR="003768D7">
              <w:rPr>
                <w:rFonts w:asciiTheme="minorHAnsi" w:hAnsiTheme="minorHAnsi" w:cstheme="minorHAnsi"/>
                <w:color w:val="000000"/>
                <w:sz w:val="18"/>
                <w:szCs w:val="18"/>
              </w:rPr>
              <w:t>g</w:t>
            </w:r>
            <w:r w:rsidRPr="0056586D">
              <w:rPr>
                <w:rFonts w:asciiTheme="minorHAnsi" w:hAnsiTheme="minorHAnsi" w:cstheme="minorHAnsi"/>
                <w:color w:val="000000"/>
                <w:sz w:val="18"/>
                <w:szCs w:val="18"/>
              </w:rPr>
              <w:t>overnance of the organization</w:t>
            </w:r>
          </w:p>
        </w:tc>
        <w:tc>
          <w:tcPr>
            <w:tcW w:w="1980" w:type="dxa"/>
          </w:tcPr>
          <w:p w14:paraId="09EF3804" w14:textId="77777777" w:rsidR="00373A3A" w:rsidRPr="0056586D" w:rsidRDefault="00373A3A" w:rsidP="00373A3A">
            <w:pPr>
              <w:contextualSpacing/>
              <w:jc w:val="center"/>
              <w:rPr>
                <w:rFonts w:asciiTheme="minorHAnsi" w:hAnsiTheme="minorHAnsi" w:cstheme="minorHAnsi"/>
                <w:b/>
                <w:bCs/>
                <w:color w:val="000000"/>
                <w:sz w:val="18"/>
                <w:szCs w:val="18"/>
              </w:rPr>
            </w:pPr>
            <w:r w:rsidRPr="0056586D">
              <w:rPr>
                <w:rFonts w:asciiTheme="minorHAnsi" w:hAnsiTheme="minorHAnsi" w:cstheme="minorHAnsi"/>
                <w:color w:val="000000"/>
                <w:sz w:val="18"/>
                <w:szCs w:val="18"/>
              </w:rPr>
              <w:t>Mandatory</w:t>
            </w:r>
          </w:p>
        </w:tc>
      </w:tr>
      <w:tr w:rsidR="00373A3A" w:rsidRPr="0056586D" w14:paraId="63D883D1" w14:textId="77777777" w:rsidTr="008F7F08">
        <w:tc>
          <w:tcPr>
            <w:tcW w:w="6205" w:type="dxa"/>
          </w:tcPr>
          <w:p w14:paraId="198C3ABB" w14:textId="77777777" w:rsidR="00373A3A" w:rsidRPr="0056586D" w:rsidRDefault="00373A3A" w:rsidP="00980F0C">
            <w:pPr>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Organigram of the organization</w:t>
            </w:r>
          </w:p>
        </w:tc>
        <w:tc>
          <w:tcPr>
            <w:tcW w:w="1980" w:type="dxa"/>
          </w:tcPr>
          <w:p w14:paraId="33B5E32A" w14:textId="77777777" w:rsidR="00373A3A" w:rsidRPr="0056586D" w:rsidRDefault="00373A3A" w:rsidP="00373A3A">
            <w:pPr>
              <w:contextualSpacing/>
              <w:jc w:val="center"/>
              <w:rPr>
                <w:rFonts w:asciiTheme="minorHAnsi" w:hAnsiTheme="minorHAnsi" w:cstheme="minorHAnsi"/>
                <w:color w:val="000000"/>
                <w:sz w:val="18"/>
                <w:szCs w:val="18"/>
              </w:rPr>
            </w:pPr>
            <w:r w:rsidRPr="0056586D">
              <w:rPr>
                <w:rFonts w:asciiTheme="minorHAnsi" w:hAnsiTheme="minorHAnsi" w:cstheme="minorHAnsi"/>
                <w:color w:val="000000"/>
                <w:sz w:val="18"/>
                <w:szCs w:val="18"/>
              </w:rPr>
              <w:t>Mandatory</w:t>
            </w:r>
          </w:p>
        </w:tc>
      </w:tr>
      <w:tr w:rsidR="00373A3A" w:rsidRPr="0056586D" w14:paraId="2B614E65" w14:textId="77777777" w:rsidTr="00980F0C">
        <w:trPr>
          <w:trHeight w:val="189"/>
        </w:trPr>
        <w:tc>
          <w:tcPr>
            <w:tcW w:w="6205" w:type="dxa"/>
          </w:tcPr>
          <w:p w14:paraId="0445E6A9" w14:textId="70AE1C3C" w:rsidR="00373A3A" w:rsidRPr="0056586D" w:rsidRDefault="00373A3A" w:rsidP="00980F0C">
            <w:pPr>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 xml:space="preserve">List of </w:t>
            </w:r>
            <w:r w:rsidR="00D905AF">
              <w:rPr>
                <w:rFonts w:asciiTheme="minorHAnsi" w:hAnsiTheme="minorHAnsi" w:cstheme="minorHAnsi"/>
                <w:color w:val="000000"/>
                <w:sz w:val="18"/>
                <w:szCs w:val="18"/>
              </w:rPr>
              <w:t>k</w:t>
            </w:r>
            <w:r w:rsidRPr="0056586D">
              <w:rPr>
                <w:rFonts w:asciiTheme="minorHAnsi" w:hAnsiTheme="minorHAnsi" w:cstheme="minorHAnsi"/>
                <w:color w:val="000000"/>
                <w:sz w:val="18"/>
                <w:szCs w:val="18"/>
              </w:rPr>
              <w:t>ey management</w:t>
            </w:r>
            <w:r w:rsidR="00D905AF">
              <w:rPr>
                <w:rFonts w:asciiTheme="minorHAnsi" w:hAnsiTheme="minorHAnsi" w:cstheme="minorHAnsi"/>
                <w:color w:val="000000"/>
                <w:sz w:val="18"/>
                <w:szCs w:val="18"/>
              </w:rPr>
              <w:t xml:space="preserve"> at organization</w:t>
            </w:r>
          </w:p>
        </w:tc>
        <w:tc>
          <w:tcPr>
            <w:tcW w:w="1980" w:type="dxa"/>
          </w:tcPr>
          <w:p w14:paraId="08AE8CEE" w14:textId="77777777" w:rsidR="00373A3A" w:rsidRPr="0056586D" w:rsidRDefault="00373A3A" w:rsidP="00373A3A">
            <w:pPr>
              <w:contextualSpacing/>
              <w:jc w:val="center"/>
              <w:rPr>
                <w:rFonts w:asciiTheme="minorHAnsi" w:hAnsiTheme="minorHAnsi" w:cstheme="minorHAnsi"/>
                <w:color w:val="000000"/>
                <w:sz w:val="18"/>
                <w:szCs w:val="18"/>
              </w:rPr>
            </w:pPr>
            <w:r w:rsidRPr="0056586D">
              <w:rPr>
                <w:rFonts w:asciiTheme="minorHAnsi" w:hAnsiTheme="minorHAnsi" w:cstheme="minorHAnsi"/>
                <w:color w:val="000000"/>
                <w:sz w:val="18"/>
                <w:szCs w:val="18"/>
              </w:rPr>
              <w:t>Mandatory</w:t>
            </w:r>
          </w:p>
        </w:tc>
      </w:tr>
      <w:tr w:rsidR="00373A3A" w:rsidRPr="0056586D" w14:paraId="298864A5" w14:textId="77777777" w:rsidTr="008F7F08">
        <w:tc>
          <w:tcPr>
            <w:tcW w:w="6205" w:type="dxa"/>
          </w:tcPr>
          <w:p w14:paraId="4F093A8E" w14:textId="2A567277" w:rsidR="00373A3A" w:rsidRPr="0056586D" w:rsidRDefault="00373A3A" w:rsidP="00980F0C">
            <w:pPr>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 xml:space="preserve">CVs of </w:t>
            </w:r>
            <w:r w:rsidR="00D905AF">
              <w:rPr>
                <w:rFonts w:asciiTheme="minorHAnsi" w:hAnsiTheme="minorHAnsi" w:cstheme="minorHAnsi"/>
                <w:color w:val="000000"/>
                <w:sz w:val="18"/>
                <w:szCs w:val="18"/>
              </w:rPr>
              <w:t>k</w:t>
            </w:r>
            <w:r w:rsidRPr="0056586D">
              <w:rPr>
                <w:rFonts w:asciiTheme="minorHAnsi" w:hAnsiTheme="minorHAnsi" w:cstheme="minorHAnsi"/>
                <w:color w:val="000000"/>
                <w:sz w:val="18"/>
                <w:szCs w:val="18"/>
              </w:rPr>
              <w:t xml:space="preserve">ey </w:t>
            </w:r>
            <w:r w:rsidR="005752C3">
              <w:rPr>
                <w:rFonts w:asciiTheme="minorHAnsi" w:hAnsiTheme="minorHAnsi" w:cstheme="minorHAnsi"/>
                <w:color w:val="000000"/>
                <w:sz w:val="18"/>
                <w:szCs w:val="18"/>
              </w:rPr>
              <w:t>personnel</w:t>
            </w:r>
            <w:r w:rsidRPr="0056586D">
              <w:rPr>
                <w:rFonts w:asciiTheme="minorHAnsi" w:hAnsiTheme="minorHAnsi" w:cstheme="minorHAnsi"/>
                <w:color w:val="000000"/>
                <w:sz w:val="18"/>
                <w:szCs w:val="18"/>
              </w:rPr>
              <w:t xml:space="preserve"> </w:t>
            </w:r>
            <w:r w:rsidR="00D905AF">
              <w:rPr>
                <w:rFonts w:asciiTheme="minorHAnsi" w:hAnsiTheme="minorHAnsi" w:cstheme="minorHAnsi"/>
                <w:color w:val="000000"/>
                <w:sz w:val="18"/>
                <w:szCs w:val="18"/>
              </w:rPr>
              <w:t xml:space="preserve">of organization who are </w:t>
            </w:r>
            <w:r w:rsidRPr="0056586D">
              <w:rPr>
                <w:rFonts w:asciiTheme="minorHAnsi" w:hAnsiTheme="minorHAnsi" w:cstheme="minorHAnsi"/>
                <w:color w:val="000000"/>
                <w:sz w:val="18"/>
                <w:szCs w:val="18"/>
              </w:rPr>
              <w:t>proposed for the engagement with UN Women</w:t>
            </w:r>
          </w:p>
        </w:tc>
        <w:tc>
          <w:tcPr>
            <w:tcW w:w="1980" w:type="dxa"/>
          </w:tcPr>
          <w:p w14:paraId="30182677" w14:textId="77777777" w:rsidR="00373A3A" w:rsidRPr="0056586D" w:rsidRDefault="00373A3A" w:rsidP="00373A3A">
            <w:pPr>
              <w:contextualSpacing/>
              <w:jc w:val="center"/>
              <w:rPr>
                <w:rFonts w:asciiTheme="minorHAnsi" w:hAnsiTheme="minorHAnsi" w:cstheme="minorHAnsi"/>
                <w:color w:val="000000"/>
                <w:sz w:val="18"/>
                <w:szCs w:val="18"/>
              </w:rPr>
            </w:pPr>
            <w:r w:rsidRPr="0056586D">
              <w:rPr>
                <w:rFonts w:asciiTheme="minorHAnsi" w:hAnsiTheme="minorHAnsi" w:cstheme="minorHAnsi"/>
                <w:color w:val="000000"/>
                <w:sz w:val="18"/>
                <w:szCs w:val="18"/>
              </w:rPr>
              <w:t>Mandatory</w:t>
            </w:r>
          </w:p>
        </w:tc>
      </w:tr>
      <w:tr w:rsidR="00373A3A" w:rsidRPr="0056586D" w14:paraId="02359AEE" w14:textId="77777777" w:rsidTr="008F7F08">
        <w:tc>
          <w:tcPr>
            <w:tcW w:w="6205" w:type="dxa"/>
          </w:tcPr>
          <w:p w14:paraId="7089D75E" w14:textId="16C0FA90" w:rsidR="00373A3A" w:rsidRPr="0056586D" w:rsidRDefault="00D905AF" w:rsidP="00980F0C">
            <w:pPr>
              <w:jc w:val="both"/>
              <w:rPr>
                <w:rFonts w:asciiTheme="minorHAnsi" w:hAnsiTheme="minorHAnsi" w:cstheme="minorHAnsi"/>
                <w:color w:val="000000"/>
                <w:sz w:val="18"/>
                <w:szCs w:val="18"/>
              </w:rPr>
            </w:pPr>
            <w:r>
              <w:rPr>
                <w:rFonts w:asciiTheme="minorHAnsi" w:hAnsiTheme="minorHAnsi" w:cstheme="minorHAnsi"/>
                <w:color w:val="000000"/>
                <w:sz w:val="18"/>
                <w:szCs w:val="18"/>
              </w:rPr>
              <w:t>Details of organization’s a</w:t>
            </w:r>
            <w:r w:rsidR="00373A3A" w:rsidRPr="0056586D">
              <w:rPr>
                <w:rFonts w:asciiTheme="minorHAnsi" w:hAnsiTheme="minorHAnsi" w:cstheme="minorHAnsi"/>
                <w:color w:val="000000"/>
                <w:sz w:val="18"/>
                <w:szCs w:val="18"/>
              </w:rPr>
              <w:t>nti-</w:t>
            </w:r>
            <w:r>
              <w:rPr>
                <w:rFonts w:asciiTheme="minorHAnsi" w:hAnsiTheme="minorHAnsi" w:cstheme="minorHAnsi"/>
                <w:color w:val="000000"/>
                <w:sz w:val="18"/>
                <w:szCs w:val="18"/>
              </w:rPr>
              <w:t>f</w:t>
            </w:r>
            <w:r w:rsidR="00373A3A" w:rsidRPr="0056586D">
              <w:rPr>
                <w:rFonts w:asciiTheme="minorHAnsi" w:hAnsiTheme="minorHAnsi" w:cstheme="minorHAnsi"/>
                <w:color w:val="000000"/>
                <w:sz w:val="18"/>
                <w:szCs w:val="18"/>
              </w:rPr>
              <w:t xml:space="preserve">raud </w:t>
            </w:r>
            <w:r>
              <w:rPr>
                <w:rFonts w:asciiTheme="minorHAnsi" w:hAnsiTheme="minorHAnsi" w:cstheme="minorHAnsi"/>
                <w:color w:val="000000"/>
                <w:sz w:val="18"/>
                <w:szCs w:val="18"/>
              </w:rPr>
              <w:t>p</w:t>
            </w:r>
            <w:r w:rsidR="00373A3A" w:rsidRPr="0056586D">
              <w:rPr>
                <w:rFonts w:asciiTheme="minorHAnsi" w:hAnsiTheme="minorHAnsi" w:cstheme="minorHAnsi"/>
                <w:color w:val="000000"/>
                <w:sz w:val="18"/>
                <w:szCs w:val="18"/>
              </w:rPr>
              <w:t xml:space="preserve">olicy </w:t>
            </w:r>
            <w:r>
              <w:rPr>
                <w:rFonts w:asciiTheme="minorHAnsi" w:hAnsiTheme="minorHAnsi" w:cstheme="minorHAnsi"/>
                <w:color w:val="000000"/>
                <w:sz w:val="18"/>
                <w:szCs w:val="18"/>
              </w:rPr>
              <w:t>f</w:t>
            </w:r>
            <w:r w:rsidR="00373A3A" w:rsidRPr="0056586D">
              <w:rPr>
                <w:rFonts w:asciiTheme="minorHAnsi" w:hAnsiTheme="minorHAnsi" w:cstheme="minorHAnsi"/>
                <w:color w:val="000000"/>
                <w:sz w:val="18"/>
                <w:szCs w:val="18"/>
              </w:rPr>
              <w:t xml:space="preserve">ramework </w:t>
            </w:r>
            <w:r w:rsidR="00CE0780">
              <w:rPr>
                <w:rFonts w:asciiTheme="minorHAnsi" w:hAnsiTheme="minorHAnsi" w:cstheme="minorHAnsi"/>
                <w:color w:val="000000"/>
                <w:sz w:val="18"/>
                <w:szCs w:val="18"/>
              </w:rPr>
              <w:t>(which shall be</w:t>
            </w:r>
            <w:r w:rsidR="00373A3A" w:rsidRPr="0056586D">
              <w:rPr>
                <w:rFonts w:asciiTheme="minorHAnsi" w:hAnsiTheme="minorHAnsi" w:cstheme="minorHAnsi"/>
                <w:color w:val="000000"/>
                <w:sz w:val="18"/>
                <w:szCs w:val="18"/>
              </w:rPr>
              <w:t xml:space="preserve"> consistent with UN </w:t>
            </w:r>
            <w:r w:rsidR="00CE0780">
              <w:rPr>
                <w:rFonts w:asciiTheme="minorHAnsi" w:hAnsiTheme="minorHAnsi" w:cstheme="minorHAnsi"/>
                <w:color w:val="000000"/>
                <w:sz w:val="18"/>
                <w:szCs w:val="18"/>
              </w:rPr>
              <w:t>W</w:t>
            </w:r>
            <w:r w:rsidR="00373A3A" w:rsidRPr="0056586D">
              <w:rPr>
                <w:rFonts w:asciiTheme="minorHAnsi" w:hAnsiTheme="minorHAnsi" w:cstheme="minorHAnsi"/>
                <w:color w:val="000000"/>
                <w:sz w:val="18"/>
                <w:szCs w:val="18"/>
              </w:rPr>
              <w:t xml:space="preserve">omen’s </w:t>
            </w:r>
            <w:r w:rsidR="00CE0780">
              <w:rPr>
                <w:rFonts w:asciiTheme="minorHAnsi" w:hAnsiTheme="minorHAnsi" w:cstheme="minorHAnsi"/>
                <w:color w:val="000000"/>
                <w:sz w:val="18"/>
                <w:szCs w:val="18"/>
              </w:rPr>
              <w:t>anti-fraud policy)</w:t>
            </w:r>
            <w:r w:rsidR="00373A3A" w:rsidRPr="0056586D">
              <w:rPr>
                <w:rFonts w:asciiTheme="minorHAnsi" w:hAnsiTheme="minorHAnsi" w:cstheme="minorHAnsi"/>
                <w:color w:val="000000"/>
                <w:sz w:val="18"/>
                <w:szCs w:val="18"/>
              </w:rPr>
              <w:t xml:space="preserve"> </w:t>
            </w:r>
          </w:p>
        </w:tc>
        <w:tc>
          <w:tcPr>
            <w:tcW w:w="1980" w:type="dxa"/>
          </w:tcPr>
          <w:p w14:paraId="731831A6" w14:textId="77777777" w:rsidR="00373A3A" w:rsidRPr="0056586D" w:rsidRDefault="00373A3A" w:rsidP="00373A3A">
            <w:pPr>
              <w:contextualSpacing/>
              <w:jc w:val="center"/>
              <w:rPr>
                <w:rFonts w:asciiTheme="minorHAnsi" w:hAnsiTheme="minorHAnsi" w:cstheme="minorHAnsi"/>
                <w:color w:val="000000"/>
                <w:sz w:val="18"/>
                <w:szCs w:val="18"/>
              </w:rPr>
            </w:pPr>
            <w:r w:rsidRPr="0056586D">
              <w:rPr>
                <w:rFonts w:asciiTheme="minorHAnsi" w:hAnsiTheme="minorHAnsi" w:cstheme="minorHAnsi"/>
                <w:color w:val="000000"/>
                <w:sz w:val="18"/>
                <w:szCs w:val="18"/>
              </w:rPr>
              <w:t>Mandatory</w:t>
            </w:r>
          </w:p>
        </w:tc>
      </w:tr>
      <w:tr w:rsidR="00373A3A" w:rsidRPr="0056586D" w14:paraId="2745FDC0" w14:textId="77777777" w:rsidTr="008F7F08">
        <w:tc>
          <w:tcPr>
            <w:tcW w:w="6205" w:type="dxa"/>
          </w:tcPr>
          <w:p w14:paraId="5D85460B" w14:textId="022DF40E" w:rsidR="00373A3A" w:rsidRPr="0056586D" w:rsidRDefault="00CE0780" w:rsidP="00980F0C">
            <w:pPr>
              <w:jc w:val="both"/>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 xml:space="preserve">Details of organization’s </w:t>
            </w:r>
            <w:r w:rsidR="00373A3A" w:rsidRPr="0056586D">
              <w:rPr>
                <w:rFonts w:asciiTheme="minorHAnsi" w:hAnsiTheme="minorHAnsi" w:cstheme="minorHAnsi"/>
                <w:color w:val="000000" w:themeColor="text1"/>
                <w:sz w:val="18"/>
                <w:szCs w:val="18"/>
              </w:rPr>
              <w:t xml:space="preserve">PSEA </w:t>
            </w:r>
            <w:r>
              <w:rPr>
                <w:rFonts w:asciiTheme="minorHAnsi" w:hAnsiTheme="minorHAnsi" w:cstheme="minorHAnsi"/>
                <w:color w:val="000000" w:themeColor="text1"/>
                <w:sz w:val="18"/>
                <w:szCs w:val="18"/>
              </w:rPr>
              <w:t>p</w:t>
            </w:r>
            <w:r w:rsidR="00373A3A" w:rsidRPr="0056586D">
              <w:rPr>
                <w:rFonts w:asciiTheme="minorHAnsi" w:hAnsiTheme="minorHAnsi" w:cstheme="minorHAnsi"/>
                <w:color w:val="000000" w:themeColor="text1"/>
                <w:sz w:val="18"/>
                <w:szCs w:val="18"/>
              </w:rPr>
              <w:t xml:space="preserve">olicy </w:t>
            </w:r>
            <w:r>
              <w:rPr>
                <w:rFonts w:asciiTheme="minorHAnsi" w:hAnsiTheme="minorHAnsi" w:cstheme="minorHAnsi"/>
                <w:color w:val="000000" w:themeColor="text1"/>
                <w:sz w:val="18"/>
                <w:szCs w:val="18"/>
              </w:rPr>
              <w:t>f</w:t>
            </w:r>
            <w:r w:rsidR="00373A3A" w:rsidRPr="0056586D">
              <w:rPr>
                <w:rFonts w:asciiTheme="minorHAnsi" w:hAnsiTheme="minorHAnsi" w:cstheme="minorHAnsi"/>
                <w:color w:val="000000" w:themeColor="text1"/>
                <w:sz w:val="18"/>
                <w:szCs w:val="18"/>
              </w:rPr>
              <w:t>ramework</w:t>
            </w:r>
          </w:p>
        </w:tc>
        <w:tc>
          <w:tcPr>
            <w:tcW w:w="1980" w:type="dxa"/>
          </w:tcPr>
          <w:p w14:paraId="5CDD0CEE" w14:textId="77777777" w:rsidR="00373A3A" w:rsidRPr="0056586D" w:rsidRDefault="00373A3A" w:rsidP="00373A3A">
            <w:pPr>
              <w:contextualSpacing/>
              <w:jc w:val="center"/>
              <w:rPr>
                <w:rFonts w:asciiTheme="minorHAnsi" w:hAnsiTheme="minorHAnsi" w:cstheme="minorHAnsi"/>
                <w:color w:val="000000"/>
                <w:sz w:val="18"/>
                <w:szCs w:val="18"/>
              </w:rPr>
            </w:pPr>
            <w:r w:rsidRPr="0056586D">
              <w:rPr>
                <w:rFonts w:asciiTheme="minorHAnsi" w:hAnsiTheme="minorHAnsi" w:cstheme="minorHAnsi"/>
                <w:color w:val="000000"/>
                <w:sz w:val="18"/>
                <w:szCs w:val="18"/>
              </w:rPr>
              <w:t>Optional</w:t>
            </w:r>
          </w:p>
        </w:tc>
      </w:tr>
      <w:tr w:rsidR="00373A3A" w:rsidRPr="0056586D" w14:paraId="3D64E4CB" w14:textId="77777777" w:rsidTr="008F7F08">
        <w:tc>
          <w:tcPr>
            <w:tcW w:w="6205" w:type="dxa"/>
          </w:tcPr>
          <w:p w14:paraId="432468D2" w14:textId="27309821" w:rsidR="00373A3A" w:rsidRPr="0056586D" w:rsidRDefault="00373A3A" w:rsidP="00980F0C">
            <w:pPr>
              <w:jc w:val="both"/>
              <w:rPr>
                <w:rFonts w:asciiTheme="minorHAnsi" w:hAnsiTheme="minorHAnsi" w:cstheme="minorHAnsi"/>
                <w:color w:val="000000" w:themeColor="text1"/>
                <w:sz w:val="18"/>
                <w:szCs w:val="18"/>
                <w:highlight w:val="yellow"/>
              </w:rPr>
            </w:pPr>
            <w:r w:rsidRPr="0056586D">
              <w:rPr>
                <w:rFonts w:asciiTheme="minorHAnsi" w:hAnsiTheme="minorHAnsi" w:cstheme="minorHAnsi"/>
                <w:color w:val="000000" w:themeColor="text1"/>
                <w:sz w:val="18"/>
                <w:szCs w:val="18"/>
              </w:rPr>
              <w:cr/>
            </w:r>
            <w:r w:rsidR="007707F4">
              <w:rPr>
                <w:rFonts w:asciiTheme="minorHAnsi" w:hAnsiTheme="minorHAnsi" w:cstheme="minorHAnsi"/>
                <w:sz w:val="18"/>
                <w:szCs w:val="18"/>
              </w:rPr>
              <w:t>D</w:t>
            </w:r>
            <w:r w:rsidRPr="0056586D">
              <w:rPr>
                <w:rFonts w:asciiTheme="minorHAnsi" w:hAnsiTheme="minorHAnsi" w:cstheme="minorHAnsi"/>
                <w:sz w:val="18"/>
                <w:szCs w:val="18"/>
              </w:rPr>
              <w:t xml:space="preserve">ocumentation </w:t>
            </w:r>
            <w:r w:rsidR="007707F4">
              <w:rPr>
                <w:rFonts w:asciiTheme="minorHAnsi" w:hAnsiTheme="minorHAnsi" w:cstheme="minorHAnsi"/>
                <w:sz w:val="18"/>
                <w:szCs w:val="18"/>
              </w:rPr>
              <w:t>evidencing</w:t>
            </w:r>
            <w:r w:rsidRPr="0056586D">
              <w:rPr>
                <w:rFonts w:asciiTheme="minorHAnsi" w:hAnsiTheme="minorHAnsi" w:cstheme="minorHAnsi"/>
                <w:sz w:val="18"/>
                <w:szCs w:val="18"/>
              </w:rPr>
              <w:t xml:space="preserve"> training offered by </w:t>
            </w:r>
            <w:r w:rsidR="007707F4">
              <w:rPr>
                <w:rFonts w:asciiTheme="minorHAnsi" w:hAnsiTheme="minorHAnsi" w:cstheme="minorHAnsi"/>
                <w:sz w:val="18"/>
                <w:szCs w:val="18"/>
              </w:rPr>
              <w:t>organization</w:t>
            </w:r>
            <w:r w:rsidRPr="0056586D">
              <w:rPr>
                <w:rFonts w:asciiTheme="minorHAnsi" w:hAnsiTheme="minorHAnsi" w:cstheme="minorHAnsi"/>
                <w:sz w:val="18"/>
                <w:szCs w:val="18"/>
              </w:rPr>
              <w:t xml:space="preserve"> to </w:t>
            </w:r>
            <w:r w:rsidR="007707F4">
              <w:rPr>
                <w:rFonts w:asciiTheme="minorHAnsi" w:hAnsiTheme="minorHAnsi" w:cstheme="minorHAnsi"/>
                <w:sz w:val="18"/>
                <w:szCs w:val="18"/>
              </w:rPr>
              <w:t>its</w:t>
            </w:r>
            <w:r w:rsidRPr="0056586D">
              <w:rPr>
                <w:rFonts w:asciiTheme="minorHAnsi" w:hAnsiTheme="minorHAnsi" w:cstheme="minorHAnsi"/>
                <w:sz w:val="18"/>
                <w:szCs w:val="18"/>
              </w:rPr>
              <w:t xml:space="preserve"> employees and associated personnel on prevention and response to SEA. </w:t>
            </w:r>
          </w:p>
        </w:tc>
        <w:tc>
          <w:tcPr>
            <w:tcW w:w="1980" w:type="dxa"/>
          </w:tcPr>
          <w:p w14:paraId="66D6115C" w14:textId="77777777" w:rsidR="00373A3A" w:rsidRPr="0056586D" w:rsidRDefault="00373A3A" w:rsidP="00373A3A">
            <w:pPr>
              <w:contextualSpacing/>
              <w:jc w:val="center"/>
              <w:rPr>
                <w:rFonts w:asciiTheme="minorHAnsi" w:hAnsiTheme="minorHAnsi" w:cstheme="minorHAnsi"/>
                <w:color w:val="000000"/>
                <w:sz w:val="18"/>
                <w:szCs w:val="18"/>
              </w:rPr>
            </w:pPr>
            <w:r w:rsidRPr="0056586D">
              <w:rPr>
                <w:rFonts w:asciiTheme="minorHAnsi" w:hAnsiTheme="minorHAnsi" w:cstheme="minorHAnsi"/>
                <w:color w:val="000000"/>
                <w:sz w:val="18"/>
                <w:szCs w:val="18"/>
              </w:rPr>
              <w:t>Mandatory</w:t>
            </w:r>
          </w:p>
        </w:tc>
      </w:tr>
      <w:tr w:rsidR="00373A3A" w:rsidRPr="0056586D" w14:paraId="1EC07C78" w14:textId="77777777" w:rsidTr="008F7F08">
        <w:tc>
          <w:tcPr>
            <w:tcW w:w="6205" w:type="dxa"/>
          </w:tcPr>
          <w:p w14:paraId="62AA0893" w14:textId="464A2F86" w:rsidR="00373A3A" w:rsidRPr="0056586D" w:rsidRDefault="002041E3" w:rsidP="00980F0C">
            <w:pPr>
              <w:jc w:val="both"/>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Organization’s p</w:t>
            </w:r>
            <w:r w:rsidR="00373A3A" w:rsidRPr="0056586D">
              <w:rPr>
                <w:rFonts w:asciiTheme="minorHAnsi" w:hAnsiTheme="minorHAnsi" w:cstheme="minorHAnsi"/>
                <w:color w:val="000000" w:themeColor="text1"/>
                <w:sz w:val="18"/>
                <w:szCs w:val="18"/>
              </w:rPr>
              <w:t xml:space="preserve">olicy and </w:t>
            </w:r>
            <w:r>
              <w:rPr>
                <w:rFonts w:asciiTheme="minorHAnsi" w:hAnsiTheme="minorHAnsi" w:cstheme="minorHAnsi"/>
                <w:color w:val="000000" w:themeColor="text1"/>
                <w:sz w:val="18"/>
                <w:szCs w:val="18"/>
              </w:rPr>
              <w:t>p</w:t>
            </w:r>
            <w:r w:rsidR="00373A3A" w:rsidRPr="0056586D">
              <w:rPr>
                <w:rFonts w:asciiTheme="minorHAnsi" w:hAnsiTheme="minorHAnsi" w:cstheme="minorHAnsi"/>
                <w:color w:val="000000" w:themeColor="text1"/>
                <w:sz w:val="18"/>
                <w:szCs w:val="18"/>
              </w:rPr>
              <w:t xml:space="preserve">rocedure </w:t>
            </w:r>
            <w:r>
              <w:rPr>
                <w:rFonts w:asciiTheme="minorHAnsi" w:hAnsiTheme="minorHAnsi" w:cstheme="minorHAnsi"/>
                <w:color w:val="000000" w:themeColor="text1"/>
                <w:sz w:val="18"/>
                <w:szCs w:val="18"/>
              </w:rPr>
              <w:t>documents in respect to</w:t>
            </w:r>
            <w:r w:rsidR="00373A3A" w:rsidRPr="0056586D">
              <w:rPr>
                <w:rFonts w:asciiTheme="minorHAnsi" w:hAnsiTheme="minorHAnsi" w:cstheme="minorHAnsi"/>
                <w:color w:val="000000" w:themeColor="text1"/>
                <w:sz w:val="18"/>
                <w:szCs w:val="18"/>
              </w:rPr>
              <w:t xml:space="preserve"> </w:t>
            </w:r>
            <w:r>
              <w:rPr>
                <w:rFonts w:asciiTheme="minorHAnsi" w:hAnsiTheme="minorHAnsi" w:cstheme="minorHAnsi"/>
                <w:color w:val="000000" w:themeColor="text1"/>
                <w:sz w:val="18"/>
                <w:szCs w:val="18"/>
              </w:rPr>
              <w:t>g</w:t>
            </w:r>
            <w:r w:rsidR="00373A3A" w:rsidRPr="0056586D">
              <w:rPr>
                <w:rFonts w:asciiTheme="minorHAnsi" w:hAnsiTheme="minorHAnsi" w:cstheme="minorHAnsi"/>
                <w:color w:val="000000" w:themeColor="text1"/>
                <w:sz w:val="18"/>
                <w:szCs w:val="18"/>
              </w:rPr>
              <w:t>rant-</w:t>
            </w:r>
            <w:r>
              <w:rPr>
                <w:rFonts w:asciiTheme="minorHAnsi" w:hAnsiTheme="minorHAnsi" w:cstheme="minorHAnsi"/>
                <w:color w:val="000000" w:themeColor="text1"/>
                <w:sz w:val="18"/>
                <w:szCs w:val="18"/>
              </w:rPr>
              <w:t>m</w:t>
            </w:r>
            <w:r w:rsidR="00373A3A" w:rsidRPr="0056586D">
              <w:rPr>
                <w:rFonts w:asciiTheme="minorHAnsi" w:hAnsiTheme="minorHAnsi" w:cstheme="minorHAnsi"/>
                <w:color w:val="000000" w:themeColor="text1"/>
                <w:sz w:val="18"/>
                <w:szCs w:val="18"/>
              </w:rPr>
              <w:t xml:space="preserve">aking </w:t>
            </w:r>
            <w:r w:rsidR="00373A3A" w:rsidRPr="0056586D">
              <w:rPr>
                <w:rFonts w:asciiTheme="minorHAnsi" w:hAnsiTheme="minorHAnsi" w:cstheme="minorHAnsi"/>
                <w:color w:val="000000"/>
                <w:sz w:val="18"/>
                <w:szCs w:val="18"/>
              </w:rPr>
              <w:t xml:space="preserve">(if </w:t>
            </w:r>
            <w:r w:rsidR="00E34562">
              <w:rPr>
                <w:rFonts w:asciiTheme="minorHAnsi" w:hAnsiTheme="minorHAnsi" w:cstheme="minorHAnsi"/>
                <w:color w:val="000000"/>
                <w:sz w:val="18"/>
                <w:szCs w:val="18"/>
              </w:rPr>
              <w:t>g</w:t>
            </w:r>
            <w:r w:rsidR="00373A3A" w:rsidRPr="0056586D">
              <w:rPr>
                <w:rFonts w:asciiTheme="minorHAnsi" w:hAnsiTheme="minorHAnsi" w:cstheme="minorHAnsi"/>
                <w:color w:val="000000"/>
                <w:sz w:val="18"/>
                <w:szCs w:val="18"/>
              </w:rPr>
              <w:t>rant-making activities are included in the</w:t>
            </w:r>
            <w:r w:rsidR="00356D9D">
              <w:rPr>
                <w:rFonts w:asciiTheme="minorHAnsi" w:hAnsiTheme="minorHAnsi" w:cstheme="minorHAnsi"/>
                <w:color w:val="000000"/>
                <w:sz w:val="18"/>
                <w:szCs w:val="18"/>
              </w:rPr>
              <w:t xml:space="preserve"> UN Women Terms of Reference</w:t>
            </w:r>
            <w:r w:rsidR="00373A3A" w:rsidRPr="0056586D">
              <w:rPr>
                <w:rFonts w:asciiTheme="minorHAnsi" w:hAnsiTheme="minorHAnsi" w:cstheme="minorHAnsi"/>
                <w:color w:val="000000"/>
                <w:sz w:val="18"/>
                <w:szCs w:val="18"/>
              </w:rPr>
              <w:t xml:space="preserve"> of </w:t>
            </w:r>
            <w:r w:rsidR="00E34562">
              <w:rPr>
                <w:rFonts w:asciiTheme="minorHAnsi" w:hAnsiTheme="minorHAnsi" w:cstheme="minorHAnsi"/>
                <w:color w:val="000000"/>
                <w:sz w:val="18"/>
                <w:szCs w:val="18"/>
              </w:rPr>
              <w:t xml:space="preserve">the </w:t>
            </w:r>
            <w:r w:rsidR="00373A3A" w:rsidRPr="0056586D">
              <w:rPr>
                <w:rFonts w:asciiTheme="minorHAnsi" w:hAnsiTheme="minorHAnsi" w:cstheme="minorHAnsi"/>
                <w:color w:val="000000"/>
                <w:sz w:val="18"/>
                <w:szCs w:val="18"/>
              </w:rPr>
              <w:t>C</w:t>
            </w:r>
            <w:r w:rsidR="00E34562">
              <w:rPr>
                <w:rFonts w:asciiTheme="minorHAnsi" w:hAnsiTheme="minorHAnsi" w:cstheme="minorHAnsi"/>
                <w:color w:val="000000"/>
                <w:sz w:val="18"/>
                <w:szCs w:val="18"/>
              </w:rPr>
              <w:t>FP</w:t>
            </w:r>
            <w:r w:rsidR="00373A3A" w:rsidRPr="0056586D">
              <w:rPr>
                <w:rFonts w:asciiTheme="minorHAnsi" w:hAnsiTheme="minorHAnsi" w:cstheme="minorHAnsi"/>
                <w:color w:val="000000"/>
                <w:sz w:val="18"/>
                <w:szCs w:val="18"/>
              </w:rPr>
              <w:t>)</w:t>
            </w:r>
          </w:p>
        </w:tc>
        <w:tc>
          <w:tcPr>
            <w:tcW w:w="1980" w:type="dxa"/>
          </w:tcPr>
          <w:p w14:paraId="3017DE86" w14:textId="77777777" w:rsidR="00373A3A" w:rsidRPr="0056586D" w:rsidRDefault="00373A3A" w:rsidP="00373A3A">
            <w:pPr>
              <w:contextualSpacing/>
              <w:jc w:val="center"/>
              <w:rPr>
                <w:rFonts w:asciiTheme="minorHAnsi" w:hAnsiTheme="minorHAnsi" w:cstheme="minorHAnsi"/>
                <w:color w:val="000000"/>
                <w:sz w:val="18"/>
                <w:szCs w:val="18"/>
              </w:rPr>
            </w:pPr>
            <w:r w:rsidRPr="0056586D">
              <w:rPr>
                <w:rFonts w:asciiTheme="minorHAnsi" w:hAnsiTheme="minorHAnsi" w:cstheme="minorHAnsi"/>
                <w:color w:val="000000"/>
                <w:sz w:val="18"/>
                <w:szCs w:val="18"/>
              </w:rPr>
              <w:t xml:space="preserve">Mandatory </w:t>
            </w:r>
          </w:p>
        </w:tc>
      </w:tr>
      <w:tr w:rsidR="00373A3A" w:rsidRPr="0056586D" w14:paraId="66E6791C" w14:textId="77777777" w:rsidTr="008F7F08">
        <w:tc>
          <w:tcPr>
            <w:tcW w:w="6205" w:type="dxa"/>
          </w:tcPr>
          <w:p w14:paraId="5973CD80" w14:textId="3C4101C8" w:rsidR="00373A3A" w:rsidRPr="0056586D" w:rsidRDefault="00E34562" w:rsidP="00980F0C">
            <w:pPr>
              <w:jc w:val="both"/>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Organization’s p</w:t>
            </w:r>
            <w:r w:rsidR="00373A3A" w:rsidRPr="0056586D">
              <w:rPr>
                <w:rFonts w:asciiTheme="minorHAnsi" w:hAnsiTheme="minorHAnsi" w:cstheme="minorHAnsi"/>
                <w:color w:val="000000" w:themeColor="text1"/>
                <w:sz w:val="18"/>
                <w:szCs w:val="18"/>
              </w:rPr>
              <w:t xml:space="preserve">olicy and </w:t>
            </w:r>
            <w:r>
              <w:rPr>
                <w:rFonts w:asciiTheme="minorHAnsi" w:hAnsiTheme="minorHAnsi" w:cstheme="minorHAnsi"/>
                <w:color w:val="000000" w:themeColor="text1"/>
                <w:sz w:val="18"/>
                <w:szCs w:val="18"/>
              </w:rPr>
              <w:t>p</w:t>
            </w:r>
            <w:r w:rsidR="00373A3A" w:rsidRPr="0056586D">
              <w:rPr>
                <w:rFonts w:asciiTheme="minorHAnsi" w:hAnsiTheme="minorHAnsi" w:cstheme="minorHAnsi"/>
                <w:color w:val="000000" w:themeColor="text1"/>
                <w:sz w:val="18"/>
                <w:szCs w:val="18"/>
              </w:rPr>
              <w:t xml:space="preserve">rocedure for selecting </w:t>
            </w:r>
            <w:r w:rsidR="00A25997">
              <w:rPr>
                <w:rFonts w:asciiTheme="minorHAnsi" w:hAnsiTheme="minorHAnsi" w:cstheme="minorHAnsi"/>
                <w:color w:val="000000" w:themeColor="text1"/>
                <w:sz w:val="18"/>
                <w:szCs w:val="18"/>
              </w:rPr>
              <w:t>p</w:t>
            </w:r>
            <w:r w:rsidR="00373A3A" w:rsidRPr="0056586D">
              <w:rPr>
                <w:rFonts w:asciiTheme="minorHAnsi" w:hAnsiTheme="minorHAnsi" w:cstheme="minorHAnsi"/>
                <w:color w:val="000000" w:themeColor="text1"/>
                <w:sz w:val="18"/>
                <w:szCs w:val="18"/>
              </w:rPr>
              <w:t xml:space="preserve">artners (if sub-partner/s are going to be used) </w:t>
            </w:r>
          </w:p>
        </w:tc>
        <w:tc>
          <w:tcPr>
            <w:tcW w:w="1980" w:type="dxa"/>
          </w:tcPr>
          <w:p w14:paraId="4A9F9365" w14:textId="77777777" w:rsidR="00373A3A" w:rsidRPr="0056586D" w:rsidRDefault="00373A3A" w:rsidP="00373A3A">
            <w:pPr>
              <w:contextualSpacing/>
              <w:jc w:val="center"/>
              <w:rPr>
                <w:rFonts w:asciiTheme="minorHAnsi" w:hAnsiTheme="minorHAnsi" w:cstheme="minorHAnsi"/>
                <w:color w:val="000000"/>
                <w:sz w:val="18"/>
                <w:szCs w:val="18"/>
              </w:rPr>
            </w:pPr>
            <w:r w:rsidRPr="0056586D">
              <w:rPr>
                <w:rFonts w:asciiTheme="minorHAnsi" w:hAnsiTheme="minorHAnsi" w:cstheme="minorHAnsi"/>
                <w:color w:val="000000"/>
                <w:sz w:val="18"/>
                <w:szCs w:val="18"/>
              </w:rPr>
              <w:t xml:space="preserve">Mandatory </w:t>
            </w:r>
          </w:p>
        </w:tc>
      </w:tr>
      <w:tr w:rsidR="008F7F08" w:rsidRPr="0056586D" w14:paraId="7B3C9A03" w14:textId="77777777" w:rsidTr="008F7F08">
        <w:tc>
          <w:tcPr>
            <w:tcW w:w="8185" w:type="dxa"/>
            <w:gridSpan w:val="2"/>
          </w:tcPr>
          <w:p w14:paraId="5E764B88" w14:textId="7CDA2D11" w:rsidR="008F7F08" w:rsidRPr="0056586D" w:rsidRDefault="008F7F08" w:rsidP="00373A3A">
            <w:pPr>
              <w:contextualSpacing/>
              <w:jc w:val="center"/>
              <w:rPr>
                <w:rFonts w:cstheme="minorHAnsi"/>
                <w:color w:val="000000"/>
                <w:sz w:val="18"/>
                <w:szCs w:val="18"/>
              </w:rPr>
            </w:pPr>
            <w:r w:rsidRPr="0056586D">
              <w:rPr>
                <w:rFonts w:asciiTheme="minorHAnsi" w:hAnsiTheme="minorHAnsi" w:cstheme="minorHAnsi"/>
                <w:b/>
                <w:bCs/>
                <w:color w:val="002060"/>
                <w:sz w:val="18"/>
                <w:szCs w:val="18"/>
              </w:rPr>
              <w:t>Administration and Finance</w:t>
            </w:r>
          </w:p>
        </w:tc>
      </w:tr>
      <w:tr w:rsidR="008F7F08" w:rsidRPr="0056586D" w14:paraId="272C560B" w14:textId="77777777" w:rsidTr="008F7F08">
        <w:tc>
          <w:tcPr>
            <w:tcW w:w="6205" w:type="dxa"/>
          </w:tcPr>
          <w:p w14:paraId="29A4D35A" w14:textId="5F61DB2A" w:rsidR="008F7F08" w:rsidRPr="0056586D" w:rsidRDefault="008F7F08" w:rsidP="00980F0C">
            <w:pPr>
              <w:jc w:val="both"/>
              <w:rPr>
                <w:rFonts w:cstheme="minorHAnsi"/>
                <w:color w:val="000000" w:themeColor="text1"/>
                <w:sz w:val="18"/>
                <w:szCs w:val="18"/>
              </w:rPr>
            </w:pPr>
            <w:r w:rsidRPr="0056586D">
              <w:rPr>
                <w:rFonts w:asciiTheme="minorHAnsi" w:hAnsiTheme="minorHAnsi" w:cstheme="minorHAnsi"/>
                <w:color w:val="000000"/>
                <w:sz w:val="18"/>
                <w:szCs w:val="18"/>
              </w:rPr>
              <w:t xml:space="preserve">Administrative and </w:t>
            </w:r>
            <w:r w:rsidR="007A2BFC">
              <w:rPr>
                <w:rFonts w:asciiTheme="minorHAnsi" w:hAnsiTheme="minorHAnsi" w:cstheme="minorHAnsi"/>
                <w:color w:val="000000"/>
                <w:sz w:val="18"/>
                <w:szCs w:val="18"/>
              </w:rPr>
              <w:t>f</w:t>
            </w:r>
            <w:r w:rsidRPr="0056586D">
              <w:rPr>
                <w:rFonts w:asciiTheme="minorHAnsi" w:hAnsiTheme="minorHAnsi" w:cstheme="minorHAnsi"/>
                <w:color w:val="000000"/>
                <w:sz w:val="18"/>
                <w:szCs w:val="18"/>
              </w:rPr>
              <w:t xml:space="preserve">inancial </w:t>
            </w:r>
            <w:r w:rsidR="007A2BFC">
              <w:rPr>
                <w:rFonts w:asciiTheme="minorHAnsi" w:hAnsiTheme="minorHAnsi" w:cstheme="minorHAnsi"/>
                <w:color w:val="000000"/>
                <w:sz w:val="18"/>
                <w:szCs w:val="18"/>
              </w:rPr>
              <w:t>r</w:t>
            </w:r>
            <w:r w:rsidRPr="0056586D">
              <w:rPr>
                <w:rFonts w:asciiTheme="minorHAnsi" w:hAnsiTheme="minorHAnsi" w:cstheme="minorHAnsi"/>
                <w:color w:val="000000"/>
                <w:sz w:val="18"/>
                <w:szCs w:val="18"/>
              </w:rPr>
              <w:t>ules of the organization</w:t>
            </w:r>
          </w:p>
        </w:tc>
        <w:tc>
          <w:tcPr>
            <w:tcW w:w="1980" w:type="dxa"/>
          </w:tcPr>
          <w:p w14:paraId="334CDFA4" w14:textId="0CDC0C88" w:rsidR="008F7F08" w:rsidRPr="0056586D" w:rsidRDefault="008F7F08" w:rsidP="008F7F08">
            <w:pPr>
              <w:contextualSpacing/>
              <w:jc w:val="center"/>
              <w:rPr>
                <w:rFonts w:cstheme="minorHAnsi"/>
                <w:color w:val="000000"/>
                <w:sz w:val="18"/>
                <w:szCs w:val="18"/>
              </w:rPr>
            </w:pPr>
            <w:r w:rsidRPr="0056586D">
              <w:rPr>
                <w:rFonts w:asciiTheme="minorHAnsi" w:hAnsiTheme="minorHAnsi" w:cstheme="minorHAnsi"/>
                <w:color w:val="000000"/>
                <w:sz w:val="18"/>
                <w:szCs w:val="18"/>
              </w:rPr>
              <w:t>Mandatory</w:t>
            </w:r>
          </w:p>
        </w:tc>
      </w:tr>
      <w:tr w:rsidR="008F7F08" w:rsidRPr="0056586D" w14:paraId="625369EF" w14:textId="77777777" w:rsidTr="008F7F08">
        <w:tc>
          <w:tcPr>
            <w:tcW w:w="6205" w:type="dxa"/>
          </w:tcPr>
          <w:p w14:paraId="564559BB" w14:textId="5387CC6C" w:rsidR="008F7F08" w:rsidRPr="0056586D" w:rsidRDefault="007A2BFC" w:rsidP="00980F0C">
            <w:pPr>
              <w:jc w:val="both"/>
              <w:rPr>
                <w:rFonts w:cstheme="minorHAnsi"/>
                <w:color w:val="000000"/>
                <w:sz w:val="18"/>
                <w:szCs w:val="18"/>
              </w:rPr>
            </w:pPr>
            <w:r>
              <w:rPr>
                <w:rFonts w:asciiTheme="minorHAnsi" w:hAnsiTheme="minorHAnsi" w:cstheme="minorHAnsi"/>
                <w:color w:val="000000"/>
                <w:sz w:val="18"/>
                <w:szCs w:val="18"/>
              </w:rPr>
              <w:t>Details of the organization’s i</w:t>
            </w:r>
            <w:r w:rsidR="008F7F08" w:rsidRPr="0056586D">
              <w:rPr>
                <w:rFonts w:asciiTheme="minorHAnsi" w:hAnsiTheme="minorHAnsi" w:cstheme="minorHAnsi"/>
                <w:color w:val="000000"/>
                <w:sz w:val="18"/>
                <w:szCs w:val="18"/>
              </w:rPr>
              <w:t xml:space="preserve">nternal </w:t>
            </w:r>
            <w:r>
              <w:rPr>
                <w:rFonts w:asciiTheme="minorHAnsi" w:hAnsiTheme="minorHAnsi" w:cstheme="minorHAnsi"/>
                <w:color w:val="000000"/>
                <w:sz w:val="18"/>
                <w:szCs w:val="18"/>
              </w:rPr>
              <w:t>c</w:t>
            </w:r>
            <w:r w:rsidR="008F7F08" w:rsidRPr="0056586D">
              <w:rPr>
                <w:rFonts w:asciiTheme="minorHAnsi" w:hAnsiTheme="minorHAnsi" w:cstheme="minorHAnsi"/>
                <w:color w:val="000000"/>
                <w:sz w:val="18"/>
                <w:szCs w:val="18"/>
              </w:rPr>
              <w:t xml:space="preserve">ontrol </w:t>
            </w:r>
            <w:r>
              <w:rPr>
                <w:rFonts w:asciiTheme="minorHAnsi" w:hAnsiTheme="minorHAnsi" w:cstheme="minorHAnsi"/>
                <w:color w:val="000000"/>
                <w:sz w:val="18"/>
                <w:szCs w:val="18"/>
              </w:rPr>
              <w:t>f</w:t>
            </w:r>
            <w:r w:rsidR="008F7F08" w:rsidRPr="0056586D">
              <w:rPr>
                <w:rFonts w:asciiTheme="minorHAnsi" w:hAnsiTheme="minorHAnsi" w:cstheme="minorHAnsi"/>
                <w:color w:val="000000"/>
                <w:sz w:val="18"/>
                <w:szCs w:val="18"/>
              </w:rPr>
              <w:t>ramework</w:t>
            </w:r>
            <w:r w:rsidR="00A035E0">
              <w:rPr>
                <w:rFonts w:asciiTheme="minorHAnsi" w:hAnsiTheme="minorHAnsi" w:cstheme="minorHAnsi"/>
                <w:color w:val="000000"/>
                <w:sz w:val="18"/>
                <w:szCs w:val="18"/>
              </w:rPr>
              <w:t xml:space="preserve"> </w:t>
            </w:r>
          </w:p>
        </w:tc>
        <w:tc>
          <w:tcPr>
            <w:tcW w:w="1980" w:type="dxa"/>
          </w:tcPr>
          <w:p w14:paraId="3D90427C" w14:textId="55F84893" w:rsidR="008F7F08" w:rsidRPr="0056586D" w:rsidRDefault="008F7F08" w:rsidP="008F7F08">
            <w:pPr>
              <w:contextualSpacing/>
              <w:jc w:val="center"/>
              <w:rPr>
                <w:rFonts w:cstheme="minorHAnsi"/>
                <w:color w:val="000000"/>
                <w:sz w:val="18"/>
                <w:szCs w:val="18"/>
              </w:rPr>
            </w:pPr>
            <w:r w:rsidRPr="0056586D">
              <w:rPr>
                <w:rFonts w:asciiTheme="minorHAnsi" w:hAnsiTheme="minorHAnsi" w:cstheme="minorHAnsi"/>
                <w:color w:val="000000"/>
                <w:sz w:val="18"/>
                <w:szCs w:val="18"/>
              </w:rPr>
              <w:t>Mandatory</w:t>
            </w:r>
          </w:p>
        </w:tc>
      </w:tr>
      <w:tr w:rsidR="008F7F08" w:rsidRPr="0056586D" w14:paraId="0F8149F4" w14:textId="77777777" w:rsidTr="008F7F08">
        <w:tc>
          <w:tcPr>
            <w:tcW w:w="6205" w:type="dxa"/>
          </w:tcPr>
          <w:p w14:paraId="087C6BDA" w14:textId="1BBA2EF7" w:rsidR="008F7F08" w:rsidRPr="0056586D" w:rsidRDefault="008F7F08" w:rsidP="00980F0C">
            <w:pPr>
              <w:jc w:val="both"/>
              <w:rPr>
                <w:rFonts w:cstheme="minorHAnsi"/>
                <w:color w:val="000000"/>
                <w:sz w:val="18"/>
                <w:szCs w:val="18"/>
              </w:rPr>
            </w:pPr>
            <w:r w:rsidRPr="0056586D">
              <w:rPr>
                <w:rFonts w:asciiTheme="minorHAnsi" w:hAnsiTheme="minorHAnsi" w:cstheme="minorHAnsi"/>
                <w:color w:val="000000"/>
                <w:sz w:val="18"/>
                <w:szCs w:val="18"/>
              </w:rPr>
              <w:t xml:space="preserve">Audited </w:t>
            </w:r>
            <w:r w:rsidR="007A2BFC">
              <w:rPr>
                <w:rFonts w:asciiTheme="minorHAnsi" w:hAnsiTheme="minorHAnsi" w:cstheme="minorHAnsi"/>
                <w:color w:val="000000"/>
                <w:sz w:val="18"/>
                <w:szCs w:val="18"/>
              </w:rPr>
              <w:t>s</w:t>
            </w:r>
            <w:r w:rsidRPr="0056586D">
              <w:rPr>
                <w:rFonts w:asciiTheme="minorHAnsi" w:hAnsiTheme="minorHAnsi" w:cstheme="minorHAnsi"/>
                <w:color w:val="000000"/>
                <w:sz w:val="18"/>
                <w:szCs w:val="18"/>
              </w:rPr>
              <w:t xml:space="preserve">tatements of </w:t>
            </w:r>
            <w:r w:rsidR="007A2BFC">
              <w:rPr>
                <w:rFonts w:asciiTheme="minorHAnsi" w:hAnsiTheme="minorHAnsi" w:cstheme="minorHAnsi"/>
                <w:color w:val="000000"/>
                <w:sz w:val="18"/>
                <w:szCs w:val="18"/>
              </w:rPr>
              <w:t xml:space="preserve">the organization during </w:t>
            </w:r>
            <w:r w:rsidRPr="0056586D">
              <w:rPr>
                <w:rFonts w:asciiTheme="minorHAnsi" w:hAnsiTheme="minorHAnsi" w:cstheme="minorHAnsi"/>
                <w:color w:val="000000"/>
                <w:sz w:val="18"/>
                <w:szCs w:val="18"/>
              </w:rPr>
              <w:t>last 3 years</w:t>
            </w:r>
          </w:p>
        </w:tc>
        <w:tc>
          <w:tcPr>
            <w:tcW w:w="1980" w:type="dxa"/>
          </w:tcPr>
          <w:p w14:paraId="28423894" w14:textId="6425822B" w:rsidR="008F7F08" w:rsidRPr="0056586D" w:rsidRDefault="008F7F08" w:rsidP="008F7F08">
            <w:pPr>
              <w:contextualSpacing/>
              <w:jc w:val="center"/>
              <w:rPr>
                <w:rFonts w:cstheme="minorHAnsi"/>
                <w:color w:val="000000"/>
                <w:sz w:val="18"/>
                <w:szCs w:val="18"/>
              </w:rPr>
            </w:pPr>
            <w:r w:rsidRPr="0056586D">
              <w:rPr>
                <w:rFonts w:asciiTheme="minorHAnsi" w:hAnsiTheme="minorHAnsi" w:cstheme="minorHAnsi"/>
                <w:color w:val="000000"/>
                <w:sz w:val="18"/>
                <w:szCs w:val="18"/>
              </w:rPr>
              <w:t>Mandatory</w:t>
            </w:r>
          </w:p>
        </w:tc>
      </w:tr>
      <w:tr w:rsidR="008F7F08" w:rsidRPr="0056586D" w14:paraId="6FDBA357" w14:textId="77777777" w:rsidTr="008F7F08">
        <w:tc>
          <w:tcPr>
            <w:tcW w:w="6205" w:type="dxa"/>
          </w:tcPr>
          <w:p w14:paraId="553FC38A" w14:textId="50A88A81" w:rsidR="008F7F08" w:rsidRPr="0056586D" w:rsidRDefault="008F7F08" w:rsidP="00980F0C">
            <w:pPr>
              <w:jc w:val="both"/>
              <w:rPr>
                <w:rFonts w:cstheme="minorHAnsi"/>
                <w:color w:val="000000"/>
                <w:sz w:val="18"/>
                <w:szCs w:val="18"/>
              </w:rPr>
            </w:pPr>
            <w:r w:rsidRPr="0056586D">
              <w:rPr>
                <w:rFonts w:asciiTheme="minorHAnsi" w:hAnsiTheme="minorHAnsi" w:cstheme="minorHAnsi"/>
                <w:color w:val="000000"/>
                <w:sz w:val="18"/>
                <w:szCs w:val="18"/>
              </w:rPr>
              <w:t xml:space="preserve">List of </w:t>
            </w:r>
            <w:r w:rsidR="00B951EC">
              <w:rPr>
                <w:rFonts w:asciiTheme="minorHAnsi" w:hAnsiTheme="minorHAnsi" w:cstheme="minorHAnsi"/>
                <w:color w:val="000000"/>
                <w:sz w:val="18"/>
                <w:szCs w:val="18"/>
              </w:rPr>
              <w:t>b</w:t>
            </w:r>
            <w:r w:rsidRPr="0056586D">
              <w:rPr>
                <w:rFonts w:asciiTheme="minorHAnsi" w:hAnsiTheme="minorHAnsi" w:cstheme="minorHAnsi"/>
                <w:color w:val="000000"/>
                <w:sz w:val="18"/>
                <w:szCs w:val="18"/>
              </w:rPr>
              <w:t>anks</w:t>
            </w:r>
            <w:r w:rsidR="00B951EC">
              <w:rPr>
                <w:rFonts w:asciiTheme="minorHAnsi" w:hAnsiTheme="minorHAnsi" w:cstheme="minorHAnsi"/>
                <w:color w:val="000000"/>
                <w:sz w:val="18"/>
                <w:szCs w:val="18"/>
              </w:rPr>
              <w:t xml:space="preserve"> with which organizational bank accounts are held</w:t>
            </w:r>
          </w:p>
        </w:tc>
        <w:tc>
          <w:tcPr>
            <w:tcW w:w="1980" w:type="dxa"/>
          </w:tcPr>
          <w:p w14:paraId="0A3D61BF" w14:textId="68D5361D" w:rsidR="008F7F08" w:rsidRPr="0056586D" w:rsidRDefault="008F7F08" w:rsidP="008F7F08">
            <w:pPr>
              <w:contextualSpacing/>
              <w:jc w:val="center"/>
              <w:rPr>
                <w:rFonts w:cstheme="minorHAnsi"/>
                <w:color w:val="000000"/>
                <w:sz w:val="18"/>
                <w:szCs w:val="18"/>
              </w:rPr>
            </w:pPr>
            <w:r w:rsidRPr="0056586D">
              <w:rPr>
                <w:rFonts w:asciiTheme="minorHAnsi" w:hAnsiTheme="minorHAnsi" w:cstheme="minorHAnsi"/>
                <w:color w:val="000000"/>
                <w:sz w:val="18"/>
                <w:szCs w:val="18"/>
              </w:rPr>
              <w:t>Mandatory</w:t>
            </w:r>
          </w:p>
        </w:tc>
      </w:tr>
      <w:tr w:rsidR="008F7F08" w:rsidRPr="0056586D" w14:paraId="6890535A" w14:textId="77777777" w:rsidTr="008F7F08">
        <w:tc>
          <w:tcPr>
            <w:tcW w:w="6205" w:type="dxa"/>
          </w:tcPr>
          <w:p w14:paraId="1CF104AF" w14:textId="73C927BC" w:rsidR="008F7F08" w:rsidRPr="0056586D" w:rsidRDefault="008F7F08" w:rsidP="00980F0C">
            <w:pPr>
              <w:jc w:val="both"/>
              <w:rPr>
                <w:rFonts w:cstheme="minorHAnsi"/>
                <w:color w:val="000000"/>
                <w:sz w:val="18"/>
                <w:szCs w:val="18"/>
              </w:rPr>
            </w:pPr>
            <w:r w:rsidRPr="0056586D">
              <w:rPr>
                <w:rFonts w:asciiTheme="minorHAnsi" w:hAnsiTheme="minorHAnsi" w:cstheme="minorHAnsi"/>
                <w:color w:val="000000"/>
                <w:sz w:val="18"/>
                <w:szCs w:val="18"/>
              </w:rPr>
              <w:t xml:space="preserve">Name of </w:t>
            </w:r>
            <w:r w:rsidR="00B951EC">
              <w:rPr>
                <w:rFonts w:asciiTheme="minorHAnsi" w:hAnsiTheme="minorHAnsi" w:cstheme="minorHAnsi"/>
                <w:color w:val="000000"/>
                <w:sz w:val="18"/>
                <w:szCs w:val="18"/>
              </w:rPr>
              <w:t>e</w:t>
            </w:r>
            <w:r w:rsidRPr="0056586D">
              <w:rPr>
                <w:rFonts w:asciiTheme="minorHAnsi" w:hAnsiTheme="minorHAnsi" w:cstheme="minorHAnsi"/>
                <w:color w:val="000000"/>
                <w:sz w:val="18"/>
                <w:szCs w:val="18"/>
              </w:rPr>
              <w:t xml:space="preserve">xternal </w:t>
            </w:r>
            <w:r w:rsidR="00B951EC">
              <w:rPr>
                <w:rFonts w:asciiTheme="minorHAnsi" w:hAnsiTheme="minorHAnsi" w:cstheme="minorHAnsi"/>
                <w:color w:val="000000"/>
                <w:sz w:val="18"/>
                <w:szCs w:val="18"/>
              </w:rPr>
              <w:t>a</w:t>
            </w:r>
            <w:r w:rsidRPr="0056586D">
              <w:rPr>
                <w:rFonts w:asciiTheme="minorHAnsi" w:hAnsiTheme="minorHAnsi" w:cstheme="minorHAnsi"/>
                <w:color w:val="000000"/>
                <w:sz w:val="18"/>
                <w:szCs w:val="18"/>
              </w:rPr>
              <w:t>uditors</w:t>
            </w:r>
            <w:r w:rsidR="00B951EC">
              <w:rPr>
                <w:rFonts w:asciiTheme="minorHAnsi" w:hAnsiTheme="minorHAnsi" w:cstheme="minorHAnsi"/>
                <w:color w:val="000000"/>
                <w:sz w:val="18"/>
                <w:szCs w:val="18"/>
              </w:rPr>
              <w:t xml:space="preserve"> of organization</w:t>
            </w:r>
          </w:p>
        </w:tc>
        <w:tc>
          <w:tcPr>
            <w:tcW w:w="1980" w:type="dxa"/>
          </w:tcPr>
          <w:p w14:paraId="654D7BB9" w14:textId="7458D109" w:rsidR="008F7F08" w:rsidRPr="0056586D" w:rsidRDefault="008F7F08" w:rsidP="008F7F08">
            <w:pPr>
              <w:contextualSpacing/>
              <w:jc w:val="center"/>
              <w:rPr>
                <w:rFonts w:cstheme="minorHAnsi"/>
                <w:color w:val="000000"/>
                <w:sz w:val="18"/>
                <w:szCs w:val="18"/>
              </w:rPr>
            </w:pPr>
            <w:r w:rsidRPr="0056586D">
              <w:rPr>
                <w:rFonts w:asciiTheme="minorHAnsi" w:hAnsiTheme="minorHAnsi" w:cstheme="minorHAnsi"/>
                <w:color w:val="000000" w:themeColor="text1"/>
                <w:sz w:val="18"/>
                <w:szCs w:val="18"/>
              </w:rPr>
              <w:t>Optional</w:t>
            </w:r>
          </w:p>
        </w:tc>
      </w:tr>
      <w:tr w:rsidR="008F7F08" w:rsidRPr="0056586D" w14:paraId="5FE2A0F1" w14:textId="77777777" w:rsidTr="008F7F08">
        <w:tc>
          <w:tcPr>
            <w:tcW w:w="8185" w:type="dxa"/>
            <w:gridSpan w:val="2"/>
          </w:tcPr>
          <w:p w14:paraId="1B3874B9" w14:textId="55A41A95" w:rsidR="008F7F08" w:rsidRPr="0056586D" w:rsidRDefault="008F7F08" w:rsidP="008F7F08">
            <w:pPr>
              <w:contextualSpacing/>
              <w:jc w:val="center"/>
              <w:rPr>
                <w:rFonts w:cstheme="minorHAnsi"/>
                <w:color w:val="000000" w:themeColor="text1"/>
                <w:sz w:val="18"/>
                <w:szCs w:val="18"/>
              </w:rPr>
            </w:pPr>
            <w:r w:rsidRPr="0056586D">
              <w:rPr>
                <w:rFonts w:asciiTheme="minorHAnsi" w:hAnsiTheme="minorHAnsi" w:cstheme="minorHAnsi"/>
                <w:b/>
                <w:bCs/>
                <w:color w:val="002060"/>
                <w:sz w:val="18"/>
                <w:szCs w:val="18"/>
              </w:rPr>
              <w:t>Procurement</w:t>
            </w:r>
          </w:p>
        </w:tc>
      </w:tr>
      <w:tr w:rsidR="008F7F08" w:rsidRPr="0056586D" w14:paraId="28FD21B7" w14:textId="77777777" w:rsidTr="008F7F08">
        <w:tc>
          <w:tcPr>
            <w:tcW w:w="6205" w:type="dxa"/>
          </w:tcPr>
          <w:p w14:paraId="768FC304" w14:textId="7CB50B5B" w:rsidR="008F7F08" w:rsidRPr="0056586D" w:rsidRDefault="00B951EC" w:rsidP="00980F0C">
            <w:pPr>
              <w:jc w:val="both"/>
              <w:rPr>
                <w:rFonts w:cstheme="minorHAnsi"/>
                <w:color w:val="000000"/>
                <w:sz w:val="18"/>
                <w:szCs w:val="18"/>
              </w:rPr>
            </w:pPr>
            <w:r>
              <w:rPr>
                <w:rFonts w:asciiTheme="minorHAnsi" w:hAnsiTheme="minorHAnsi" w:cstheme="minorHAnsi"/>
                <w:color w:val="000000"/>
                <w:sz w:val="18"/>
                <w:szCs w:val="18"/>
              </w:rPr>
              <w:t>Organization’s p</w:t>
            </w:r>
            <w:r w:rsidR="008F7F08" w:rsidRPr="0056586D">
              <w:rPr>
                <w:rFonts w:asciiTheme="minorHAnsi" w:hAnsiTheme="minorHAnsi" w:cstheme="minorHAnsi"/>
                <w:color w:val="000000"/>
                <w:sz w:val="18"/>
                <w:szCs w:val="18"/>
              </w:rPr>
              <w:t xml:space="preserve">rocurement </w:t>
            </w:r>
            <w:r>
              <w:rPr>
                <w:rFonts w:asciiTheme="minorHAnsi" w:hAnsiTheme="minorHAnsi" w:cstheme="minorHAnsi"/>
                <w:color w:val="000000"/>
                <w:sz w:val="18"/>
                <w:szCs w:val="18"/>
              </w:rPr>
              <w:t>p</w:t>
            </w:r>
            <w:r w:rsidR="008F7F08" w:rsidRPr="0056586D">
              <w:rPr>
                <w:rFonts w:asciiTheme="minorHAnsi" w:hAnsiTheme="minorHAnsi" w:cstheme="minorHAnsi"/>
                <w:color w:val="000000"/>
                <w:sz w:val="18"/>
                <w:szCs w:val="18"/>
              </w:rPr>
              <w:t>olicy/</w:t>
            </w:r>
            <w:r>
              <w:rPr>
                <w:rFonts w:asciiTheme="minorHAnsi" w:hAnsiTheme="minorHAnsi" w:cstheme="minorHAnsi"/>
                <w:color w:val="000000"/>
                <w:sz w:val="18"/>
                <w:szCs w:val="18"/>
              </w:rPr>
              <w:t>m</w:t>
            </w:r>
            <w:r w:rsidR="008F7F08" w:rsidRPr="0056586D">
              <w:rPr>
                <w:rFonts w:asciiTheme="minorHAnsi" w:hAnsiTheme="minorHAnsi" w:cstheme="minorHAnsi"/>
                <w:color w:val="000000"/>
                <w:sz w:val="18"/>
                <w:szCs w:val="18"/>
              </w:rPr>
              <w:t>anual</w:t>
            </w:r>
          </w:p>
        </w:tc>
        <w:tc>
          <w:tcPr>
            <w:tcW w:w="1980" w:type="dxa"/>
          </w:tcPr>
          <w:p w14:paraId="043965A5" w14:textId="0E69F77F" w:rsidR="008F7F08" w:rsidRPr="0056586D" w:rsidRDefault="008F7F08" w:rsidP="008F7F08">
            <w:pPr>
              <w:contextualSpacing/>
              <w:jc w:val="center"/>
              <w:rPr>
                <w:rFonts w:cstheme="minorHAnsi"/>
                <w:color w:val="000000" w:themeColor="text1"/>
                <w:sz w:val="18"/>
                <w:szCs w:val="18"/>
              </w:rPr>
            </w:pPr>
            <w:r w:rsidRPr="0056586D">
              <w:rPr>
                <w:rFonts w:asciiTheme="minorHAnsi" w:hAnsiTheme="minorHAnsi" w:cstheme="minorHAnsi"/>
                <w:color w:val="000000"/>
                <w:sz w:val="18"/>
                <w:szCs w:val="18"/>
              </w:rPr>
              <w:t>Mandatory</w:t>
            </w:r>
          </w:p>
        </w:tc>
      </w:tr>
      <w:tr w:rsidR="008F7F08" w:rsidRPr="0056586D" w14:paraId="288A2B04" w14:textId="77777777" w:rsidTr="008F7F08">
        <w:tc>
          <w:tcPr>
            <w:tcW w:w="6205" w:type="dxa"/>
          </w:tcPr>
          <w:p w14:paraId="05AC45BC" w14:textId="49529027" w:rsidR="008F7F08" w:rsidRPr="0056586D" w:rsidRDefault="008F7F08" w:rsidP="00980F0C">
            <w:pPr>
              <w:jc w:val="both"/>
              <w:rPr>
                <w:rFonts w:cstheme="minorHAnsi"/>
                <w:color w:val="000000"/>
                <w:sz w:val="18"/>
                <w:szCs w:val="18"/>
              </w:rPr>
            </w:pPr>
            <w:r w:rsidRPr="0056586D">
              <w:rPr>
                <w:rFonts w:asciiTheme="minorHAnsi" w:hAnsiTheme="minorHAnsi" w:cstheme="minorHAnsi"/>
                <w:color w:val="000000"/>
                <w:sz w:val="18"/>
                <w:szCs w:val="18"/>
              </w:rPr>
              <w:t xml:space="preserve">Templates of the solicitation documents for procurement of goods/services </w:t>
            </w:r>
            <w:r w:rsidR="00B951EC">
              <w:rPr>
                <w:rFonts w:asciiTheme="minorHAnsi" w:hAnsiTheme="minorHAnsi" w:cstheme="minorHAnsi"/>
                <w:color w:val="000000"/>
                <w:sz w:val="18"/>
                <w:szCs w:val="18"/>
              </w:rPr>
              <w:t>(</w:t>
            </w:r>
            <w:r w:rsidRPr="0056586D">
              <w:rPr>
                <w:rFonts w:asciiTheme="minorHAnsi" w:hAnsiTheme="minorHAnsi" w:cstheme="minorHAnsi"/>
                <w:color w:val="000000"/>
                <w:sz w:val="18"/>
                <w:szCs w:val="18"/>
              </w:rPr>
              <w:t xml:space="preserve">e.g., </w:t>
            </w:r>
            <w:r w:rsidR="00B951EC">
              <w:rPr>
                <w:rFonts w:asciiTheme="minorHAnsi" w:hAnsiTheme="minorHAnsi" w:cstheme="minorHAnsi"/>
                <w:color w:val="000000"/>
                <w:sz w:val="18"/>
                <w:szCs w:val="18"/>
              </w:rPr>
              <w:t>r</w:t>
            </w:r>
            <w:r w:rsidRPr="0056586D">
              <w:rPr>
                <w:rFonts w:asciiTheme="minorHAnsi" w:hAnsiTheme="minorHAnsi" w:cstheme="minorHAnsi"/>
                <w:color w:val="000000"/>
                <w:sz w:val="18"/>
                <w:szCs w:val="18"/>
              </w:rPr>
              <w:t xml:space="preserve">equest for </w:t>
            </w:r>
            <w:r w:rsidR="00B951EC">
              <w:rPr>
                <w:rFonts w:asciiTheme="minorHAnsi" w:hAnsiTheme="minorHAnsi" w:cstheme="minorHAnsi"/>
                <w:color w:val="000000"/>
                <w:sz w:val="18"/>
                <w:szCs w:val="18"/>
              </w:rPr>
              <w:t>q</w:t>
            </w:r>
            <w:r w:rsidRPr="0056586D">
              <w:rPr>
                <w:rFonts w:asciiTheme="minorHAnsi" w:hAnsiTheme="minorHAnsi" w:cstheme="minorHAnsi"/>
                <w:color w:val="000000"/>
                <w:sz w:val="18"/>
                <w:szCs w:val="18"/>
              </w:rPr>
              <w:t xml:space="preserve">uotation (FRQ), </w:t>
            </w:r>
            <w:r w:rsidR="00B951EC">
              <w:rPr>
                <w:rFonts w:asciiTheme="minorHAnsi" w:hAnsiTheme="minorHAnsi" w:cstheme="minorHAnsi"/>
                <w:color w:val="000000"/>
                <w:sz w:val="18"/>
                <w:szCs w:val="18"/>
              </w:rPr>
              <w:t>r</w:t>
            </w:r>
            <w:r w:rsidRPr="0056586D">
              <w:rPr>
                <w:rFonts w:asciiTheme="minorHAnsi" w:hAnsiTheme="minorHAnsi" w:cstheme="minorHAnsi"/>
                <w:color w:val="000000"/>
                <w:sz w:val="18"/>
                <w:szCs w:val="18"/>
              </w:rPr>
              <w:t xml:space="preserve">equest for </w:t>
            </w:r>
            <w:r w:rsidR="00B951EC">
              <w:rPr>
                <w:rFonts w:asciiTheme="minorHAnsi" w:hAnsiTheme="minorHAnsi" w:cstheme="minorHAnsi"/>
                <w:color w:val="000000"/>
                <w:sz w:val="18"/>
                <w:szCs w:val="18"/>
              </w:rPr>
              <w:t>p</w:t>
            </w:r>
            <w:r w:rsidRPr="0056586D">
              <w:rPr>
                <w:rFonts w:asciiTheme="minorHAnsi" w:hAnsiTheme="minorHAnsi" w:cstheme="minorHAnsi"/>
                <w:color w:val="000000"/>
                <w:sz w:val="18"/>
                <w:szCs w:val="18"/>
              </w:rPr>
              <w:t>roposal (RFP) etc</w:t>
            </w:r>
            <w:r w:rsidR="00E4654D">
              <w:rPr>
                <w:rFonts w:asciiTheme="minorHAnsi" w:hAnsiTheme="minorHAnsi" w:cstheme="minorHAnsi"/>
                <w:color w:val="000000"/>
                <w:sz w:val="18"/>
                <w:szCs w:val="18"/>
              </w:rPr>
              <w:t>.</w:t>
            </w:r>
            <w:r w:rsidR="000E5645">
              <w:rPr>
                <w:rFonts w:asciiTheme="minorHAnsi" w:hAnsiTheme="minorHAnsi" w:cstheme="minorHAnsi"/>
                <w:color w:val="000000"/>
                <w:sz w:val="18"/>
                <w:szCs w:val="18"/>
              </w:rPr>
              <w:t>) used by organization</w:t>
            </w:r>
            <w:r w:rsidRPr="0056586D">
              <w:rPr>
                <w:rFonts w:asciiTheme="minorHAnsi" w:hAnsiTheme="minorHAnsi" w:cstheme="minorHAnsi"/>
                <w:color w:val="000000"/>
                <w:sz w:val="18"/>
                <w:szCs w:val="18"/>
              </w:rPr>
              <w:t xml:space="preserve"> </w:t>
            </w:r>
          </w:p>
        </w:tc>
        <w:tc>
          <w:tcPr>
            <w:tcW w:w="1980" w:type="dxa"/>
          </w:tcPr>
          <w:p w14:paraId="3CFBF246" w14:textId="585BE386" w:rsidR="008F7F08" w:rsidRPr="0056586D" w:rsidRDefault="008F7F08" w:rsidP="008F7F08">
            <w:pPr>
              <w:contextualSpacing/>
              <w:jc w:val="center"/>
              <w:rPr>
                <w:rFonts w:cstheme="minorHAnsi"/>
                <w:color w:val="000000"/>
                <w:sz w:val="18"/>
                <w:szCs w:val="18"/>
              </w:rPr>
            </w:pPr>
            <w:r w:rsidRPr="0056586D">
              <w:rPr>
                <w:rFonts w:asciiTheme="minorHAnsi" w:hAnsiTheme="minorHAnsi" w:cstheme="minorHAnsi"/>
                <w:color w:val="000000"/>
                <w:sz w:val="18"/>
                <w:szCs w:val="18"/>
              </w:rPr>
              <w:t>Mandatory</w:t>
            </w:r>
          </w:p>
        </w:tc>
      </w:tr>
      <w:tr w:rsidR="008F7F08" w:rsidRPr="0056586D" w14:paraId="71BF14C6" w14:textId="77777777" w:rsidTr="008F7F08">
        <w:tc>
          <w:tcPr>
            <w:tcW w:w="6205" w:type="dxa"/>
          </w:tcPr>
          <w:p w14:paraId="508B6EAC" w14:textId="6EC5BC33" w:rsidR="008F7F08" w:rsidRPr="0056586D" w:rsidRDefault="008F7F08" w:rsidP="00980F0C">
            <w:pPr>
              <w:jc w:val="both"/>
              <w:rPr>
                <w:rFonts w:cstheme="minorHAnsi"/>
                <w:color w:val="000000"/>
                <w:sz w:val="18"/>
                <w:szCs w:val="18"/>
              </w:rPr>
            </w:pPr>
            <w:r w:rsidRPr="0056586D">
              <w:rPr>
                <w:rFonts w:asciiTheme="minorHAnsi" w:hAnsiTheme="minorHAnsi" w:cstheme="minorHAnsi"/>
                <w:color w:val="000000"/>
                <w:sz w:val="18"/>
                <w:szCs w:val="18"/>
              </w:rPr>
              <w:t>List of main suppliers/vendors</w:t>
            </w:r>
            <w:r w:rsidR="000E5645">
              <w:rPr>
                <w:rFonts w:asciiTheme="minorHAnsi" w:hAnsiTheme="minorHAnsi" w:cstheme="minorHAnsi"/>
                <w:color w:val="000000"/>
                <w:sz w:val="18"/>
                <w:szCs w:val="18"/>
              </w:rPr>
              <w:t xml:space="preserve"> of organization</w:t>
            </w:r>
            <w:r w:rsidRPr="0056586D">
              <w:rPr>
                <w:rFonts w:asciiTheme="minorHAnsi" w:hAnsiTheme="minorHAnsi" w:cstheme="minorHAnsi"/>
                <w:color w:val="000000"/>
                <w:sz w:val="18"/>
                <w:szCs w:val="18"/>
              </w:rPr>
              <w:t xml:space="preserve"> and cop</w:t>
            </w:r>
            <w:r w:rsidR="000E5645">
              <w:rPr>
                <w:rFonts w:asciiTheme="minorHAnsi" w:hAnsiTheme="minorHAnsi" w:cstheme="minorHAnsi"/>
                <w:color w:val="000000"/>
                <w:sz w:val="18"/>
                <w:szCs w:val="18"/>
              </w:rPr>
              <w:t>ies</w:t>
            </w:r>
            <w:r w:rsidRPr="0056586D">
              <w:rPr>
                <w:rFonts w:asciiTheme="minorHAnsi" w:hAnsiTheme="minorHAnsi" w:cstheme="minorHAnsi"/>
                <w:color w:val="000000"/>
                <w:sz w:val="18"/>
                <w:szCs w:val="18"/>
              </w:rPr>
              <w:t xml:space="preserve"> of their contract(s) including evidence of their selection processes </w:t>
            </w:r>
          </w:p>
        </w:tc>
        <w:tc>
          <w:tcPr>
            <w:tcW w:w="1980" w:type="dxa"/>
          </w:tcPr>
          <w:p w14:paraId="10218A30" w14:textId="18644273" w:rsidR="008F7F08" w:rsidRPr="0056586D" w:rsidRDefault="008F7F08" w:rsidP="008F7F08">
            <w:pPr>
              <w:contextualSpacing/>
              <w:jc w:val="center"/>
              <w:rPr>
                <w:rFonts w:cstheme="minorHAnsi"/>
                <w:color w:val="000000"/>
                <w:sz w:val="18"/>
                <w:szCs w:val="18"/>
              </w:rPr>
            </w:pPr>
            <w:r w:rsidRPr="0056586D">
              <w:rPr>
                <w:rFonts w:asciiTheme="minorHAnsi" w:hAnsiTheme="minorHAnsi" w:cstheme="minorHAnsi"/>
                <w:color w:val="000000"/>
                <w:sz w:val="18"/>
                <w:szCs w:val="18"/>
              </w:rPr>
              <w:t>Mandatory</w:t>
            </w:r>
          </w:p>
        </w:tc>
      </w:tr>
      <w:tr w:rsidR="008F7F08" w:rsidRPr="0056586D" w14:paraId="35549793" w14:textId="77777777" w:rsidTr="008F7F08">
        <w:tc>
          <w:tcPr>
            <w:tcW w:w="8185" w:type="dxa"/>
            <w:gridSpan w:val="2"/>
          </w:tcPr>
          <w:p w14:paraId="5840499B" w14:textId="65A9B834" w:rsidR="008F7F08" w:rsidRPr="0056586D" w:rsidRDefault="008F7F08" w:rsidP="008F7F08">
            <w:pPr>
              <w:contextualSpacing/>
              <w:jc w:val="center"/>
              <w:rPr>
                <w:rFonts w:cstheme="minorHAnsi"/>
                <w:color w:val="000000"/>
                <w:sz w:val="18"/>
                <w:szCs w:val="18"/>
              </w:rPr>
            </w:pPr>
            <w:r w:rsidRPr="0056586D">
              <w:rPr>
                <w:rFonts w:asciiTheme="minorHAnsi" w:hAnsiTheme="minorHAnsi" w:cstheme="minorHAnsi"/>
                <w:b/>
                <w:bCs/>
                <w:color w:val="002060"/>
                <w:sz w:val="18"/>
                <w:szCs w:val="18"/>
              </w:rPr>
              <w:t>Client Relationship</w:t>
            </w:r>
          </w:p>
        </w:tc>
      </w:tr>
      <w:tr w:rsidR="008F7F08" w:rsidRPr="0056586D" w14:paraId="2A962827" w14:textId="77777777" w:rsidTr="008F7F08">
        <w:tc>
          <w:tcPr>
            <w:tcW w:w="6205" w:type="dxa"/>
          </w:tcPr>
          <w:p w14:paraId="35895516" w14:textId="37A60ECB" w:rsidR="008F7F08" w:rsidRPr="0056586D" w:rsidRDefault="008F7F08" w:rsidP="00980F0C">
            <w:pPr>
              <w:jc w:val="both"/>
              <w:rPr>
                <w:rFonts w:cstheme="minorHAnsi"/>
                <w:color w:val="000000"/>
                <w:sz w:val="18"/>
                <w:szCs w:val="18"/>
              </w:rPr>
            </w:pPr>
            <w:r w:rsidRPr="0056586D">
              <w:rPr>
                <w:rFonts w:asciiTheme="minorHAnsi" w:hAnsiTheme="minorHAnsi" w:cstheme="minorHAnsi"/>
                <w:color w:val="000000"/>
                <w:sz w:val="18"/>
                <w:szCs w:val="18"/>
              </w:rPr>
              <w:t>List of main clients/donors</w:t>
            </w:r>
            <w:r w:rsidR="00121367">
              <w:rPr>
                <w:rFonts w:asciiTheme="minorHAnsi" w:hAnsiTheme="minorHAnsi" w:cstheme="minorHAnsi"/>
                <w:color w:val="000000"/>
                <w:sz w:val="18"/>
                <w:szCs w:val="18"/>
              </w:rPr>
              <w:t xml:space="preserve"> of organization</w:t>
            </w:r>
          </w:p>
        </w:tc>
        <w:tc>
          <w:tcPr>
            <w:tcW w:w="1980" w:type="dxa"/>
          </w:tcPr>
          <w:p w14:paraId="7091F5F8" w14:textId="0D27611C" w:rsidR="008F7F08" w:rsidRPr="0056586D" w:rsidRDefault="008F7F08" w:rsidP="008F7F08">
            <w:pPr>
              <w:contextualSpacing/>
              <w:jc w:val="center"/>
              <w:rPr>
                <w:rFonts w:cstheme="minorHAnsi"/>
                <w:color w:val="000000"/>
                <w:sz w:val="18"/>
                <w:szCs w:val="18"/>
              </w:rPr>
            </w:pPr>
            <w:r w:rsidRPr="0056586D">
              <w:rPr>
                <w:rFonts w:asciiTheme="minorHAnsi" w:hAnsiTheme="minorHAnsi" w:cstheme="minorHAnsi"/>
                <w:color w:val="000000"/>
                <w:sz w:val="18"/>
                <w:szCs w:val="18"/>
              </w:rPr>
              <w:t>Mandatory</w:t>
            </w:r>
          </w:p>
        </w:tc>
      </w:tr>
      <w:tr w:rsidR="008F7F08" w:rsidRPr="0056586D" w14:paraId="7C554B06" w14:textId="77777777" w:rsidTr="008F7F08">
        <w:tc>
          <w:tcPr>
            <w:tcW w:w="6205" w:type="dxa"/>
          </w:tcPr>
          <w:p w14:paraId="2262A415" w14:textId="6323DF7D" w:rsidR="008F7F08" w:rsidRPr="0056586D" w:rsidRDefault="008F7F08" w:rsidP="00980F0C">
            <w:pPr>
              <w:jc w:val="both"/>
              <w:rPr>
                <w:rFonts w:cstheme="minorHAnsi"/>
                <w:color w:val="000000"/>
                <w:sz w:val="18"/>
                <w:szCs w:val="18"/>
              </w:rPr>
            </w:pPr>
            <w:r w:rsidRPr="0056586D">
              <w:rPr>
                <w:rFonts w:asciiTheme="minorHAnsi" w:hAnsiTheme="minorHAnsi" w:cstheme="minorHAnsi"/>
                <w:color w:val="000000"/>
                <w:sz w:val="18"/>
                <w:szCs w:val="18"/>
              </w:rPr>
              <w:t>Two references</w:t>
            </w:r>
            <w:r w:rsidR="00121367">
              <w:rPr>
                <w:rFonts w:asciiTheme="minorHAnsi" w:hAnsiTheme="minorHAnsi" w:cstheme="minorHAnsi"/>
                <w:color w:val="000000"/>
                <w:sz w:val="18"/>
                <w:szCs w:val="18"/>
              </w:rPr>
              <w:t xml:space="preserve"> for organization</w:t>
            </w:r>
          </w:p>
        </w:tc>
        <w:tc>
          <w:tcPr>
            <w:tcW w:w="1980" w:type="dxa"/>
          </w:tcPr>
          <w:p w14:paraId="3D3D8648" w14:textId="0B07B956" w:rsidR="008F7F08" w:rsidRPr="0056586D" w:rsidRDefault="008F7F08" w:rsidP="008F7F08">
            <w:pPr>
              <w:contextualSpacing/>
              <w:jc w:val="center"/>
              <w:rPr>
                <w:rFonts w:cstheme="minorHAnsi"/>
                <w:color w:val="000000"/>
                <w:sz w:val="18"/>
                <w:szCs w:val="18"/>
              </w:rPr>
            </w:pPr>
            <w:r w:rsidRPr="0056586D">
              <w:rPr>
                <w:rFonts w:asciiTheme="minorHAnsi" w:hAnsiTheme="minorHAnsi" w:cstheme="minorHAnsi"/>
                <w:color w:val="000000"/>
                <w:sz w:val="18"/>
                <w:szCs w:val="18"/>
              </w:rPr>
              <w:t>Mandatory</w:t>
            </w:r>
          </w:p>
        </w:tc>
      </w:tr>
      <w:tr w:rsidR="008F7F08" w:rsidRPr="0056586D" w14:paraId="4212E0C0" w14:textId="77777777" w:rsidTr="008F7F08">
        <w:tc>
          <w:tcPr>
            <w:tcW w:w="6205" w:type="dxa"/>
          </w:tcPr>
          <w:p w14:paraId="3F4E8DE0" w14:textId="1F2719D1" w:rsidR="008F7F08" w:rsidRPr="0056586D" w:rsidRDefault="008F7F08" w:rsidP="00980F0C">
            <w:pPr>
              <w:jc w:val="both"/>
              <w:rPr>
                <w:rFonts w:cstheme="minorHAnsi"/>
                <w:color w:val="000000"/>
                <w:sz w:val="18"/>
                <w:szCs w:val="18"/>
              </w:rPr>
            </w:pPr>
            <w:r w:rsidRPr="0056586D">
              <w:rPr>
                <w:rFonts w:asciiTheme="minorHAnsi" w:hAnsiTheme="minorHAnsi" w:cstheme="minorHAnsi"/>
                <w:color w:val="000000"/>
                <w:sz w:val="18"/>
                <w:szCs w:val="18"/>
              </w:rPr>
              <w:t xml:space="preserve">Past reports to clients/donors </w:t>
            </w:r>
            <w:r w:rsidR="00121367">
              <w:rPr>
                <w:rFonts w:asciiTheme="minorHAnsi" w:hAnsiTheme="minorHAnsi" w:cstheme="minorHAnsi"/>
                <w:color w:val="000000"/>
                <w:sz w:val="18"/>
                <w:szCs w:val="18"/>
              </w:rPr>
              <w:t xml:space="preserve">of organization </w:t>
            </w:r>
            <w:r w:rsidRPr="0056586D">
              <w:rPr>
                <w:rFonts w:asciiTheme="minorHAnsi" w:hAnsiTheme="minorHAnsi" w:cstheme="minorHAnsi"/>
                <w:color w:val="000000"/>
                <w:sz w:val="18"/>
                <w:szCs w:val="18"/>
              </w:rPr>
              <w:t>for last 3 years</w:t>
            </w:r>
          </w:p>
        </w:tc>
        <w:tc>
          <w:tcPr>
            <w:tcW w:w="1980" w:type="dxa"/>
          </w:tcPr>
          <w:p w14:paraId="43A5935B" w14:textId="17F6EB0E" w:rsidR="008F7F08" w:rsidRPr="0056586D" w:rsidRDefault="008F7F08" w:rsidP="008F7F08">
            <w:pPr>
              <w:contextualSpacing/>
              <w:jc w:val="center"/>
              <w:rPr>
                <w:rFonts w:cstheme="minorHAnsi"/>
                <w:color w:val="000000"/>
                <w:sz w:val="18"/>
                <w:szCs w:val="18"/>
              </w:rPr>
            </w:pPr>
            <w:r w:rsidRPr="0056586D">
              <w:rPr>
                <w:rFonts w:asciiTheme="minorHAnsi" w:hAnsiTheme="minorHAnsi" w:cstheme="minorHAnsi"/>
                <w:color w:val="000000"/>
                <w:sz w:val="18"/>
                <w:szCs w:val="18"/>
              </w:rPr>
              <w:t>Mandatory</w:t>
            </w:r>
          </w:p>
        </w:tc>
      </w:tr>
    </w:tbl>
    <w:p w14:paraId="5F938E03" w14:textId="327D0A0D" w:rsidR="00C22EF1" w:rsidRPr="0056586D" w:rsidRDefault="00C22EF1" w:rsidP="0038204D">
      <w:pPr>
        <w:spacing w:after="0" w:line="240" w:lineRule="auto"/>
        <w:jc w:val="center"/>
        <w:rPr>
          <w:rFonts w:eastAsia="Calibri" w:cstheme="minorHAnsi"/>
          <w:b/>
          <w:bCs/>
          <w:color w:val="002060"/>
          <w:sz w:val="18"/>
          <w:szCs w:val="18"/>
          <w:lang w:val="en-CA"/>
        </w:rPr>
      </w:pPr>
    </w:p>
    <w:p w14:paraId="2B4BCFB4" w14:textId="77777777" w:rsidR="00C22EF1" w:rsidRPr="0056586D" w:rsidRDefault="00C22EF1" w:rsidP="0038204D">
      <w:pPr>
        <w:spacing w:after="0" w:line="240" w:lineRule="auto"/>
        <w:rPr>
          <w:rFonts w:eastAsia="Calibri" w:cstheme="minorHAnsi"/>
          <w:color w:val="000000"/>
          <w:sz w:val="18"/>
          <w:szCs w:val="18"/>
          <w:lang w:val="en-CA"/>
        </w:rPr>
      </w:pPr>
    </w:p>
    <w:p w14:paraId="08583BE3" w14:textId="77777777" w:rsidR="00C22EF1" w:rsidRPr="0056586D" w:rsidRDefault="00C22EF1" w:rsidP="0038204D">
      <w:pPr>
        <w:spacing w:after="0" w:line="240" w:lineRule="auto"/>
        <w:rPr>
          <w:rFonts w:eastAsia="Calibri" w:cstheme="minorHAnsi"/>
          <w:color w:val="000000"/>
          <w:sz w:val="18"/>
          <w:szCs w:val="18"/>
          <w:lang w:val="en-CA"/>
        </w:rPr>
      </w:pPr>
    </w:p>
    <w:p w14:paraId="570D184C" w14:textId="77777777" w:rsidR="00C22EF1" w:rsidRPr="0056586D" w:rsidRDefault="00C22EF1" w:rsidP="0038204D">
      <w:pPr>
        <w:spacing w:after="0" w:line="240" w:lineRule="auto"/>
        <w:rPr>
          <w:rFonts w:eastAsia="Calibri" w:cstheme="minorHAnsi"/>
          <w:color w:val="000000"/>
          <w:sz w:val="18"/>
          <w:szCs w:val="18"/>
          <w:lang w:val="en-CA"/>
        </w:rPr>
      </w:pPr>
    </w:p>
    <w:p w14:paraId="56C39509" w14:textId="77777777" w:rsidR="0088532D" w:rsidRPr="0056586D" w:rsidRDefault="0088532D" w:rsidP="0038204D">
      <w:pPr>
        <w:spacing w:after="0" w:line="240" w:lineRule="auto"/>
        <w:rPr>
          <w:rFonts w:cstheme="minorHAnsi"/>
          <w:sz w:val="18"/>
          <w:szCs w:val="18"/>
        </w:rPr>
      </w:pPr>
    </w:p>
    <w:p w14:paraId="20E8B586" w14:textId="20CA267E" w:rsidR="00E334C0" w:rsidRDefault="00E334C0" w:rsidP="0038204D">
      <w:pPr>
        <w:spacing w:after="0" w:line="240" w:lineRule="auto"/>
        <w:rPr>
          <w:rFonts w:cstheme="minorHAnsi"/>
          <w:sz w:val="18"/>
          <w:szCs w:val="18"/>
        </w:rPr>
      </w:pPr>
    </w:p>
    <w:p w14:paraId="063364FA" w14:textId="2698FD20" w:rsidR="00F73833" w:rsidRDefault="00F73833" w:rsidP="0038204D">
      <w:pPr>
        <w:spacing w:after="0" w:line="240" w:lineRule="auto"/>
        <w:rPr>
          <w:rFonts w:cstheme="minorHAnsi"/>
          <w:sz w:val="18"/>
          <w:szCs w:val="18"/>
        </w:rPr>
      </w:pPr>
    </w:p>
    <w:p w14:paraId="56337AC2" w14:textId="0286EF65" w:rsidR="00F73833" w:rsidRDefault="00F73833" w:rsidP="0038204D">
      <w:pPr>
        <w:spacing w:after="0" w:line="240" w:lineRule="auto"/>
        <w:rPr>
          <w:rFonts w:cstheme="minorHAnsi"/>
          <w:sz w:val="18"/>
          <w:szCs w:val="18"/>
        </w:rPr>
      </w:pPr>
    </w:p>
    <w:p w14:paraId="0D9AB070" w14:textId="6EAEDC9B" w:rsidR="00F73833" w:rsidRDefault="00F73833" w:rsidP="0038204D">
      <w:pPr>
        <w:spacing w:after="0" w:line="240" w:lineRule="auto"/>
        <w:rPr>
          <w:rFonts w:cstheme="minorHAnsi"/>
          <w:sz w:val="18"/>
          <w:szCs w:val="18"/>
        </w:rPr>
      </w:pPr>
    </w:p>
    <w:p w14:paraId="4552071E" w14:textId="4863BFC1" w:rsidR="00F73833" w:rsidRDefault="00F73833" w:rsidP="0038204D">
      <w:pPr>
        <w:spacing w:after="0" w:line="240" w:lineRule="auto"/>
        <w:rPr>
          <w:rFonts w:cstheme="minorHAnsi"/>
          <w:sz w:val="18"/>
          <w:szCs w:val="18"/>
        </w:rPr>
      </w:pPr>
    </w:p>
    <w:p w14:paraId="35C01BD7" w14:textId="4019DAEA" w:rsidR="00F73833" w:rsidRDefault="00F73833" w:rsidP="0038204D">
      <w:pPr>
        <w:spacing w:after="0" w:line="240" w:lineRule="auto"/>
        <w:rPr>
          <w:rFonts w:cstheme="minorHAnsi"/>
          <w:sz w:val="18"/>
          <w:szCs w:val="18"/>
        </w:rPr>
      </w:pPr>
    </w:p>
    <w:p w14:paraId="3AF023F7" w14:textId="4FA356B9" w:rsidR="00F73833" w:rsidRDefault="00F73833" w:rsidP="0038204D">
      <w:pPr>
        <w:spacing w:after="0" w:line="240" w:lineRule="auto"/>
        <w:rPr>
          <w:rFonts w:cstheme="minorHAnsi"/>
          <w:sz w:val="18"/>
          <w:szCs w:val="18"/>
        </w:rPr>
      </w:pPr>
    </w:p>
    <w:p w14:paraId="4842E953" w14:textId="412CB89B" w:rsidR="00F73833" w:rsidRDefault="00F73833" w:rsidP="0038204D">
      <w:pPr>
        <w:spacing w:after="0" w:line="240" w:lineRule="auto"/>
        <w:rPr>
          <w:rFonts w:cstheme="minorHAnsi"/>
          <w:sz w:val="18"/>
          <w:szCs w:val="18"/>
        </w:rPr>
      </w:pPr>
    </w:p>
    <w:p w14:paraId="6BB2E447" w14:textId="48EC6D0E" w:rsidR="00F73833" w:rsidRDefault="00F73833" w:rsidP="0038204D">
      <w:pPr>
        <w:spacing w:after="0" w:line="240" w:lineRule="auto"/>
        <w:rPr>
          <w:rFonts w:cstheme="minorHAnsi"/>
          <w:sz w:val="18"/>
          <w:szCs w:val="18"/>
        </w:rPr>
      </w:pPr>
    </w:p>
    <w:p w14:paraId="31209644" w14:textId="4A3182EC" w:rsidR="00F73833" w:rsidRDefault="00F73833" w:rsidP="0038204D">
      <w:pPr>
        <w:spacing w:after="0" w:line="240" w:lineRule="auto"/>
        <w:rPr>
          <w:rFonts w:cstheme="minorHAnsi"/>
          <w:sz w:val="18"/>
          <w:szCs w:val="18"/>
        </w:rPr>
      </w:pPr>
    </w:p>
    <w:p w14:paraId="687877DD" w14:textId="709B5B35" w:rsidR="00F73833" w:rsidRDefault="00F73833" w:rsidP="0038204D">
      <w:pPr>
        <w:spacing w:after="0" w:line="240" w:lineRule="auto"/>
        <w:rPr>
          <w:rFonts w:cstheme="minorHAnsi"/>
          <w:sz w:val="18"/>
          <w:szCs w:val="18"/>
        </w:rPr>
      </w:pPr>
    </w:p>
    <w:p w14:paraId="1306FF1C" w14:textId="0E759C95" w:rsidR="00F73833" w:rsidRDefault="00F73833" w:rsidP="0038204D">
      <w:pPr>
        <w:spacing w:after="0" w:line="240" w:lineRule="auto"/>
        <w:rPr>
          <w:rFonts w:cstheme="minorHAnsi"/>
          <w:sz w:val="18"/>
          <w:szCs w:val="18"/>
        </w:rPr>
      </w:pPr>
    </w:p>
    <w:p w14:paraId="5104B793" w14:textId="3D036C20" w:rsidR="00F73833" w:rsidRDefault="00F73833" w:rsidP="0038204D">
      <w:pPr>
        <w:spacing w:after="0" w:line="240" w:lineRule="auto"/>
        <w:rPr>
          <w:rFonts w:cstheme="minorHAnsi"/>
          <w:sz w:val="18"/>
          <w:szCs w:val="18"/>
        </w:rPr>
      </w:pPr>
    </w:p>
    <w:p w14:paraId="4757ECC7" w14:textId="13237061" w:rsidR="00F73833" w:rsidRDefault="00F73833" w:rsidP="0038204D">
      <w:pPr>
        <w:spacing w:after="0" w:line="240" w:lineRule="auto"/>
        <w:rPr>
          <w:rFonts w:cstheme="minorHAnsi"/>
          <w:sz w:val="18"/>
          <w:szCs w:val="18"/>
        </w:rPr>
      </w:pPr>
    </w:p>
    <w:p w14:paraId="519AE3CC" w14:textId="3E21E98B" w:rsidR="00F73833" w:rsidRDefault="00F73833" w:rsidP="0038204D">
      <w:pPr>
        <w:spacing w:after="0" w:line="240" w:lineRule="auto"/>
        <w:rPr>
          <w:rFonts w:cstheme="minorHAnsi"/>
          <w:sz w:val="18"/>
          <w:szCs w:val="18"/>
        </w:rPr>
      </w:pPr>
    </w:p>
    <w:p w14:paraId="36094A92" w14:textId="1D7E8B0C" w:rsidR="00F73833" w:rsidRDefault="00F73833" w:rsidP="0038204D">
      <w:pPr>
        <w:spacing w:after="0" w:line="240" w:lineRule="auto"/>
        <w:rPr>
          <w:rFonts w:cstheme="minorHAnsi"/>
          <w:sz w:val="18"/>
          <w:szCs w:val="18"/>
        </w:rPr>
      </w:pPr>
    </w:p>
    <w:p w14:paraId="1AA91431" w14:textId="6378648E" w:rsidR="00F73833" w:rsidRDefault="00F73833" w:rsidP="0038204D">
      <w:pPr>
        <w:spacing w:after="0" w:line="240" w:lineRule="auto"/>
        <w:rPr>
          <w:rFonts w:cstheme="minorHAnsi"/>
          <w:sz w:val="18"/>
          <w:szCs w:val="18"/>
        </w:rPr>
      </w:pPr>
    </w:p>
    <w:p w14:paraId="1CB683BD" w14:textId="20E8AF92" w:rsidR="00F73833" w:rsidRDefault="00F73833" w:rsidP="0038204D">
      <w:pPr>
        <w:spacing w:after="0" w:line="240" w:lineRule="auto"/>
        <w:rPr>
          <w:rFonts w:cstheme="minorHAnsi"/>
          <w:sz w:val="18"/>
          <w:szCs w:val="18"/>
        </w:rPr>
      </w:pPr>
    </w:p>
    <w:p w14:paraId="19A43993" w14:textId="4C418575" w:rsidR="00F73833" w:rsidRDefault="00F73833" w:rsidP="0038204D">
      <w:pPr>
        <w:spacing w:after="0" w:line="240" w:lineRule="auto"/>
        <w:rPr>
          <w:rFonts w:cstheme="minorHAnsi"/>
          <w:sz w:val="18"/>
          <w:szCs w:val="18"/>
        </w:rPr>
      </w:pPr>
    </w:p>
    <w:p w14:paraId="08A9B72B" w14:textId="71E4A20B" w:rsidR="00F73833" w:rsidRDefault="00F73833" w:rsidP="0038204D">
      <w:pPr>
        <w:spacing w:after="0" w:line="240" w:lineRule="auto"/>
        <w:rPr>
          <w:rFonts w:cstheme="minorHAnsi"/>
          <w:sz w:val="18"/>
          <w:szCs w:val="18"/>
        </w:rPr>
      </w:pPr>
    </w:p>
    <w:p w14:paraId="6B296D64" w14:textId="2F5676A9" w:rsidR="00F73833" w:rsidRDefault="00F73833" w:rsidP="0038204D">
      <w:pPr>
        <w:spacing w:after="0" w:line="240" w:lineRule="auto"/>
        <w:rPr>
          <w:rFonts w:cstheme="minorHAnsi"/>
          <w:sz w:val="18"/>
          <w:szCs w:val="18"/>
        </w:rPr>
      </w:pPr>
    </w:p>
    <w:p w14:paraId="23130970" w14:textId="2C5DD193" w:rsidR="00F73833" w:rsidRDefault="00F73833" w:rsidP="0038204D">
      <w:pPr>
        <w:spacing w:after="0" w:line="240" w:lineRule="auto"/>
        <w:rPr>
          <w:rFonts w:cstheme="minorHAnsi"/>
          <w:sz w:val="18"/>
          <w:szCs w:val="18"/>
        </w:rPr>
      </w:pPr>
    </w:p>
    <w:p w14:paraId="263DBD9C" w14:textId="299FCEE8" w:rsidR="00F73833" w:rsidRDefault="00F73833" w:rsidP="0038204D">
      <w:pPr>
        <w:spacing w:after="0" w:line="240" w:lineRule="auto"/>
        <w:rPr>
          <w:rFonts w:cstheme="minorHAnsi"/>
          <w:sz w:val="18"/>
          <w:szCs w:val="18"/>
        </w:rPr>
      </w:pPr>
    </w:p>
    <w:p w14:paraId="72D16DD3" w14:textId="676F25CB" w:rsidR="00F73833" w:rsidRDefault="00F73833" w:rsidP="0038204D">
      <w:pPr>
        <w:spacing w:after="0" w:line="240" w:lineRule="auto"/>
        <w:rPr>
          <w:rFonts w:cstheme="minorHAnsi"/>
          <w:sz w:val="18"/>
          <w:szCs w:val="18"/>
        </w:rPr>
      </w:pPr>
    </w:p>
    <w:p w14:paraId="2E09DD8D" w14:textId="4B8526EA" w:rsidR="00F73833" w:rsidRDefault="00F73833" w:rsidP="0038204D">
      <w:pPr>
        <w:spacing w:after="0" w:line="240" w:lineRule="auto"/>
        <w:rPr>
          <w:rFonts w:cstheme="minorHAnsi"/>
          <w:sz w:val="18"/>
          <w:szCs w:val="18"/>
        </w:rPr>
      </w:pPr>
    </w:p>
    <w:p w14:paraId="4E32BDCB" w14:textId="0BA7E5F9" w:rsidR="00F73833" w:rsidRDefault="00F73833" w:rsidP="0038204D">
      <w:pPr>
        <w:spacing w:after="0" w:line="240" w:lineRule="auto"/>
        <w:rPr>
          <w:rFonts w:cstheme="minorHAnsi"/>
          <w:sz w:val="18"/>
          <w:szCs w:val="18"/>
        </w:rPr>
      </w:pPr>
    </w:p>
    <w:p w14:paraId="432E3109" w14:textId="5E1C0D38" w:rsidR="00F73833" w:rsidRDefault="00F73833" w:rsidP="0038204D">
      <w:pPr>
        <w:spacing w:after="0" w:line="240" w:lineRule="auto"/>
        <w:rPr>
          <w:rFonts w:cstheme="minorHAnsi"/>
          <w:sz w:val="18"/>
          <w:szCs w:val="18"/>
        </w:rPr>
      </w:pPr>
    </w:p>
    <w:p w14:paraId="75340D35" w14:textId="68EBB1B9" w:rsidR="00F73833" w:rsidRDefault="00F73833" w:rsidP="0038204D">
      <w:pPr>
        <w:spacing w:after="0" w:line="240" w:lineRule="auto"/>
        <w:rPr>
          <w:rFonts w:cstheme="minorHAnsi"/>
          <w:sz w:val="18"/>
          <w:szCs w:val="18"/>
        </w:rPr>
      </w:pPr>
    </w:p>
    <w:p w14:paraId="350DEFA2" w14:textId="72AEE321" w:rsidR="00F73833" w:rsidRDefault="00F73833" w:rsidP="0038204D">
      <w:pPr>
        <w:spacing w:after="0" w:line="240" w:lineRule="auto"/>
        <w:rPr>
          <w:rFonts w:cstheme="minorHAnsi"/>
          <w:sz w:val="18"/>
          <w:szCs w:val="18"/>
        </w:rPr>
      </w:pPr>
    </w:p>
    <w:p w14:paraId="3A4C5B8E" w14:textId="1E612616" w:rsidR="00F73833" w:rsidRDefault="00F73833" w:rsidP="0038204D">
      <w:pPr>
        <w:spacing w:after="0" w:line="240" w:lineRule="auto"/>
        <w:rPr>
          <w:rFonts w:cstheme="minorHAnsi"/>
          <w:sz w:val="18"/>
          <w:szCs w:val="18"/>
        </w:rPr>
      </w:pPr>
    </w:p>
    <w:p w14:paraId="0FFEE91F" w14:textId="4141F68B" w:rsidR="00F73833" w:rsidRDefault="00F73833" w:rsidP="0038204D">
      <w:pPr>
        <w:spacing w:after="0" w:line="240" w:lineRule="auto"/>
        <w:rPr>
          <w:rFonts w:cstheme="minorHAnsi"/>
          <w:sz w:val="18"/>
          <w:szCs w:val="18"/>
        </w:rPr>
      </w:pPr>
    </w:p>
    <w:p w14:paraId="1A9C19C0" w14:textId="719499C3" w:rsidR="00F73833" w:rsidRDefault="00F73833" w:rsidP="0038204D">
      <w:pPr>
        <w:spacing w:after="0" w:line="240" w:lineRule="auto"/>
        <w:rPr>
          <w:rFonts w:cstheme="minorHAnsi"/>
          <w:sz w:val="18"/>
          <w:szCs w:val="18"/>
        </w:rPr>
      </w:pPr>
    </w:p>
    <w:p w14:paraId="6CDBC4D3" w14:textId="461ABD93" w:rsidR="00F73833" w:rsidRDefault="00F73833" w:rsidP="0038204D">
      <w:pPr>
        <w:spacing w:after="0" w:line="240" w:lineRule="auto"/>
        <w:rPr>
          <w:rFonts w:cstheme="minorHAnsi"/>
          <w:sz w:val="18"/>
          <w:szCs w:val="18"/>
        </w:rPr>
      </w:pPr>
    </w:p>
    <w:p w14:paraId="0AE7920A" w14:textId="70DA30BE" w:rsidR="00F73833" w:rsidRDefault="00F73833" w:rsidP="0038204D">
      <w:pPr>
        <w:spacing w:after="0" w:line="240" w:lineRule="auto"/>
        <w:rPr>
          <w:rFonts w:cstheme="minorHAnsi"/>
          <w:sz w:val="18"/>
          <w:szCs w:val="18"/>
        </w:rPr>
      </w:pPr>
    </w:p>
    <w:p w14:paraId="7D8CE22E" w14:textId="20CDF3FA" w:rsidR="00F73833" w:rsidRDefault="00F73833" w:rsidP="0038204D">
      <w:pPr>
        <w:spacing w:after="0" w:line="240" w:lineRule="auto"/>
        <w:rPr>
          <w:rFonts w:cstheme="minorHAnsi"/>
          <w:sz w:val="18"/>
          <w:szCs w:val="18"/>
        </w:rPr>
      </w:pPr>
    </w:p>
    <w:p w14:paraId="18157BA4" w14:textId="0B34F070" w:rsidR="00F73833" w:rsidRDefault="00F73833" w:rsidP="0038204D">
      <w:pPr>
        <w:spacing w:after="0" w:line="240" w:lineRule="auto"/>
        <w:rPr>
          <w:rFonts w:cstheme="minorHAnsi"/>
          <w:sz w:val="18"/>
          <w:szCs w:val="18"/>
        </w:rPr>
      </w:pPr>
    </w:p>
    <w:p w14:paraId="08F8B276" w14:textId="0C39C146" w:rsidR="00F73833" w:rsidRDefault="00F73833">
      <w:pPr>
        <w:rPr>
          <w:rFonts w:cstheme="minorHAnsi"/>
          <w:sz w:val="18"/>
          <w:szCs w:val="18"/>
        </w:rPr>
      </w:pPr>
      <w:r>
        <w:rPr>
          <w:rFonts w:cstheme="minorHAnsi"/>
          <w:sz w:val="18"/>
          <w:szCs w:val="18"/>
        </w:rPr>
        <w:br w:type="page"/>
      </w:r>
    </w:p>
    <w:p w14:paraId="453B2DBC" w14:textId="77777777" w:rsidR="00863A7E" w:rsidRPr="00BF70DF" w:rsidRDefault="00863A7E" w:rsidP="00863A7E">
      <w:pPr>
        <w:spacing w:after="0" w:line="240" w:lineRule="auto"/>
        <w:jc w:val="center"/>
        <w:rPr>
          <w:rFonts w:eastAsia="Times New Roman" w:cstheme="minorHAnsi"/>
          <w:b/>
          <w:color w:val="002060"/>
          <w:sz w:val="18"/>
          <w:szCs w:val="18"/>
          <w:lang w:val="en-GB" w:eastAsia="en-GB"/>
        </w:rPr>
      </w:pPr>
      <w:r w:rsidRPr="00BF70DF">
        <w:rPr>
          <w:rFonts w:eastAsia="Times New Roman" w:cstheme="minorHAnsi"/>
          <w:b/>
          <w:color w:val="002060"/>
          <w:sz w:val="18"/>
          <w:szCs w:val="18"/>
          <w:lang w:val="en-GB" w:eastAsia="en-GB"/>
        </w:rPr>
        <w:lastRenderedPageBreak/>
        <w:t>Annex B-5</w:t>
      </w:r>
    </w:p>
    <w:p w14:paraId="0A565EFD" w14:textId="77777777" w:rsidR="00863A7E" w:rsidRDefault="00863A7E" w:rsidP="00863A7E">
      <w:pPr>
        <w:spacing w:after="0" w:line="240" w:lineRule="auto"/>
        <w:jc w:val="center"/>
        <w:rPr>
          <w:rFonts w:eastAsia="Times New Roman" w:cstheme="minorHAnsi"/>
          <w:b/>
          <w:color w:val="002060"/>
          <w:sz w:val="18"/>
          <w:szCs w:val="18"/>
          <w:u w:val="single"/>
          <w:lang w:val="en-GB" w:eastAsia="en-GB"/>
        </w:rPr>
      </w:pPr>
      <w:r w:rsidRPr="00BF70DF">
        <w:rPr>
          <w:rFonts w:eastAsia="Times New Roman" w:cstheme="minorHAnsi"/>
          <w:b/>
          <w:color w:val="002060"/>
          <w:sz w:val="18"/>
          <w:szCs w:val="18"/>
          <w:u w:val="single"/>
          <w:lang w:val="en-GB" w:eastAsia="en-GB"/>
        </w:rPr>
        <w:t>UN Women template Partner Agreement</w:t>
      </w:r>
    </w:p>
    <w:p w14:paraId="2E86D3A6" w14:textId="656D737B" w:rsidR="00863A7E" w:rsidRDefault="00863A7E" w:rsidP="00863A7E">
      <w:pPr>
        <w:spacing w:after="0" w:line="240" w:lineRule="auto"/>
        <w:rPr>
          <w:rFonts w:eastAsia="Calibri" w:cstheme="minorHAnsi"/>
          <w:b/>
          <w:bCs/>
          <w:sz w:val="18"/>
          <w:szCs w:val="18"/>
          <w:lang w:val="en-CA"/>
        </w:rPr>
      </w:pPr>
      <w:r w:rsidRPr="009F1517">
        <w:rPr>
          <w:rFonts w:eastAsia="Calibri" w:cstheme="minorHAnsi"/>
          <w:b/>
          <w:bCs/>
          <w:sz w:val="18"/>
          <w:szCs w:val="18"/>
          <w:lang w:val="en-CA"/>
        </w:rPr>
        <w:t>CFP No. CFP/IRQ/2022/</w:t>
      </w:r>
      <w:r w:rsidR="00C128CC">
        <w:rPr>
          <w:rFonts w:eastAsia="Calibri" w:cstheme="minorHAnsi"/>
          <w:b/>
          <w:bCs/>
          <w:sz w:val="18"/>
          <w:szCs w:val="18"/>
          <w:lang w:val="en-CA"/>
        </w:rPr>
        <w:t>10</w:t>
      </w:r>
    </w:p>
    <w:p w14:paraId="05724294" w14:textId="285830F4" w:rsidR="00863A7E" w:rsidRDefault="00863A7E" w:rsidP="00863A7E">
      <w:pPr>
        <w:spacing w:after="0" w:line="240" w:lineRule="auto"/>
        <w:rPr>
          <w:rFonts w:cstheme="minorHAnsi"/>
          <w:sz w:val="18"/>
          <w:szCs w:val="18"/>
        </w:rPr>
      </w:pPr>
    </w:p>
    <w:tbl>
      <w:tblPr>
        <w:tblW w:w="9090" w:type="dxa"/>
        <w:jc w:val="center"/>
        <w:tblCellMar>
          <w:top w:w="51" w:type="dxa"/>
          <w:left w:w="107" w:type="dxa"/>
          <w:right w:w="56" w:type="dxa"/>
        </w:tblCellMar>
        <w:tblLook w:val="04A0" w:firstRow="1" w:lastRow="0" w:firstColumn="1" w:lastColumn="0" w:noHBand="0" w:noVBand="1"/>
      </w:tblPr>
      <w:tblGrid>
        <w:gridCol w:w="9090"/>
      </w:tblGrid>
      <w:tr w:rsidR="00863A7E" w:rsidRPr="00BB089B" w14:paraId="134645FA" w14:textId="77777777" w:rsidTr="008E7DE9">
        <w:trPr>
          <w:trHeight w:val="6779"/>
          <w:jc w:val="center"/>
        </w:trPr>
        <w:tc>
          <w:tcPr>
            <w:tcW w:w="9090" w:type="dxa"/>
            <w:tcBorders>
              <w:top w:val="single" w:sz="4" w:space="0" w:color="000000"/>
              <w:left w:val="single" w:sz="4" w:space="0" w:color="000000"/>
              <w:bottom w:val="single" w:sz="4" w:space="0" w:color="000000"/>
              <w:right w:val="single" w:sz="4" w:space="0" w:color="000000"/>
            </w:tcBorders>
            <w:shd w:val="clear" w:color="auto" w:fill="EEECE1"/>
          </w:tcPr>
          <w:p w14:paraId="0B70CEE2" w14:textId="77777777" w:rsidR="00863A7E" w:rsidRPr="00BB089B" w:rsidRDefault="00863A7E" w:rsidP="008E7DE9">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u w:val="single"/>
              </w:rPr>
              <w:t>Note to UN Women users: When and how to use this Partner Agreement template</w:t>
            </w:r>
            <w:r w:rsidRPr="00BB089B">
              <w:rPr>
                <w:rFonts w:ascii="Times New Roman" w:eastAsia="Times New Roman" w:hAnsi="Times New Roman" w:cs="Times New Roman"/>
                <w:b/>
                <w:sz w:val="18"/>
                <w:szCs w:val="18"/>
              </w:rPr>
              <w:t xml:space="preserve"> </w:t>
            </w:r>
          </w:p>
          <w:p w14:paraId="01BD608A" w14:textId="77777777" w:rsidR="00863A7E" w:rsidRPr="00BB089B" w:rsidRDefault="00863A7E" w:rsidP="008E7DE9">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PLEASE NOTE THAT PARTNER AGREEMENTS MUST BE GENERATED THROUGH THE PARTNER AND </w:t>
            </w:r>
          </w:p>
          <w:p w14:paraId="592D3698" w14:textId="77777777" w:rsidR="00863A7E" w:rsidRPr="00BB089B" w:rsidRDefault="00863A7E" w:rsidP="008E7DE9">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GRANTS AGREEMENT MANAGEMENT SYSTEM ON OneApp.  THIS TEMPLATE IS FOR TRAINING AND INFORMATION PURPOSES ONLY. </w:t>
            </w:r>
          </w:p>
          <w:p w14:paraId="3694425C" w14:textId="77777777" w:rsidR="00863A7E" w:rsidRPr="00BB089B" w:rsidRDefault="00863A7E" w:rsidP="008E7DE9">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70C2856E" w14:textId="77777777" w:rsidR="00863A7E" w:rsidRPr="00BB089B" w:rsidRDefault="00863A7E">
            <w:pPr>
              <w:numPr>
                <w:ilvl w:val="0"/>
                <w:numId w:val="44"/>
              </w:numPr>
              <w:ind w:hanging="397"/>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This Partner Agreement template must be used when entering into agreements for the full or partial implementation of a UN Women programme or project with an Implementing Partner (IP) or with a Responsible Party (RP). For the purposes of this Partner Agreement, both IPs and RPs are called Partners. This Partner Agreement template is not to be used in circumstances in which a Small Grant Agreement should be used. Please see the Small Grants Policy and Procedure for this purpose.   </w:t>
            </w:r>
          </w:p>
          <w:p w14:paraId="7185CE22" w14:textId="77777777" w:rsidR="00863A7E" w:rsidRPr="00BB089B" w:rsidRDefault="00863A7E" w:rsidP="008E7DE9">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3541F440" w14:textId="77777777" w:rsidR="00863A7E" w:rsidRPr="00BB089B" w:rsidRDefault="00863A7E">
            <w:pPr>
              <w:numPr>
                <w:ilvl w:val="0"/>
                <w:numId w:val="44"/>
              </w:numPr>
              <w:ind w:hanging="397"/>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The Partners may be: (1) government entities; (2) non-UN inter-governmental organizations; and, (3) registered Civil Society Organizations (CSO), which means Non-State, not-for-profit, voluntary entities formed by people in the social sphere that are separate from the State and the market.  CSOs represent a wide range of interests and ties. The definition of CSOs includes but is not limited to community-based organizations (CBOs), non-governmental organizations (NGOs), youth-led organizations, LGBTI organizations, faith-based organizations and academic institutions but the definition of CSOs does not include business or for-profit associations.  If the Partner is a UN Agency, this Partner Agreement should not be used and the UN to UN agreement template should be used instead.  </w:t>
            </w:r>
          </w:p>
          <w:p w14:paraId="3E440581" w14:textId="77777777" w:rsidR="00863A7E" w:rsidRPr="00BB089B" w:rsidRDefault="00863A7E" w:rsidP="008E7DE9">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5293FFED" w14:textId="77777777" w:rsidR="00863A7E" w:rsidRPr="00BB089B" w:rsidRDefault="00863A7E">
            <w:pPr>
              <w:numPr>
                <w:ilvl w:val="0"/>
                <w:numId w:val="44"/>
              </w:numPr>
              <w:ind w:hanging="397"/>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The UN Women user must ensure that a project document, which in this context is called a Partner Project Document is attached to the agreement. The UN Women user must ensure that the Partner Project Document contains all relevant information relating to the Partner Agreement for example: (1) a detailed description of the work to be provided; (2) a detailed description of the parties’ responsibilities; (3) the expected outputs and outcomes; (4) the work plan; (5) the budget; and, (6) the installment schedule setting out schedule of proposed payments to the Partner. For IPs, the Partner Project Document is the UN Women approved Project Document that is counter-signed by the IP.  For RPs, the Partner Project Document can be: (a) the Call for Proposal (CFP) together with the proposal, used to select and engage the Partner; or (b) if there is no CFP, the UN Women Terms of Reference (TOR) prepared by UN Women used to select and engage the Partner, and the proposal submitted in response to the TOR. </w:t>
            </w:r>
            <w:r w:rsidRPr="00BB089B">
              <w:rPr>
                <w:rFonts w:ascii="Times New Roman" w:eastAsia="Times New Roman" w:hAnsi="Times New Roman" w:cs="Times New Roman"/>
                <w:b/>
                <w:sz w:val="18"/>
                <w:szCs w:val="18"/>
                <w:u w:val="single"/>
              </w:rPr>
              <w:t>Whatever option applies, the UN Women user must ensure that such document contains all the relevant</w:t>
            </w:r>
            <w:r w:rsidRPr="00BB089B">
              <w:rPr>
                <w:rFonts w:ascii="Times New Roman" w:eastAsia="Times New Roman" w:hAnsi="Times New Roman" w:cs="Times New Roman"/>
                <w:b/>
                <w:sz w:val="18"/>
                <w:szCs w:val="18"/>
              </w:rPr>
              <w:t xml:space="preserve"> </w:t>
            </w:r>
            <w:r w:rsidRPr="00BB089B">
              <w:rPr>
                <w:rFonts w:ascii="Times New Roman" w:eastAsia="Times New Roman" w:hAnsi="Times New Roman" w:cs="Times New Roman"/>
                <w:b/>
                <w:sz w:val="18"/>
                <w:szCs w:val="18"/>
                <w:u w:val="single"/>
              </w:rPr>
              <w:t>information mentioned in (1) to (6) above</w:t>
            </w:r>
            <w:r w:rsidRPr="00BB089B">
              <w:rPr>
                <w:rFonts w:ascii="Times New Roman" w:eastAsia="Times New Roman" w:hAnsi="Times New Roman" w:cs="Times New Roman"/>
                <w:b/>
                <w:sz w:val="18"/>
                <w:szCs w:val="18"/>
              </w:rPr>
              <w:t xml:space="preserve">.  </w:t>
            </w:r>
          </w:p>
          <w:p w14:paraId="12CE0DAD" w14:textId="77777777" w:rsidR="00863A7E" w:rsidRPr="00BB089B" w:rsidRDefault="00863A7E" w:rsidP="008E7DE9">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05EF72E1" w14:textId="77777777" w:rsidR="00863A7E" w:rsidRPr="00BB089B" w:rsidRDefault="00863A7E">
            <w:pPr>
              <w:numPr>
                <w:ilvl w:val="0"/>
                <w:numId w:val="44"/>
              </w:numPr>
              <w:ind w:hanging="397"/>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The Partner Agreement consists of the following parts: (1) the agreement document; (2) ST/SGB/2003/13 “Special measures for protection from sexual exploitation and abuse” (Annex 1); (3) the UN Women General Terms and Conditions for Partner Agreements (“GTCs”) (Annex 2); (4) Donor Specific Conditions meaning any conditions under which UN Women has accepted contributions relevant to this Partner Agreement (the UN Women user should check all donor agreements, which are funding sources for the Partner Agreement, and ensure that any conditions which UN Women is required to impose on Partners are reflected in an annex to this Partner Agreement. The EC is an example of this) (Annex 3); (5) Partner Project Document (Annex 4); (6) the FACE Form (Annex 5); (7) the Progress Report Form (Annex 6); and (8) Special Terms and Conditions for Partners Performing Grant-Making Work (Annex 7). All these documents together form the Partner Agreement between the parties. The GTCs are annexed as part of this document. All other attachments can be found on the PPG Intranet site. Annex 3 is applicable in cases when donor specific conditions apply. Annex 7 is applicable when the Partner is performing Grant-Making Work.  Please note that engaging a Partner to perform Grant-Making work requires that UN Women: (a) has decided to outsource the management of grants to a Partner as outlined in the Programme </w:t>
            </w:r>
            <w:r w:rsidRPr="00BB089B">
              <w:rPr>
                <w:rFonts w:ascii="Times New Roman" w:eastAsia="Times New Roman" w:hAnsi="Times New Roman" w:cs="Times New Roman"/>
                <w:b/>
                <w:sz w:val="18"/>
                <w:szCs w:val="18"/>
              </w:rPr>
              <w:lastRenderedPageBreak/>
              <w:t xml:space="preserve">Formulation Policy; (b) has selected a Partner to perform Grant-Making Work as outlined in the Procedure for Selecting Programme Partners; and (c) has incorporated a description of the Grant-Making Work into the Partner Project Document. </w:t>
            </w:r>
          </w:p>
          <w:p w14:paraId="4E16CAB9" w14:textId="77777777" w:rsidR="00863A7E" w:rsidRPr="00BB089B" w:rsidRDefault="00863A7E" w:rsidP="008E7DE9">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5B6C02C2" w14:textId="77777777" w:rsidR="00863A7E" w:rsidRPr="00BB089B" w:rsidRDefault="00863A7E">
            <w:pPr>
              <w:numPr>
                <w:ilvl w:val="0"/>
                <w:numId w:val="44"/>
              </w:numPr>
              <w:ind w:hanging="397"/>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Changes to the text of this template may be made solely if fully justified and with the prior </w:t>
            </w:r>
            <w:r w:rsidRPr="00BB089B">
              <w:rPr>
                <w:rFonts w:ascii="Times New Roman" w:eastAsia="Times New Roman" w:hAnsi="Times New Roman" w:cs="Times New Roman"/>
                <w:b/>
                <w:sz w:val="18"/>
                <w:szCs w:val="18"/>
                <w:u w:val="single"/>
              </w:rPr>
              <w:t>written approval of the Director</w:t>
            </w:r>
            <w:r w:rsidRPr="00BB089B">
              <w:rPr>
                <w:rFonts w:ascii="Times New Roman" w:eastAsia="Times New Roman" w:hAnsi="Times New Roman" w:cs="Times New Roman"/>
                <w:b/>
                <w:sz w:val="18"/>
                <w:szCs w:val="18"/>
              </w:rPr>
              <w:t xml:space="preserve"> </w:t>
            </w:r>
            <w:r w:rsidRPr="00BB089B">
              <w:rPr>
                <w:rFonts w:ascii="Times New Roman" w:eastAsia="Times New Roman" w:hAnsi="Times New Roman" w:cs="Times New Roman"/>
                <w:b/>
                <w:sz w:val="18"/>
                <w:szCs w:val="18"/>
                <w:u w:val="single"/>
              </w:rPr>
              <w:t>of the Division of Management and Administration</w:t>
            </w:r>
            <w:r w:rsidRPr="00BB089B">
              <w:rPr>
                <w:rFonts w:ascii="Times New Roman" w:eastAsia="Times New Roman" w:hAnsi="Times New Roman" w:cs="Times New Roman"/>
                <w:b/>
                <w:sz w:val="18"/>
                <w:szCs w:val="18"/>
              </w:rPr>
              <w:t xml:space="preserve"> after clearance by the Legal Office at HQ. Absolutely no changes, deletions or revisions may be made in the text of the ST/SGB/2003/13 (Annex 1) or the GTCs (Annex 2).  </w:t>
            </w:r>
          </w:p>
          <w:p w14:paraId="59B2A75D" w14:textId="77777777" w:rsidR="00863A7E" w:rsidRPr="00BB089B" w:rsidRDefault="00863A7E" w:rsidP="008E7DE9">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35CB814A" w14:textId="77777777" w:rsidR="00863A7E" w:rsidRPr="00BB089B" w:rsidRDefault="00863A7E">
            <w:pPr>
              <w:numPr>
                <w:ilvl w:val="0"/>
                <w:numId w:val="44"/>
              </w:numPr>
              <w:ind w:hanging="397"/>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Two original copies are signed. One copy is retained by the UN Women office entering into the Partner Agreement and one by the Partner. </w:t>
            </w:r>
          </w:p>
          <w:p w14:paraId="5B2BB9F0" w14:textId="77777777" w:rsidR="00863A7E" w:rsidRPr="00BB089B" w:rsidRDefault="00863A7E" w:rsidP="008E7DE9">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37892606" w14:textId="77777777" w:rsidR="00863A7E" w:rsidRPr="00BB089B" w:rsidRDefault="00863A7E">
            <w:pPr>
              <w:numPr>
                <w:ilvl w:val="0"/>
                <w:numId w:val="44"/>
              </w:numPr>
              <w:ind w:hanging="397"/>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The signed Partner Agreement and all the annexes </w:t>
            </w:r>
            <w:r w:rsidRPr="00BB089B">
              <w:rPr>
                <w:rFonts w:ascii="Times New Roman" w:eastAsia="Times New Roman" w:hAnsi="Times New Roman" w:cs="Times New Roman"/>
                <w:b/>
                <w:sz w:val="18"/>
                <w:szCs w:val="18"/>
                <w:u w:val="single"/>
              </w:rPr>
              <w:t>must be uploaded</w:t>
            </w:r>
            <w:r w:rsidRPr="00BB089B">
              <w:rPr>
                <w:rFonts w:ascii="Times New Roman" w:eastAsia="Times New Roman" w:hAnsi="Times New Roman" w:cs="Times New Roman"/>
                <w:b/>
                <w:sz w:val="18"/>
                <w:szCs w:val="18"/>
              </w:rPr>
              <w:t xml:space="preserve"> onto the Partner and Grants Agreement Management System platform (OneApp) on the UN Women Intranet.   </w:t>
            </w:r>
          </w:p>
          <w:p w14:paraId="238474FF" w14:textId="77777777" w:rsidR="00863A7E" w:rsidRPr="00BB089B" w:rsidRDefault="00863A7E" w:rsidP="008E7DE9">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2B8912AF" w14:textId="77777777" w:rsidR="00863A7E" w:rsidRPr="00BB089B" w:rsidRDefault="00863A7E" w:rsidP="008E7DE9">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After the Partner Agreement has been signed, any amendments (please note that the ST/SGB/2003/13 and the GTCs </w:t>
            </w:r>
          </w:p>
          <w:p w14:paraId="449E9851" w14:textId="77777777" w:rsidR="00863A7E" w:rsidRPr="00BB089B" w:rsidRDefault="00863A7E">
            <w:pPr>
              <w:numPr>
                <w:ilvl w:val="0"/>
                <w:numId w:val="44"/>
              </w:numPr>
              <w:ind w:hanging="397"/>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cannot be amended) must be made in writing in accordance with Article 19.0 of the GTCs. Please number each amendment to keep track of how many amendments have been made and describe clearly the change to the agreement. Please note that amendments cannot be made retroactively after the Partner Agreement has ended. In those cases, a new agreement will have to be concluded. Please remember amendments are generated through the Partner and Grants Agreement Management System and signed amendments must be uploaded to the System when they are signed.</w:t>
            </w:r>
          </w:p>
        </w:tc>
      </w:tr>
    </w:tbl>
    <w:p w14:paraId="09F7468A" w14:textId="77777777" w:rsidR="00863A7E" w:rsidRPr="00BB089B" w:rsidRDefault="00863A7E" w:rsidP="00863A7E">
      <w:pPr>
        <w:rPr>
          <w:rFonts w:ascii="Times New Roman" w:eastAsia="Times New Roman" w:hAnsi="Times New Roman" w:cs="Times New Roman"/>
          <w:b/>
          <w:sz w:val="18"/>
          <w:szCs w:val="18"/>
        </w:rPr>
      </w:pPr>
    </w:p>
    <w:p w14:paraId="6E59D0E1" w14:textId="77777777" w:rsidR="00863A7E" w:rsidRPr="00BB089B" w:rsidRDefault="00863A7E" w:rsidP="00863A7E">
      <w:pPr>
        <w:rPr>
          <w:rFonts w:ascii="Times New Roman" w:eastAsia="Times New Roman" w:hAnsi="Times New Roman" w:cs="Times New Roman"/>
          <w:b/>
          <w:sz w:val="18"/>
          <w:szCs w:val="18"/>
        </w:rPr>
      </w:pPr>
    </w:p>
    <w:p w14:paraId="06AF4326" w14:textId="77777777" w:rsidR="00863A7E" w:rsidRPr="00BB089B" w:rsidRDefault="00863A7E" w:rsidP="00863A7E">
      <w:pPr>
        <w:rPr>
          <w:rFonts w:ascii="Times New Roman" w:eastAsia="Times New Roman" w:hAnsi="Times New Roman" w:cs="Times New Roman"/>
          <w:b/>
          <w:sz w:val="18"/>
          <w:szCs w:val="18"/>
        </w:rPr>
      </w:pPr>
    </w:p>
    <w:p w14:paraId="0CAFC294" w14:textId="77777777" w:rsidR="00863A7E" w:rsidRPr="00BB089B" w:rsidRDefault="00863A7E" w:rsidP="00863A7E">
      <w:pPr>
        <w:rPr>
          <w:rFonts w:ascii="Times New Roman" w:eastAsia="Times New Roman" w:hAnsi="Times New Roman" w:cs="Times New Roman"/>
          <w:b/>
          <w:sz w:val="18"/>
          <w:szCs w:val="18"/>
        </w:rPr>
      </w:pPr>
    </w:p>
    <w:p w14:paraId="4DC85CF7" w14:textId="77777777" w:rsidR="00863A7E" w:rsidRPr="00BB089B" w:rsidRDefault="00863A7E" w:rsidP="00863A7E">
      <w:pPr>
        <w:rPr>
          <w:rFonts w:ascii="Times New Roman" w:eastAsia="Times New Roman" w:hAnsi="Times New Roman" w:cs="Times New Roman"/>
          <w:b/>
          <w:sz w:val="18"/>
          <w:szCs w:val="18"/>
        </w:rPr>
      </w:pPr>
    </w:p>
    <w:p w14:paraId="1AA34839" w14:textId="77777777" w:rsidR="00863A7E" w:rsidRPr="00BB089B" w:rsidRDefault="00863A7E" w:rsidP="00863A7E">
      <w:pPr>
        <w:rPr>
          <w:rFonts w:ascii="Times New Roman" w:eastAsia="Times New Roman" w:hAnsi="Times New Roman" w:cs="Times New Roman"/>
          <w:b/>
          <w:sz w:val="18"/>
          <w:szCs w:val="18"/>
        </w:rPr>
      </w:pPr>
    </w:p>
    <w:p w14:paraId="05167A0B" w14:textId="77777777" w:rsidR="00863A7E" w:rsidRPr="00BB089B" w:rsidRDefault="00863A7E" w:rsidP="00863A7E">
      <w:pPr>
        <w:rPr>
          <w:rFonts w:ascii="Times New Roman" w:eastAsia="Times New Roman" w:hAnsi="Times New Roman" w:cs="Times New Roman"/>
          <w:b/>
          <w:sz w:val="18"/>
          <w:szCs w:val="18"/>
        </w:rPr>
      </w:pPr>
    </w:p>
    <w:p w14:paraId="4A54A879" w14:textId="77777777" w:rsidR="00863A7E" w:rsidRPr="00BB089B" w:rsidRDefault="00863A7E" w:rsidP="00863A7E">
      <w:pPr>
        <w:rPr>
          <w:rFonts w:ascii="Times New Roman" w:eastAsia="Times New Roman" w:hAnsi="Times New Roman" w:cs="Times New Roman"/>
          <w:b/>
          <w:sz w:val="18"/>
          <w:szCs w:val="18"/>
        </w:rPr>
      </w:pPr>
    </w:p>
    <w:p w14:paraId="2CD017CE" w14:textId="77777777" w:rsidR="00863A7E" w:rsidRPr="00BB089B" w:rsidRDefault="00863A7E" w:rsidP="00863A7E">
      <w:pPr>
        <w:rPr>
          <w:rFonts w:ascii="Times New Roman" w:eastAsia="Times New Roman" w:hAnsi="Times New Roman" w:cs="Times New Roman"/>
          <w:b/>
          <w:sz w:val="18"/>
          <w:szCs w:val="18"/>
        </w:rPr>
      </w:pPr>
    </w:p>
    <w:p w14:paraId="462DF840" w14:textId="77777777" w:rsidR="00863A7E" w:rsidRPr="00BB089B" w:rsidRDefault="00863A7E" w:rsidP="00863A7E">
      <w:pPr>
        <w:rPr>
          <w:rFonts w:ascii="Times New Roman" w:eastAsia="Times New Roman" w:hAnsi="Times New Roman" w:cs="Times New Roman"/>
          <w:b/>
          <w:sz w:val="18"/>
          <w:szCs w:val="18"/>
        </w:rPr>
      </w:pPr>
    </w:p>
    <w:p w14:paraId="6C9994DA" w14:textId="77777777" w:rsidR="00863A7E" w:rsidRPr="00BB089B" w:rsidRDefault="00863A7E" w:rsidP="00863A7E">
      <w:pPr>
        <w:rPr>
          <w:rFonts w:ascii="Times New Roman" w:eastAsia="Times New Roman" w:hAnsi="Times New Roman" w:cs="Times New Roman"/>
          <w:b/>
          <w:sz w:val="18"/>
          <w:szCs w:val="18"/>
        </w:rPr>
      </w:pPr>
    </w:p>
    <w:p w14:paraId="5AF054B9" w14:textId="77777777" w:rsidR="00863A7E" w:rsidRPr="00BB089B" w:rsidRDefault="00863A7E" w:rsidP="00863A7E">
      <w:pPr>
        <w:rPr>
          <w:rFonts w:ascii="Times New Roman" w:eastAsia="Times New Roman" w:hAnsi="Times New Roman" w:cs="Times New Roman"/>
          <w:b/>
          <w:sz w:val="18"/>
          <w:szCs w:val="18"/>
        </w:rPr>
      </w:pPr>
    </w:p>
    <w:p w14:paraId="50EF1BD7" w14:textId="77777777" w:rsidR="00863A7E" w:rsidRDefault="00863A7E" w:rsidP="00863A7E">
      <w:pPr>
        <w:rPr>
          <w:rFonts w:ascii="Times New Roman" w:eastAsia="Times New Roman" w:hAnsi="Times New Roman" w:cs="Times New Roman"/>
          <w:b/>
          <w:sz w:val="18"/>
          <w:szCs w:val="18"/>
        </w:rPr>
      </w:pPr>
    </w:p>
    <w:p w14:paraId="000BF0C2" w14:textId="77777777" w:rsidR="00863A7E" w:rsidRPr="00BB089B" w:rsidRDefault="00863A7E" w:rsidP="00863A7E">
      <w:pPr>
        <w:rPr>
          <w:rFonts w:ascii="Times New Roman" w:eastAsia="Times New Roman" w:hAnsi="Times New Roman" w:cs="Times New Roman"/>
          <w:b/>
          <w:sz w:val="18"/>
          <w:szCs w:val="18"/>
        </w:rPr>
      </w:pPr>
    </w:p>
    <w:p w14:paraId="651FFA4C" w14:textId="77777777" w:rsidR="00863A7E" w:rsidRPr="00BB089B" w:rsidRDefault="00863A7E" w:rsidP="00863A7E">
      <w:pPr>
        <w:rPr>
          <w:rFonts w:ascii="Times New Roman" w:eastAsia="Times New Roman" w:hAnsi="Times New Roman" w:cs="Times New Roman"/>
          <w:b/>
          <w:sz w:val="18"/>
          <w:szCs w:val="18"/>
        </w:rPr>
      </w:pPr>
    </w:p>
    <w:p w14:paraId="16D21BD1" w14:textId="77777777" w:rsidR="00863A7E" w:rsidRPr="00BB089B" w:rsidRDefault="00863A7E" w:rsidP="00863A7E">
      <w:pPr>
        <w:rPr>
          <w:rFonts w:ascii="Times New Roman" w:eastAsia="Times New Roman" w:hAnsi="Times New Roman" w:cs="Times New Roman"/>
          <w:b/>
          <w:sz w:val="18"/>
          <w:szCs w:val="18"/>
        </w:rPr>
      </w:pPr>
    </w:p>
    <w:p w14:paraId="1581D8C0" w14:textId="77777777" w:rsidR="00863A7E" w:rsidRPr="00BB089B" w:rsidRDefault="00863A7E" w:rsidP="00863A7E">
      <w:pPr>
        <w:ind w:left="45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lastRenderedPageBreak/>
        <w:t xml:space="preserve">PARTNER AGREEMENT </w:t>
      </w:r>
    </w:p>
    <w:p w14:paraId="3164FD97" w14:textId="77777777" w:rsidR="00863A7E" w:rsidRPr="00BB089B" w:rsidRDefault="00863A7E" w:rsidP="00863A7E">
      <w:pPr>
        <w:ind w:left="45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0A615A68" w14:textId="77777777" w:rsidR="00863A7E" w:rsidRPr="00BB089B" w:rsidRDefault="00863A7E" w:rsidP="00863A7E">
      <w:pPr>
        <w:ind w:left="45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This Partner Agreement (the “Agreement”) is between the United Nations Entity for Gender Equality and the Empowerment of Women, a subsidiary organ of the United Nations, established by the General Assembly of the United Nations, with Headquarters at 220 East 42nd Street New York, NY 10017 (“UN Women”) and [Full name and address of partner and legal registration number], (the “Partner”).   </w:t>
      </w:r>
    </w:p>
    <w:p w14:paraId="53D6055F" w14:textId="77777777" w:rsidR="00863A7E" w:rsidRPr="00BB089B" w:rsidRDefault="00863A7E" w:rsidP="00863A7E">
      <w:pPr>
        <w:ind w:left="45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5498F330" w14:textId="77777777" w:rsidR="00863A7E" w:rsidRPr="00BB089B" w:rsidRDefault="00863A7E" w:rsidP="00863A7E">
      <w:pPr>
        <w:ind w:left="45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UN Women and the Partner hereinafter collectively referred to as the Parties and individually also as a Party.  </w:t>
      </w:r>
    </w:p>
    <w:p w14:paraId="0AB664F0" w14:textId="77777777" w:rsidR="00863A7E" w:rsidRPr="00BB089B" w:rsidRDefault="00863A7E" w:rsidP="00863A7E">
      <w:pPr>
        <w:ind w:left="45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124AFF44" w14:textId="77777777" w:rsidR="00863A7E" w:rsidRPr="00BB089B" w:rsidRDefault="00863A7E" w:rsidP="00863A7E">
      <w:pPr>
        <w:ind w:left="45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UN Women has been entrusted by its donors with certain resources that can be allocated for the implementation of its programmes and UN Women is accountable to its donors and its Executive Board for the proper management of these resources.   </w:t>
      </w:r>
    </w:p>
    <w:p w14:paraId="622F9065" w14:textId="77777777" w:rsidR="00863A7E" w:rsidRPr="00BB089B" w:rsidRDefault="00863A7E" w:rsidP="00863A7E">
      <w:pPr>
        <w:ind w:left="45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55C3517A" w14:textId="77777777" w:rsidR="00863A7E" w:rsidRPr="00BB089B" w:rsidRDefault="00863A7E" w:rsidP="00863A7E">
      <w:pPr>
        <w:ind w:left="45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UN Women is willing to make resources available to engage the Partner to contribute to the implementation of UN Women’s programmes by performing the Work and achieving the Results.   </w:t>
      </w:r>
    </w:p>
    <w:p w14:paraId="4119868B" w14:textId="77777777" w:rsidR="00863A7E" w:rsidRPr="00BB089B" w:rsidRDefault="00863A7E" w:rsidP="00863A7E">
      <w:pPr>
        <w:ind w:left="45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0B4B5871" w14:textId="77777777" w:rsidR="00863A7E" w:rsidRPr="00BB089B" w:rsidRDefault="00863A7E" w:rsidP="00863A7E">
      <w:pPr>
        <w:ind w:left="45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The Parties therefore agree as follows:  </w:t>
      </w:r>
    </w:p>
    <w:p w14:paraId="648CA7A3" w14:textId="77777777" w:rsidR="00863A7E" w:rsidRPr="00BB089B" w:rsidRDefault="00863A7E" w:rsidP="00863A7E">
      <w:pPr>
        <w:ind w:left="45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03080816" w14:textId="77777777" w:rsidR="00863A7E" w:rsidRPr="00BB089B" w:rsidRDefault="00863A7E" w:rsidP="00863A7E">
      <w:pPr>
        <w:ind w:left="45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ARTICLE I DEFINITIONS </w:t>
      </w:r>
    </w:p>
    <w:p w14:paraId="662AEEBC" w14:textId="77777777" w:rsidR="00863A7E" w:rsidRPr="00BB089B" w:rsidRDefault="00863A7E" w:rsidP="00863A7E">
      <w:pPr>
        <w:ind w:left="81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18158BBA" w14:textId="77777777" w:rsidR="00863A7E" w:rsidRPr="00BB089B" w:rsidRDefault="00863A7E" w:rsidP="00863A7E">
      <w:pPr>
        <w:ind w:left="45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In this Agreement: </w:t>
      </w:r>
    </w:p>
    <w:p w14:paraId="0D9E187E" w14:textId="77777777" w:rsidR="00863A7E" w:rsidRPr="00BB089B" w:rsidRDefault="00863A7E" w:rsidP="00863A7E">
      <w:pPr>
        <w:ind w:left="45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051E5CEA" w14:textId="77777777" w:rsidR="00863A7E" w:rsidRPr="00BB089B" w:rsidRDefault="00863A7E" w:rsidP="00863A7E">
      <w:pPr>
        <w:ind w:left="45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“Direct Costs” mean costs that can easily be connected and traced to the implementation of the Work. For example, if an employee or consultant is hired to work on the implementation of the Work, either exclusively or for an assigned number of hours, their labor on the implementation of the Work is a direct cost.  </w:t>
      </w:r>
    </w:p>
    <w:p w14:paraId="78DF26E4" w14:textId="77777777" w:rsidR="00863A7E" w:rsidRPr="00BB089B" w:rsidRDefault="00863A7E" w:rsidP="00863A7E">
      <w:pPr>
        <w:ind w:left="45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23E3E746" w14:textId="77777777" w:rsidR="00863A7E" w:rsidRPr="00BB089B" w:rsidRDefault="00863A7E" w:rsidP="00863A7E">
      <w:pPr>
        <w:ind w:left="45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“Donor Specific Conditions” mean the conditions requested by a donor when making a contribution for the Work to UN Women, which are required to be imposed on the Partner, and accepted by UN Women.  </w:t>
      </w:r>
    </w:p>
    <w:p w14:paraId="792C3860" w14:textId="77777777" w:rsidR="00863A7E" w:rsidRPr="00BB089B" w:rsidRDefault="00863A7E" w:rsidP="00863A7E">
      <w:pPr>
        <w:ind w:left="45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307BB3D0" w14:textId="77777777" w:rsidR="00863A7E" w:rsidRPr="00BB089B" w:rsidRDefault="00863A7E" w:rsidP="00863A7E">
      <w:pPr>
        <w:ind w:left="45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“FACE Form” means the Funding Authorization and Certificate of Expenditure Form attached to this Agreement. The FACE Form is used for (i) requests for cash advances, direct payments or reimbursements and (ii) financial reporting by the Partner.  </w:t>
      </w:r>
    </w:p>
    <w:p w14:paraId="14ADECA3" w14:textId="77777777" w:rsidR="00863A7E" w:rsidRPr="00BB089B" w:rsidRDefault="00863A7E" w:rsidP="00863A7E">
      <w:pPr>
        <w:ind w:left="45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6F5BD3EC" w14:textId="77777777" w:rsidR="00863A7E" w:rsidRPr="00BB089B" w:rsidRDefault="00863A7E" w:rsidP="00863A7E">
      <w:pPr>
        <w:ind w:left="45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“Fraud” is any act or omission whereby an individual or entity knowingly misrepresents or conceals a material fact (i) in order to obtain an undue benefit or advantage for himself, herself, itself, or a third party, and/or (ii) in such a way as to cause an individual or entity to act, or fail to act, to his, her or its detriment.  </w:t>
      </w:r>
    </w:p>
    <w:p w14:paraId="30DDF31B" w14:textId="77777777" w:rsidR="00863A7E" w:rsidRPr="00BB089B" w:rsidRDefault="00863A7E" w:rsidP="00863A7E">
      <w:pPr>
        <w:ind w:left="45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4DC41BB7" w14:textId="77777777" w:rsidR="00863A7E" w:rsidRPr="00BB089B" w:rsidRDefault="00863A7E" w:rsidP="00863A7E">
      <w:pPr>
        <w:ind w:left="45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“Grant-Making Work” means such work and activities relating to the management of grants outsourced to the Partner as described in the Partner Project Document.  Grant-Making Work may be one component of a broader project, or the sole </w:t>
      </w:r>
      <w:r w:rsidRPr="00BB089B">
        <w:rPr>
          <w:rFonts w:ascii="Times New Roman" w:eastAsia="Times New Roman" w:hAnsi="Times New Roman" w:cs="Times New Roman"/>
          <w:b/>
          <w:sz w:val="18"/>
          <w:szCs w:val="18"/>
        </w:rPr>
        <w:lastRenderedPageBreak/>
        <w:t xml:space="preserve">purpose of the project.  Grant-Making Work may also include project design, project management and grant administration, monitoring and evaluation.  </w:t>
      </w:r>
    </w:p>
    <w:p w14:paraId="77680B33" w14:textId="77777777" w:rsidR="00863A7E" w:rsidRPr="00BB089B" w:rsidRDefault="00863A7E" w:rsidP="00863A7E">
      <w:pPr>
        <w:ind w:left="45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“Partner Authorized Official” means the person or persons appointed by the Partner to be its focal point for this Agreement with the authority to and ability to respond to all questions from UN Women and authorized to sign the FACE Forms and Progress Report Forms and other funding authorization forms. In addition, the Partner Authorized Official is authorized to sign the written statement set forth in Article V, section 5 (c).   </w:t>
      </w:r>
    </w:p>
    <w:p w14:paraId="6D82ADEB" w14:textId="77777777" w:rsidR="00863A7E" w:rsidRPr="00BB089B" w:rsidRDefault="00863A7E" w:rsidP="00863A7E">
      <w:pPr>
        <w:ind w:left="45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4956FD18" w14:textId="77777777" w:rsidR="00863A7E" w:rsidRPr="00BB089B" w:rsidRDefault="00863A7E" w:rsidP="00863A7E">
      <w:pPr>
        <w:ind w:left="45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“Partner Project Document” means the document describing in detail the Work, the Parties’ responsibilities, the expected Results including the work plan, the budget and the installment schedule. The Partner Project Document is the basis for requesting, committing and disbursing funds to carry out the Work and for monitoring and reporting.  </w:t>
      </w:r>
    </w:p>
    <w:p w14:paraId="29384AC7" w14:textId="77777777" w:rsidR="00863A7E" w:rsidRPr="00BB089B" w:rsidRDefault="00863A7E" w:rsidP="00863A7E">
      <w:pPr>
        <w:ind w:left="45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6F996B96" w14:textId="77777777" w:rsidR="00863A7E" w:rsidRPr="00BB089B" w:rsidRDefault="00863A7E" w:rsidP="00863A7E">
      <w:pPr>
        <w:ind w:left="45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“Progress Report Form” means UN Women’s standard form for progress reports attached to this Agreement.  </w:t>
      </w:r>
    </w:p>
    <w:p w14:paraId="6BC15BA4" w14:textId="77777777" w:rsidR="00863A7E" w:rsidRPr="00BB089B" w:rsidRDefault="00863A7E" w:rsidP="00863A7E">
      <w:pPr>
        <w:ind w:left="45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73E5900C" w14:textId="77777777" w:rsidR="00863A7E" w:rsidRPr="00BB089B" w:rsidRDefault="00863A7E" w:rsidP="00863A7E">
      <w:pPr>
        <w:ind w:left="45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“Property” means equipment, supplies, non-expendable materials and other property either provided by UN Women to the Partner for the purposes of this Agreement or purchased by the Partner with the funding provided by UN Women under this Agreement.  </w:t>
      </w:r>
    </w:p>
    <w:p w14:paraId="48D404BC" w14:textId="77777777" w:rsidR="00863A7E" w:rsidRPr="00BB089B" w:rsidRDefault="00863A7E" w:rsidP="00863A7E">
      <w:pPr>
        <w:ind w:left="45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08C67B30" w14:textId="77777777" w:rsidR="00863A7E" w:rsidRPr="00BB089B" w:rsidRDefault="00863A7E" w:rsidP="00863A7E">
      <w:pPr>
        <w:ind w:left="45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“Results” mean the outcomes and outputs described in the Partner Project Document.  </w:t>
      </w:r>
    </w:p>
    <w:p w14:paraId="4170A094" w14:textId="77777777" w:rsidR="00863A7E" w:rsidRPr="00BB089B" w:rsidRDefault="00863A7E" w:rsidP="00863A7E">
      <w:pPr>
        <w:ind w:left="45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18CD13D4" w14:textId="77777777" w:rsidR="00863A7E" w:rsidRPr="00BB089B" w:rsidRDefault="00863A7E" w:rsidP="00863A7E">
      <w:pPr>
        <w:ind w:left="45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“Sexual Abuse” has the same meaning as set forth in ST/SGB/2003/13, in which it is defined as follows: “the actual or threatened physical intrusion of a sexual nature, whether by force or unequal or coercive condition.”  </w:t>
      </w:r>
    </w:p>
    <w:p w14:paraId="0E7E5920" w14:textId="77777777" w:rsidR="00863A7E" w:rsidRPr="00BB089B" w:rsidRDefault="00863A7E" w:rsidP="00863A7E">
      <w:pPr>
        <w:ind w:left="45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202DE171" w14:textId="77777777" w:rsidR="00863A7E" w:rsidRPr="00BB089B" w:rsidRDefault="00863A7E" w:rsidP="00863A7E">
      <w:pPr>
        <w:ind w:left="45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“Sexual Exploitation” has the same meaning as set forth in the “Special measures for protection from sexual exploitation and sexual abuse” (“ST/SGB/2003/13”), in which it is defined as follows: “any actual or attempted abuse of a position of vulnerability, differential power, or trust, for sexual purposes, including, but not limited to, profiting monetarily, socially or politically from sexual exploitation of another.”  </w:t>
      </w:r>
    </w:p>
    <w:p w14:paraId="1B2E641A" w14:textId="77777777" w:rsidR="00863A7E" w:rsidRPr="00BB089B" w:rsidRDefault="00863A7E" w:rsidP="00863A7E">
      <w:pPr>
        <w:ind w:left="45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5DC2E7D3" w14:textId="77777777" w:rsidR="00863A7E" w:rsidRPr="00BB089B" w:rsidRDefault="00863A7E" w:rsidP="00863A7E">
      <w:pPr>
        <w:ind w:left="45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“Support Costs” mean those indirect costs that are incurred to operate the Partner as a whole or a segment thereof and that cannot be easily connected or traced to implementation of the Work, i.e., operating expenses, overhead costs and general costs connected to the normal functioning of an organization/business, such as cost for support staff, office space and equipment that are not Direct Costs.  </w:t>
      </w:r>
    </w:p>
    <w:p w14:paraId="19447434" w14:textId="77777777" w:rsidR="00863A7E" w:rsidRPr="00BB089B" w:rsidRDefault="00863A7E" w:rsidP="00863A7E">
      <w:pPr>
        <w:ind w:left="45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722AAD9A" w14:textId="77777777" w:rsidR="00863A7E" w:rsidRPr="00BB089B" w:rsidRDefault="00863A7E" w:rsidP="00863A7E">
      <w:pPr>
        <w:ind w:left="45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“Support Cost Rate” means the flat rate at which the Partner will be reimbursed by UN Women for its Support Costs, as set forth in the Partner Project Document and not exceeding a rate of 8% or the rate set forth in the Donor Specific Conditions, if that is lower. The flat rate is calculated on the eligible Direct Costs.  </w:t>
      </w:r>
    </w:p>
    <w:p w14:paraId="6A52EE6B" w14:textId="77777777" w:rsidR="00863A7E" w:rsidRPr="00BB089B" w:rsidRDefault="00863A7E" w:rsidP="00863A7E">
      <w:pPr>
        <w:ind w:left="45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0A917A48" w14:textId="77777777" w:rsidR="00863A7E" w:rsidRPr="00BB089B" w:rsidRDefault="00863A7E" w:rsidP="00863A7E">
      <w:pPr>
        <w:ind w:left="45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“Work” means the activities, work and services to be performed by the Partner as set forth in this Agreement including Grant-Making Work.  </w:t>
      </w:r>
    </w:p>
    <w:p w14:paraId="0A0CD5DB" w14:textId="77777777" w:rsidR="00863A7E" w:rsidRPr="00BB089B" w:rsidRDefault="00863A7E" w:rsidP="00863A7E">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2974E0CB" w14:textId="77777777" w:rsidR="00863A7E" w:rsidRPr="00BB089B" w:rsidRDefault="00863A7E" w:rsidP="00863A7E">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ARTICLE II AGREEMENT DOCUMENTS </w:t>
      </w:r>
    </w:p>
    <w:p w14:paraId="03E08200" w14:textId="77777777" w:rsidR="00863A7E" w:rsidRPr="00BB089B" w:rsidRDefault="00863A7E" w:rsidP="00863A7E">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56E7DA98" w14:textId="77777777" w:rsidR="00863A7E" w:rsidRPr="00BB089B" w:rsidRDefault="00863A7E">
      <w:pPr>
        <w:numPr>
          <w:ilvl w:val="0"/>
          <w:numId w:val="28"/>
        </w:numPr>
        <w:ind w:left="900" w:hanging="36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lastRenderedPageBreak/>
        <w:t xml:space="preserve">This Agreement consists of the following documents: </w:t>
      </w:r>
    </w:p>
    <w:p w14:paraId="17B9D396" w14:textId="77777777" w:rsidR="00863A7E" w:rsidRPr="00BB089B" w:rsidRDefault="00863A7E" w:rsidP="00863A7E">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4EF6D737" w14:textId="77777777" w:rsidR="00863A7E" w:rsidRPr="00BB089B" w:rsidRDefault="00863A7E">
      <w:pPr>
        <w:numPr>
          <w:ilvl w:val="1"/>
          <w:numId w:val="28"/>
        </w:numPr>
        <w:ind w:left="99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This agreement document; </w:t>
      </w:r>
    </w:p>
    <w:p w14:paraId="6EAB3BE2" w14:textId="77777777" w:rsidR="00863A7E" w:rsidRPr="00BB089B" w:rsidRDefault="00863A7E" w:rsidP="00863A7E">
      <w:pPr>
        <w:ind w:left="990"/>
        <w:rPr>
          <w:rFonts w:ascii="Times New Roman" w:eastAsia="Times New Roman" w:hAnsi="Times New Roman" w:cs="Times New Roman"/>
          <w:b/>
          <w:sz w:val="18"/>
          <w:szCs w:val="18"/>
        </w:rPr>
      </w:pPr>
    </w:p>
    <w:p w14:paraId="3A254450" w14:textId="77777777" w:rsidR="00863A7E" w:rsidRPr="00BB089B" w:rsidRDefault="00000000">
      <w:pPr>
        <w:numPr>
          <w:ilvl w:val="1"/>
          <w:numId w:val="28"/>
        </w:numPr>
        <w:ind w:left="990"/>
        <w:rPr>
          <w:rFonts w:ascii="Times New Roman" w:eastAsia="Times New Roman" w:hAnsi="Times New Roman" w:cs="Times New Roman"/>
          <w:b/>
          <w:sz w:val="18"/>
          <w:szCs w:val="18"/>
        </w:rPr>
      </w:pPr>
      <w:hyperlink r:id="rId23">
        <w:r w:rsidR="00863A7E" w:rsidRPr="00BB089B">
          <w:rPr>
            <w:rStyle w:val="Hyperlink"/>
            <w:rFonts w:ascii="Times New Roman" w:eastAsia="Times New Roman" w:hAnsi="Times New Roman" w:cs="Times New Roman"/>
            <w:b/>
            <w:sz w:val="18"/>
            <w:szCs w:val="18"/>
          </w:rPr>
          <w:t>ST/SGB/2003/13 "Special measures for protection from sexual exploitation and</w:t>
        </w:r>
      </w:hyperlink>
      <w:hyperlink r:id="rId24">
        <w:r w:rsidR="00863A7E" w:rsidRPr="00BB089B">
          <w:rPr>
            <w:rStyle w:val="Hyperlink"/>
            <w:rFonts w:ascii="Times New Roman" w:eastAsia="Times New Roman" w:hAnsi="Times New Roman" w:cs="Times New Roman"/>
            <w:b/>
            <w:sz w:val="18"/>
            <w:szCs w:val="18"/>
          </w:rPr>
          <w:t xml:space="preserve"> </w:t>
        </w:r>
      </w:hyperlink>
      <w:hyperlink r:id="rId25">
        <w:r w:rsidR="00863A7E" w:rsidRPr="00BB089B">
          <w:rPr>
            <w:rStyle w:val="Hyperlink"/>
            <w:rFonts w:ascii="Times New Roman" w:eastAsia="Times New Roman" w:hAnsi="Times New Roman" w:cs="Times New Roman"/>
            <w:b/>
            <w:sz w:val="18"/>
            <w:szCs w:val="18"/>
          </w:rPr>
          <w:t>sexual abuse"</w:t>
        </w:r>
      </w:hyperlink>
      <w:hyperlink r:id="rId26">
        <w:r w:rsidR="00863A7E" w:rsidRPr="00BB089B">
          <w:rPr>
            <w:rStyle w:val="Hyperlink"/>
            <w:rFonts w:ascii="Times New Roman" w:eastAsia="Times New Roman" w:hAnsi="Times New Roman" w:cs="Times New Roman"/>
            <w:b/>
            <w:sz w:val="18"/>
            <w:szCs w:val="18"/>
          </w:rPr>
          <w:t xml:space="preserve"> </w:t>
        </w:r>
      </w:hyperlink>
      <w:r w:rsidR="00863A7E" w:rsidRPr="00BB089B">
        <w:rPr>
          <w:rFonts w:ascii="Times New Roman" w:eastAsia="Times New Roman" w:hAnsi="Times New Roman" w:cs="Times New Roman"/>
          <w:b/>
          <w:sz w:val="18"/>
          <w:szCs w:val="18"/>
        </w:rPr>
        <w:t xml:space="preserve">(Annex 1); </w:t>
      </w:r>
    </w:p>
    <w:p w14:paraId="42BA8A9A" w14:textId="77777777" w:rsidR="00863A7E" w:rsidRPr="00BB089B" w:rsidRDefault="00863A7E" w:rsidP="00863A7E">
      <w:pPr>
        <w:ind w:left="99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0964121C" w14:textId="77777777" w:rsidR="00863A7E" w:rsidRPr="00BB089B" w:rsidRDefault="00863A7E">
      <w:pPr>
        <w:numPr>
          <w:ilvl w:val="1"/>
          <w:numId w:val="28"/>
        </w:numPr>
        <w:ind w:left="99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The </w:t>
      </w:r>
      <w:hyperlink r:id="rId27">
        <w:r w:rsidRPr="00BB089B">
          <w:rPr>
            <w:rStyle w:val="Hyperlink"/>
            <w:rFonts w:ascii="Times New Roman" w:eastAsia="Times New Roman" w:hAnsi="Times New Roman" w:cs="Times New Roman"/>
            <w:b/>
            <w:sz w:val="18"/>
            <w:szCs w:val="18"/>
          </w:rPr>
          <w:t>General Terms and Conditions for Partner Agreements</w:t>
        </w:r>
      </w:hyperlink>
      <w:hyperlink r:id="rId28">
        <w:r w:rsidRPr="00BB089B">
          <w:rPr>
            <w:rStyle w:val="Hyperlink"/>
            <w:rFonts w:ascii="Times New Roman" w:eastAsia="Times New Roman" w:hAnsi="Times New Roman" w:cs="Times New Roman"/>
            <w:b/>
            <w:sz w:val="18"/>
            <w:szCs w:val="18"/>
          </w:rPr>
          <w:t xml:space="preserve"> </w:t>
        </w:r>
      </w:hyperlink>
      <w:r w:rsidRPr="00BB089B">
        <w:rPr>
          <w:rFonts w:ascii="Times New Roman" w:eastAsia="Times New Roman" w:hAnsi="Times New Roman" w:cs="Times New Roman"/>
          <w:b/>
          <w:sz w:val="18"/>
          <w:szCs w:val="18"/>
        </w:rPr>
        <w:t xml:space="preserve">(Annex 2);  </w:t>
      </w:r>
    </w:p>
    <w:p w14:paraId="5F177FAE" w14:textId="77777777" w:rsidR="00863A7E" w:rsidRPr="00BB089B" w:rsidRDefault="00863A7E" w:rsidP="00863A7E">
      <w:pPr>
        <w:ind w:left="99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238A294E" w14:textId="77777777" w:rsidR="00863A7E" w:rsidRPr="00BB089B" w:rsidRDefault="00000000">
      <w:pPr>
        <w:numPr>
          <w:ilvl w:val="1"/>
          <w:numId w:val="28"/>
        </w:numPr>
        <w:ind w:left="990"/>
        <w:rPr>
          <w:rFonts w:ascii="Times New Roman" w:eastAsia="Times New Roman" w:hAnsi="Times New Roman" w:cs="Times New Roman"/>
          <w:b/>
          <w:sz w:val="18"/>
          <w:szCs w:val="18"/>
        </w:rPr>
      </w:pPr>
      <w:hyperlink r:id="rId29">
        <w:r w:rsidR="00863A7E" w:rsidRPr="00BB089B">
          <w:rPr>
            <w:rStyle w:val="Hyperlink"/>
            <w:rFonts w:ascii="Times New Roman" w:eastAsia="Times New Roman" w:hAnsi="Times New Roman" w:cs="Times New Roman"/>
            <w:b/>
            <w:sz w:val="18"/>
            <w:szCs w:val="18"/>
          </w:rPr>
          <w:t>Donor Specific Conditions, as applicable</w:t>
        </w:r>
      </w:hyperlink>
      <w:hyperlink r:id="rId30">
        <w:r w:rsidR="00863A7E" w:rsidRPr="00BB089B">
          <w:rPr>
            <w:rStyle w:val="Hyperlink"/>
            <w:rFonts w:ascii="Times New Roman" w:eastAsia="Times New Roman" w:hAnsi="Times New Roman" w:cs="Times New Roman"/>
            <w:b/>
            <w:sz w:val="18"/>
            <w:szCs w:val="18"/>
          </w:rPr>
          <w:t xml:space="preserve"> </w:t>
        </w:r>
      </w:hyperlink>
      <w:r w:rsidR="00863A7E" w:rsidRPr="00BB089B">
        <w:rPr>
          <w:rFonts w:ascii="Times New Roman" w:eastAsia="Times New Roman" w:hAnsi="Times New Roman" w:cs="Times New Roman"/>
          <w:b/>
          <w:sz w:val="18"/>
          <w:szCs w:val="18"/>
        </w:rPr>
        <w:t xml:space="preserve">(Annex 3);  </w:t>
      </w:r>
    </w:p>
    <w:p w14:paraId="065F48D1" w14:textId="77777777" w:rsidR="00863A7E" w:rsidRPr="00BB089B" w:rsidRDefault="00863A7E" w:rsidP="00863A7E">
      <w:pPr>
        <w:ind w:left="99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1079253D" w14:textId="77777777" w:rsidR="00863A7E" w:rsidRPr="00BB089B" w:rsidRDefault="00863A7E">
      <w:pPr>
        <w:numPr>
          <w:ilvl w:val="1"/>
          <w:numId w:val="28"/>
        </w:numPr>
        <w:ind w:left="99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The Partner Project Document (Annex 4); </w:t>
      </w:r>
    </w:p>
    <w:p w14:paraId="12964830" w14:textId="77777777" w:rsidR="00863A7E" w:rsidRPr="00BB089B" w:rsidRDefault="00863A7E" w:rsidP="00863A7E">
      <w:pPr>
        <w:ind w:left="99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2A5C27AA" w14:textId="77777777" w:rsidR="00863A7E" w:rsidRPr="00BB089B" w:rsidRDefault="00863A7E">
      <w:pPr>
        <w:numPr>
          <w:ilvl w:val="1"/>
          <w:numId w:val="28"/>
        </w:numPr>
        <w:ind w:left="99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The </w:t>
      </w:r>
      <w:hyperlink r:id="rId31">
        <w:r w:rsidRPr="00BB089B">
          <w:rPr>
            <w:rStyle w:val="Hyperlink"/>
            <w:rFonts w:ascii="Times New Roman" w:eastAsia="Times New Roman" w:hAnsi="Times New Roman" w:cs="Times New Roman"/>
            <w:b/>
            <w:sz w:val="18"/>
            <w:szCs w:val="18"/>
          </w:rPr>
          <w:t>Face Form</w:t>
        </w:r>
      </w:hyperlink>
      <w:hyperlink r:id="rId32">
        <w:r w:rsidRPr="00BB089B">
          <w:rPr>
            <w:rStyle w:val="Hyperlink"/>
            <w:rFonts w:ascii="Times New Roman" w:eastAsia="Times New Roman" w:hAnsi="Times New Roman" w:cs="Times New Roman"/>
            <w:b/>
            <w:sz w:val="18"/>
            <w:szCs w:val="18"/>
          </w:rPr>
          <w:t xml:space="preserve"> </w:t>
        </w:r>
      </w:hyperlink>
      <w:r w:rsidRPr="00BB089B">
        <w:rPr>
          <w:rFonts w:ascii="Times New Roman" w:eastAsia="Times New Roman" w:hAnsi="Times New Roman" w:cs="Times New Roman"/>
          <w:b/>
          <w:sz w:val="18"/>
          <w:szCs w:val="18"/>
        </w:rPr>
        <w:t xml:space="preserve">(Annex 5);  </w:t>
      </w:r>
    </w:p>
    <w:p w14:paraId="2C6A7083" w14:textId="77777777" w:rsidR="00863A7E" w:rsidRPr="00BB089B" w:rsidRDefault="00863A7E" w:rsidP="00863A7E">
      <w:pPr>
        <w:ind w:left="99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0A6B1D92" w14:textId="77777777" w:rsidR="00863A7E" w:rsidRPr="00BB089B" w:rsidRDefault="00863A7E">
      <w:pPr>
        <w:numPr>
          <w:ilvl w:val="1"/>
          <w:numId w:val="28"/>
        </w:numPr>
        <w:ind w:left="99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The </w:t>
      </w:r>
      <w:hyperlink r:id="rId33">
        <w:r w:rsidRPr="00BB089B">
          <w:rPr>
            <w:rStyle w:val="Hyperlink"/>
            <w:rFonts w:ascii="Times New Roman" w:eastAsia="Times New Roman" w:hAnsi="Times New Roman" w:cs="Times New Roman"/>
            <w:b/>
            <w:sz w:val="18"/>
            <w:szCs w:val="18"/>
          </w:rPr>
          <w:t>Progress Report Form</w:t>
        </w:r>
      </w:hyperlink>
      <w:hyperlink r:id="rId34">
        <w:r w:rsidRPr="00BB089B">
          <w:rPr>
            <w:rStyle w:val="Hyperlink"/>
            <w:rFonts w:ascii="Times New Roman" w:eastAsia="Times New Roman" w:hAnsi="Times New Roman" w:cs="Times New Roman"/>
            <w:b/>
            <w:sz w:val="18"/>
            <w:szCs w:val="18"/>
          </w:rPr>
          <w:t xml:space="preserve"> </w:t>
        </w:r>
      </w:hyperlink>
      <w:r w:rsidRPr="00BB089B">
        <w:rPr>
          <w:rFonts w:ascii="Times New Roman" w:eastAsia="Times New Roman" w:hAnsi="Times New Roman" w:cs="Times New Roman"/>
          <w:b/>
          <w:sz w:val="18"/>
          <w:szCs w:val="18"/>
        </w:rPr>
        <w:t xml:space="preserve">(Annex 6); </w:t>
      </w:r>
    </w:p>
    <w:p w14:paraId="4A5A248F" w14:textId="77777777" w:rsidR="00863A7E" w:rsidRPr="00BB089B" w:rsidRDefault="00863A7E" w:rsidP="00863A7E">
      <w:pPr>
        <w:ind w:left="99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7F395677" w14:textId="77777777" w:rsidR="00863A7E" w:rsidRPr="00BB089B" w:rsidRDefault="00000000">
      <w:pPr>
        <w:numPr>
          <w:ilvl w:val="1"/>
          <w:numId w:val="28"/>
        </w:numPr>
        <w:ind w:left="990"/>
        <w:rPr>
          <w:rFonts w:ascii="Times New Roman" w:eastAsia="Times New Roman" w:hAnsi="Times New Roman" w:cs="Times New Roman"/>
          <w:b/>
          <w:sz w:val="18"/>
          <w:szCs w:val="18"/>
        </w:rPr>
      </w:pPr>
      <w:hyperlink r:id="rId35">
        <w:r w:rsidR="00863A7E" w:rsidRPr="00BB089B">
          <w:rPr>
            <w:rStyle w:val="Hyperlink"/>
            <w:rFonts w:ascii="Times New Roman" w:eastAsia="Times New Roman" w:hAnsi="Times New Roman" w:cs="Times New Roman"/>
            <w:b/>
            <w:sz w:val="18"/>
            <w:szCs w:val="18"/>
          </w:rPr>
          <w:t>Special Terms and Conditions for Partners Performing Grant-Making Work</w:t>
        </w:r>
      </w:hyperlink>
      <w:hyperlink r:id="rId36">
        <w:r w:rsidR="00863A7E" w:rsidRPr="00BB089B">
          <w:rPr>
            <w:rStyle w:val="Hyperlink"/>
            <w:rFonts w:ascii="Times New Roman" w:eastAsia="Times New Roman" w:hAnsi="Times New Roman" w:cs="Times New Roman"/>
            <w:b/>
            <w:sz w:val="18"/>
            <w:szCs w:val="18"/>
          </w:rPr>
          <w:t>,</w:t>
        </w:r>
      </w:hyperlink>
      <w:r w:rsidR="00863A7E" w:rsidRPr="00BB089B">
        <w:rPr>
          <w:rFonts w:ascii="Times New Roman" w:eastAsia="Times New Roman" w:hAnsi="Times New Roman" w:cs="Times New Roman"/>
          <w:b/>
          <w:sz w:val="18"/>
          <w:szCs w:val="18"/>
        </w:rPr>
        <w:t xml:space="preserve"> as applicable (Annex 7).    </w:t>
      </w:r>
    </w:p>
    <w:p w14:paraId="55B70F3C" w14:textId="77777777" w:rsidR="00863A7E" w:rsidRPr="00BB089B" w:rsidRDefault="00863A7E" w:rsidP="00863A7E">
      <w:pPr>
        <w:ind w:left="900" w:hanging="45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6AD06250" w14:textId="77777777" w:rsidR="00863A7E" w:rsidRPr="00BB089B" w:rsidRDefault="00863A7E">
      <w:pPr>
        <w:numPr>
          <w:ilvl w:val="0"/>
          <w:numId w:val="28"/>
        </w:numPr>
        <w:ind w:left="900" w:hanging="45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The documents listed under section 1 above, form an integral part of this Agreement. All parts of the Agreement are intended to be complementary and what is set forth in any one document is as binding as if set forth in each document. In the event of any conflict, discrepancy, error or omission among any parts of the Agreement, either Party shall immediately notify the other Party. The Parties shall in good faith consult and decide how to remedy such conflict, discrepancy, error or omission including if necessary, making the required amendment to this Agreement. </w:t>
      </w:r>
    </w:p>
    <w:p w14:paraId="57587805" w14:textId="77777777" w:rsidR="00863A7E" w:rsidRPr="00BB089B" w:rsidRDefault="00863A7E" w:rsidP="00863A7E">
      <w:pPr>
        <w:ind w:left="900" w:hanging="45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78013373" w14:textId="77777777" w:rsidR="00863A7E" w:rsidRPr="00BB089B" w:rsidRDefault="00863A7E">
      <w:pPr>
        <w:numPr>
          <w:ilvl w:val="0"/>
          <w:numId w:val="28"/>
        </w:numPr>
        <w:ind w:left="900" w:hanging="45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If the Partner is a government entity, this Agreement supplements the relevant provisions of any host country agreement entered into between the Government and UN Women. If there is no such agreement then the Standard Basic Assistance Agreement entered into between the Government and the United Nations Development Programme (UNDP), or any other applicable host country agreement between the Government and UNDP, shall apply </w:t>
      </w:r>
      <w:r w:rsidRPr="00BB089B">
        <w:rPr>
          <w:rFonts w:ascii="Times New Roman" w:eastAsia="Times New Roman" w:hAnsi="Times New Roman" w:cs="Times New Roman"/>
          <w:b/>
          <w:i/>
          <w:sz w:val="18"/>
          <w:szCs w:val="18"/>
        </w:rPr>
        <w:t>mutatis mutandis</w:t>
      </w:r>
      <w:r w:rsidRPr="00BB089B">
        <w:rPr>
          <w:rFonts w:ascii="Times New Roman" w:eastAsia="Times New Roman" w:hAnsi="Times New Roman" w:cs="Times New Roman"/>
          <w:b/>
          <w:sz w:val="18"/>
          <w:szCs w:val="18"/>
        </w:rPr>
        <w:t xml:space="preserve"> between UN Women and the Partner for the purposes of this Agreement. </w:t>
      </w:r>
    </w:p>
    <w:p w14:paraId="611FC899" w14:textId="77777777" w:rsidR="00863A7E" w:rsidRPr="00BB089B" w:rsidRDefault="00863A7E" w:rsidP="00863A7E">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1B5F7F4F" w14:textId="77777777" w:rsidR="00863A7E" w:rsidRPr="00BB089B" w:rsidRDefault="00863A7E" w:rsidP="00863A7E">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39A3B87D" w14:textId="77777777" w:rsidR="00863A7E" w:rsidRPr="00BB089B" w:rsidRDefault="00863A7E" w:rsidP="00863A7E">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ARTICLE III GENERAL RESPONSIBILITIES OF THE PARTNER </w:t>
      </w:r>
    </w:p>
    <w:p w14:paraId="58E9757D" w14:textId="77777777" w:rsidR="00863A7E" w:rsidRPr="00BB089B" w:rsidRDefault="00863A7E" w:rsidP="00863A7E">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0F4D33B3" w14:textId="77777777" w:rsidR="00863A7E" w:rsidRPr="00BB089B" w:rsidRDefault="00863A7E">
      <w:pPr>
        <w:numPr>
          <w:ilvl w:val="0"/>
          <w:numId w:val="29"/>
        </w:numPr>
        <w:ind w:left="54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The Partner shall perform the Work and achieve the Results.  </w:t>
      </w:r>
    </w:p>
    <w:p w14:paraId="1FC51419" w14:textId="77777777" w:rsidR="00863A7E" w:rsidRPr="00BB089B" w:rsidRDefault="00863A7E" w:rsidP="00863A7E">
      <w:pPr>
        <w:ind w:left="54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66A0D427" w14:textId="77777777" w:rsidR="00863A7E" w:rsidRPr="00BB089B" w:rsidRDefault="00863A7E">
      <w:pPr>
        <w:numPr>
          <w:ilvl w:val="0"/>
          <w:numId w:val="29"/>
        </w:numPr>
        <w:ind w:left="54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lastRenderedPageBreak/>
        <w:t xml:space="preserve">The Partner shall use the funds and the Property provided by UN Women under this Agreement exclusively for performing the Work as set forth in this Agreement.  </w:t>
      </w:r>
    </w:p>
    <w:p w14:paraId="42F7CA8A" w14:textId="77777777" w:rsidR="00863A7E" w:rsidRPr="00BB089B" w:rsidRDefault="00863A7E" w:rsidP="00863A7E">
      <w:pPr>
        <w:ind w:left="54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3721D8F7" w14:textId="77777777" w:rsidR="00863A7E" w:rsidRPr="00BB089B" w:rsidRDefault="00863A7E">
      <w:pPr>
        <w:numPr>
          <w:ilvl w:val="0"/>
          <w:numId w:val="29"/>
        </w:numPr>
        <w:ind w:left="54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The Partner shall not accept funding from any other source than UN Women for performing the Work without UN Women’s prior written approval.  </w:t>
      </w:r>
    </w:p>
    <w:p w14:paraId="288D447D" w14:textId="77777777" w:rsidR="00863A7E" w:rsidRPr="00BB089B" w:rsidRDefault="00863A7E" w:rsidP="00863A7E">
      <w:pPr>
        <w:ind w:left="54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The Partner shall inform UN Women in writing of the name of the source and the details of such funding.  </w:t>
      </w:r>
    </w:p>
    <w:p w14:paraId="4E893132" w14:textId="77777777" w:rsidR="00863A7E" w:rsidRPr="00BB089B" w:rsidRDefault="00863A7E" w:rsidP="00863A7E">
      <w:pPr>
        <w:ind w:left="54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00313771" w14:textId="77777777" w:rsidR="00863A7E" w:rsidRPr="00BB089B" w:rsidRDefault="00863A7E">
      <w:pPr>
        <w:numPr>
          <w:ilvl w:val="0"/>
          <w:numId w:val="29"/>
        </w:numPr>
        <w:ind w:left="54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The Partner shall not use the funds provided under this Agreement to award grants unless specifically stated in the Partner Project Document.  The Partner acknowledges and agrees that Annex 7 will be applicable to any Grant-Making Work funded by UN Women funds.     </w:t>
      </w:r>
    </w:p>
    <w:p w14:paraId="7B288938" w14:textId="77777777" w:rsidR="00863A7E" w:rsidRPr="00BB089B" w:rsidRDefault="00863A7E" w:rsidP="00863A7E">
      <w:pPr>
        <w:ind w:left="54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5D2518C3" w14:textId="77777777" w:rsidR="00863A7E" w:rsidRPr="00BB089B" w:rsidRDefault="00863A7E">
      <w:pPr>
        <w:numPr>
          <w:ilvl w:val="0"/>
          <w:numId w:val="29"/>
        </w:numPr>
        <w:ind w:left="54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The Partner’s responsibilities include:  </w:t>
      </w:r>
    </w:p>
    <w:p w14:paraId="7333DCF5" w14:textId="77777777" w:rsidR="00863A7E" w:rsidRPr="00BB089B" w:rsidRDefault="00863A7E" w:rsidP="00863A7E">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27B0A754" w14:textId="77777777" w:rsidR="00863A7E" w:rsidRPr="00BB089B" w:rsidRDefault="00863A7E">
      <w:pPr>
        <w:numPr>
          <w:ilvl w:val="1"/>
          <w:numId w:val="29"/>
        </w:numPr>
        <w:ind w:left="900" w:hanging="45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Commencing the Work in accordance with the timeline but not before both Parties have signed the Agreement; </w:t>
      </w:r>
    </w:p>
    <w:p w14:paraId="3F1012F7" w14:textId="77777777" w:rsidR="00863A7E" w:rsidRPr="00BB089B" w:rsidRDefault="00863A7E" w:rsidP="00863A7E">
      <w:pPr>
        <w:ind w:left="900" w:hanging="45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66B45237" w14:textId="77777777" w:rsidR="00863A7E" w:rsidRPr="00BB089B" w:rsidRDefault="00863A7E">
      <w:pPr>
        <w:numPr>
          <w:ilvl w:val="1"/>
          <w:numId w:val="29"/>
        </w:numPr>
        <w:ind w:left="900" w:hanging="45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Making its designated contributions of technical assistance, services, equipment, non-expendable materials and other property towards the Work; </w:t>
      </w:r>
    </w:p>
    <w:p w14:paraId="2EC2E292" w14:textId="77777777" w:rsidR="00863A7E" w:rsidRPr="00BB089B" w:rsidRDefault="00863A7E" w:rsidP="00863A7E">
      <w:pPr>
        <w:ind w:left="900" w:hanging="45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057AC5AC" w14:textId="77777777" w:rsidR="00863A7E" w:rsidRPr="00BB089B" w:rsidRDefault="00863A7E">
      <w:pPr>
        <w:numPr>
          <w:ilvl w:val="1"/>
          <w:numId w:val="29"/>
        </w:numPr>
        <w:ind w:left="900" w:hanging="45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Completing its responsibilities with diligence and efficiency, and in conformity with the requirements set out in the Partner Project Document (including in connection with the workplan and budget); </w:t>
      </w:r>
    </w:p>
    <w:p w14:paraId="51FE07AA" w14:textId="77777777" w:rsidR="00863A7E" w:rsidRPr="00BB089B" w:rsidRDefault="00863A7E" w:rsidP="00863A7E">
      <w:pPr>
        <w:ind w:left="900" w:hanging="45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1978D6BB" w14:textId="77777777" w:rsidR="00863A7E" w:rsidRPr="00BB089B" w:rsidRDefault="00863A7E">
      <w:pPr>
        <w:numPr>
          <w:ilvl w:val="1"/>
          <w:numId w:val="29"/>
        </w:numPr>
        <w:ind w:left="900" w:hanging="45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Providing the reports required under this Agreement in a timely manner and satisfactory to UN Women, and furnishing any other information relating to the Work and the use of any funds and Property that UN Women may reasonably ask for; </w:t>
      </w:r>
    </w:p>
    <w:p w14:paraId="4BD292D5" w14:textId="77777777" w:rsidR="00863A7E" w:rsidRPr="00BB089B" w:rsidRDefault="00863A7E" w:rsidP="00863A7E">
      <w:pPr>
        <w:ind w:left="900" w:hanging="45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6857D97B" w14:textId="77777777" w:rsidR="00863A7E" w:rsidRPr="00BB089B" w:rsidRDefault="00863A7E">
      <w:pPr>
        <w:numPr>
          <w:ilvl w:val="1"/>
          <w:numId w:val="29"/>
        </w:numPr>
        <w:ind w:left="900" w:hanging="45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Exercising a high standard of care when handling and administering the funds and Property provided to it by UN Women;  </w:t>
      </w:r>
    </w:p>
    <w:p w14:paraId="0D3F374D" w14:textId="77777777" w:rsidR="00863A7E" w:rsidRPr="00BB089B" w:rsidRDefault="00863A7E" w:rsidP="00863A7E">
      <w:pPr>
        <w:ind w:left="900" w:hanging="45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4D3942DD" w14:textId="77777777" w:rsidR="00863A7E" w:rsidRPr="00BB089B" w:rsidRDefault="00863A7E">
      <w:pPr>
        <w:numPr>
          <w:ilvl w:val="1"/>
          <w:numId w:val="29"/>
        </w:numPr>
        <w:ind w:left="900" w:hanging="45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Appointing a Partner Authorized Official to act as the focal point for the Partner with the authority to and ability to respond to all questions from UN Women and sign the FACE Forms, Progress Report Forms and other funding authorization forms or requests required by UN Women on behalf of the Partner. In addition, the Partner Authorized Official/s is authorized to sign the written statement set forth in Article V, section 5 (c).   </w:t>
      </w:r>
    </w:p>
    <w:p w14:paraId="28C6F37A" w14:textId="77777777" w:rsidR="00863A7E" w:rsidRPr="00BB089B" w:rsidRDefault="00863A7E" w:rsidP="00863A7E">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737744F7" w14:textId="77777777" w:rsidR="00863A7E" w:rsidRPr="00BB089B" w:rsidRDefault="00863A7E" w:rsidP="00863A7E">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Full name of Partner Authorized Official:  </w:t>
      </w:r>
    </w:p>
    <w:p w14:paraId="419DBA08" w14:textId="77777777" w:rsidR="00863A7E" w:rsidRPr="00BB089B" w:rsidRDefault="00863A7E" w:rsidP="00863A7E">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5AF699F3" w14:textId="77777777" w:rsidR="00863A7E" w:rsidRPr="00BB089B" w:rsidRDefault="00863A7E" w:rsidP="00863A7E">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Name: [enter name] </w:t>
      </w:r>
    </w:p>
    <w:p w14:paraId="417CDF56" w14:textId="77777777" w:rsidR="00863A7E" w:rsidRPr="00BB089B" w:rsidRDefault="00863A7E" w:rsidP="00863A7E">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6E90BAD5" w14:textId="77777777" w:rsidR="00863A7E" w:rsidRPr="00BB089B" w:rsidRDefault="00863A7E" w:rsidP="00863A7E">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lastRenderedPageBreak/>
        <w:t xml:space="preserve">Title: [enter title] </w:t>
      </w:r>
    </w:p>
    <w:p w14:paraId="415C805B" w14:textId="77777777" w:rsidR="00863A7E" w:rsidRPr="00BB089B" w:rsidRDefault="00863A7E" w:rsidP="00863A7E">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14B4EA05" w14:textId="77777777" w:rsidR="00863A7E" w:rsidRPr="00BB089B" w:rsidRDefault="00863A7E" w:rsidP="00863A7E">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Sample signature: [____________________________ ] </w:t>
      </w:r>
    </w:p>
    <w:p w14:paraId="7B8275D0" w14:textId="77777777" w:rsidR="00863A7E" w:rsidRPr="00BB089B" w:rsidRDefault="00863A7E" w:rsidP="00863A7E">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56EEAF03" w14:textId="77777777" w:rsidR="00863A7E" w:rsidRPr="00BB089B" w:rsidRDefault="00863A7E" w:rsidP="00863A7E">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1DBCE913" w14:textId="77777777" w:rsidR="00863A7E" w:rsidRPr="00BB089B" w:rsidRDefault="00863A7E" w:rsidP="00863A7E">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Name: [enter name] </w:t>
      </w:r>
    </w:p>
    <w:p w14:paraId="73462F5A" w14:textId="77777777" w:rsidR="00863A7E" w:rsidRPr="00BB089B" w:rsidRDefault="00863A7E" w:rsidP="00863A7E">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66938B66" w14:textId="77777777" w:rsidR="00863A7E" w:rsidRPr="00BB089B" w:rsidRDefault="00863A7E" w:rsidP="00863A7E">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Title: [enter title] </w:t>
      </w:r>
    </w:p>
    <w:p w14:paraId="4557C410" w14:textId="77777777" w:rsidR="00863A7E" w:rsidRPr="00BB089B" w:rsidRDefault="00863A7E" w:rsidP="00863A7E">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530964E4" w14:textId="77777777" w:rsidR="00863A7E" w:rsidRPr="00BB089B" w:rsidRDefault="00863A7E" w:rsidP="00863A7E">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Sample signature: [____________________________ ] </w:t>
      </w:r>
    </w:p>
    <w:p w14:paraId="2A7058D2" w14:textId="77777777" w:rsidR="00863A7E" w:rsidRPr="00BB089B" w:rsidRDefault="00863A7E" w:rsidP="00863A7E">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330C2989" w14:textId="77777777" w:rsidR="00863A7E" w:rsidRPr="00BB089B" w:rsidRDefault="00863A7E" w:rsidP="00863A7E">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It is understood, for the avoidance of doubt, that any removals from or amendments to the (list of) Partner Authorized Official/s identified above shall require a written amendment to this Agreement in accordance with Article 19.0 of the General Terms and Conditions for Partner Agreements. </w:t>
      </w:r>
    </w:p>
    <w:p w14:paraId="74A23DEA" w14:textId="77777777" w:rsidR="00863A7E" w:rsidRPr="00BB089B" w:rsidRDefault="00863A7E" w:rsidP="00863A7E">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0F2E2F59" w14:textId="77777777" w:rsidR="00863A7E" w:rsidRPr="00BB089B" w:rsidRDefault="00863A7E">
      <w:pPr>
        <w:numPr>
          <w:ilvl w:val="0"/>
          <w:numId w:val="30"/>
        </w:numPr>
        <w:ind w:left="45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In relation to Sexual Exploitation and Sexual Abuse: </w:t>
      </w:r>
    </w:p>
    <w:p w14:paraId="79DB2E30" w14:textId="77777777" w:rsidR="00863A7E" w:rsidRPr="00BB089B" w:rsidRDefault="00863A7E" w:rsidP="00863A7E">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6887E4DE" w14:textId="77777777" w:rsidR="00863A7E" w:rsidRPr="00BB089B" w:rsidRDefault="00863A7E" w:rsidP="00863A7E">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i. Undertaking that the Partner accepts the standards of conduct set out in section 3 of ST/SGB/2003/13 including, </w:t>
      </w:r>
      <w:r w:rsidRPr="00BB089B">
        <w:rPr>
          <w:rFonts w:ascii="Times New Roman" w:eastAsia="Times New Roman" w:hAnsi="Times New Roman" w:cs="Times New Roman"/>
          <w:b/>
          <w:i/>
          <w:sz w:val="18"/>
          <w:szCs w:val="18"/>
        </w:rPr>
        <w:t>inter alia</w:t>
      </w:r>
      <w:r w:rsidRPr="00BB089B">
        <w:rPr>
          <w:rFonts w:ascii="Times New Roman" w:eastAsia="Times New Roman" w:hAnsi="Times New Roman" w:cs="Times New Roman"/>
          <w:b/>
          <w:sz w:val="18"/>
          <w:szCs w:val="18"/>
        </w:rPr>
        <w:t xml:space="preserve">: </w:t>
      </w:r>
    </w:p>
    <w:p w14:paraId="4063F52F" w14:textId="77777777" w:rsidR="00863A7E" w:rsidRPr="00BB089B" w:rsidRDefault="00863A7E" w:rsidP="00863A7E">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55C1F26D" w14:textId="77777777" w:rsidR="00863A7E" w:rsidRPr="00BB089B" w:rsidRDefault="00863A7E">
      <w:pPr>
        <w:numPr>
          <w:ilvl w:val="1"/>
          <w:numId w:val="30"/>
        </w:numPr>
        <w:ind w:left="990" w:hanging="45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Acknowledging that Sexual Exploitation and Sexual Abuse are strictly prohibited. The Partner, any of its employees, personnel, sub-contractors and others engaged to perform the Work shall not engage in Sexual Exploitation or Sexual Abuse.  </w:t>
      </w:r>
    </w:p>
    <w:p w14:paraId="0C7E1E16" w14:textId="77777777" w:rsidR="00863A7E" w:rsidRPr="00BB089B" w:rsidRDefault="00863A7E" w:rsidP="00863A7E">
      <w:pPr>
        <w:ind w:left="990" w:hanging="45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5D54E757" w14:textId="77777777" w:rsidR="00863A7E" w:rsidRPr="00BB089B" w:rsidRDefault="00863A7E">
      <w:pPr>
        <w:numPr>
          <w:ilvl w:val="1"/>
          <w:numId w:val="30"/>
        </w:numPr>
        <w:ind w:left="990" w:hanging="45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Acknowledging the following specific standards:  </w:t>
      </w:r>
    </w:p>
    <w:p w14:paraId="1D3BDB09" w14:textId="77777777" w:rsidR="00863A7E" w:rsidRPr="00BB089B" w:rsidRDefault="00863A7E" w:rsidP="00863A7E">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1C4EA75D" w14:textId="77777777" w:rsidR="00863A7E" w:rsidRPr="00BB089B" w:rsidRDefault="00863A7E">
      <w:pPr>
        <w:numPr>
          <w:ilvl w:val="3"/>
          <w:numId w:val="32"/>
        </w:numPr>
        <w:ind w:left="1440" w:hanging="45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Sexual activity with any person less than eighteen years of age (“child”), regardless of any laws relating to the age of majority or to consent, shall constitute the Sexual Exploitation and Sexual Abuse of such person. Mistaken belief in the age of a child shall not constitute a defense under this Agreement.  </w:t>
      </w:r>
    </w:p>
    <w:p w14:paraId="10774C04" w14:textId="77777777" w:rsidR="00863A7E" w:rsidRPr="00BB089B" w:rsidRDefault="00863A7E">
      <w:pPr>
        <w:numPr>
          <w:ilvl w:val="3"/>
          <w:numId w:val="32"/>
        </w:numPr>
        <w:ind w:left="1440" w:hanging="45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The exchange or promise of exchange of any money, employment, goods, services, or other thing of value, for sex, including sexual favors or sexual activities, shall constitute Sexual Exploitation and Sexual Abuse.  </w:t>
      </w:r>
    </w:p>
    <w:p w14:paraId="4BABF5E4" w14:textId="77777777" w:rsidR="00863A7E" w:rsidRPr="00BB089B" w:rsidRDefault="00863A7E">
      <w:pPr>
        <w:numPr>
          <w:ilvl w:val="3"/>
          <w:numId w:val="32"/>
        </w:numPr>
        <w:ind w:left="1440" w:hanging="45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Sexual relationships between Partner’s employees, personnel, subcontractors and others engaged to perform the Work and beneficiaries of assistance, since they are based on inherently unequal power dynamics, undermine the credibility and integrity of the work of UN Women and are strongly discouraged.  </w:t>
      </w:r>
    </w:p>
    <w:p w14:paraId="1F050DC3" w14:textId="77777777" w:rsidR="00863A7E" w:rsidRPr="00BB089B" w:rsidRDefault="00863A7E" w:rsidP="00863A7E">
      <w:pPr>
        <w:ind w:left="1440" w:hanging="45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1FEDB4D4" w14:textId="77777777" w:rsidR="00863A7E" w:rsidRPr="00BB089B" w:rsidRDefault="00863A7E">
      <w:pPr>
        <w:numPr>
          <w:ilvl w:val="2"/>
          <w:numId w:val="30"/>
        </w:numPr>
        <w:ind w:left="1440" w:hanging="45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The Partner must take all appropriate measures to prevent Sexual Exploitation and Sexual Abuse by anyone including any of its employees, personnel, subcontractors and others engaged to perform the Work. </w:t>
      </w:r>
    </w:p>
    <w:p w14:paraId="7D3EEB53" w14:textId="77777777" w:rsidR="00863A7E" w:rsidRPr="00BB089B" w:rsidRDefault="00863A7E" w:rsidP="00863A7E">
      <w:pPr>
        <w:ind w:left="1440" w:hanging="45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71D6C5D6" w14:textId="77777777" w:rsidR="00863A7E" w:rsidRPr="00BB089B" w:rsidRDefault="00863A7E">
      <w:pPr>
        <w:numPr>
          <w:ilvl w:val="2"/>
          <w:numId w:val="30"/>
        </w:numPr>
        <w:ind w:left="1440" w:hanging="45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lastRenderedPageBreak/>
        <w:t xml:space="preserve">Acknowledging that UN Women will apply a policy of “zero tolerance” with regard to Sexual Exploitation and Sexual Abuse including in respect to the Partner, its employees, agents or any other persons engaged by Partner to perform any services under this Agreement. </w:t>
      </w:r>
    </w:p>
    <w:p w14:paraId="57709827" w14:textId="77777777" w:rsidR="00863A7E" w:rsidRPr="00BB089B" w:rsidRDefault="00863A7E" w:rsidP="00863A7E">
      <w:pPr>
        <w:ind w:left="1440" w:hanging="45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158A0249" w14:textId="77777777" w:rsidR="00863A7E" w:rsidRPr="00BB089B" w:rsidRDefault="00863A7E">
      <w:pPr>
        <w:numPr>
          <w:ilvl w:val="2"/>
          <w:numId w:val="30"/>
        </w:numPr>
        <w:ind w:left="1440" w:hanging="45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Reporting to UN Women and investigating any allegation of Sexual Exploitation and Sexual Abuse as such allegations arise in the context of the Work as set forth in 14.3 of the General Terms and Conditions.  </w:t>
      </w:r>
    </w:p>
    <w:p w14:paraId="6A86767F" w14:textId="77777777" w:rsidR="00863A7E" w:rsidRPr="00BB089B" w:rsidRDefault="00863A7E" w:rsidP="00863A7E">
      <w:pPr>
        <w:ind w:left="1440" w:hanging="45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437CC705" w14:textId="77777777" w:rsidR="00863A7E" w:rsidRPr="00BB089B" w:rsidRDefault="00863A7E">
      <w:pPr>
        <w:numPr>
          <w:ilvl w:val="2"/>
          <w:numId w:val="30"/>
        </w:numPr>
        <w:ind w:left="1440" w:hanging="45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Ensuring that its employees, personnel, sub-contractors and others engaged to perform the Work have undertaken training on prevention and response to Sexual Exploitation and Sexual Abuse, including information on the definition and prohibition of Sexual Exploitation and Sexual Abuse, the requirements for prompt reporting of Sexual Exploitation and Sexual Abuse allegations to the Partner and referral of victims to immediate assistance. Training options include the UN Sexual Exploitation and Sexual Abuse online training that is available for all implementing partners at:</w:t>
      </w:r>
      <w:hyperlink r:id="rId37">
        <w:r w:rsidRPr="00BB089B">
          <w:rPr>
            <w:rStyle w:val="Hyperlink"/>
            <w:rFonts w:ascii="Times New Roman" w:eastAsia="Times New Roman" w:hAnsi="Times New Roman" w:cs="Times New Roman"/>
            <w:b/>
            <w:sz w:val="18"/>
            <w:szCs w:val="18"/>
          </w:rPr>
          <w:t xml:space="preserve"> </w:t>
        </w:r>
      </w:hyperlink>
      <w:hyperlink r:id="rId38">
        <w:r w:rsidRPr="00BB089B">
          <w:rPr>
            <w:rStyle w:val="Hyperlink"/>
            <w:rFonts w:ascii="Times New Roman" w:eastAsia="Times New Roman" w:hAnsi="Times New Roman" w:cs="Times New Roman"/>
            <w:b/>
            <w:sz w:val="18"/>
            <w:szCs w:val="18"/>
          </w:rPr>
          <w:t>https://agora.unicef.org/course/info.php?id=7380</w:t>
        </w:r>
      </w:hyperlink>
      <w:hyperlink r:id="rId39">
        <w:r w:rsidRPr="00BB089B">
          <w:rPr>
            <w:rStyle w:val="Hyperlink"/>
            <w:rFonts w:ascii="Times New Roman" w:eastAsia="Times New Roman" w:hAnsi="Times New Roman" w:cs="Times New Roman"/>
            <w:b/>
            <w:sz w:val="18"/>
            <w:szCs w:val="18"/>
          </w:rPr>
          <w:t>.</w:t>
        </w:r>
      </w:hyperlink>
      <w:r w:rsidRPr="00BB089B">
        <w:rPr>
          <w:rFonts w:ascii="Times New Roman" w:eastAsia="Times New Roman" w:hAnsi="Times New Roman" w:cs="Times New Roman"/>
          <w:b/>
          <w:sz w:val="18"/>
          <w:szCs w:val="18"/>
        </w:rPr>
        <w:t xml:space="preserve"> </w:t>
      </w:r>
    </w:p>
    <w:p w14:paraId="24EBDF56" w14:textId="77777777" w:rsidR="00863A7E" w:rsidRPr="00BB089B" w:rsidRDefault="00863A7E" w:rsidP="00863A7E">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07E3BBE4" w14:textId="77777777" w:rsidR="00863A7E" w:rsidRPr="00BB089B" w:rsidRDefault="00863A7E">
      <w:pPr>
        <w:numPr>
          <w:ilvl w:val="0"/>
          <w:numId w:val="30"/>
        </w:numPr>
        <w:ind w:left="63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In relation to Fraud: </w:t>
      </w:r>
    </w:p>
    <w:p w14:paraId="46ABBE8B" w14:textId="77777777" w:rsidR="00863A7E" w:rsidRPr="00BB089B" w:rsidRDefault="00863A7E" w:rsidP="00863A7E">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45B9B47C" w14:textId="77777777" w:rsidR="00863A7E" w:rsidRPr="00BB089B" w:rsidRDefault="00863A7E">
      <w:pPr>
        <w:numPr>
          <w:ilvl w:val="2"/>
          <w:numId w:val="31"/>
        </w:numPr>
        <w:ind w:left="63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Reviewing and taking note of the </w:t>
      </w:r>
      <w:hyperlink r:id="rId40">
        <w:r w:rsidRPr="00BB089B">
          <w:rPr>
            <w:rStyle w:val="Hyperlink"/>
            <w:rFonts w:ascii="Times New Roman" w:eastAsia="Times New Roman" w:hAnsi="Times New Roman" w:cs="Times New Roman"/>
            <w:b/>
            <w:sz w:val="18"/>
            <w:szCs w:val="18"/>
          </w:rPr>
          <w:t>UN Women Anti-Fraud Policy</w:t>
        </w:r>
      </w:hyperlink>
      <w:hyperlink r:id="rId41">
        <w:r w:rsidRPr="00BB089B">
          <w:rPr>
            <w:rStyle w:val="Hyperlink"/>
            <w:rFonts w:ascii="Times New Roman" w:eastAsia="Times New Roman" w:hAnsi="Times New Roman" w:cs="Times New Roman"/>
            <w:b/>
            <w:sz w:val="18"/>
            <w:szCs w:val="18"/>
          </w:rPr>
          <w:t xml:space="preserve"> </w:t>
        </w:r>
      </w:hyperlink>
      <w:r w:rsidRPr="00BB089B">
        <w:rPr>
          <w:rFonts w:ascii="Times New Roman" w:eastAsia="Times New Roman" w:hAnsi="Times New Roman" w:cs="Times New Roman"/>
          <w:b/>
          <w:sz w:val="18"/>
          <w:szCs w:val="18"/>
        </w:rPr>
        <w:t xml:space="preserve">(or such other URL as UN Women may from time to time decide). </w:t>
      </w:r>
    </w:p>
    <w:p w14:paraId="004DD8A9" w14:textId="77777777" w:rsidR="00863A7E" w:rsidRPr="00BB089B" w:rsidRDefault="00863A7E" w:rsidP="00863A7E">
      <w:pPr>
        <w:ind w:left="63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457D762E" w14:textId="77777777" w:rsidR="00863A7E" w:rsidRPr="00BB089B" w:rsidRDefault="00863A7E">
      <w:pPr>
        <w:numPr>
          <w:ilvl w:val="2"/>
          <w:numId w:val="31"/>
        </w:numPr>
        <w:ind w:left="63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Having a written fraud prevention and fraud awareness policy in place, which at a minimum shall provide a system to prevent, detect, report, address and follow-up on fraud, corruption and other wrongdoing.  </w:t>
      </w:r>
    </w:p>
    <w:p w14:paraId="792B91AF" w14:textId="77777777" w:rsidR="00863A7E" w:rsidRPr="00BB089B" w:rsidRDefault="00863A7E" w:rsidP="00863A7E">
      <w:pPr>
        <w:ind w:left="63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1780E009" w14:textId="77777777" w:rsidR="00863A7E" w:rsidRPr="00BB089B" w:rsidRDefault="00863A7E">
      <w:pPr>
        <w:numPr>
          <w:ilvl w:val="2"/>
          <w:numId w:val="31"/>
        </w:numPr>
        <w:ind w:left="63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Reporting to UN Women any allegation of fraud as such allegations arise in the context of the Work as set forth in 14.3 c of the General Terms and Conditions;  </w:t>
      </w:r>
    </w:p>
    <w:p w14:paraId="461F7DAE" w14:textId="77777777" w:rsidR="00863A7E" w:rsidRPr="00BB089B" w:rsidRDefault="00863A7E" w:rsidP="00863A7E">
      <w:pPr>
        <w:ind w:left="63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41254FD5" w14:textId="77777777" w:rsidR="00863A7E" w:rsidRPr="00BB089B" w:rsidRDefault="00863A7E">
      <w:pPr>
        <w:numPr>
          <w:ilvl w:val="2"/>
          <w:numId w:val="31"/>
        </w:numPr>
        <w:ind w:left="63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Acknowledging that any fraud may lead to the imposition by UN Women of sanctions (including censure or ineligibility/debarment) with regard to future transactions with UN Women, at UN Women’s sole discretion and without prejudice to any other right or remedy available to UN Women. </w:t>
      </w:r>
    </w:p>
    <w:p w14:paraId="4F746D21" w14:textId="77777777" w:rsidR="00863A7E" w:rsidRPr="00BB089B" w:rsidRDefault="00863A7E" w:rsidP="00863A7E">
      <w:pPr>
        <w:ind w:left="63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408B6128" w14:textId="77777777" w:rsidR="00863A7E" w:rsidRPr="00BB089B" w:rsidRDefault="00863A7E">
      <w:pPr>
        <w:numPr>
          <w:ilvl w:val="0"/>
          <w:numId w:val="30"/>
        </w:numPr>
        <w:ind w:left="63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Opening a separate bank account for the funds, if requested by UN Women. </w:t>
      </w:r>
    </w:p>
    <w:p w14:paraId="3E1B1106" w14:textId="77777777" w:rsidR="00863A7E" w:rsidRPr="00BB089B" w:rsidRDefault="00863A7E" w:rsidP="00863A7E">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2F68F6B0" w14:textId="77777777" w:rsidR="00863A7E" w:rsidRPr="00BB089B" w:rsidRDefault="00863A7E" w:rsidP="00863A7E">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ARTICLE IV GENERAL RESPONSIBILITIES OF UN WOMEN </w:t>
      </w:r>
    </w:p>
    <w:p w14:paraId="68CC79CE" w14:textId="77777777" w:rsidR="00863A7E" w:rsidRPr="00BB089B" w:rsidRDefault="00863A7E" w:rsidP="00863A7E">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0769B2B3" w14:textId="77777777" w:rsidR="00863A7E" w:rsidRPr="00BB089B" w:rsidRDefault="00863A7E" w:rsidP="00863A7E">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1. </w:t>
      </w:r>
      <w:r w:rsidRPr="00BB089B">
        <w:rPr>
          <w:rFonts w:ascii="Times New Roman" w:eastAsia="Times New Roman" w:hAnsi="Times New Roman" w:cs="Times New Roman"/>
          <w:b/>
          <w:sz w:val="18"/>
          <w:szCs w:val="18"/>
        </w:rPr>
        <w:tab/>
        <w:t xml:space="preserve">UN Women shall contribute to the Work as set forth in this Agreement, including by:  (a) Commencing and completing the responsibilities allocated to it in this Agreement in a timely manner, provided that all necessary reports and other documents are available, and UN Women is satisfied with the same;  </w:t>
      </w:r>
    </w:p>
    <w:p w14:paraId="7CF92EDA" w14:textId="77777777" w:rsidR="00863A7E" w:rsidRPr="00BB089B" w:rsidRDefault="00863A7E" w:rsidP="00863A7E">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7E875960" w14:textId="77777777" w:rsidR="00863A7E" w:rsidRPr="00BB089B" w:rsidRDefault="00863A7E">
      <w:pPr>
        <w:numPr>
          <w:ilvl w:val="0"/>
          <w:numId w:val="33"/>
        </w:numPr>
        <w:ind w:left="63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Making transfers of funds in accordance with the provisions of this Agreement;  </w:t>
      </w:r>
    </w:p>
    <w:p w14:paraId="297CC591" w14:textId="77777777" w:rsidR="00863A7E" w:rsidRPr="00BB089B" w:rsidRDefault="00863A7E" w:rsidP="00863A7E">
      <w:pPr>
        <w:ind w:left="63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lastRenderedPageBreak/>
        <w:t xml:space="preserve"> </w:t>
      </w:r>
    </w:p>
    <w:p w14:paraId="32B411BC" w14:textId="77777777" w:rsidR="00863A7E" w:rsidRPr="00BB089B" w:rsidRDefault="00863A7E">
      <w:pPr>
        <w:numPr>
          <w:ilvl w:val="0"/>
          <w:numId w:val="33"/>
        </w:numPr>
        <w:ind w:left="63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Making Property available in accordance with the provisions of this Agreement; </w:t>
      </w:r>
    </w:p>
    <w:p w14:paraId="41192CC4" w14:textId="77777777" w:rsidR="00863A7E" w:rsidRPr="00BB089B" w:rsidRDefault="00863A7E" w:rsidP="00863A7E">
      <w:pPr>
        <w:ind w:left="63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7DD74260" w14:textId="77777777" w:rsidR="00863A7E" w:rsidRPr="00BB089B" w:rsidRDefault="00863A7E">
      <w:pPr>
        <w:numPr>
          <w:ilvl w:val="0"/>
          <w:numId w:val="33"/>
        </w:numPr>
        <w:ind w:left="63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Undertaking and completing monitoring, evaluation and oversight of the Work; </w:t>
      </w:r>
    </w:p>
    <w:p w14:paraId="461A61A6" w14:textId="77777777" w:rsidR="00863A7E" w:rsidRPr="00BB089B" w:rsidRDefault="00863A7E" w:rsidP="00863A7E">
      <w:pPr>
        <w:ind w:left="63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7D20F20C" w14:textId="77777777" w:rsidR="00863A7E" w:rsidRPr="00BB089B" w:rsidRDefault="00863A7E">
      <w:pPr>
        <w:numPr>
          <w:ilvl w:val="0"/>
          <w:numId w:val="33"/>
        </w:numPr>
        <w:ind w:left="63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Liaising on an ongoing basis, as needed, with the relevant Government (as applicable), other members of the United Nations Country Team, donors, and other stakeholders;  </w:t>
      </w:r>
    </w:p>
    <w:p w14:paraId="73F2A0E8" w14:textId="77777777" w:rsidR="00863A7E" w:rsidRPr="00BB089B" w:rsidRDefault="00863A7E" w:rsidP="00863A7E">
      <w:pPr>
        <w:ind w:left="63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3E13C983" w14:textId="77777777" w:rsidR="00863A7E" w:rsidRPr="00BB089B" w:rsidRDefault="00863A7E">
      <w:pPr>
        <w:numPr>
          <w:ilvl w:val="0"/>
          <w:numId w:val="33"/>
        </w:numPr>
        <w:ind w:left="63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Providing training, if stated in the Partner Project Document, overall guidance, oversight, technical assistance and leadership, as appropriate, for the Work, and making itself available for consultations as reasonably requested; and,  </w:t>
      </w:r>
    </w:p>
    <w:p w14:paraId="1826695B" w14:textId="77777777" w:rsidR="00863A7E" w:rsidRPr="00BB089B" w:rsidRDefault="00863A7E" w:rsidP="00863A7E">
      <w:pPr>
        <w:ind w:left="63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14A47578" w14:textId="77777777" w:rsidR="00863A7E" w:rsidRPr="00BB089B" w:rsidRDefault="00863A7E">
      <w:pPr>
        <w:numPr>
          <w:ilvl w:val="0"/>
          <w:numId w:val="33"/>
        </w:numPr>
        <w:ind w:left="63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Reimbursing the Partner for its Support Costs at the Support Cost Rate. The Partner acknowledges and agrees that the Partner is not entitled to any reimbursement for Support Costs exceeding, or any indirect costs in addition to, the agreed Support Cost Rate.   </w:t>
      </w:r>
    </w:p>
    <w:p w14:paraId="043B32EC" w14:textId="77777777" w:rsidR="00863A7E" w:rsidRPr="00BB089B" w:rsidRDefault="00863A7E" w:rsidP="00863A7E">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6E1D2F4B" w14:textId="77777777" w:rsidR="00863A7E" w:rsidRPr="00BB089B" w:rsidRDefault="00863A7E" w:rsidP="00863A7E">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ARTICLE V FUND REQUESTS      </w:t>
      </w:r>
    </w:p>
    <w:p w14:paraId="70AC4CD9" w14:textId="77777777" w:rsidR="00863A7E" w:rsidRPr="00BB089B" w:rsidRDefault="00863A7E" w:rsidP="00863A7E">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1D0D23BC" w14:textId="77777777" w:rsidR="00863A7E" w:rsidRPr="00BB089B" w:rsidRDefault="00863A7E">
      <w:pPr>
        <w:numPr>
          <w:ilvl w:val="0"/>
          <w:numId w:val="34"/>
        </w:numPr>
        <w:ind w:left="630" w:hanging="45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UN Women shall provide the Partner with funds for the Work, subject to the availability of funds and the terms of this Agreement. UN Women’s funding to the Partner shall not exceed the total amount of [fill currency and total amount] as set forth in the Partner Project Document. UN Women shall provide such funding to the Partner utilizing, at its discretion, any of the following three fund transfer modalities:  </w:t>
      </w:r>
    </w:p>
    <w:p w14:paraId="1C20A35D" w14:textId="77777777" w:rsidR="00863A7E" w:rsidRPr="00BB089B" w:rsidRDefault="00863A7E" w:rsidP="00863A7E">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2B27E5E0" w14:textId="77777777" w:rsidR="00863A7E" w:rsidRPr="00BB089B" w:rsidRDefault="00863A7E">
      <w:pPr>
        <w:numPr>
          <w:ilvl w:val="1"/>
          <w:numId w:val="34"/>
        </w:numPr>
        <w:ind w:left="81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Cash advance by UN Women to the Partner;  </w:t>
      </w:r>
    </w:p>
    <w:p w14:paraId="34AA99F8" w14:textId="77777777" w:rsidR="00863A7E" w:rsidRPr="00BB089B" w:rsidRDefault="00863A7E" w:rsidP="00863A7E">
      <w:pPr>
        <w:ind w:left="81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0FE17F89" w14:textId="77777777" w:rsidR="00863A7E" w:rsidRPr="00BB089B" w:rsidRDefault="00863A7E">
      <w:pPr>
        <w:numPr>
          <w:ilvl w:val="1"/>
          <w:numId w:val="34"/>
        </w:numPr>
        <w:ind w:left="81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Reimbursement by UN Women to the Partner; and,  </w:t>
      </w:r>
    </w:p>
    <w:p w14:paraId="58E66656" w14:textId="77777777" w:rsidR="00863A7E" w:rsidRPr="00BB089B" w:rsidRDefault="00863A7E" w:rsidP="00863A7E">
      <w:pPr>
        <w:ind w:left="81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19F0DA98" w14:textId="77777777" w:rsidR="00863A7E" w:rsidRPr="00BB089B" w:rsidRDefault="00863A7E">
      <w:pPr>
        <w:numPr>
          <w:ilvl w:val="1"/>
          <w:numId w:val="34"/>
        </w:numPr>
        <w:ind w:left="81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Direct payment by UN Women on the Partner’s behalf to the Partner’s vendor or supplier.  </w:t>
      </w:r>
    </w:p>
    <w:p w14:paraId="47FEBB88" w14:textId="77777777" w:rsidR="00863A7E" w:rsidRPr="00BB089B" w:rsidRDefault="00863A7E" w:rsidP="00863A7E">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126D20BC" w14:textId="77777777" w:rsidR="00863A7E" w:rsidRPr="00BB089B" w:rsidRDefault="00863A7E">
      <w:pPr>
        <w:numPr>
          <w:ilvl w:val="0"/>
          <w:numId w:val="34"/>
        </w:numPr>
        <w:ind w:left="630" w:hanging="36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The fund transfers shall be made in installments as set forth in the Partner Project Document or more frequently if the criteria set forth in this Agreement have been satisfied.  Each fund transfer shall be made utilizing the fund transfer modality decided solely by UN Women. The fund transfers shall be made in the currency used in the country where the Work is taking place.  </w:t>
      </w:r>
    </w:p>
    <w:p w14:paraId="7F8D74FB" w14:textId="77777777" w:rsidR="00863A7E" w:rsidRPr="00BB089B" w:rsidRDefault="00863A7E" w:rsidP="00863A7E">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70CDB339" w14:textId="77777777" w:rsidR="00863A7E" w:rsidRPr="00BB089B" w:rsidRDefault="00863A7E" w:rsidP="00863A7E">
      <w:pPr>
        <w:rPr>
          <w:rFonts w:ascii="Times New Roman" w:eastAsia="Times New Roman" w:hAnsi="Times New Roman" w:cs="Times New Roman"/>
          <w:b/>
          <w:sz w:val="18"/>
          <w:szCs w:val="18"/>
        </w:rPr>
        <w:sectPr w:rsidR="00863A7E" w:rsidRPr="00BB089B">
          <w:headerReference w:type="even" r:id="rId42"/>
          <w:headerReference w:type="default" r:id="rId43"/>
          <w:footerReference w:type="even" r:id="rId44"/>
          <w:footerReference w:type="default" r:id="rId45"/>
          <w:headerReference w:type="first" r:id="rId46"/>
          <w:footerReference w:type="first" r:id="rId47"/>
          <w:pgSz w:w="12240" w:h="15840"/>
          <w:pgMar w:top="1467" w:right="1455" w:bottom="1487" w:left="648" w:header="713" w:footer="720" w:gutter="0"/>
          <w:cols w:space="720"/>
        </w:sectPr>
      </w:pPr>
    </w:p>
    <w:p w14:paraId="1E617D3B" w14:textId="77777777" w:rsidR="00863A7E" w:rsidRPr="00BB089B" w:rsidRDefault="00863A7E" w:rsidP="00863A7E">
      <w:pPr>
        <w:rPr>
          <w:rFonts w:ascii="Times New Roman" w:eastAsia="Times New Roman" w:hAnsi="Times New Roman" w:cs="Times New Roman"/>
          <w:b/>
          <w:sz w:val="18"/>
          <w:szCs w:val="18"/>
          <w:u w:val="single"/>
        </w:rPr>
      </w:pPr>
      <w:r w:rsidRPr="00BB089B">
        <w:rPr>
          <w:rFonts w:ascii="Times New Roman" w:eastAsia="Times New Roman" w:hAnsi="Times New Roman" w:cs="Times New Roman"/>
          <w:b/>
          <w:sz w:val="18"/>
          <w:szCs w:val="18"/>
          <w:u w:val="single"/>
        </w:rPr>
        <w:lastRenderedPageBreak/>
        <w:t>Terms and conditions applicable to all fund transfer modalities</w:t>
      </w:r>
      <w:r w:rsidRPr="00BB089B">
        <w:rPr>
          <w:rFonts w:ascii="Times New Roman" w:eastAsia="Times New Roman" w:hAnsi="Times New Roman" w:cs="Times New Roman"/>
          <w:b/>
          <w:sz w:val="18"/>
          <w:szCs w:val="18"/>
        </w:rPr>
        <w:t xml:space="preserve"> </w:t>
      </w:r>
    </w:p>
    <w:p w14:paraId="1D0E0D16" w14:textId="77777777" w:rsidR="00863A7E" w:rsidRPr="00BB089B" w:rsidRDefault="00863A7E" w:rsidP="00863A7E">
      <w:pPr>
        <w:ind w:hanging="18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3. Any request for a fund transfer by the Partner shall fulfill the following criteria to the satisfaction of UN Women, failing which UN Women may decide not to honor the request in whole or in part:  </w:t>
      </w:r>
    </w:p>
    <w:p w14:paraId="3F18D7DD" w14:textId="77777777" w:rsidR="00863A7E" w:rsidRPr="00BB089B" w:rsidRDefault="00863A7E" w:rsidP="00863A7E">
      <w:pPr>
        <w:ind w:left="720" w:hanging="54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371E0F14" w14:textId="77777777" w:rsidR="00863A7E" w:rsidRPr="00BB089B" w:rsidRDefault="00863A7E">
      <w:pPr>
        <w:numPr>
          <w:ilvl w:val="0"/>
          <w:numId w:val="35"/>
        </w:numPr>
        <w:ind w:left="720" w:hanging="54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The Partner may submit funding requests, using the FACE Form, every three months during the term of the Agreement or more frequently provided that the Work relevant for those months has been completed and the corresponding funds expended, and the relevant criteria in the Agreement are satisfied. </w:t>
      </w:r>
    </w:p>
    <w:p w14:paraId="17354B49" w14:textId="77777777" w:rsidR="00863A7E" w:rsidRPr="00BB089B" w:rsidRDefault="00863A7E" w:rsidP="00863A7E">
      <w:pPr>
        <w:ind w:left="720" w:hanging="54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7295DAE6" w14:textId="77777777" w:rsidR="00863A7E" w:rsidRPr="00BB089B" w:rsidRDefault="00863A7E">
      <w:pPr>
        <w:numPr>
          <w:ilvl w:val="0"/>
          <w:numId w:val="35"/>
        </w:numPr>
        <w:ind w:left="720" w:hanging="54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The FACE Form shall be signed by a Partner Authorized Officer.   </w:t>
      </w:r>
    </w:p>
    <w:p w14:paraId="79FBB046" w14:textId="77777777" w:rsidR="00863A7E" w:rsidRPr="00BB089B" w:rsidRDefault="00863A7E" w:rsidP="00863A7E">
      <w:pPr>
        <w:ind w:left="720" w:hanging="54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47A65E0C" w14:textId="77777777" w:rsidR="00863A7E" w:rsidRPr="00BB089B" w:rsidRDefault="00863A7E">
      <w:pPr>
        <w:numPr>
          <w:ilvl w:val="0"/>
          <w:numId w:val="35"/>
        </w:numPr>
        <w:ind w:left="720" w:hanging="54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The request for fund transfer shall be accompanied by the financial and progress reporting as provided in Article VIII. </w:t>
      </w:r>
    </w:p>
    <w:p w14:paraId="5472CC7F" w14:textId="77777777" w:rsidR="00863A7E" w:rsidRPr="00BB089B" w:rsidRDefault="00863A7E" w:rsidP="00863A7E">
      <w:pPr>
        <w:ind w:left="720" w:hanging="54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531C11AE" w14:textId="77777777" w:rsidR="00863A7E" w:rsidRPr="00BB089B" w:rsidRDefault="00863A7E">
      <w:pPr>
        <w:numPr>
          <w:ilvl w:val="0"/>
          <w:numId w:val="35"/>
        </w:numPr>
        <w:ind w:left="720" w:hanging="54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The amount and purpose of the request shall be consistent with the provisions of this Agreement. </w:t>
      </w:r>
    </w:p>
    <w:p w14:paraId="76DF2F7A" w14:textId="77777777" w:rsidR="00863A7E" w:rsidRPr="00BB089B" w:rsidRDefault="00863A7E" w:rsidP="00863A7E">
      <w:pPr>
        <w:ind w:left="720" w:hanging="54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6B2D5168" w14:textId="77777777" w:rsidR="00863A7E" w:rsidRPr="00BB089B" w:rsidRDefault="00863A7E">
      <w:pPr>
        <w:numPr>
          <w:ilvl w:val="0"/>
          <w:numId w:val="35"/>
        </w:numPr>
        <w:ind w:left="720" w:hanging="54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The request shall be reasonable and justified under principles of sound financial management, in particular the principles of value for money and cost-effectiveness.  </w:t>
      </w:r>
    </w:p>
    <w:p w14:paraId="4498E6D0" w14:textId="77777777" w:rsidR="00863A7E" w:rsidRPr="00BB089B" w:rsidRDefault="00863A7E" w:rsidP="00863A7E">
      <w:pPr>
        <w:ind w:left="720" w:hanging="54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38DB7FEC" w14:textId="77777777" w:rsidR="00863A7E" w:rsidRPr="00BB089B" w:rsidRDefault="00863A7E">
      <w:pPr>
        <w:numPr>
          <w:ilvl w:val="0"/>
          <w:numId w:val="35"/>
        </w:numPr>
        <w:ind w:left="720" w:hanging="54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Prior fund transfers shall have been reported on to UN Women’s satisfaction in accordance with Article VIII.  </w:t>
      </w:r>
    </w:p>
    <w:p w14:paraId="57C749B7" w14:textId="77777777" w:rsidR="00863A7E" w:rsidRPr="00BB089B" w:rsidRDefault="00863A7E" w:rsidP="00863A7E">
      <w:pPr>
        <w:ind w:left="720" w:hanging="54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1363C82D" w14:textId="77777777" w:rsidR="00863A7E" w:rsidRPr="00BB089B" w:rsidRDefault="00863A7E">
      <w:pPr>
        <w:numPr>
          <w:ilvl w:val="0"/>
          <w:numId w:val="35"/>
        </w:numPr>
        <w:ind w:left="720" w:hanging="54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At least 80% or more of the expenditure relating to the immediately preceding fund transfer and 100% of the expenditure relating to all previous fund transfers, if any, have been reported to the satisfaction of UN Women. If the fund transfer request is made more frequently than every three months, all Work relevant for those months has been completed and all corresponding funds expended. </w:t>
      </w:r>
    </w:p>
    <w:p w14:paraId="76031FE4" w14:textId="77777777" w:rsidR="00863A7E" w:rsidRPr="00BB089B" w:rsidRDefault="00863A7E" w:rsidP="00863A7E">
      <w:pPr>
        <w:ind w:left="720" w:hanging="54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70EB5AD9" w14:textId="77777777" w:rsidR="00863A7E" w:rsidRPr="00BB089B" w:rsidRDefault="00863A7E">
      <w:pPr>
        <w:numPr>
          <w:ilvl w:val="0"/>
          <w:numId w:val="35"/>
        </w:numPr>
        <w:ind w:left="720" w:hanging="54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There shall be no other grounds for believing the expenditure is in contravention of this Agreement, including the Partner Project Document.   </w:t>
      </w:r>
    </w:p>
    <w:p w14:paraId="10091BC4" w14:textId="77777777" w:rsidR="00863A7E" w:rsidRPr="00BB089B" w:rsidRDefault="00863A7E" w:rsidP="00863A7E">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487AD517" w14:textId="77777777" w:rsidR="00863A7E" w:rsidRPr="00BB089B" w:rsidRDefault="00863A7E" w:rsidP="00863A7E">
      <w:pPr>
        <w:rPr>
          <w:rFonts w:ascii="Times New Roman" w:eastAsia="Times New Roman" w:hAnsi="Times New Roman" w:cs="Times New Roman"/>
          <w:b/>
          <w:sz w:val="18"/>
          <w:szCs w:val="18"/>
          <w:u w:val="single"/>
        </w:rPr>
      </w:pPr>
      <w:r w:rsidRPr="00BB089B">
        <w:rPr>
          <w:rFonts w:ascii="Times New Roman" w:eastAsia="Times New Roman" w:hAnsi="Times New Roman" w:cs="Times New Roman"/>
          <w:b/>
          <w:sz w:val="18"/>
          <w:szCs w:val="18"/>
          <w:u w:val="single"/>
        </w:rPr>
        <w:t>Specific procedures for each fund transfer modality</w:t>
      </w:r>
      <w:r w:rsidRPr="00BB089B">
        <w:rPr>
          <w:rFonts w:ascii="Times New Roman" w:eastAsia="Times New Roman" w:hAnsi="Times New Roman" w:cs="Times New Roman"/>
          <w:b/>
          <w:sz w:val="18"/>
          <w:szCs w:val="18"/>
        </w:rPr>
        <w:t xml:space="preserve"> </w:t>
      </w:r>
    </w:p>
    <w:p w14:paraId="2B4DB79C" w14:textId="77777777" w:rsidR="00863A7E" w:rsidRPr="00BB089B" w:rsidRDefault="00863A7E" w:rsidP="00863A7E">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5F89B6DC" w14:textId="77777777" w:rsidR="00863A7E" w:rsidRPr="00BB089B" w:rsidRDefault="00863A7E">
      <w:pPr>
        <w:numPr>
          <w:ilvl w:val="0"/>
          <w:numId w:val="36"/>
        </w:numPr>
        <w:ind w:left="18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Requests for cash advances:  </w:t>
      </w:r>
    </w:p>
    <w:p w14:paraId="4138F1EF" w14:textId="77777777" w:rsidR="00863A7E" w:rsidRPr="00BB089B" w:rsidRDefault="00863A7E" w:rsidP="00863A7E">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40A639C3" w14:textId="77777777" w:rsidR="00863A7E" w:rsidRPr="00BB089B" w:rsidRDefault="00863A7E">
      <w:pPr>
        <w:numPr>
          <w:ilvl w:val="1"/>
          <w:numId w:val="36"/>
        </w:numPr>
        <w:ind w:left="9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The Partner may submit funding requests for cash advances, using the FACE Form, every three months during the term of the Agreement except as set forth in sections (b) and (c) below.  </w:t>
      </w:r>
    </w:p>
    <w:p w14:paraId="4402C2CF" w14:textId="77777777" w:rsidR="00863A7E" w:rsidRPr="00BB089B" w:rsidRDefault="00863A7E" w:rsidP="00863A7E">
      <w:pPr>
        <w:ind w:left="9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38F8584A" w14:textId="77777777" w:rsidR="00863A7E" w:rsidRPr="00BB089B" w:rsidRDefault="00863A7E">
      <w:pPr>
        <w:numPr>
          <w:ilvl w:val="1"/>
          <w:numId w:val="36"/>
        </w:numPr>
        <w:ind w:left="9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The Partner may submit the first funding request for a cash advance as soon as both Parties have signed this Agreement.   </w:t>
      </w:r>
    </w:p>
    <w:p w14:paraId="2A5FE799" w14:textId="77777777" w:rsidR="00863A7E" w:rsidRPr="00BB089B" w:rsidRDefault="00863A7E" w:rsidP="00863A7E">
      <w:pPr>
        <w:ind w:left="9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3C44B4D2" w14:textId="77777777" w:rsidR="00863A7E" w:rsidRPr="00BB089B" w:rsidRDefault="00863A7E">
      <w:pPr>
        <w:numPr>
          <w:ilvl w:val="1"/>
          <w:numId w:val="36"/>
        </w:numPr>
        <w:ind w:left="9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lastRenderedPageBreak/>
        <w:t xml:space="preserve">The Partner may submit requests more frequently than every three months in accordance with section 3 above.  </w:t>
      </w:r>
    </w:p>
    <w:p w14:paraId="32D9A6C5" w14:textId="77777777" w:rsidR="00863A7E" w:rsidRPr="00BB089B" w:rsidRDefault="00863A7E" w:rsidP="00863A7E">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62DF9C2C" w14:textId="77777777" w:rsidR="00863A7E" w:rsidRPr="00BB089B" w:rsidRDefault="00863A7E">
      <w:pPr>
        <w:numPr>
          <w:ilvl w:val="0"/>
          <w:numId w:val="36"/>
        </w:numPr>
        <w:ind w:left="810" w:hanging="63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Requests for direct payment transfers:  </w:t>
      </w:r>
    </w:p>
    <w:p w14:paraId="37771E33" w14:textId="77777777" w:rsidR="00863A7E" w:rsidRPr="00BB089B" w:rsidRDefault="00863A7E" w:rsidP="00863A7E">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6FCE58AD" w14:textId="77777777" w:rsidR="00863A7E" w:rsidRPr="00BB089B" w:rsidRDefault="00863A7E">
      <w:pPr>
        <w:numPr>
          <w:ilvl w:val="1"/>
          <w:numId w:val="36"/>
        </w:numPr>
        <w:ind w:left="720" w:hanging="63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The Partner may submit to UN Women a written request for direct payment to the Partner’s vendor or supplier.  </w:t>
      </w:r>
    </w:p>
    <w:p w14:paraId="5A2CCFFE" w14:textId="77777777" w:rsidR="00863A7E" w:rsidRPr="00BB089B" w:rsidRDefault="00863A7E" w:rsidP="00863A7E">
      <w:pPr>
        <w:ind w:left="720" w:hanging="63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043439E4" w14:textId="77777777" w:rsidR="00863A7E" w:rsidRPr="00BB089B" w:rsidRDefault="00863A7E">
      <w:pPr>
        <w:numPr>
          <w:ilvl w:val="1"/>
          <w:numId w:val="36"/>
        </w:numPr>
        <w:ind w:left="720" w:hanging="63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The request for direct payment must be submitted no later than the three-month period following receipt of the goods or services.  </w:t>
      </w:r>
    </w:p>
    <w:p w14:paraId="629D818B" w14:textId="77777777" w:rsidR="00863A7E" w:rsidRPr="00BB089B" w:rsidRDefault="00863A7E" w:rsidP="00863A7E">
      <w:pPr>
        <w:ind w:left="720" w:hanging="63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4F7FA7A8" w14:textId="77777777" w:rsidR="00863A7E" w:rsidRPr="00BB089B" w:rsidRDefault="00863A7E">
      <w:pPr>
        <w:numPr>
          <w:ilvl w:val="1"/>
          <w:numId w:val="36"/>
        </w:numPr>
        <w:ind w:left="720" w:hanging="63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The request for direct payment shall in all cases include the vendor or supplier’s banking information, the original invoice or invoices issued by the vendor or supplier to the Partner, the purchase order, the quotation and a written statement by the Partner Authorized Officer certifying that the vendor or supplier delivered the goods and/or performed the services satisfactorily and in accordance with the terms of the contract between the Partner and the vendor or supplier.    </w:t>
      </w:r>
    </w:p>
    <w:p w14:paraId="6F4FC307" w14:textId="77777777" w:rsidR="00863A7E" w:rsidRPr="00BB089B" w:rsidRDefault="00863A7E" w:rsidP="00863A7E">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61F9CC11" w14:textId="77777777" w:rsidR="00863A7E" w:rsidRPr="00BB089B" w:rsidRDefault="00863A7E">
      <w:pPr>
        <w:numPr>
          <w:ilvl w:val="0"/>
          <w:numId w:val="36"/>
        </w:numPr>
        <w:ind w:left="18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Requests for reimbursements:  </w:t>
      </w:r>
    </w:p>
    <w:p w14:paraId="47169100" w14:textId="77777777" w:rsidR="00863A7E" w:rsidRPr="00BB089B" w:rsidRDefault="00863A7E" w:rsidP="00863A7E">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47C58B42" w14:textId="77777777" w:rsidR="00863A7E" w:rsidRPr="00BB089B" w:rsidRDefault="00863A7E">
      <w:pPr>
        <w:numPr>
          <w:ilvl w:val="1"/>
          <w:numId w:val="36"/>
        </w:numPr>
        <w:ind w:left="9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Any expenditure by the Partner from its own resources in respect of which the Partner intends to request a reimbursement under this Agreement, shall be subject to prior funding authorization by UN Women. To obtain funding authorization of the Partner’s expenditures that will be subject to reimbursement, the Partner shall submit to UN Women a funding authorization request for reimbursement in a form and format as decided by UN Women. This funding authorization request may not exceed the relevant amount set forth in the Partner Project Document and shall be duly signed by a Partner Authorized Officer. If the funding authorization request for reimbursement is in proper form and complete and all the requirements in this Agreement are met, UN Women will determine the amount to be authorized for funding and will authorize that amount by written reply to the Partner.  </w:t>
      </w:r>
    </w:p>
    <w:p w14:paraId="007C5027" w14:textId="77777777" w:rsidR="00863A7E" w:rsidRPr="00BB089B" w:rsidRDefault="00863A7E" w:rsidP="00863A7E">
      <w:pPr>
        <w:ind w:left="9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3C1B8E3B" w14:textId="77777777" w:rsidR="00863A7E" w:rsidRPr="00BB089B" w:rsidRDefault="00863A7E">
      <w:pPr>
        <w:numPr>
          <w:ilvl w:val="1"/>
          <w:numId w:val="36"/>
        </w:numPr>
        <w:ind w:left="9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Subject to prior authorization under section 6 (a) above, the Partner may submit to UN Women a written request for a reimbursement further to section 3 above. The request for reimbursement shall be submitted in connection with satisfactory financial and proper progress reporting (see Article VIII).  </w:t>
      </w:r>
    </w:p>
    <w:p w14:paraId="082C51C4" w14:textId="77777777" w:rsidR="00863A7E" w:rsidRPr="00BB089B" w:rsidRDefault="00863A7E" w:rsidP="00863A7E">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27499376" w14:textId="77777777" w:rsidR="00863A7E" w:rsidRPr="00BB089B" w:rsidRDefault="00863A7E" w:rsidP="00863A7E">
      <w:pPr>
        <w:rPr>
          <w:rFonts w:ascii="Times New Roman" w:eastAsia="Times New Roman" w:hAnsi="Times New Roman" w:cs="Times New Roman"/>
          <w:b/>
          <w:sz w:val="18"/>
          <w:szCs w:val="18"/>
          <w:u w:val="single"/>
        </w:rPr>
      </w:pPr>
      <w:r w:rsidRPr="00BB089B">
        <w:rPr>
          <w:rFonts w:ascii="Times New Roman" w:eastAsia="Times New Roman" w:hAnsi="Times New Roman" w:cs="Times New Roman"/>
          <w:b/>
          <w:sz w:val="18"/>
          <w:szCs w:val="18"/>
          <w:u w:val="single"/>
        </w:rPr>
        <w:t>Other provisions relevant for fund transfers</w:t>
      </w:r>
      <w:r w:rsidRPr="00BB089B">
        <w:rPr>
          <w:rFonts w:ascii="Times New Roman" w:eastAsia="Times New Roman" w:hAnsi="Times New Roman" w:cs="Times New Roman"/>
          <w:b/>
          <w:sz w:val="18"/>
          <w:szCs w:val="18"/>
        </w:rPr>
        <w:t xml:space="preserve">  </w:t>
      </w:r>
    </w:p>
    <w:p w14:paraId="4CAAE5BE" w14:textId="77777777" w:rsidR="00863A7E" w:rsidRPr="00BB089B" w:rsidRDefault="00863A7E" w:rsidP="00863A7E">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533C75A0" w14:textId="77777777" w:rsidR="00863A7E" w:rsidRPr="00BB089B" w:rsidRDefault="00863A7E">
      <w:pPr>
        <w:numPr>
          <w:ilvl w:val="0"/>
          <w:numId w:val="37"/>
        </w:numPr>
        <w:tabs>
          <w:tab w:val="left" w:pos="630"/>
        </w:tabs>
        <w:ind w:hanging="117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Revision of budget by Partner: </w:t>
      </w:r>
    </w:p>
    <w:p w14:paraId="51795F87" w14:textId="77777777" w:rsidR="00863A7E" w:rsidRPr="00BB089B" w:rsidRDefault="00863A7E" w:rsidP="00863A7E">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3852A72B" w14:textId="77777777" w:rsidR="00863A7E" w:rsidRPr="00BB089B" w:rsidRDefault="00863A7E" w:rsidP="00863A7E">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The Partner may, without UN Women’s approval but with prior written notice to UN Women, revise the budget by re-allocating funds either within an activity or between activities identified by account codes on the FACE Form, as long as the re-allocation is not (i) exceeding twenty percent (20%) of the total budgeted amount; (ii) negatively impacting the Results; or, (iii) increasing the total budgeted amount. Any other revisions of the budget require an amendment to this Agreement.  </w:t>
      </w:r>
    </w:p>
    <w:p w14:paraId="55E3F064" w14:textId="77777777" w:rsidR="00863A7E" w:rsidRPr="00BB089B" w:rsidRDefault="00863A7E" w:rsidP="00863A7E">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248A0904" w14:textId="77777777" w:rsidR="00863A7E" w:rsidRPr="00BB089B" w:rsidRDefault="00863A7E">
      <w:pPr>
        <w:numPr>
          <w:ilvl w:val="0"/>
          <w:numId w:val="37"/>
        </w:numPr>
        <w:ind w:left="720" w:hanging="63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Payment of fund transfers by UN Women: </w:t>
      </w:r>
    </w:p>
    <w:p w14:paraId="5E88AC61" w14:textId="77777777" w:rsidR="00863A7E" w:rsidRPr="00BB089B" w:rsidRDefault="00863A7E" w:rsidP="00863A7E">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lastRenderedPageBreak/>
        <w:t xml:space="preserve"> </w:t>
      </w:r>
    </w:p>
    <w:p w14:paraId="3C49DB7B" w14:textId="77777777" w:rsidR="00863A7E" w:rsidRPr="00BB089B" w:rsidRDefault="00863A7E">
      <w:pPr>
        <w:numPr>
          <w:ilvl w:val="1"/>
          <w:numId w:val="37"/>
        </w:numPr>
        <w:ind w:left="36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If each request for fund transfer is received in a timely fashion and is in proper form and complete and all the requirements in this Agreement have been met, UN Women will determine the amount to be transferred and will transfer that amount to the Partner, or if the direct payment modality is used, on behalf of the Partner, within reasonable time. </w:t>
      </w:r>
    </w:p>
    <w:p w14:paraId="7875DA24" w14:textId="77777777" w:rsidR="00863A7E" w:rsidRPr="00BB089B" w:rsidRDefault="00863A7E" w:rsidP="00863A7E">
      <w:pPr>
        <w:ind w:left="36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5C3E9CD3" w14:textId="77777777" w:rsidR="00863A7E" w:rsidRPr="00BB089B" w:rsidRDefault="00863A7E">
      <w:pPr>
        <w:numPr>
          <w:ilvl w:val="1"/>
          <w:numId w:val="37"/>
        </w:numPr>
        <w:ind w:left="36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UN Women may decide to adjust the amount of any fund transfer where it has reason to do so, including: </w:t>
      </w:r>
    </w:p>
    <w:p w14:paraId="69132D55" w14:textId="77777777" w:rsidR="00863A7E" w:rsidRPr="00BB089B" w:rsidRDefault="00863A7E" w:rsidP="00863A7E">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1FBEF830" w14:textId="77777777" w:rsidR="00863A7E" w:rsidRPr="00BB089B" w:rsidRDefault="00863A7E">
      <w:pPr>
        <w:numPr>
          <w:ilvl w:val="2"/>
          <w:numId w:val="37"/>
        </w:numPr>
        <w:ind w:left="36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To take into consideration the general progress made to the Work to date; </w:t>
      </w:r>
    </w:p>
    <w:p w14:paraId="7C4408E6" w14:textId="77777777" w:rsidR="00863A7E" w:rsidRPr="00BB089B" w:rsidRDefault="00863A7E">
      <w:pPr>
        <w:numPr>
          <w:ilvl w:val="2"/>
          <w:numId w:val="37"/>
        </w:numPr>
        <w:ind w:left="36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To take into consideration any unspent or unsatisfactorily reported balance remaining with the Partner from any previous fund transfer or any amounts paid by UN Women as direct payment, reimbursement or otherwise, lost by the Partner or used by the Partner other than in accordance with this Agreement, including any amounts shown by audits, site/field visits, spot checks or investigations to have been so paid, lost or used;  </w:t>
      </w:r>
    </w:p>
    <w:p w14:paraId="591659FC" w14:textId="77777777" w:rsidR="00863A7E" w:rsidRPr="00BB089B" w:rsidRDefault="00863A7E">
      <w:pPr>
        <w:numPr>
          <w:ilvl w:val="2"/>
          <w:numId w:val="37"/>
        </w:numPr>
        <w:ind w:left="36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To take into consideration any expenditure that is ineligible in accordance with this Agreement;  </w:t>
      </w:r>
    </w:p>
    <w:p w14:paraId="49871142" w14:textId="77777777" w:rsidR="00863A7E" w:rsidRPr="00BB089B" w:rsidRDefault="00863A7E">
      <w:pPr>
        <w:numPr>
          <w:ilvl w:val="2"/>
          <w:numId w:val="37"/>
        </w:numPr>
        <w:ind w:left="36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To take into consideration interest or income earned by the Partner from a previous fund transfer; and,  </w:t>
      </w:r>
    </w:p>
    <w:p w14:paraId="5DADDC5A" w14:textId="77777777" w:rsidR="00863A7E" w:rsidRPr="00BB089B" w:rsidRDefault="00863A7E">
      <w:pPr>
        <w:numPr>
          <w:ilvl w:val="2"/>
          <w:numId w:val="37"/>
        </w:numPr>
        <w:ind w:left="36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To withhold up to 10% of the total budgeted amount for the Work for risk management purposes.  </w:t>
      </w:r>
    </w:p>
    <w:p w14:paraId="71EB5E8E" w14:textId="77777777" w:rsidR="00863A7E" w:rsidRPr="00BB089B" w:rsidRDefault="00863A7E" w:rsidP="00863A7E">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6D976312" w14:textId="77777777" w:rsidR="00863A7E" w:rsidRPr="00BB089B" w:rsidRDefault="00863A7E">
      <w:pPr>
        <w:numPr>
          <w:ilvl w:val="1"/>
          <w:numId w:val="37"/>
        </w:numPr>
        <w:ind w:left="0" w:hanging="36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UN Women is only required to transfer to or (where the direct payment modality is used) on behalf of the Partner, the amount UN Women determines is due under the terms of this Agreement. UN Women shall not be liable to the Partner or any third party, including the Partner’s vendor or supplier, for any amounts that UN Women determines are not owing under this Agreement. </w:t>
      </w:r>
    </w:p>
    <w:p w14:paraId="63C0A28C" w14:textId="77777777" w:rsidR="00863A7E" w:rsidRPr="00BB089B" w:rsidRDefault="00863A7E" w:rsidP="00863A7E">
      <w:pPr>
        <w:ind w:hanging="36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7028BC2F" w14:textId="77777777" w:rsidR="00863A7E" w:rsidRPr="00BB089B" w:rsidRDefault="00863A7E">
      <w:pPr>
        <w:numPr>
          <w:ilvl w:val="1"/>
          <w:numId w:val="37"/>
        </w:numPr>
        <w:ind w:left="0" w:hanging="36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The fund transfers other than direct payments shall be made by UN Women to the following bank account: </w:t>
      </w:r>
    </w:p>
    <w:p w14:paraId="65C8436B" w14:textId="77777777" w:rsidR="00863A7E" w:rsidRPr="00BB089B" w:rsidRDefault="00863A7E" w:rsidP="00863A7E">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4ECF52E3" w14:textId="77777777" w:rsidR="00863A7E" w:rsidRPr="00BB089B" w:rsidRDefault="00863A7E" w:rsidP="00863A7E">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Bank name: [  ] </w:t>
      </w:r>
    </w:p>
    <w:p w14:paraId="02ABA157" w14:textId="77777777" w:rsidR="00863A7E" w:rsidRPr="00BB089B" w:rsidRDefault="00863A7E" w:rsidP="00863A7E">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0D59360A" w14:textId="77777777" w:rsidR="00863A7E" w:rsidRPr="00BB089B" w:rsidRDefault="00863A7E" w:rsidP="00863A7E">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Bank address: [  ] </w:t>
      </w:r>
    </w:p>
    <w:p w14:paraId="327AD04A" w14:textId="77777777" w:rsidR="00863A7E" w:rsidRPr="00BB089B" w:rsidRDefault="00863A7E" w:rsidP="00863A7E">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2C956945" w14:textId="77777777" w:rsidR="00863A7E" w:rsidRPr="00BB089B" w:rsidRDefault="00863A7E" w:rsidP="00863A7E">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Account title: [  ] </w:t>
      </w:r>
    </w:p>
    <w:p w14:paraId="7AF4535B" w14:textId="77777777" w:rsidR="00863A7E" w:rsidRPr="00BB089B" w:rsidRDefault="00863A7E" w:rsidP="00863A7E">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0A2EBB5B" w14:textId="77777777" w:rsidR="00863A7E" w:rsidRPr="00BB089B" w:rsidRDefault="00863A7E" w:rsidP="00863A7E">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Account No.: [  ] </w:t>
      </w:r>
    </w:p>
    <w:p w14:paraId="3DD637BF" w14:textId="77777777" w:rsidR="00863A7E" w:rsidRPr="00BB089B" w:rsidRDefault="00863A7E" w:rsidP="00863A7E">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5E25823C" w14:textId="77777777" w:rsidR="00863A7E" w:rsidRPr="00BB089B" w:rsidRDefault="00863A7E" w:rsidP="00863A7E">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Bank contact person: [  ] </w:t>
      </w:r>
    </w:p>
    <w:p w14:paraId="60022E8E" w14:textId="77777777" w:rsidR="00863A7E" w:rsidRPr="00BB089B" w:rsidRDefault="00863A7E" w:rsidP="00863A7E">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4EC0F9F7" w14:textId="77777777" w:rsidR="00863A7E" w:rsidRPr="00BB089B" w:rsidRDefault="00863A7E" w:rsidP="00863A7E">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ARTICLE VI ADMINISTRATION OF FUNDS AND PROPERTY </w:t>
      </w:r>
    </w:p>
    <w:p w14:paraId="5C4266A6" w14:textId="77777777" w:rsidR="00863A7E" w:rsidRPr="00BB089B" w:rsidRDefault="00863A7E" w:rsidP="00863A7E">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7A68DA0C" w14:textId="77777777" w:rsidR="00863A7E" w:rsidRPr="00BB089B" w:rsidRDefault="00863A7E" w:rsidP="00863A7E">
      <w:pPr>
        <w:rPr>
          <w:rFonts w:ascii="Times New Roman" w:eastAsia="Times New Roman" w:hAnsi="Times New Roman" w:cs="Times New Roman"/>
          <w:b/>
          <w:sz w:val="18"/>
          <w:szCs w:val="18"/>
          <w:u w:val="single"/>
        </w:rPr>
      </w:pPr>
      <w:r w:rsidRPr="00BB089B">
        <w:rPr>
          <w:rFonts w:ascii="Times New Roman" w:eastAsia="Times New Roman" w:hAnsi="Times New Roman" w:cs="Times New Roman"/>
          <w:b/>
          <w:sz w:val="18"/>
          <w:szCs w:val="18"/>
          <w:u w:val="single"/>
        </w:rPr>
        <w:t>Administration of funds</w:t>
      </w:r>
      <w:r w:rsidRPr="00BB089B">
        <w:rPr>
          <w:rFonts w:ascii="Times New Roman" w:eastAsia="Times New Roman" w:hAnsi="Times New Roman" w:cs="Times New Roman"/>
          <w:b/>
          <w:sz w:val="18"/>
          <w:szCs w:val="18"/>
        </w:rPr>
        <w:t xml:space="preserve">  </w:t>
      </w:r>
    </w:p>
    <w:p w14:paraId="23820635" w14:textId="77777777" w:rsidR="00863A7E" w:rsidRPr="00BB089B" w:rsidRDefault="00863A7E" w:rsidP="00863A7E">
      <w:pPr>
        <w:ind w:left="360" w:hanging="27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4E34DEDE" w14:textId="77777777" w:rsidR="00863A7E" w:rsidRPr="00BB089B" w:rsidRDefault="00863A7E">
      <w:pPr>
        <w:numPr>
          <w:ilvl w:val="0"/>
          <w:numId w:val="38"/>
        </w:numPr>
        <w:ind w:left="360" w:hanging="27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lastRenderedPageBreak/>
        <w:t xml:space="preserve">The Partner shall administer the funds and carry out the Work under its own financial regulations, rules and procedures to the extent that they are determined to be appropriate by UN Women.  Where UN Women determines that the Partner’s financial regulations, rules, policies and procedures are not appropriate, UN Women shall give written notice the Partner. In such cases, UN Women may decide, </w:t>
      </w:r>
      <w:r w:rsidRPr="00BB089B">
        <w:rPr>
          <w:rFonts w:ascii="Times New Roman" w:eastAsia="Times New Roman" w:hAnsi="Times New Roman" w:cs="Times New Roman"/>
          <w:b/>
          <w:i/>
          <w:sz w:val="18"/>
          <w:szCs w:val="18"/>
        </w:rPr>
        <w:t>inter alia</w:t>
      </w:r>
      <w:r w:rsidRPr="00BB089B">
        <w:rPr>
          <w:rFonts w:ascii="Times New Roman" w:eastAsia="Times New Roman" w:hAnsi="Times New Roman" w:cs="Times New Roman"/>
          <w:b/>
          <w:sz w:val="18"/>
          <w:szCs w:val="18"/>
        </w:rPr>
        <w:t xml:space="preserve">, to implement the Work or any parts thereof, including procurement activities, directly or transfer the implementation thereof to another partner.        </w:t>
      </w:r>
    </w:p>
    <w:p w14:paraId="5D56CCA7" w14:textId="77777777" w:rsidR="00863A7E" w:rsidRPr="00BB089B" w:rsidRDefault="00863A7E" w:rsidP="00863A7E">
      <w:pPr>
        <w:ind w:left="360" w:hanging="27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65F612FC" w14:textId="77777777" w:rsidR="00863A7E" w:rsidRPr="00BB089B" w:rsidRDefault="00863A7E">
      <w:pPr>
        <w:numPr>
          <w:ilvl w:val="0"/>
          <w:numId w:val="38"/>
        </w:numPr>
        <w:ind w:left="360" w:hanging="27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Where the Partner buys goods or services from the funds, the Partner shall do so giving due consideration to the following principles: </w:t>
      </w:r>
    </w:p>
    <w:p w14:paraId="2C43321A" w14:textId="77777777" w:rsidR="00863A7E" w:rsidRPr="00BB089B" w:rsidRDefault="00863A7E" w:rsidP="00863A7E">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28E5E025" w14:textId="77777777" w:rsidR="00863A7E" w:rsidRPr="00BB089B" w:rsidRDefault="00863A7E">
      <w:pPr>
        <w:numPr>
          <w:ilvl w:val="1"/>
          <w:numId w:val="38"/>
        </w:numPr>
        <w:ind w:left="90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Best value for money; </w:t>
      </w:r>
    </w:p>
    <w:p w14:paraId="15D4B6F9" w14:textId="77777777" w:rsidR="00863A7E" w:rsidRPr="00BB089B" w:rsidRDefault="00863A7E" w:rsidP="00863A7E">
      <w:pPr>
        <w:ind w:left="90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1C7C2588" w14:textId="77777777" w:rsidR="00863A7E" w:rsidRPr="00BB089B" w:rsidRDefault="00863A7E">
      <w:pPr>
        <w:numPr>
          <w:ilvl w:val="1"/>
          <w:numId w:val="38"/>
        </w:numPr>
        <w:ind w:left="90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Fairness, integrity and transparency; and, </w:t>
      </w:r>
    </w:p>
    <w:p w14:paraId="61B89949" w14:textId="77777777" w:rsidR="00863A7E" w:rsidRPr="00BB089B" w:rsidRDefault="00863A7E" w:rsidP="00863A7E">
      <w:pPr>
        <w:ind w:left="90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01DD7F48" w14:textId="77777777" w:rsidR="00863A7E" w:rsidRPr="00BB089B" w:rsidRDefault="00863A7E">
      <w:pPr>
        <w:numPr>
          <w:ilvl w:val="1"/>
          <w:numId w:val="38"/>
        </w:numPr>
        <w:ind w:left="90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Competition. </w:t>
      </w:r>
    </w:p>
    <w:p w14:paraId="2968A701" w14:textId="77777777" w:rsidR="00863A7E" w:rsidRPr="00BB089B" w:rsidRDefault="00863A7E" w:rsidP="00863A7E">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2EDB8D89" w14:textId="77777777" w:rsidR="00863A7E" w:rsidRPr="00BB089B" w:rsidRDefault="00863A7E" w:rsidP="00863A7E">
      <w:pPr>
        <w:rPr>
          <w:rFonts w:ascii="Times New Roman" w:eastAsia="Times New Roman" w:hAnsi="Times New Roman" w:cs="Times New Roman"/>
          <w:b/>
          <w:sz w:val="18"/>
          <w:szCs w:val="18"/>
          <w:u w:val="single"/>
        </w:rPr>
      </w:pPr>
      <w:r w:rsidRPr="00BB089B">
        <w:rPr>
          <w:rFonts w:ascii="Times New Roman" w:eastAsia="Times New Roman" w:hAnsi="Times New Roman" w:cs="Times New Roman"/>
          <w:b/>
          <w:sz w:val="18"/>
          <w:szCs w:val="18"/>
          <w:u w:val="single"/>
        </w:rPr>
        <w:t>Administration of Property</w:t>
      </w:r>
      <w:r w:rsidRPr="00BB089B">
        <w:rPr>
          <w:rFonts w:ascii="Times New Roman" w:eastAsia="Times New Roman" w:hAnsi="Times New Roman" w:cs="Times New Roman"/>
          <w:b/>
          <w:sz w:val="18"/>
          <w:szCs w:val="18"/>
        </w:rPr>
        <w:t xml:space="preserve">  </w:t>
      </w:r>
    </w:p>
    <w:p w14:paraId="37D185C8" w14:textId="77777777" w:rsidR="00863A7E" w:rsidRPr="00BB089B" w:rsidRDefault="00863A7E" w:rsidP="00863A7E">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7C06084B" w14:textId="77777777" w:rsidR="00863A7E" w:rsidRPr="00BB089B" w:rsidRDefault="00863A7E">
      <w:pPr>
        <w:numPr>
          <w:ilvl w:val="0"/>
          <w:numId w:val="39"/>
        </w:numPr>
        <w:ind w:left="630" w:hanging="36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UN Women shall remain the owner of the Property.  </w:t>
      </w:r>
    </w:p>
    <w:p w14:paraId="0E791FC2" w14:textId="77777777" w:rsidR="00863A7E" w:rsidRPr="00BB089B" w:rsidRDefault="00863A7E" w:rsidP="00863A7E">
      <w:pPr>
        <w:ind w:left="630" w:hanging="36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57C4085A" w14:textId="77777777" w:rsidR="00863A7E" w:rsidRPr="00BB089B" w:rsidRDefault="00863A7E">
      <w:pPr>
        <w:numPr>
          <w:ilvl w:val="0"/>
          <w:numId w:val="39"/>
        </w:numPr>
        <w:ind w:left="630" w:hanging="36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UN Women may during the term of this Agreement decide that Property shall be reassigned towards the implementation of another UN Women programme or project, which may be implemented by the Partner or by another partner. In the latter case, the Partner shall, upon written instructions by UN Women, transfer the Property to the other partner, as directed. Article IX sets forth the obligations when the Work is completed, or the Agreement ends.   </w:t>
      </w:r>
    </w:p>
    <w:p w14:paraId="16814B5A" w14:textId="77777777" w:rsidR="00863A7E" w:rsidRPr="00BB089B" w:rsidRDefault="00863A7E" w:rsidP="00863A7E">
      <w:pPr>
        <w:ind w:left="630" w:hanging="36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79346953" w14:textId="77777777" w:rsidR="00863A7E" w:rsidRPr="00BB089B" w:rsidRDefault="00863A7E">
      <w:pPr>
        <w:numPr>
          <w:ilvl w:val="0"/>
          <w:numId w:val="39"/>
        </w:numPr>
        <w:ind w:left="630" w:hanging="36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The Partner shall be responsible for the care, security, maintenance and physical inventory of the Property.  </w:t>
      </w:r>
    </w:p>
    <w:p w14:paraId="6AB986BE" w14:textId="77777777" w:rsidR="00863A7E" w:rsidRPr="00BB089B" w:rsidRDefault="00863A7E" w:rsidP="00863A7E">
      <w:pPr>
        <w:ind w:left="630" w:hanging="36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6A730EF2" w14:textId="77777777" w:rsidR="00863A7E" w:rsidRPr="00BB089B" w:rsidRDefault="00863A7E">
      <w:pPr>
        <w:numPr>
          <w:ilvl w:val="0"/>
          <w:numId w:val="39"/>
        </w:numPr>
        <w:ind w:left="630" w:hanging="36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The Partner, unless self-insured, shall maintain insurance for the Property. Upon request, the Partner shall produce documentary evidence of such insurance including selfinsurance.  </w:t>
      </w:r>
    </w:p>
    <w:p w14:paraId="5B1157A4" w14:textId="77777777" w:rsidR="00863A7E" w:rsidRPr="00BB089B" w:rsidRDefault="00863A7E" w:rsidP="00863A7E">
      <w:pPr>
        <w:ind w:left="630" w:hanging="36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435C26D7" w14:textId="77777777" w:rsidR="00863A7E" w:rsidRPr="00BB089B" w:rsidRDefault="00863A7E">
      <w:pPr>
        <w:numPr>
          <w:ilvl w:val="0"/>
          <w:numId w:val="39"/>
        </w:numPr>
        <w:ind w:left="630" w:hanging="36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The Partner shall place UN Women markings on the Property in consultation with UN Women. </w:t>
      </w:r>
    </w:p>
    <w:p w14:paraId="414ACE09" w14:textId="77777777" w:rsidR="00863A7E" w:rsidRPr="00BB089B" w:rsidRDefault="00863A7E" w:rsidP="00863A7E">
      <w:pPr>
        <w:ind w:left="630" w:hanging="36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6DCF177E" w14:textId="77777777" w:rsidR="00863A7E" w:rsidRPr="00BB089B" w:rsidRDefault="00863A7E">
      <w:pPr>
        <w:numPr>
          <w:ilvl w:val="0"/>
          <w:numId w:val="39"/>
        </w:numPr>
        <w:ind w:left="630" w:hanging="36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In cases of damage, theft or other losses of the Property, the Partner shall provide UN Women with a comprehensive report, including a police report, where appropriate, and any other evidence giving full details of the events leading to the loss of the Property.    </w:t>
      </w:r>
    </w:p>
    <w:p w14:paraId="3CC53004" w14:textId="77777777" w:rsidR="00863A7E" w:rsidRPr="00BB089B" w:rsidRDefault="00863A7E" w:rsidP="00863A7E">
      <w:pPr>
        <w:ind w:left="630" w:hanging="36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73CFCB03" w14:textId="77777777" w:rsidR="00863A7E" w:rsidRPr="00BB089B" w:rsidRDefault="00863A7E">
      <w:pPr>
        <w:numPr>
          <w:ilvl w:val="0"/>
          <w:numId w:val="39"/>
        </w:numPr>
        <w:ind w:left="630" w:hanging="36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UN Women shall assist the Partner in clearing the Property through customs at places of entry into the country where the Work is taking place.  </w:t>
      </w:r>
    </w:p>
    <w:p w14:paraId="05AC2FD3" w14:textId="77777777" w:rsidR="00863A7E" w:rsidRPr="00BB089B" w:rsidRDefault="00863A7E" w:rsidP="00863A7E">
      <w:pPr>
        <w:ind w:left="630" w:hanging="36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39B35D56" w14:textId="77777777" w:rsidR="00863A7E" w:rsidRPr="00BB089B" w:rsidRDefault="00863A7E">
      <w:pPr>
        <w:numPr>
          <w:ilvl w:val="0"/>
          <w:numId w:val="39"/>
        </w:numPr>
        <w:ind w:left="630" w:hanging="36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lastRenderedPageBreak/>
        <w:t xml:space="preserve">Detailed inventories shall be taken of the Property by the Partner at the end of every year, or if the Agreement is for less than a calendar year, at the end of the Agreement.  </w:t>
      </w:r>
    </w:p>
    <w:p w14:paraId="3110821C" w14:textId="77777777" w:rsidR="00863A7E" w:rsidRPr="00BB089B" w:rsidRDefault="00863A7E" w:rsidP="00863A7E">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615C4C27" w14:textId="77777777" w:rsidR="00863A7E" w:rsidRPr="00BB089B" w:rsidRDefault="00863A7E" w:rsidP="00863A7E">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ARTICLE VII RECORD KEEPING/ACCOUNTING SYSTEM </w:t>
      </w:r>
    </w:p>
    <w:p w14:paraId="2CE26829" w14:textId="77777777" w:rsidR="00863A7E" w:rsidRPr="00BB089B" w:rsidRDefault="00863A7E" w:rsidP="00863A7E">
      <w:pPr>
        <w:ind w:left="630" w:hanging="36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04C2A745" w14:textId="77777777" w:rsidR="00863A7E" w:rsidRPr="00BB089B" w:rsidRDefault="00863A7E">
      <w:pPr>
        <w:numPr>
          <w:ilvl w:val="0"/>
          <w:numId w:val="40"/>
        </w:numPr>
        <w:ind w:left="630" w:hanging="36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The Partner shall establish and maintain, for a period of seven (7) years after this Agreement ends the books and records set forth in this Article in a reasonable accounting system that enables UN Women to readily identify how the funds received under this Agreement have been used, including detailed inventories of the Property, expenditures, costs of goods and services, supporting documentation, all fund transfers received by the Partner and any unspent funds.  </w:t>
      </w:r>
    </w:p>
    <w:p w14:paraId="3A97A249" w14:textId="77777777" w:rsidR="00863A7E" w:rsidRPr="00BB089B" w:rsidRDefault="00863A7E" w:rsidP="00863A7E">
      <w:pPr>
        <w:ind w:left="630" w:hanging="36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6639A867" w14:textId="77777777" w:rsidR="00863A7E" w:rsidRPr="00BB089B" w:rsidRDefault="00863A7E">
      <w:pPr>
        <w:numPr>
          <w:ilvl w:val="0"/>
          <w:numId w:val="40"/>
        </w:numPr>
        <w:ind w:left="630" w:hanging="36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The Partner’s books and records shall clearly show which transactions recorded in its accounting system represent the expenditures reported for each line on the FACE Form. </w:t>
      </w:r>
    </w:p>
    <w:p w14:paraId="4CFE681C" w14:textId="77777777" w:rsidR="00863A7E" w:rsidRPr="00BB089B" w:rsidRDefault="00863A7E" w:rsidP="00863A7E">
      <w:pPr>
        <w:ind w:left="630" w:hanging="36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56ECDB34" w14:textId="77777777" w:rsidR="00863A7E" w:rsidRPr="00BB089B" w:rsidRDefault="00863A7E">
      <w:pPr>
        <w:numPr>
          <w:ilvl w:val="0"/>
          <w:numId w:val="40"/>
        </w:numPr>
        <w:ind w:left="630" w:hanging="36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The books and records shall in addition to what is referred to under section 1 of this Article, include, but not be limited to, accounting records, written policies and procedures; sub-contractor or sub-partner files (including proposals of successful and unsuccessful bidders, bid recaps, etc.); all paid vouchers including those for out‐ofpocket expenses; other reimbursement supported by invoices; purchase orders; suppliers’ invoices; contracts (including employment contracts); delivery notes; leases; airline tickets; gasoline coupons; ledgers; cancelled checks; deposit slips; bank statements; journals; original estimates; estimating work sheets; contract amendments and change order files; backcharge logs; insurance documents; payroll documents; timesheets; memoranda; correspondence and HR records for personnel hired to assist with the Work; and any other relevant supporting documentation.  </w:t>
      </w:r>
    </w:p>
    <w:p w14:paraId="57A23C58" w14:textId="77777777" w:rsidR="00863A7E" w:rsidRPr="00BB089B" w:rsidRDefault="00863A7E" w:rsidP="00863A7E">
      <w:pPr>
        <w:ind w:left="630" w:hanging="36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05F1EFBD" w14:textId="77777777" w:rsidR="00863A7E" w:rsidRPr="00BB089B" w:rsidRDefault="00863A7E">
      <w:pPr>
        <w:numPr>
          <w:ilvl w:val="0"/>
          <w:numId w:val="40"/>
        </w:numPr>
        <w:ind w:left="630" w:hanging="36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The Partner acknowledges and agrees that a written statement by the Partner that money has been spent is insufficient and cannot replace the original documentation to support expenditures. </w:t>
      </w:r>
    </w:p>
    <w:p w14:paraId="2D86CB20" w14:textId="77777777" w:rsidR="00863A7E" w:rsidRPr="00BB089B" w:rsidRDefault="00863A7E" w:rsidP="00863A7E">
      <w:pPr>
        <w:ind w:left="630" w:hanging="36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272B5D93" w14:textId="77777777" w:rsidR="00863A7E" w:rsidRPr="00BB089B" w:rsidRDefault="00863A7E">
      <w:pPr>
        <w:numPr>
          <w:ilvl w:val="0"/>
          <w:numId w:val="40"/>
        </w:numPr>
        <w:ind w:left="630" w:hanging="36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If any necessary and supporting documentation or detailed inventory of Property is not properly maintained and available for review, or was lost or prematurely destroyed, UN Women may stop any further payment under the Agreement and demand refund of such amounts as set forth in Article 14.1 f of the General Terms and Conditions for Partner Agreements. </w:t>
      </w:r>
    </w:p>
    <w:p w14:paraId="45B186CD" w14:textId="77777777" w:rsidR="00863A7E" w:rsidRPr="00BB089B" w:rsidRDefault="00863A7E" w:rsidP="00863A7E">
      <w:pPr>
        <w:ind w:left="630" w:hanging="36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468D3B5E" w14:textId="77777777" w:rsidR="00863A7E" w:rsidRPr="00BB089B" w:rsidRDefault="00863A7E">
      <w:pPr>
        <w:numPr>
          <w:ilvl w:val="0"/>
          <w:numId w:val="40"/>
        </w:numPr>
        <w:ind w:left="630" w:hanging="36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The Partner acknowledges and agrees that UN Women has the right to conduct audits, site/field visits, spot checks and investigations in accordance with Article 14 of the General Terms and Conditions for Partner Agreements.  </w:t>
      </w:r>
    </w:p>
    <w:p w14:paraId="332B5745" w14:textId="77777777" w:rsidR="00863A7E" w:rsidRPr="00BB089B" w:rsidRDefault="00863A7E" w:rsidP="00863A7E">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20BFCEE8" w14:textId="77777777" w:rsidR="00863A7E" w:rsidRPr="00BB089B" w:rsidRDefault="00863A7E" w:rsidP="00863A7E">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ARTICLE VIII REPORTING REQUIREMENTS </w:t>
      </w:r>
    </w:p>
    <w:p w14:paraId="79714FC7" w14:textId="77777777" w:rsidR="00863A7E" w:rsidRPr="00BB089B" w:rsidRDefault="00863A7E" w:rsidP="00863A7E">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0B0E79A9" w14:textId="77777777" w:rsidR="00863A7E" w:rsidRPr="00BB089B" w:rsidRDefault="00863A7E" w:rsidP="00863A7E">
      <w:pPr>
        <w:rPr>
          <w:rFonts w:ascii="Times New Roman" w:eastAsia="Times New Roman" w:hAnsi="Times New Roman" w:cs="Times New Roman"/>
          <w:b/>
          <w:sz w:val="18"/>
          <w:szCs w:val="18"/>
          <w:u w:val="single"/>
        </w:rPr>
      </w:pPr>
      <w:r w:rsidRPr="00BB089B">
        <w:rPr>
          <w:rFonts w:ascii="Times New Roman" w:eastAsia="Times New Roman" w:hAnsi="Times New Roman" w:cs="Times New Roman"/>
          <w:b/>
          <w:sz w:val="18"/>
          <w:szCs w:val="18"/>
          <w:u w:val="single"/>
        </w:rPr>
        <w:t>Financial reporting</w:t>
      </w:r>
      <w:r w:rsidRPr="00BB089B">
        <w:rPr>
          <w:rFonts w:ascii="Times New Roman" w:eastAsia="Times New Roman" w:hAnsi="Times New Roman" w:cs="Times New Roman"/>
          <w:b/>
          <w:sz w:val="18"/>
          <w:szCs w:val="18"/>
        </w:rPr>
        <w:t xml:space="preserve"> </w:t>
      </w:r>
    </w:p>
    <w:p w14:paraId="455DFF51" w14:textId="77777777" w:rsidR="00863A7E" w:rsidRPr="00BB089B" w:rsidRDefault="00863A7E" w:rsidP="00863A7E">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4218A5BC" w14:textId="77777777" w:rsidR="00863A7E" w:rsidRPr="00BB089B" w:rsidRDefault="00863A7E">
      <w:pPr>
        <w:numPr>
          <w:ilvl w:val="0"/>
          <w:numId w:val="41"/>
        </w:numPr>
        <w:ind w:left="0" w:hanging="36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The Partner shall submit to UN Women the reports detailed below signed by the Partner Authorized Official. Such reports shall be in English. When UN Women has reviewed the reports, UN Women will determine to what extent it will approve the expenditure and further process fund transfers. UN Women’s approval of the expenditure at this stage of the process does not preclude UN Women from claiming a refund of the same amount if it is later shown, including by an audit, site/field visit, spot check or investigation, that the initially approved expenditure was not in accordance with this Agreement or relates to misuse of funds including fraud or other wrongdoing. </w:t>
      </w:r>
    </w:p>
    <w:p w14:paraId="469AF8EF" w14:textId="77777777" w:rsidR="00863A7E" w:rsidRPr="00BB089B" w:rsidRDefault="00863A7E" w:rsidP="00863A7E">
      <w:pPr>
        <w:ind w:hanging="36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lastRenderedPageBreak/>
        <w:t xml:space="preserve"> </w:t>
      </w:r>
    </w:p>
    <w:p w14:paraId="424CC848" w14:textId="77777777" w:rsidR="00863A7E" w:rsidRPr="00BB089B" w:rsidRDefault="00863A7E">
      <w:pPr>
        <w:numPr>
          <w:ilvl w:val="0"/>
          <w:numId w:val="41"/>
        </w:numPr>
        <w:ind w:left="0" w:hanging="36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All financial reporting to UN Women shall be performed by the Partner in the currency in which the fund transfer was made.  </w:t>
      </w:r>
    </w:p>
    <w:p w14:paraId="16AC5BBC" w14:textId="77777777" w:rsidR="00863A7E" w:rsidRPr="00BB089B" w:rsidRDefault="00863A7E" w:rsidP="00863A7E">
      <w:pPr>
        <w:ind w:hanging="36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6D47EC26" w14:textId="77777777" w:rsidR="00863A7E" w:rsidRPr="00BB089B" w:rsidRDefault="00863A7E">
      <w:pPr>
        <w:numPr>
          <w:ilvl w:val="0"/>
          <w:numId w:val="41"/>
        </w:numPr>
        <w:ind w:left="0" w:hanging="36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The Partner shall, using the FACE Form, submit financial reports no later than 20 calendar days after the end of every three-month period starting three months after UN Women disbursed the first fund transfer, or every time the Partner is requesting fund transfers, if the requests are made more frequently than every three-month period.  </w:t>
      </w:r>
    </w:p>
    <w:p w14:paraId="7B3B5820" w14:textId="77777777" w:rsidR="00863A7E" w:rsidRPr="00BB089B" w:rsidRDefault="00863A7E" w:rsidP="00863A7E">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2EB0BA3D" w14:textId="77777777" w:rsidR="00863A7E" w:rsidRPr="00BB089B" w:rsidRDefault="00863A7E" w:rsidP="00863A7E">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The FACE Form:   </w:t>
      </w:r>
    </w:p>
    <w:p w14:paraId="4CE57E51" w14:textId="77777777" w:rsidR="00863A7E" w:rsidRPr="00BB089B" w:rsidRDefault="00863A7E" w:rsidP="00863A7E">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1B2BC032" w14:textId="77777777" w:rsidR="00863A7E" w:rsidRPr="00BB089B" w:rsidRDefault="00863A7E">
      <w:pPr>
        <w:numPr>
          <w:ilvl w:val="1"/>
          <w:numId w:val="41"/>
        </w:numPr>
        <w:ind w:left="27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Shall include only eligible expenditures in the form of Direct Costs that are identifiable and verifiable. Direct Costs are identifiable when the expenditures are recorded in the Partner’s accounting system and the accounting system shows which transactions represent the Direct Costs reported for each line on the FACE Form. The Direct Cost is verifiable when the expenditures can be confirmed by supporting documentation as set forth in Article VII; </w:t>
      </w:r>
    </w:p>
    <w:p w14:paraId="7878FEAD" w14:textId="77777777" w:rsidR="00863A7E" w:rsidRPr="00BB089B" w:rsidRDefault="00863A7E" w:rsidP="00863A7E">
      <w:pPr>
        <w:ind w:left="27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54CF1BBF" w14:textId="77777777" w:rsidR="00863A7E" w:rsidRPr="00BB089B" w:rsidRDefault="00863A7E">
      <w:pPr>
        <w:numPr>
          <w:ilvl w:val="1"/>
          <w:numId w:val="41"/>
        </w:numPr>
        <w:ind w:left="27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Shall include only expenditures that have been paid by the Partner. The financial report has been designed to reflect transactions on a cash basis. For this reason, unliquidated obligations or commitments should not be reported to UN Women, i.e., the reports should be prepared on a "cash basis", not on an accrual basis, and thus will include only expenses paid by the Partner and not commitments. Any cash disbursement to sub-partners, sub-contractors or vendors can be reported as expenses in the financial report only after the sub-contractor, sub-partner or vendor complete the activities for which these funds have been transferred;  </w:t>
      </w:r>
    </w:p>
    <w:p w14:paraId="2868539E" w14:textId="77777777" w:rsidR="00863A7E" w:rsidRPr="00BB089B" w:rsidRDefault="00863A7E" w:rsidP="00863A7E">
      <w:pPr>
        <w:ind w:left="27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455C9716" w14:textId="77777777" w:rsidR="00863A7E" w:rsidRPr="00BB089B" w:rsidRDefault="00863A7E">
      <w:pPr>
        <w:numPr>
          <w:ilvl w:val="1"/>
          <w:numId w:val="41"/>
        </w:numPr>
        <w:ind w:left="27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Shall not include any expenditures that are ineligible for fund transfer, as stipulated in section 5 below; </w:t>
      </w:r>
    </w:p>
    <w:p w14:paraId="0C1CF3CC" w14:textId="77777777" w:rsidR="00863A7E" w:rsidRPr="00BB089B" w:rsidRDefault="00863A7E" w:rsidP="00863A7E">
      <w:pPr>
        <w:ind w:left="27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4DC1938E" w14:textId="77777777" w:rsidR="00863A7E" w:rsidRPr="00BB089B" w:rsidRDefault="00863A7E">
      <w:pPr>
        <w:numPr>
          <w:ilvl w:val="1"/>
          <w:numId w:val="41"/>
        </w:numPr>
        <w:ind w:left="27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Shall include the balance of any unspent funds remaining from any previous fund </w:t>
      </w:r>
    </w:p>
    <w:p w14:paraId="16467C24" w14:textId="77777777" w:rsidR="00863A7E" w:rsidRPr="00BB089B" w:rsidRDefault="00863A7E" w:rsidP="00863A7E">
      <w:pPr>
        <w:ind w:left="27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transfers;   </w:t>
      </w:r>
    </w:p>
    <w:p w14:paraId="2915247B" w14:textId="77777777" w:rsidR="00863A7E" w:rsidRPr="00BB089B" w:rsidRDefault="00863A7E" w:rsidP="00863A7E">
      <w:pPr>
        <w:ind w:left="27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2B254D64" w14:textId="77777777" w:rsidR="00863A7E" w:rsidRPr="00BB089B" w:rsidRDefault="00863A7E">
      <w:pPr>
        <w:numPr>
          <w:ilvl w:val="1"/>
          <w:numId w:val="41"/>
        </w:numPr>
        <w:ind w:left="27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Shall include any refunds or adjustments received by the Partner against any previous fund transfers;  </w:t>
      </w:r>
    </w:p>
    <w:p w14:paraId="5116AC7A" w14:textId="77777777" w:rsidR="00863A7E" w:rsidRPr="00BB089B" w:rsidRDefault="00863A7E" w:rsidP="00863A7E">
      <w:pPr>
        <w:ind w:left="27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6DE3922B" w14:textId="77777777" w:rsidR="00863A7E" w:rsidRPr="00BB089B" w:rsidRDefault="00863A7E">
      <w:pPr>
        <w:numPr>
          <w:ilvl w:val="1"/>
          <w:numId w:val="41"/>
        </w:numPr>
        <w:ind w:left="27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Shall include interest earned on any unspent balance remaining from any previous fund transfers;  </w:t>
      </w:r>
    </w:p>
    <w:p w14:paraId="4E6B7142" w14:textId="77777777" w:rsidR="00863A7E" w:rsidRPr="00BB089B" w:rsidRDefault="00863A7E" w:rsidP="00863A7E">
      <w:pPr>
        <w:ind w:left="27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0AE4D1B6" w14:textId="77777777" w:rsidR="00863A7E" w:rsidRPr="00BB089B" w:rsidRDefault="00863A7E">
      <w:pPr>
        <w:numPr>
          <w:ilvl w:val="1"/>
          <w:numId w:val="41"/>
        </w:numPr>
        <w:ind w:left="27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Shall include any income earned when performing the Work; and, </w:t>
      </w:r>
    </w:p>
    <w:p w14:paraId="074DF9B4" w14:textId="77777777" w:rsidR="00863A7E" w:rsidRPr="00BB089B" w:rsidRDefault="00863A7E" w:rsidP="00863A7E">
      <w:pPr>
        <w:ind w:left="27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557125E9" w14:textId="77777777" w:rsidR="00863A7E" w:rsidRPr="00BB089B" w:rsidRDefault="00863A7E">
      <w:pPr>
        <w:numPr>
          <w:ilvl w:val="1"/>
          <w:numId w:val="41"/>
        </w:numPr>
        <w:ind w:left="27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Shall include the Support Costs.  </w:t>
      </w:r>
    </w:p>
    <w:p w14:paraId="70C84C56" w14:textId="77777777" w:rsidR="00863A7E" w:rsidRPr="00BB089B" w:rsidRDefault="00863A7E" w:rsidP="00863A7E">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4F256046" w14:textId="77777777" w:rsidR="00863A7E" w:rsidRPr="00BB089B" w:rsidRDefault="00863A7E">
      <w:pPr>
        <w:numPr>
          <w:ilvl w:val="0"/>
          <w:numId w:val="41"/>
        </w:numPr>
        <w:ind w:left="27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The Partner shall submit an Excel sheet listing all documents supporting the liquidation of expenditure in the FACE Form and at a minimum specifying the name of the vendor or supplier, the date and a description of the goods or service and provide any original supporting documentation to UN Women immediately upon written request by UN Women. </w:t>
      </w:r>
    </w:p>
    <w:p w14:paraId="67EB3FF5" w14:textId="77777777" w:rsidR="00863A7E" w:rsidRPr="00BB089B" w:rsidRDefault="00863A7E" w:rsidP="00863A7E">
      <w:pPr>
        <w:ind w:left="27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470194BD" w14:textId="77777777" w:rsidR="00863A7E" w:rsidRPr="00BB089B" w:rsidRDefault="00863A7E">
      <w:pPr>
        <w:numPr>
          <w:ilvl w:val="0"/>
          <w:numId w:val="41"/>
        </w:numPr>
        <w:ind w:left="27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lastRenderedPageBreak/>
        <w:t xml:space="preserve">The following are non-exhaustive examples of ineligible expenditures and, therefore, shall not be included in the FACE Form and UN Women shall be entitled to reject any such ineligible expenditure: </w:t>
      </w:r>
    </w:p>
    <w:p w14:paraId="22B3DE5E" w14:textId="77777777" w:rsidR="00863A7E" w:rsidRPr="00BB089B" w:rsidRDefault="00863A7E" w:rsidP="00863A7E">
      <w:pPr>
        <w:ind w:left="720" w:firstLine="9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69668F77" w14:textId="77777777" w:rsidR="00863A7E" w:rsidRPr="00BB089B" w:rsidRDefault="00863A7E">
      <w:pPr>
        <w:numPr>
          <w:ilvl w:val="1"/>
          <w:numId w:val="41"/>
        </w:numPr>
        <w:ind w:left="720" w:firstLine="9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Expenditures not made for the Work, or not necessary for the Partner to perform the Work as set forth in this Agreement;  </w:t>
      </w:r>
    </w:p>
    <w:p w14:paraId="1E9AC7D6" w14:textId="77777777" w:rsidR="00863A7E" w:rsidRPr="00BB089B" w:rsidRDefault="00863A7E" w:rsidP="00863A7E">
      <w:pPr>
        <w:ind w:left="720" w:firstLine="9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32F11D08" w14:textId="77777777" w:rsidR="00863A7E" w:rsidRPr="00BB089B" w:rsidRDefault="00863A7E">
      <w:pPr>
        <w:numPr>
          <w:ilvl w:val="1"/>
          <w:numId w:val="41"/>
        </w:numPr>
        <w:ind w:left="720" w:firstLine="9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Expenditures for value-added tax unless the Partner can demonstrate to the satisfaction of UN Women that it is unable to recover the value-added tax; </w:t>
      </w:r>
    </w:p>
    <w:p w14:paraId="66F38FE6" w14:textId="77777777" w:rsidR="00863A7E" w:rsidRPr="00BB089B" w:rsidRDefault="00863A7E" w:rsidP="00863A7E">
      <w:pPr>
        <w:ind w:left="720" w:firstLine="9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28E45C26" w14:textId="77777777" w:rsidR="00863A7E" w:rsidRPr="00BB089B" w:rsidRDefault="00863A7E">
      <w:pPr>
        <w:numPr>
          <w:ilvl w:val="1"/>
          <w:numId w:val="41"/>
        </w:numPr>
        <w:ind w:left="720" w:firstLine="9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Expenditures paid or reimbursed to the Partner by another donor or entity; </w:t>
      </w:r>
    </w:p>
    <w:p w14:paraId="5BAFDF5E" w14:textId="77777777" w:rsidR="00863A7E" w:rsidRPr="00BB089B" w:rsidRDefault="00863A7E" w:rsidP="00863A7E">
      <w:pPr>
        <w:ind w:left="720" w:firstLine="9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0518F085" w14:textId="77777777" w:rsidR="00863A7E" w:rsidRPr="00BB089B" w:rsidRDefault="00863A7E">
      <w:pPr>
        <w:numPr>
          <w:ilvl w:val="1"/>
          <w:numId w:val="41"/>
        </w:numPr>
        <w:ind w:left="720" w:firstLine="9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Expenditures in relation to which the Partner has received an in-kind contribution from another donor or entity; </w:t>
      </w:r>
    </w:p>
    <w:p w14:paraId="28CFC9DA" w14:textId="77777777" w:rsidR="00863A7E" w:rsidRPr="00BB089B" w:rsidRDefault="00863A7E" w:rsidP="00863A7E">
      <w:pPr>
        <w:ind w:left="720" w:firstLine="9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467F7820" w14:textId="77777777" w:rsidR="00863A7E" w:rsidRPr="00BB089B" w:rsidRDefault="00863A7E">
      <w:pPr>
        <w:numPr>
          <w:ilvl w:val="1"/>
          <w:numId w:val="41"/>
        </w:numPr>
        <w:ind w:left="720" w:firstLine="9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Any expenditure for indirect costs in excess of the Support Cost Rate;  </w:t>
      </w:r>
    </w:p>
    <w:p w14:paraId="23304BDA" w14:textId="77777777" w:rsidR="00863A7E" w:rsidRPr="00BB089B" w:rsidRDefault="00863A7E" w:rsidP="00863A7E">
      <w:pPr>
        <w:ind w:left="720" w:firstLine="9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0EDAB713" w14:textId="77777777" w:rsidR="00863A7E" w:rsidRPr="00BB089B" w:rsidRDefault="00863A7E">
      <w:pPr>
        <w:numPr>
          <w:ilvl w:val="1"/>
          <w:numId w:val="41"/>
        </w:numPr>
        <w:ind w:left="720" w:firstLine="9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Expenditures that are not verifiable by supporting documentation as provided in Article VII of this Agreement;  </w:t>
      </w:r>
    </w:p>
    <w:p w14:paraId="77AE1550" w14:textId="77777777" w:rsidR="00863A7E" w:rsidRPr="00BB089B" w:rsidRDefault="00863A7E" w:rsidP="00863A7E">
      <w:pPr>
        <w:ind w:left="720" w:firstLine="9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6C748DDA" w14:textId="77777777" w:rsidR="00863A7E" w:rsidRPr="00BB089B" w:rsidRDefault="00863A7E">
      <w:pPr>
        <w:numPr>
          <w:ilvl w:val="1"/>
          <w:numId w:val="41"/>
        </w:numPr>
        <w:ind w:left="720" w:firstLine="9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Salaries for Partner’s employees, if the Partner is not a government, exceeding the rates payable by UN Women for comparable functions performed by locally recruited staff members at the relevant duty station; </w:t>
      </w:r>
    </w:p>
    <w:p w14:paraId="4E72E4B2" w14:textId="77777777" w:rsidR="00863A7E" w:rsidRPr="00BB089B" w:rsidRDefault="00863A7E" w:rsidP="00863A7E">
      <w:pPr>
        <w:ind w:left="720" w:firstLine="9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28BC6E49" w14:textId="77777777" w:rsidR="00863A7E" w:rsidRPr="00BB089B" w:rsidRDefault="00863A7E">
      <w:pPr>
        <w:numPr>
          <w:ilvl w:val="1"/>
          <w:numId w:val="41"/>
        </w:numPr>
        <w:ind w:left="720" w:firstLine="9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Salaries for Partner’s employees, if the Partner is a government, exceeding the established salary or pay scale rates of the Partner for comparable functions, and in no case exceeding the rates payable by UN Women for comparable functions performed by locally recruited staff members at the relevant duty station; </w:t>
      </w:r>
    </w:p>
    <w:p w14:paraId="5FDFB664" w14:textId="77777777" w:rsidR="00863A7E" w:rsidRPr="00BB089B" w:rsidRDefault="00863A7E" w:rsidP="00863A7E">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24650C4C" w14:textId="77777777" w:rsidR="00863A7E" w:rsidRPr="00BB089B" w:rsidRDefault="00863A7E">
      <w:pPr>
        <w:numPr>
          <w:ilvl w:val="1"/>
          <w:numId w:val="41"/>
        </w:numPr>
        <w:ind w:left="1440" w:hanging="72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Expenditures in respect of fees for individual consultants retained by the Partner exceeding the rates payable by UN Women for comparable services rendered by individual consultants; </w:t>
      </w:r>
    </w:p>
    <w:p w14:paraId="53957DA6" w14:textId="77777777" w:rsidR="00863A7E" w:rsidRPr="00BB089B" w:rsidRDefault="00863A7E" w:rsidP="00863A7E">
      <w:pPr>
        <w:ind w:left="1440" w:hanging="72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2902326E" w14:textId="77777777" w:rsidR="00863A7E" w:rsidRPr="00BB089B" w:rsidRDefault="00863A7E">
      <w:pPr>
        <w:numPr>
          <w:ilvl w:val="1"/>
          <w:numId w:val="41"/>
        </w:numPr>
        <w:ind w:left="1440" w:hanging="72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Expenditures for travel, daily subsistence and related allowances for the Partner’s employees or consultants exceeding the rates payable by UN Women to its staff members or consultants, as applicable; </w:t>
      </w:r>
    </w:p>
    <w:p w14:paraId="545579BB" w14:textId="77777777" w:rsidR="00863A7E" w:rsidRPr="00BB089B" w:rsidRDefault="00863A7E" w:rsidP="00863A7E">
      <w:pPr>
        <w:ind w:left="1440" w:hanging="72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6E2BD79E" w14:textId="77777777" w:rsidR="00863A7E" w:rsidRPr="00BB089B" w:rsidRDefault="00863A7E">
      <w:pPr>
        <w:numPr>
          <w:ilvl w:val="1"/>
          <w:numId w:val="41"/>
        </w:numPr>
        <w:ind w:left="1440" w:hanging="72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Expenditures that have been incurred but have not actually been paid (see section 3 (b) above);  </w:t>
      </w:r>
    </w:p>
    <w:p w14:paraId="22FBBCB0" w14:textId="77777777" w:rsidR="00863A7E" w:rsidRPr="00BB089B" w:rsidRDefault="00863A7E" w:rsidP="00863A7E">
      <w:pPr>
        <w:ind w:left="1440" w:hanging="72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2E82822E" w14:textId="77777777" w:rsidR="00863A7E" w:rsidRPr="00BB089B" w:rsidRDefault="00863A7E">
      <w:pPr>
        <w:numPr>
          <w:ilvl w:val="1"/>
          <w:numId w:val="41"/>
        </w:numPr>
        <w:ind w:left="1440" w:hanging="72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Expenditures that merely represent financial transfers between administrative units or locations of the Partner; </w:t>
      </w:r>
    </w:p>
    <w:p w14:paraId="5FC8FB2C" w14:textId="77777777" w:rsidR="00863A7E" w:rsidRPr="00BB089B" w:rsidRDefault="00863A7E" w:rsidP="00863A7E">
      <w:pPr>
        <w:ind w:left="1440" w:hanging="72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3C58A65E" w14:textId="77777777" w:rsidR="00863A7E" w:rsidRPr="00BB089B" w:rsidRDefault="00863A7E">
      <w:pPr>
        <w:numPr>
          <w:ilvl w:val="1"/>
          <w:numId w:val="41"/>
        </w:numPr>
        <w:ind w:left="1440" w:hanging="72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Expenditures that relate to obligations that were entered into before the commencement or after the end date of this Agreement; or, </w:t>
      </w:r>
    </w:p>
    <w:p w14:paraId="2FF346C1" w14:textId="77777777" w:rsidR="00863A7E" w:rsidRPr="00BB089B" w:rsidRDefault="00863A7E" w:rsidP="00863A7E">
      <w:pPr>
        <w:ind w:left="1440" w:hanging="72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22EE3574" w14:textId="77777777" w:rsidR="00863A7E" w:rsidRPr="00BB089B" w:rsidRDefault="00863A7E">
      <w:pPr>
        <w:numPr>
          <w:ilvl w:val="1"/>
          <w:numId w:val="41"/>
        </w:numPr>
        <w:ind w:left="1440" w:hanging="72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Debt and debt service charges. </w:t>
      </w:r>
    </w:p>
    <w:p w14:paraId="278566BA" w14:textId="77777777" w:rsidR="00863A7E" w:rsidRPr="00BB089B" w:rsidRDefault="00863A7E" w:rsidP="00863A7E">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43C2C144" w14:textId="77777777" w:rsidR="00863A7E" w:rsidRPr="00BB089B" w:rsidRDefault="00863A7E" w:rsidP="00863A7E">
      <w:pPr>
        <w:rPr>
          <w:rFonts w:ascii="Times New Roman" w:eastAsia="Times New Roman" w:hAnsi="Times New Roman" w:cs="Times New Roman"/>
          <w:b/>
          <w:sz w:val="18"/>
          <w:szCs w:val="18"/>
          <w:u w:val="single"/>
        </w:rPr>
      </w:pPr>
      <w:r w:rsidRPr="00BB089B">
        <w:rPr>
          <w:rFonts w:ascii="Times New Roman" w:eastAsia="Times New Roman" w:hAnsi="Times New Roman" w:cs="Times New Roman"/>
          <w:b/>
          <w:sz w:val="18"/>
          <w:szCs w:val="18"/>
          <w:u w:val="single"/>
        </w:rPr>
        <w:t>Progress Reporting</w:t>
      </w:r>
      <w:r w:rsidRPr="00BB089B">
        <w:rPr>
          <w:rFonts w:ascii="Times New Roman" w:eastAsia="Times New Roman" w:hAnsi="Times New Roman" w:cs="Times New Roman"/>
          <w:b/>
          <w:sz w:val="18"/>
          <w:szCs w:val="18"/>
        </w:rPr>
        <w:t xml:space="preserve"> </w:t>
      </w:r>
    </w:p>
    <w:p w14:paraId="217D236C" w14:textId="77777777" w:rsidR="00863A7E" w:rsidRPr="00BB089B" w:rsidRDefault="00863A7E" w:rsidP="00863A7E">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58C4B848" w14:textId="77777777" w:rsidR="00863A7E" w:rsidRPr="00BB089B" w:rsidRDefault="00863A7E">
      <w:pPr>
        <w:numPr>
          <w:ilvl w:val="0"/>
          <w:numId w:val="42"/>
        </w:numPr>
        <w:ind w:left="450" w:hanging="36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The Partner shall, using the Progress Report Form, submit narrative progress reports no later than 20 calendar days after the end of every three-month period starting three months after UN Women disbursed the first fund transfer, or every time the Partner is requesting fund transfers, if the requests are made more frequently than every threemonth period.  </w:t>
      </w:r>
    </w:p>
    <w:p w14:paraId="0DDE7807" w14:textId="77777777" w:rsidR="00863A7E" w:rsidRPr="00BB089B" w:rsidRDefault="00863A7E" w:rsidP="00863A7E">
      <w:pPr>
        <w:ind w:left="450" w:hanging="36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2AAF5E2A" w14:textId="77777777" w:rsidR="00863A7E" w:rsidRPr="00BB089B" w:rsidRDefault="00863A7E">
      <w:pPr>
        <w:numPr>
          <w:ilvl w:val="0"/>
          <w:numId w:val="42"/>
        </w:numPr>
        <w:ind w:left="450" w:hanging="36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The Partner shall always submit the progress report together with the financial report and such progress reports shall be filled out appropriately and duly signed by a Partner Authorized Official.   </w:t>
      </w:r>
    </w:p>
    <w:p w14:paraId="24BC3EE3" w14:textId="77777777" w:rsidR="00863A7E" w:rsidRPr="00BB089B" w:rsidRDefault="00863A7E" w:rsidP="00863A7E">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64C544D5" w14:textId="77777777" w:rsidR="00863A7E" w:rsidRPr="00BB089B" w:rsidRDefault="00863A7E" w:rsidP="00863A7E">
      <w:pPr>
        <w:rPr>
          <w:rFonts w:ascii="Times New Roman" w:eastAsia="Times New Roman" w:hAnsi="Times New Roman" w:cs="Times New Roman"/>
          <w:b/>
          <w:sz w:val="18"/>
          <w:szCs w:val="18"/>
          <w:u w:val="single"/>
        </w:rPr>
      </w:pPr>
      <w:r w:rsidRPr="00BB089B">
        <w:rPr>
          <w:rFonts w:ascii="Times New Roman" w:eastAsia="Times New Roman" w:hAnsi="Times New Roman" w:cs="Times New Roman"/>
          <w:b/>
          <w:sz w:val="18"/>
          <w:szCs w:val="18"/>
          <w:u w:val="single"/>
        </w:rPr>
        <w:t>Inventory Reporting on Property</w:t>
      </w:r>
      <w:r w:rsidRPr="00BB089B">
        <w:rPr>
          <w:rFonts w:ascii="Times New Roman" w:eastAsia="Times New Roman" w:hAnsi="Times New Roman" w:cs="Times New Roman"/>
          <w:b/>
          <w:sz w:val="18"/>
          <w:szCs w:val="18"/>
        </w:rPr>
        <w:t xml:space="preserve"> </w:t>
      </w:r>
    </w:p>
    <w:p w14:paraId="7EEE8C52" w14:textId="77777777" w:rsidR="00863A7E" w:rsidRPr="00BB089B" w:rsidRDefault="00863A7E" w:rsidP="00863A7E">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208A2A0A" w14:textId="77777777" w:rsidR="00863A7E" w:rsidRPr="00BB089B" w:rsidRDefault="00863A7E" w:rsidP="00863A7E">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8. A detailed inventory report of the Property shall be submitted to UN Women within 30 calendar days after each calendar year, and at the end of the Agreement. If the Agreement is for less than one calendar year, the Partner shall submit the inventory report within 60 calendar days after the end of the Agreement.  </w:t>
      </w:r>
    </w:p>
    <w:p w14:paraId="6F7B8C09" w14:textId="77777777" w:rsidR="00863A7E" w:rsidRPr="00BB089B" w:rsidRDefault="00863A7E" w:rsidP="00863A7E">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71B81D44" w14:textId="77777777" w:rsidR="00863A7E" w:rsidRPr="00BB089B" w:rsidRDefault="00863A7E" w:rsidP="00863A7E">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ARTICLE IX COMPLETION OF THE WORK </w:t>
      </w:r>
    </w:p>
    <w:p w14:paraId="3F47BE67" w14:textId="77777777" w:rsidR="00863A7E" w:rsidRPr="00BB089B" w:rsidRDefault="00863A7E" w:rsidP="00863A7E">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3E604345" w14:textId="77777777" w:rsidR="00863A7E" w:rsidRPr="00BB089B" w:rsidRDefault="00863A7E">
      <w:pPr>
        <w:numPr>
          <w:ilvl w:val="0"/>
          <w:numId w:val="43"/>
        </w:numPr>
        <w:ind w:left="360" w:hanging="397"/>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The Partner shall, no later than 60 calendar days after the Work has been completed or the Agreement expired or is prematurely terminated, whichever happens first: </w:t>
      </w:r>
    </w:p>
    <w:p w14:paraId="0E017D58" w14:textId="77777777" w:rsidR="00863A7E" w:rsidRPr="00BB089B" w:rsidRDefault="00863A7E" w:rsidP="00863A7E">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6A325330" w14:textId="77777777" w:rsidR="00863A7E" w:rsidRPr="00BB089B" w:rsidRDefault="00863A7E">
      <w:pPr>
        <w:numPr>
          <w:ilvl w:val="1"/>
          <w:numId w:val="43"/>
        </w:numPr>
        <w:ind w:left="720" w:hanging="397"/>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Submit to UN Women an inventory report of the Property. UN Women may decide that the Property shall be: (i) transferred for use by another partner; (ii) transferred back to UN Women; or (iii) donated to the Partner or a third party. The Partner shall deliver the Property at a reasonable time and place as instructed by UN Women in writing and shall fully cooperate with UN Women in good faith in the transfer and delivery;  </w:t>
      </w:r>
    </w:p>
    <w:p w14:paraId="27AE3773" w14:textId="77777777" w:rsidR="00863A7E" w:rsidRPr="00BB089B" w:rsidRDefault="00863A7E" w:rsidP="00863A7E">
      <w:pPr>
        <w:ind w:left="720" w:hanging="45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6191F68A" w14:textId="77777777" w:rsidR="00863A7E" w:rsidRPr="00BB089B" w:rsidRDefault="00863A7E">
      <w:pPr>
        <w:numPr>
          <w:ilvl w:val="1"/>
          <w:numId w:val="43"/>
        </w:numPr>
        <w:ind w:left="720" w:hanging="397"/>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Submit to UN Women a final financial report, using the FACE Form, including a request for reimbursement of any withheld amount; and,  </w:t>
      </w:r>
    </w:p>
    <w:p w14:paraId="37ABFC14" w14:textId="77777777" w:rsidR="00863A7E" w:rsidRPr="00BB089B" w:rsidRDefault="00863A7E" w:rsidP="00863A7E">
      <w:pPr>
        <w:ind w:left="720" w:hanging="45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5BF24CFA" w14:textId="77777777" w:rsidR="00863A7E" w:rsidRPr="00BB089B" w:rsidRDefault="00863A7E">
      <w:pPr>
        <w:numPr>
          <w:ilvl w:val="1"/>
          <w:numId w:val="43"/>
        </w:numPr>
        <w:ind w:left="720" w:hanging="397"/>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Submit to UN Women a final progress report using the Progress Report Form.  </w:t>
      </w:r>
    </w:p>
    <w:p w14:paraId="797FF81F" w14:textId="77777777" w:rsidR="00863A7E" w:rsidRPr="00BB089B" w:rsidRDefault="00863A7E" w:rsidP="00863A7E">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3D5EAD48" w14:textId="77777777" w:rsidR="00863A7E" w:rsidRPr="00BB089B" w:rsidRDefault="00863A7E">
      <w:pPr>
        <w:numPr>
          <w:ilvl w:val="0"/>
          <w:numId w:val="43"/>
        </w:numPr>
        <w:ind w:left="360" w:hanging="397"/>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UN Women shall when the Work has been completed or the Agreement expired or is prematurely terminated, whichever happens first, make a final liquidation of the funding provided under this Agreement. If UN Women’s final liquidation shows that the Partner has received more funds than the Partner is entitled to in accordance with this Agreement, the Partner shall repay such balance within 30 calendar days of receiving a request for repayment. UN Women shall, when making such final liquidation of the funding, consider items, including any unspent funds, interest or income earned, ineligible expenditure or funds used for expenditure not supported by documentation.    </w:t>
      </w:r>
    </w:p>
    <w:p w14:paraId="742A6BE9" w14:textId="77777777" w:rsidR="00863A7E" w:rsidRPr="00BB089B" w:rsidRDefault="00863A7E" w:rsidP="00863A7E">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1A7AB1CC" w14:textId="77777777" w:rsidR="00863A7E" w:rsidRPr="00BB089B" w:rsidRDefault="00863A7E" w:rsidP="00863A7E">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ARTICLE X TERM OF AGREEMENT </w:t>
      </w:r>
    </w:p>
    <w:p w14:paraId="7003A52A" w14:textId="77777777" w:rsidR="00863A7E" w:rsidRPr="00BB089B" w:rsidRDefault="00863A7E" w:rsidP="00863A7E">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56E43617" w14:textId="77777777" w:rsidR="00863A7E" w:rsidRPr="00BB089B" w:rsidRDefault="00863A7E" w:rsidP="00863A7E">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This Agreement shall enter into force on the date it is signed by both Parties. It shall expire automatically on [fill in the date the Work shall be completed according to the timeline] unless terminated earlier in accordance with the terms of this Agreement. </w:t>
      </w:r>
    </w:p>
    <w:p w14:paraId="0BFBF7AF" w14:textId="77777777" w:rsidR="00863A7E" w:rsidRPr="00BB089B" w:rsidRDefault="00863A7E" w:rsidP="00863A7E">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5C59BA8E" w14:textId="77777777" w:rsidR="00863A7E" w:rsidRPr="00BB089B" w:rsidRDefault="00863A7E" w:rsidP="00863A7E">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IN WITNESS, WHEREOF, the undersigned, duly authorized by the respective Parties, have signed this Agreement. </w:t>
      </w:r>
    </w:p>
    <w:p w14:paraId="7956CC73" w14:textId="77777777" w:rsidR="00863A7E" w:rsidRPr="00BB089B" w:rsidRDefault="00863A7E" w:rsidP="00863A7E">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r w:rsidRPr="00BB089B">
        <w:rPr>
          <w:rFonts w:ascii="Times New Roman" w:eastAsia="Times New Roman" w:hAnsi="Times New Roman" w:cs="Times New Roman"/>
          <w:b/>
          <w:sz w:val="18"/>
          <w:szCs w:val="18"/>
        </w:rPr>
        <w:tab/>
        <w:t xml:space="preserve">For the Partner: </w:t>
      </w:r>
      <w:r w:rsidRPr="00BB089B">
        <w:rPr>
          <w:rFonts w:ascii="Times New Roman" w:eastAsia="Times New Roman" w:hAnsi="Times New Roman" w:cs="Times New Roman"/>
          <w:b/>
          <w:sz w:val="18"/>
          <w:szCs w:val="18"/>
        </w:rPr>
        <w:tab/>
      </w:r>
      <w:r w:rsidRPr="00BB089B">
        <w:rPr>
          <w:rFonts w:ascii="Times New Roman" w:eastAsia="Times New Roman" w:hAnsi="Times New Roman" w:cs="Times New Roman"/>
          <w:b/>
          <w:sz w:val="18"/>
          <w:szCs w:val="18"/>
        </w:rPr>
        <w:tab/>
      </w:r>
      <w:r w:rsidRPr="00BB089B">
        <w:rPr>
          <w:rFonts w:ascii="Times New Roman" w:eastAsia="Times New Roman" w:hAnsi="Times New Roman" w:cs="Times New Roman"/>
          <w:b/>
          <w:sz w:val="18"/>
          <w:szCs w:val="18"/>
        </w:rPr>
        <w:tab/>
      </w:r>
      <w:r w:rsidRPr="00BB089B">
        <w:rPr>
          <w:rFonts w:ascii="Times New Roman" w:eastAsia="Times New Roman" w:hAnsi="Times New Roman" w:cs="Times New Roman"/>
          <w:b/>
          <w:sz w:val="18"/>
          <w:szCs w:val="18"/>
        </w:rPr>
        <w:tab/>
      </w:r>
      <w:r w:rsidRPr="00BB089B">
        <w:rPr>
          <w:rFonts w:ascii="Times New Roman" w:eastAsia="Times New Roman" w:hAnsi="Times New Roman" w:cs="Times New Roman"/>
          <w:b/>
          <w:sz w:val="18"/>
          <w:szCs w:val="18"/>
        </w:rPr>
        <w:tab/>
        <w:t xml:space="preserve">For UN Women: </w:t>
      </w:r>
    </w:p>
    <w:p w14:paraId="11EE4314" w14:textId="77777777" w:rsidR="00863A7E" w:rsidRPr="00BB089B" w:rsidRDefault="00863A7E" w:rsidP="00863A7E">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7C900DEF" w14:textId="77777777" w:rsidR="00863A7E" w:rsidRPr="00BB089B" w:rsidRDefault="00863A7E" w:rsidP="00863A7E">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ab/>
        <w:t xml:space="preserve">Name: [  ] </w:t>
      </w:r>
      <w:r w:rsidRPr="00BB089B">
        <w:rPr>
          <w:rFonts w:ascii="Times New Roman" w:eastAsia="Times New Roman" w:hAnsi="Times New Roman" w:cs="Times New Roman"/>
          <w:b/>
          <w:sz w:val="18"/>
          <w:szCs w:val="18"/>
        </w:rPr>
        <w:tab/>
      </w:r>
      <w:r w:rsidRPr="00BB089B">
        <w:rPr>
          <w:rFonts w:ascii="Times New Roman" w:eastAsia="Times New Roman" w:hAnsi="Times New Roman" w:cs="Times New Roman"/>
          <w:b/>
          <w:sz w:val="18"/>
          <w:szCs w:val="18"/>
        </w:rPr>
        <w:tab/>
      </w:r>
      <w:r w:rsidRPr="00BB089B">
        <w:rPr>
          <w:rFonts w:ascii="Times New Roman" w:eastAsia="Times New Roman" w:hAnsi="Times New Roman" w:cs="Times New Roman"/>
          <w:b/>
          <w:sz w:val="18"/>
          <w:szCs w:val="18"/>
        </w:rPr>
        <w:tab/>
      </w:r>
      <w:r w:rsidRPr="00BB089B">
        <w:rPr>
          <w:rFonts w:ascii="Times New Roman" w:eastAsia="Times New Roman" w:hAnsi="Times New Roman" w:cs="Times New Roman"/>
          <w:b/>
          <w:sz w:val="18"/>
          <w:szCs w:val="18"/>
        </w:rPr>
        <w:tab/>
      </w:r>
      <w:r w:rsidRPr="00BB089B">
        <w:rPr>
          <w:rFonts w:ascii="Times New Roman" w:eastAsia="Times New Roman" w:hAnsi="Times New Roman" w:cs="Times New Roman"/>
          <w:b/>
          <w:sz w:val="18"/>
          <w:szCs w:val="18"/>
        </w:rPr>
        <w:tab/>
      </w:r>
      <w:r w:rsidRPr="00BB089B">
        <w:rPr>
          <w:rFonts w:ascii="Times New Roman" w:eastAsia="Times New Roman" w:hAnsi="Times New Roman" w:cs="Times New Roman"/>
          <w:b/>
          <w:sz w:val="18"/>
          <w:szCs w:val="18"/>
        </w:rPr>
        <w:tab/>
      </w:r>
      <w:r w:rsidRPr="00BB089B">
        <w:rPr>
          <w:rFonts w:ascii="Times New Roman" w:eastAsia="Times New Roman" w:hAnsi="Times New Roman" w:cs="Times New Roman"/>
          <w:b/>
          <w:sz w:val="18"/>
          <w:szCs w:val="18"/>
        </w:rPr>
        <w:tab/>
        <w:t xml:space="preserve">Name: [  ] </w:t>
      </w:r>
    </w:p>
    <w:p w14:paraId="3D738874" w14:textId="77777777" w:rsidR="00863A7E" w:rsidRPr="00BB089B" w:rsidRDefault="00863A7E" w:rsidP="00863A7E">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r w:rsidRPr="00BB089B">
        <w:rPr>
          <w:rFonts w:ascii="Times New Roman" w:eastAsia="Times New Roman" w:hAnsi="Times New Roman" w:cs="Times New Roman"/>
          <w:b/>
          <w:sz w:val="18"/>
          <w:szCs w:val="18"/>
        </w:rPr>
        <w:tab/>
        <w:t xml:space="preserve"> </w:t>
      </w:r>
    </w:p>
    <w:p w14:paraId="1446A315" w14:textId="77777777" w:rsidR="00863A7E" w:rsidRPr="00BB089B" w:rsidRDefault="00863A7E" w:rsidP="00863A7E">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ab/>
        <w:t xml:space="preserve">Title: [  ] </w:t>
      </w:r>
      <w:r w:rsidRPr="00BB089B">
        <w:rPr>
          <w:rFonts w:ascii="Times New Roman" w:eastAsia="Times New Roman" w:hAnsi="Times New Roman" w:cs="Times New Roman"/>
          <w:b/>
          <w:sz w:val="18"/>
          <w:szCs w:val="18"/>
        </w:rPr>
        <w:tab/>
      </w:r>
      <w:r w:rsidRPr="00BB089B">
        <w:rPr>
          <w:rFonts w:ascii="Times New Roman" w:eastAsia="Times New Roman" w:hAnsi="Times New Roman" w:cs="Times New Roman"/>
          <w:b/>
          <w:sz w:val="18"/>
          <w:szCs w:val="18"/>
        </w:rPr>
        <w:tab/>
      </w:r>
      <w:r w:rsidRPr="00BB089B">
        <w:rPr>
          <w:rFonts w:ascii="Times New Roman" w:eastAsia="Times New Roman" w:hAnsi="Times New Roman" w:cs="Times New Roman"/>
          <w:b/>
          <w:sz w:val="18"/>
          <w:szCs w:val="18"/>
        </w:rPr>
        <w:tab/>
      </w:r>
      <w:r w:rsidRPr="00BB089B">
        <w:rPr>
          <w:rFonts w:ascii="Times New Roman" w:eastAsia="Times New Roman" w:hAnsi="Times New Roman" w:cs="Times New Roman"/>
          <w:b/>
          <w:sz w:val="18"/>
          <w:szCs w:val="18"/>
        </w:rPr>
        <w:tab/>
      </w:r>
      <w:r w:rsidRPr="00BB089B">
        <w:rPr>
          <w:rFonts w:ascii="Times New Roman" w:eastAsia="Times New Roman" w:hAnsi="Times New Roman" w:cs="Times New Roman"/>
          <w:b/>
          <w:sz w:val="18"/>
          <w:szCs w:val="18"/>
        </w:rPr>
        <w:tab/>
      </w:r>
      <w:r w:rsidRPr="00BB089B">
        <w:rPr>
          <w:rFonts w:ascii="Times New Roman" w:eastAsia="Times New Roman" w:hAnsi="Times New Roman" w:cs="Times New Roman"/>
          <w:b/>
          <w:sz w:val="18"/>
          <w:szCs w:val="18"/>
        </w:rPr>
        <w:tab/>
      </w:r>
      <w:r w:rsidRPr="00BB089B">
        <w:rPr>
          <w:rFonts w:ascii="Times New Roman" w:eastAsia="Times New Roman" w:hAnsi="Times New Roman" w:cs="Times New Roman"/>
          <w:b/>
          <w:sz w:val="18"/>
          <w:szCs w:val="18"/>
        </w:rPr>
        <w:tab/>
        <w:t xml:space="preserve">Title: [  ] </w:t>
      </w:r>
    </w:p>
    <w:p w14:paraId="74EB2768" w14:textId="77777777" w:rsidR="00863A7E" w:rsidRPr="00BB089B" w:rsidRDefault="00863A7E" w:rsidP="00863A7E">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r w:rsidRPr="00BB089B">
        <w:rPr>
          <w:rFonts w:ascii="Times New Roman" w:eastAsia="Times New Roman" w:hAnsi="Times New Roman" w:cs="Times New Roman"/>
          <w:b/>
          <w:sz w:val="18"/>
          <w:szCs w:val="18"/>
        </w:rPr>
        <w:tab/>
        <w:t xml:space="preserve"> </w:t>
      </w:r>
    </w:p>
    <w:p w14:paraId="7C53A542" w14:textId="77777777" w:rsidR="00863A7E" w:rsidRPr="00BB089B" w:rsidRDefault="00863A7E" w:rsidP="00863A7E">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ab/>
        <w:t xml:space="preserve">Signature: _________________________ </w:t>
      </w:r>
      <w:r w:rsidRPr="00BB089B">
        <w:rPr>
          <w:rFonts w:ascii="Times New Roman" w:eastAsia="Times New Roman" w:hAnsi="Times New Roman" w:cs="Times New Roman"/>
          <w:b/>
          <w:sz w:val="18"/>
          <w:szCs w:val="18"/>
        </w:rPr>
        <w:tab/>
        <w:t xml:space="preserve">Signature: _________________________ </w:t>
      </w:r>
    </w:p>
    <w:p w14:paraId="2FF7C525" w14:textId="77777777" w:rsidR="00863A7E" w:rsidRPr="00BB089B" w:rsidRDefault="00863A7E" w:rsidP="00863A7E">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r w:rsidRPr="00BB089B">
        <w:rPr>
          <w:rFonts w:ascii="Times New Roman" w:eastAsia="Times New Roman" w:hAnsi="Times New Roman" w:cs="Times New Roman"/>
          <w:b/>
          <w:sz w:val="18"/>
          <w:szCs w:val="18"/>
        </w:rPr>
        <w:tab/>
        <w:t xml:space="preserve"> </w:t>
      </w:r>
    </w:p>
    <w:p w14:paraId="4F52F322" w14:textId="77777777" w:rsidR="00863A7E" w:rsidRPr="00BB089B" w:rsidRDefault="00863A7E" w:rsidP="00863A7E">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ab/>
        <w:t xml:space="preserve">Date: [  ] </w:t>
      </w:r>
      <w:r w:rsidRPr="00BB089B">
        <w:rPr>
          <w:rFonts w:ascii="Times New Roman" w:eastAsia="Times New Roman" w:hAnsi="Times New Roman" w:cs="Times New Roman"/>
          <w:b/>
          <w:sz w:val="18"/>
          <w:szCs w:val="18"/>
        </w:rPr>
        <w:tab/>
        <w:t>Email: [  ]</w:t>
      </w:r>
      <w:r w:rsidRPr="00BB089B">
        <w:rPr>
          <w:rFonts w:ascii="Times New Roman" w:eastAsia="Times New Roman" w:hAnsi="Times New Roman" w:cs="Times New Roman"/>
          <w:b/>
          <w:sz w:val="18"/>
          <w:szCs w:val="18"/>
        </w:rPr>
        <w:tab/>
      </w:r>
      <w:r w:rsidRPr="00BB089B">
        <w:rPr>
          <w:rFonts w:ascii="Times New Roman" w:eastAsia="Times New Roman" w:hAnsi="Times New Roman" w:cs="Times New Roman"/>
          <w:b/>
          <w:sz w:val="18"/>
          <w:szCs w:val="18"/>
        </w:rPr>
        <w:tab/>
      </w:r>
      <w:r w:rsidRPr="00BB089B">
        <w:rPr>
          <w:rFonts w:ascii="Times New Roman" w:eastAsia="Times New Roman" w:hAnsi="Times New Roman" w:cs="Times New Roman"/>
          <w:b/>
          <w:sz w:val="18"/>
          <w:szCs w:val="18"/>
        </w:rPr>
        <w:tab/>
      </w:r>
      <w:r w:rsidRPr="00BB089B">
        <w:rPr>
          <w:rFonts w:ascii="Times New Roman" w:eastAsia="Times New Roman" w:hAnsi="Times New Roman" w:cs="Times New Roman"/>
          <w:b/>
          <w:sz w:val="18"/>
          <w:szCs w:val="18"/>
        </w:rPr>
        <w:tab/>
      </w:r>
      <w:r w:rsidRPr="00BB089B">
        <w:rPr>
          <w:rFonts w:ascii="Times New Roman" w:eastAsia="Times New Roman" w:hAnsi="Times New Roman" w:cs="Times New Roman"/>
          <w:b/>
          <w:sz w:val="18"/>
          <w:szCs w:val="18"/>
        </w:rPr>
        <w:tab/>
        <w:t>Date: [  ]             Email: [  ]</w:t>
      </w:r>
    </w:p>
    <w:p w14:paraId="3C463F43" w14:textId="77777777" w:rsidR="00863A7E" w:rsidRPr="00BB089B" w:rsidRDefault="00863A7E" w:rsidP="00863A7E">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r w:rsidRPr="00BB089B">
        <w:rPr>
          <w:rFonts w:ascii="Times New Roman" w:eastAsia="Times New Roman" w:hAnsi="Times New Roman" w:cs="Times New Roman"/>
          <w:b/>
          <w:sz w:val="18"/>
          <w:szCs w:val="18"/>
        </w:rPr>
        <w:tab/>
        <w:t xml:space="preserve"> </w:t>
      </w:r>
    </w:p>
    <w:p w14:paraId="49AF05FF" w14:textId="77777777" w:rsidR="00863A7E" w:rsidRDefault="00863A7E" w:rsidP="001F6AE1">
      <w:pPr>
        <w:spacing w:after="0" w:line="240" w:lineRule="auto"/>
        <w:jc w:val="center"/>
        <w:rPr>
          <w:rFonts w:eastAsia="Times New Roman" w:cstheme="minorHAnsi"/>
          <w:b/>
          <w:color w:val="002060"/>
          <w:sz w:val="18"/>
          <w:szCs w:val="18"/>
          <w:lang w:val="en-GB" w:eastAsia="en-GB"/>
        </w:rPr>
      </w:pPr>
    </w:p>
    <w:p w14:paraId="5C5D3025" w14:textId="77777777" w:rsidR="00863A7E" w:rsidRDefault="00863A7E" w:rsidP="001F6AE1">
      <w:pPr>
        <w:spacing w:after="0" w:line="240" w:lineRule="auto"/>
        <w:jc w:val="center"/>
        <w:rPr>
          <w:rFonts w:eastAsia="Times New Roman" w:cstheme="minorHAnsi"/>
          <w:b/>
          <w:color w:val="002060"/>
          <w:sz w:val="18"/>
          <w:szCs w:val="18"/>
          <w:lang w:val="en-GB" w:eastAsia="en-GB"/>
        </w:rPr>
      </w:pPr>
    </w:p>
    <w:p w14:paraId="511F11A2" w14:textId="77777777" w:rsidR="00863A7E" w:rsidRDefault="00863A7E" w:rsidP="001F6AE1">
      <w:pPr>
        <w:spacing w:after="0" w:line="240" w:lineRule="auto"/>
        <w:jc w:val="center"/>
        <w:rPr>
          <w:rFonts w:eastAsia="Times New Roman" w:cstheme="minorHAnsi"/>
          <w:b/>
          <w:color w:val="002060"/>
          <w:sz w:val="18"/>
          <w:szCs w:val="18"/>
          <w:lang w:val="en-GB" w:eastAsia="en-GB"/>
        </w:rPr>
      </w:pPr>
    </w:p>
    <w:p w14:paraId="4AF649BB" w14:textId="77777777" w:rsidR="00863A7E" w:rsidRDefault="00863A7E" w:rsidP="001F6AE1">
      <w:pPr>
        <w:spacing w:after="0" w:line="240" w:lineRule="auto"/>
        <w:jc w:val="center"/>
        <w:rPr>
          <w:rFonts w:eastAsia="Times New Roman" w:cstheme="minorHAnsi"/>
          <w:b/>
          <w:color w:val="002060"/>
          <w:sz w:val="18"/>
          <w:szCs w:val="18"/>
          <w:lang w:val="en-GB" w:eastAsia="en-GB"/>
        </w:rPr>
      </w:pPr>
    </w:p>
    <w:p w14:paraId="3039936A" w14:textId="77777777" w:rsidR="00863A7E" w:rsidRDefault="00863A7E" w:rsidP="001F6AE1">
      <w:pPr>
        <w:spacing w:after="0" w:line="240" w:lineRule="auto"/>
        <w:jc w:val="center"/>
        <w:rPr>
          <w:rFonts w:eastAsia="Times New Roman" w:cstheme="minorHAnsi"/>
          <w:b/>
          <w:color w:val="002060"/>
          <w:sz w:val="18"/>
          <w:szCs w:val="18"/>
          <w:lang w:val="en-GB" w:eastAsia="en-GB"/>
        </w:rPr>
      </w:pPr>
    </w:p>
    <w:p w14:paraId="414280A1" w14:textId="77777777" w:rsidR="00863A7E" w:rsidRDefault="00863A7E" w:rsidP="001F6AE1">
      <w:pPr>
        <w:spacing w:after="0" w:line="240" w:lineRule="auto"/>
        <w:jc w:val="center"/>
        <w:rPr>
          <w:rFonts w:eastAsia="Times New Roman" w:cstheme="minorHAnsi"/>
          <w:b/>
          <w:color w:val="002060"/>
          <w:sz w:val="18"/>
          <w:szCs w:val="18"/>
          <w:lang w:val="en-GB" w:eastAsia="en-GB"/>
        </w:rPr>
      </w:pPr>
    </w:p>
    <w:p w14:paraId="49E1FF9E" w14:textId="77777777" w:rsidR="00863A7E" w:rsidRDefault="00863A7E" w:rsidP="001F6AE1">
      <w:pPr>
        <w:spacing w:after="0" w:line="240" w:lineRule="auto"/>
        <w:jc w:val="center"/>
        <w:rPr>
          <w:rFonts w:eastAsia="Times New Roman" w:cstheme="minorHAnsi"/>
          <w:b/>
          <w:color w:val="002060"/>
          <w:sz w:val="18"/>
          <w:szCs w:val="18"/>
          <w:lang w:val="en-GB" w:eastAsia="en-GB"/>
        </w:rPr>
      </w:pPr>
    </w:p>
    <w:p w14:paraId="02F916BB" w14:textId="77777777" w:rsidR="00863A7E" w:rsidRDefault="00863A7E" w:rsidP="001F6AE1">
      <w:pPr>
        <w:spacing w:after="0" w:line="240" w:lineRule="auto"/>
        <w:jc w:val="center"/>
        <w:rPr>
          <w:rFonts w:eastAsia="Times New Roman" w:cstheme="minorHAnsi"/>
          <w:b/>
          <w:color w:val="002060"/>
          <w:sz w:val="18"/>
          <w:szCs w:val="18"/>
          <w:lang w:val="en-GB" w:eastAsia="en-GB"/>
        </w:rPr>
      </w:pPr>
    </w:p>
    <w:p w14:paraId="2642AA72" w14:textId="77777777" w:rsidR="00863A7E" w:rsidRDefault="00863A7E" w:rsidP="001F6AE1">
      <w:pPr>
        <w:spacing w:after="0" w:line="240" w:lineRule="auto"/>
        <w:jc w:val="center"/>
        <w:rPr>
          <w:rFonts w:eastAsia="Times New Roman" w:cstheme="minorHAnsi"/>
          <w:b/>
          <w:color w:val="002060"/>
          <w:sz w:val="18"/>
          <w:szCs w:val="18"/>
          <w:lang w:val="en-GB" w:eastAsia="en-GB"/>
        </w:rPr>
      </w:pPr>
    </w:p>
    <w:p w14:paraId="7B83DC3A" w14:textId="77777777" w:rsidR="00863A7E" w:rsidRDefault="00863A7E" w:rsidP="001F6AE1">
      <w:pPr>
        <w:spacing w:after="0" w:line="240" w:lineRule="auto"/>
        <w:jc w:val="center"/>
        <w:rPr>
          <w:rFonts w:eastAsia="Times New Roman" w:cstheme="minorHAnsi"/>
          <w:b/>
          <w:color w:val="002060"/>
          <w:sz w:val="18"/>
          <w:szCs w:val="18"/>
          <w:lang w:val="en-GB" w:eastAsia="en-GB"/>
        </w:rPr>
      </w:pPr>
    </w:p>
    <w:p w14:paraId="1F7217F0" w14:textId="77777777" w:rsidR="00863A7E" w:rsidRDefault="00863A7E" w:rsidP="001F6AE1">
      <w:pPr>
        <w:spacing w:after="0" w:line="240" w:lineRule="auto"/>
        <w:jc w:val="center"/>
        <w:rPr>
          <w:rFonts w:eastAsia="Times New Roman" w:cstheme="minorHAnsi"/>
          <w:b/>
          <w:color w:val="002060"/>
          <w:sz w:val="18"/>
          <w:szCs w:val="18"/>
          <w:lang w:val="en-GB" w:eastAsia="en-GB"/>
        </w:rPr>
      </w:pPr>
    </w:p>
    <w:p w14:paraId="4D791012" w14:textId="77777777" w:rsidR="00863A7E" w:rsidRDefault="00863A7E" w:rsidP="001F6AE1">
      <w:pPr>
        <w:spacing w:after="0" w:line="240" w:lineRule="auto"/>
        <w:jc w:val="center"/>
        <w:rPr>
          <w:rFonts w:eastAsia="Times New Roman" w:cstheme="minorHAnsi"/>
          <w:b/>
          <w:color w:val="002060"/>
          <w:sz w:val="18"/>
          <w:szCs w:val="18"/>
          <w:lang w:val="en-GB" w:eastAsia="en-GB"/>
        </w:rPr>
      </w:pPr>
    </w:p>
    <w:p w14:paraId="643B7D57" w14:textId="77777777" w:rsidR="00863A7E" w:rsidRDefault="00863A7E" w:rsidP="001F6AE1">
      <w:pPr>
        <w:spacing w:after="0" w:line="240" w:lineRule="auto"/>
        <w:jc w:val="center"/>
        <w:rPr>
          <w:rFonts w:eastAsia="Times New Roman" w:cstheme="minorHAnsi"/>
          <w:b/>
          <w:color w:val="002060"/>
          <w:sz w:val="18"/>
          <w:szCs w:val="18"/>
          <w:lang w:val="en-GB" w:eastAsia="en-GB"/>
        </w:rPr>
      </w:pPr>
    </w:p>
    <w:p w14:paraId="2C6F0080" w14:textId="77777777" w:rsidR="00863A7E" w:rsidRDefault="00863A7E" w:rsidP="001F6AE1">
      <w:pPr>
        <w:spacing w:after="0" w:line="240" w:lineRule="auto"/>
        <w:jc w:val="center"/>
        <w:rPr>
          <w:rFonts w:eastAsia="Times New Roman" w:cstheme="minorHAnsi"/>
          <w:b/>
          <w:color w:val="002060"/>
          <w:sz w:val="18"/>
          <w:szCs w:val="18"/>
          <w:lang w:val="en-GB" w:eastAsia="en-GB"/>
        </w:rPr>
      </w:pPr>
    </w:p>
    <w:p w14:paraId="0C280DE3" w14:textId="77777777" w:rsidR="00863A7E" w:rsidRDefault="00863A7E" w:rsidP="001F6AE1">
      <w:pPr>
        <w:spacing w:after="0" w:line="240" w:lineRule="auto"/>
        <w:jc w:val="center"/>
        <w:rPr>
          <w:rFonts w:eastAsia="Times New Roman" w:cstheme="minorHAnsi"/>
          <w:b/>
          <w:color w:val="002060"/>
          <w:sz w:val="18"/>
          <w:szCs w:val="18"/>
          <w:lang w:val="en-GB" w:eastAsia="en-GB"/>
        </w:rPr>
      </w:pPr>
    </w:p>
    <w:p w14:paraId="3933ACAC" w14:textId="77777777" w:rsidR="00863A7E" w:rsidRDefault="00863A7E" w:rsidP="001F6AE1">
      <w:pPr>
        <w:spacing w:after="0" w:line="240" w:lineRule="auto"/>
        <w:jc w:val="center"/>
        <w:rPr>
          <w:rFonts w:eastAsia="Times New Roman" w:cstheme="minorHAnsi"/>
          <w:b/>
          <w:color w:val="002060"/>
          <w:sz w:val="18"/>
          <w:szCs w:val="18"/>
          <w:lang w:val="en-GB" w:eastAsia="en-GB"/>
        </w:rPr>
      </w:pPr>
    </w:p>
    <w:p w14:paraId="1860E2F7" w14:textId="77777777" w:rsidR="00863A7E" w:rsidRDefault="00863A7E" w:rsidP="001F6AE1">
      <w:pPr>
        <w:spacing w:after="0" w:line="240" w:lineRule="auto"/>
        <w:jc w:val="center"/>
        <w:rPr>
          <w:rFonts w:eastAsia="Times New Roman" w:cstheme="minorHAnsi"/>
          <w:b/>
          <w:color w:val="002060"/>
          <w:sz w:val="18"/>
          <w:szCs w:val="18"/>
          <w:lang w:val="en-GB" w:eastAsia="en-GB"/>
        </w:rPr>
      </w:pPr>
    </w:p>
    <w:p w14:paraId="2605F241" w14:textId="77777777" w:rsidR="00863A7E" w:rsidRDefault="00863A7E" w:rsidP="001F6AE1">
      <w:pPr>
        <w:spacing w:after="0" w:line="240" w:lineRule="auto"/>
        <w:jc w:val="center"/>
        <w:rPr>
          <w:rFonts w:eastAsia="Times New Roman" w:cstheme="minorHAnsi"/>
          <w:b/>
          <w:color w:val="002060"/>
          <w:sz w:val="18"/>
          <w:szCs w:val="18"/>
          <w:lang w:val="en-GB" w:eastAsia="en-GB"/>
        </w:rPr>
      </w:pPr>
    </w:p>
    <w:p w14:paraId="189F15FD" w14:textId="77777777" w:rsidR="00863A7E" w:rsidRDefault="00863A7E" w:rsidP="001F6AE1">
      <w:pPr>
        <w:spacing w:after="0" w:line="240" w:lineRule="auto"/>
        <w:jc w:val="center"/>
        <w:rPr>
          <w:rFonts w:eastAsia="Times New Roman" w:cstheme="minorHAnsi"/>
          <w:b/>
          <w:color w:val="002060"/>
          <w:sz w:val="18"/>
          <w:szCs w:val="18"/>
          <w:lang w:val="en-GB" w:eastAsia="en-GB"/>
        </w:rPr>
      </w:pPr>
    </w:p>
    <w:p w14:paraId="73D8DAC1" w14:textId="77777777" w:rsidR="00863A7E" w:rsidRDefault="00863A7E" w:rsidP="001F6AE1">
      <w:pPr>
        <w:spacing w:after="0" w:line="240" w:lineRule="auto"/>
        <w:jc w:val="center"/>
        <w:rPr>
          <w:rFonts w:eastAsia="Times New Roman" w:cstheme="minorHAnsi"/>
          <w:b/>
          <w:color w:val="002060"/>
          <w:sz w:val="18"/>
          <w:szCs w:val="18"/>
          <w:lang w:val="en-GB" w:eastAsia="en-GB"/>
        </w:rPr>
      </w:pPr>
    </w:p>
    <w:p w14:paraId="62918936" w14:textId="77777777" w:rsidR="00863A7E" w:rsidRDefault="00863A7E" w:rsidP="001F6AE1">
      <w:pPr>
        <w:spacing w:after="0" w:line="240" w:lineRule="auto"/>
        <w:jc w:val="center"/>
        <w:rPr>
          <w:rFonts w:eastAsia="Times New Roman" w:cstheme="minorHAnsi"/>
          <w:b/>
          <w:color w:val="002060"/>
          <w:sz w:val="18"/>
          <w:szCs w:val="18"/>
          <w:lang w:val="en-GB" w:eastAsia="en-GB"/>
        </w:rPr>
      </w:pPr>
    </w:p>
    <w:p w14:paraId="1D47FCE4" w14:textId="77777777" w:rsidR="00863A7E" w:rsidRDefault="00863A7E" w:rsidP="001F6AE1">
      <w:pPr>
        <w:spacing w:after="0" w:line="240" w:lineRule="auto"/>
        <w:jc w:val="center"/>
        <w:rPr>
          <w:rFonts w:eastAsia="Times New Roman" w:cstheme="minorHAnsi"/>
          <w:b/>
          <w:color w:val="002060"/>
          <w:sz w:val="18"/>
          <w:szCs w:val="18"/>
          <w:lang w:val="en-GB" w:eastAsia="en-GB"/>
        </w:rPr>
      </w:pPr>
    </w:p>
    <w:p w14:paraId="187E4EAC" w14:textId="77777777" w:rsidR="00863A7E" w:rsidRDefault="00863A7E" w:rsidP="001F6AE1">
      <w:pPr>
        <w:spacing w:after="0" w:line="240" w:lineRule="auto"/>
        <w:jc w:val="center"/>
        <w:rPr>
          <w:rFonts w:eastAsia="Times New Roman" w:cstheme="minorHAnsi"/>
          <w:b/>
          <w:color w:val="002060"/>
          <w:sz w:val="18"/>
          <w:szCs w:val="18"/>
          <w:lang w:val="en-GB" w:eastAsia="en-GB"/>
        </w:rPr>
      </w:pPr>
    </w:p>
    <w:p w14:paraId="5C69D073" w14:textId="77777777" w:rsidR="00863A7E" w:rsidRDefault="00863A7E" w:rsidP="001F6AE1">
      <w:pPr>
        <w:spacing w:after="0" w:line="240" w:lineRule="auto"/>
        <w:jc w:val="center"/>
        <w:rPr>
          <w:rFonts w:eastAsia="Times New Roman" w:cstheme="minorHAnsi"/>
          <w:b/>
          <w:color w:val="002060"/>
          <w:sz w:val="18"/>
          <w:szCs w:val="18"/>
          <w:lang w:val="en-GB" w:eastAsia="en-GB"/>
        </w:rPr>
      </w:pPr>
    </w:p>
    <w:p w14:paraId="4C0216FB" w14:textId="77777777" w:rsidR="00863A7E" w:rsidRDefault="00863A7E" w:rsidP="001F6AE1">
      <w:pPr>
        <w:spacing w:after="0" w:line="240" w:lineRule="auto"/>
        <w:jc w:val="center"/>
        <w:rPr>
          <w:rFonts w:eastAsia="Times New Roman" w:cstheme="minorHAnsi"/>
          <w:b/>
          <w:color w:val="002060"/>
          <w:sz w:val="18"/>
          <w:szCs w:val="18"/>
          <w:lang w:val="en-GB" w:eastAsia="en-GB"/>
        </w:rPr>
      </w:pPr>
    </w:p>
    <w:p w14:paraId="1CC8AF06" w14:textId="77777777" w:rsidR="00863A7E" w:rsidRDefault="00863A7E" w:rsidP="001F6AE1">
      <w:pPr>
        <w:spacing w:after="0" w:line="240" w:lineRule="auto"/>
        <w:jc w:val="center"/>
        <w:rPr>
          <w:rFonts w:eastAsia="Times New Roman" w:cstheme="minorHAnsi"/>
          <w:b/>
          <w:color w:val="002060"/>
          <w:sz w:val="18"/>
          <w:szCs w:val="18"/>
          <w:lang w:val="en-GB" w:eastAsia="en-GB"/>
        </w:rPr>
      </w:pPr>
    </w:p>
    <w:p w14:paraId="4C4E0421" w14:textId="77777777" w:rsidR="00863A7E" w:rsidRDefault="00863A7E" w:rsidP="001F6AE1">
      <w:pPr>
        <w:spacing w:after="0" w:line="240" w:lineRule="auto"/>
        <w:jc w:val="center"/>
        <w:rPr>
          <w:rFonts w:eastAsia="Times New Roman" w:cstheme="minorHAnsi"/>
          <w:b/>
          <w:color w:val="002060"/>
          <w:sz w:val="18"/>
          <w:szCs w:val="18"/>
          <w:lang w:val="en-GB" w:eastAsia="en-GB"/>
        </w:rPr>
      </w:pPr>
    </w:p>
    <w:p w14:paraId="11009074" w14:textId="77777777" w:rsidR="00863A7E" w:rsidRDefault="00863A7E" w:rsidP="001F6AE1">
      <w:pPr>
        <w:spacing w:after="0" w:line="240" w:lineRule="auto"/>
        <w:jc w:val="center"/>
        <w:rPr>
          <w:rFonts w:eastAsia="Times New Roman" w:cstheme="minorHAnsi"/>
          <w:b/>
          <w:color w:val="002060"/>
          <w:sz w:val="18"/>
          <w:szCs w:val="18"/>
          <w:lang w:val="en-GB" w:eastAsia="en-GB"/>
        </w:rPr>
      </w:pPr>
    </w:p>
    <w:p w14:paraId="1F55F70E" w14:textId="77777777" w:rsidR="00863A7E" w:rsidRDefault="00863A7E" w:rsidP="001F6AE1">
      <w:pPr>
        <w:spacing w:after="0" w:line="240" w:lineRule="auto"/>
        <w:jc w:val="center"/>
        <w:rPr>
          <w:rFonts w:eastAsia="Times New Roman" w:cstheme="minorHAnsi"/>
          <w:b/>
          <w:color w:val="002060"/>
          <w:sz w:val="18"/>
          <w:szCs w:val="18"/>
          <w:lang w:val="en-GB" w:eastAsia="en-GB"/>
        </w:rPr>
      </w:pPr>
    </w:p>
    <w:p w14:paraId="012DBCBE" w14:textId="77777777" w:rsidR="00863A7E" w:rsidRDefault="00863A7E" w:rsidP="001F6AE1">
      <w:pPr>
        <w:spacing w:after="0" w:line="240" w:lineRule="auto"/>
        <w:jc w:val="center"/>
        <w:rPr>
          <w:rFonts w:eastAsia="Times New Roman" w:cstheme="minorHAnsi"/>
          <w:b/>
          <w:color w:val="002060"/>
          <w:sz w:val="18"/>
          <w:szCs w:val="18"/>
          <w:lang w:val="en-GB" w:eastAsia="en-GB"/>
        </w:rPr>
      </w:pPr>
    </w:p>
    <w:p w14:paraId="17C755DB" w14:textId="77777777" w:rsidR="00C435BE" w:rsidRPr="009279F9" w:rsidRDefault="00C435BE" w:rsidP="00C435BE">
      <w:pPr>
        <w:jc w:val="center"/>
        <w:rPr>
          <w:rFonts w:ascii="Times New Roman" w:eastAsia="Times New Roman" w:hAnsi="Times New Roman" w:cs="Times New Roman"/>
          <w:b/>
          <w:sz w:val="20"/>
          <w:szCs w:val="20"/>
        </w:rPr>
      </w:pPr>
      <w:r w:rsidRPr="001F6AE1">
        <w:rPr>
          <w:rFonts w:eastAsia="Times New Roman" w:cstheme="minorHAnsi"/>
          <w:b/>
          <w:color w:val="002060"/>
          <w:sz w:val="18"/>
          <w:szCs w:val="18"/>
          <w:lang w:val="en-GB" w:eastAsia="en-GB"/>
        </w:rPr>
        <w:t>Annex B-6</w:t>
      </w:r>
    </w:p>
    <w:p w14:paraId="5535741F" w14:textId="77777777" w:rsidR="00C435BE" w:rsidRPr="001F6AE1" w:rsidRDefault="00C435BE" w:rsidP="00C435BE">
      <w:pPr>
        <w:spacing w:after="0" w:line="240" w:lineRule="auto"/>
        <w:jc w:val="center"/>
        <w:rPr>
          <w:rFonts w:eastAsia="Times New Roman" w:cstheme="minorHAnsi"/>
          <w:b/>
          <w:color w:val="002060"/>
          <w:sz w:val="18"/>
          <w:szCs w:val="18"/>
          <w:u w:val="single"/>
          <w:lang w:val="en-GB" w:eastAsia="en-GB"/>
        </w:rPr>
      </w:pPr>
      <w:r w:rsidRPr="001F6AE1">
        <w:rPr>
          <w:rFonts w:eastAsia="Times New Roman" w:cstheme="minorHAnsi"/>
          <w:b/>
          <w:color w:val="002060"/>
          <w:sz w:val="18"/>
          <w:szCs w:val="18"/>
          <w:u w:val="single"/>
          <w:lang w:val="en-GB" w:eastAsia="en-GB"/>
        </w:rPr>
        <w:t>UN Women Anti-Fraud Policy</w:t>
      </w:r>
    </w:p>
    <w:p w14:paraId="7EB4A0A0" w14:textId="6DDA7545" w:rsidR="00C435BE" w:rsidRDefault="00C435BE" w:rsidP="00C435BE">
      <w:pPr>
        <w:rPr>
          <w:rFonts w:eastAsia="Calibri" w:cstheme="minorHAnsi"/>
          <w:b/>
          <w:bCs/>
          <w:sz w:val="18"/>
          <w:szCs w:val="18"/>
          <w:lang w:val="en-CA"/>
        </w:rPr>
      </w:pPr>
      <w:bookmarkStart w:id="2" w:name="_Toc497764858"/>
      <w:bookmarkStart w:id="3" w:name="_Toc516567170"/>
      <w:r w:rsidRPr="009F1517">
        <w:rPr>
          <w:rFonts w:eastAsia="Calibri" w:cstheme="minorHAnsi"/>
          <w:b/>
          <w:bCs/>
          <w:sz w:val="18"/>
          <w:szCs w:val="18"/>
          <w:lang w:val="en-CA"/>
        </w:rPr>
        <w:t>CFP No. CFP/IRQ/2022/</w:t>
      </w:r>
      <w:r w:rsidR="00C128CC">
        <w:rPr>
          <w:rFonts w:eastAsia="Calibri" w:cstheme="minorHAnsi"/>
          <w:b/>
          <w:bCs/>
          <w:sz w:val="18"/>
          <w:szCs w:val="18"/>
          <w:lang w:val="en-CA"/>
        </w:rPr>
        <w:t>10</w:t>
      </w:r>
    </w:p>
    <w:p w14:paraId="72831262" w14:textId="77777777" w:rsidR="00C435BE" w:rsidRPr="005F5EC0" w:rsidRDefault="00C435BE" w:rsidP="00C435BE">
      <w:pPr>
        <w:rPr>
          <w:rFonts w:cstheme="minorHAnsi"/>
          <w:b/>
          <w:spacing w:val="-2"/>
          <w:sz w:val="18"/>
          <w:szCs w:val="18"/>
        </w:rPr>
      </w:pPr>
      <w:r w:rsidRPr="005F5EC0">
        <w:rPr>
          <w:rFonts w:cstheme="minorHAnsi"/>
          <w:b/>
          <w:spacing w:val="-2"/>
          <w:sz w:val="18"/>
          <w:szCs w:val="18"/>
        </w:rPr>
        <w:t>Purpose</w:t>
      </w:r>
      <w:bookmarkEnd w:id="2"/>
      <w:bookmarkEnd w:id="3"/>
      <w:r w:rsidRPr="005F5EC0">
        <w:rPr>
          <w:rFonts w:cstheme="minorHAnsi"/>
          <w:b/>
          <w:spacing w:val="-2"/>
          <w:sz w:val="18"/>
          <w:szCs w:val="18"/>
        </w:rPr>
        <w:t xml:space="preserve"> </w:t>
      </w:r>
    </w:p>
    <w:p w14:paraId="296527F9" w14:textId="77777777" w:rsidR="00C435BE" w:rsidRPr="005F5EC0" w:rsidRDefault="00C435BE" w:rsidP="00C435BE">
      <w:pPr>
        <w:tabs>
          <w:tab w:val="num" w:pos="747"/>
        </w:tabs>
        <w:rPr>
          <w:rFonts w:cstheme="minorHAnsi"/>
          <w:spacing w:val="-2"/>
          <w:sz w:val="18"/>
          <w:szCs w:val="18"/>
        </w:rPr>
      </w:pPr>
      <w:r w:rsidRPr="005F5EC0">
        <w:rPr>
          <w:rFonts w:cstheme="minorHAnsi"/>
          <w:spacing w:val="-2"/>
          <w:sz w:val="18"/>
          <w:szCs w:val="18"/>
        </w:rPr>
        <w:t xml:space="preserve">UN Women, as a potential victim of fraud, is exposed to various risks which may include: </w:t>
      </w:r>
      <w:r w:rsidRPr="005F5EC0">
        <w:rPr>
          <w:rFonts w:cstheme="minorHAnsi"/>
          <w:b/>
          <w:spacing w:val="-2"/>
          <w:sz w:val="18"/>
          <w:szCs w:val="18"/>
        </w:rPr>
        <w:t>financial risks</w:t>
      </w:r>
      <w:r w:rsidRPr="005F5EC0">
        <w:rPr>
          <w:rFonts w:cstheme="minorHAnsi"/>
          <w:spacing w:val="-2"/>
          <w:sz w:val="18"/>
          <w:szCs w:val="18"/>
        </w:rPr>
        <w:t xml:space="preserve">, which can be measured in monetary terms; </w:t>
      </w:r>
      <w:r w:rsidRPr="005F5EC0">
        <w:rPr>
          <w:rFonts w:cstheme="minorHAnsi"/>
          <w:b/>
          <w:spacing w:val="-2"/>
          <w:sz w:val="18"/>
          <w:szCs w:val="18"/>
        </w:rPr>
        <w:t>operational risks</w:t>
      </w:r>
      <w:r w:rsidRPr="005F5EC0">
        <w:rPr>
          <w:rFonts w:cstheme="minorHAnsi"/>
          <w:spacing w:val="-2"/>
          <w:sz w:val="18"/>
          <w:szCs w:val="18"/>
        </w:rPr>
        <w:t xml:space="preserve">, which cause deficiencies in the implementation and delivery of programmes; and </w:t>
      </w:r>
      <w:r w:rsidRPr="005F5EC0">
        <w:rPr>
          <w:rFonts w:cstheme="minorHAnsi"/>
          <w:b/>
          <w:spacing w:val="-2"/>
          <w:sz w:val="18"/>
          <w:szCs w:val="18"/>
        </w:rPr>
        <w:t>reputational risks</w:t>
      </w:r>
      <w:r w:rsidRPr="005F5EC0">
        <w:rPr>
          <w:rFonts w:cstheme="minorHAnsi"/>
          <w:spacing w:val="-2"/>
          <w:sz w:val="18"/>
          <w:szCs w:val="18"/>
        </w:rPr>
        <w:t>, which harm the prestige and respect of the Organization.</w:t>
      </w:r>
    </w:p>
    <w:p w14:paraId="28BB445D" w14:textId="77777777" w:rsidR="00C435BE" w:rsidRPr="005F5EC0" w:rsidRDefault="00C435BE" w:rsidP="00C435BE">
      <w:pPr>
        <w:tabs>
          <w:tab w:val="num" w:pos="747"/>
        </w:tabs>
        <w:rPr>
          <w:rFonts w:cstheme="minorHAnsi"/>
          <w:spacing w:val="-2"/>
          <w:sz w:val="18"/>
          <w:szCs w:val="18"/>
        </w:rPr>
      </w:pPr>
      <w:r w:rsidRPr="005F5EC0">
        <w:rPr>
          <w:rFonts w:cstheme="minorHAnsi"/>
          <w:spacing w:val="-2"/>
          <w:sz w:val="18"/>
          <w:szCs w:val="18"/>
        </w:rPr>
        <w:t>In respect of fraud risks, UN Women maps its three lines of defense as follows:</w:t>
      </w:r>
    </w:p>
    <w:p w14:paraId="333A7383" w14:textId="77777777" w:rsidR="00C435BE" w:rsidRPr="005F5EC0" w:rsidRDefault="00C435BE" w:rsidP="00C435BE">
      <w:pPr>
        <w:rPr>
          <w:rFonts w:cstheme="minorHAnsi"/>
          <w:spacing w:val="-2"/>
          <w:sz w:val="18"/>
          <w:szCs w:val="18"/>
        </w:rPr>
      </w:pPr>
      <w:r w:rsidRPr="005F5EC0">
        <w:rPr>
          <w:rFonts w:cstheme="minorHAnsi"/>
          <w:spacing w:val="-2"/>
          <w:sz w:val="18"/>
          <w:szCs w:val="18"/>
        </w:rPr>
        <w:t>Implementation and management of fraud prevention and detection controls designed to manage potential risks that may expose the Entity to fraud. These activities are in accordance with several instruments developed by UN Women, namely its Internal Control Policy and the Delegation of Authority, which are incorporated into manual and automated systems and processes.</w:t>
      </w:r>
    </w:p>
    <w:p w14:paraId="646E2641" w14:textId="77777777" w:rsidR="00C435BE" w:rsidRPr="005F5EC0" w:rsidRDefault="00C435BE" w:rsidP="00C435BE">
      <w:pPr>
        <w:rPr>
          <w:rFonts w:cstheme="minorHAnsi"/>
          <w:spacing w:val="-2"/>
          <w:sz w:val="18"/>
          <w:szCs w:val="18"/>
        </w:rPr>
      </w:pPr>
      <w:r w:rsidRPr="005F5EC0">
        <w:rPr>
          <w:rFonts w:cstheme="minorHAnsi"/>
          <w:spacing w:val="-2"/>
          <w:sz w:val="18"/>
          <w:szCs w:val="18"/>
        </w:rPr>
        <w:t>Quality assurance and risk management provide an oversight role and the support required to be able to assess the adequacy of governance structures that are in place to manage fraud and make recommendations on the implementation of mitigation actions that may be required to manage fraud related risks.</w:t>
      </w:r>
    </w:p>
    <w:p w14:paraId="70BE7842" w14:textId="77777777" w:rsidR="00C435BE" w:rsidRPr="005F5EC0" w:rsidRDefault="00C435BE" w:rsidP="00C435BE">
      <w:pPr>
        <w:rPr>
          <w:rFonts w:cstheme="minorHAnsi"/>
          <w:spacing w:val="-2"/>
          <w:sz w:val="18"/>
          <w:szCs w:val="18"/>
        </w:rPr>
      </w:pPr>
      <w:r w:rsidRPr="005F5EC0">
        <w:rPr>
          <w:rFonts w:cstheme="minorHAnsi"/>
          <w:spacing w:val="-2"/>
          <w:sz w:val="18"/>
          <w:szCs w:val="18"/>
        </w:rPr>
        <w:t>Internal and external audit carry out agreed upon regular audits, the scope of which includes the consideration of prevention and detective controls to manage fraud risk. The investigation function is responsible for receiving, analyzing, and investigating all information received on alleged cases of fraud, and making findings based on which action is taken. The output of these assurance activities is then fed back into fraud prevention activities.</w:t>
      </w:r>
    </w:p>
    <w:p w14:paraId="5618645A" w14:textId="77777777" w:rsidR="00C435BE" w:rsidRPr="005F5EC0" w:rsidRDefault="00C435BE" w:rsidP="00C435BE">
      <w:pPr>
        <w:tabs>
          <w:tab w:val="num" w:pos="747"/>
        </w:tabs>
        <w:rPr>
          <w:rFonts w:cstheme="minorHAnsi"/>
          <w:spacing w:val="-2"/>
          <w:sz w:val="18"/>
          <w:szCs w:val="18"/>
        </w:rPr>
      </w:pPr>
      <w:r w:rsidRPr="005F5EC0">
        <w:rPr>
          <w:rFonts w:cstheme="minorHAnsi"/>
          <w:spacing w:val="-2"/>
          <w:sz w:val="18"/>
          <w:szCs w:val="18"/>
        </w:rPr>
        <w:t>UN Women is committed to promoting and adhering to the highest standards of probity and accountability in the use of its resources. To effectively address fraud, UN Women strives to ensure that the three lines of defense respond efficiently and effectively to its operational and administrative environment, while taking advantage of lessons learned and best practices developed during the prevention, detection, and response to fraud.</w:t>
      </w:r>
    </w:p>
    <w:p w14:paraId="00CEAB96" w14:textId="77777777" w:rsidR="00C435BE" w:rsidRPr="005F5EC0" w:rsidRDefault="00C435BE" w:rsidP="00C435BE">
      <w:pPr>
        <w:tabs>
          <w:tab w:val="num" w:pos="747"/>
        </w:tabs>
        <w:rPr>
          <w:rFonts w:cstheme="minorHAnsi"/>
          <w:spacing w:val="-2"/>
          <w:sz w:val="18"/>
          <w:szCs w:val="18"/>
        </w:rPr>
      </w:pPr>
      <w:r w:rsidRPr="005F5EC0">
        <w:rPr>
          <w:rFonts w:cstheme="minorHAnsi"/>
          <w:spacing w:val="-2"/>
          <w:sz w:val="18"/>
          <w:szCs w:val="18"/>
        </w:rPr>
        <w:t>The purpose of this anti-fraud policy (the “Policy”) is to outline UN Women’s current approach to the prevention, detection and response to incidents of fraud. This Policy compiles existing provisions set out in UN Women regulations, rules, policies and procedures including the UN-Women Policy for Addressing Non-Compliance with UN Standards of Conduct (the “Legal Policy”), the UN-Women Policy for Protection Against Retaliation, and the Delegation of Authority Policy (the “DoA Policy”) A full list of existing regulations, rules, policies and procedures can be found under Annex I. As such, the Policy is a cumulative statement of UN Women’s anti-fraud strategy and does not depart from UN Women’s current approach to confronting fraud.</w:t>
      </w:r>
    </w:p>
    <w:p w14:paraId="139959A2" w14:textId="77777777" w:rsidR="00C435BE" w:rsidRPr="005F5EC0" w:rsidRDefault="00C435BE" w:rsidP="00C435BE">
      <w:pPr>
        <w:rPr>
          <w:rFonts w:cstheme="minorHAnsi"/>
          <w:b/>
          <w:spacing w:val="-2"/>
          <w:sz w:val="18"/>
          <w:szCs w:val="18"/>
        </w:rPr>
      </w:pPr>
      <w:bookmarkStart w:id="4" w:name="_Toc497764859"/>
      <w:bookmarkStart w:id="5" w:name="_Toc516567171"/>
      <w:r w:rsidRPr="005F5EC0">
        <w:rPr>
          <w:rFonts w:cstheme="minorHAnsi"/>
          <w:b/>
          <w:spacing w:val="-2"/>
          <w:sz w:val="18"/>
          <w:szCs w:val="18"/>
        </w:rPr>
        <w:t>Application</w:t>
      </w:r>
      <w:bookmarkEnd w:id="4"/>
      <w:bookmarkEnd w:id="5"/>
    </w:p>
    <w:p w14:paraId="7D1061E8" w14:textId="77777777" w:rsidR="00C435BE" w:rsidRPr="005F5EC0" w:rsidRDefault="00C435BE" w:rsidP="00C435BE">
      <w:pPr>
        <w:tabs>
          <w:tab w:val="num" w:pos="747"/>
        </w:tabs>
        <w:rPr>
          <w:rFonts w:cstheme="minorHAnsi"/>
          <w:spacing w:val="-2"/>
          <w:sz w:val="18"/>
          <w:szCs w:val="18"/>
        </w:rPr>
      </w:pPr>
      <w:r w:rsidRPr="005F5EC0">
        <w:rPr>
          <w:rFonts w:cstheme="minorHAnsi"/>
          <w:spacing w:val="-2"/>
          <w:sz w:val="18"/>
          <w:szCs w:val="18"/>
        </w:rPr>
        <w:t>This Policy applies to any fraud involving UN Women staff members as well as any party, individual or corporate, having a direct or indirect contractual relationship with UN Women or that is funded, wholly or in part, with UN Women resources.</w:t>
      </w:r>
    </w:p>
    <w:p w14:paraId="7889069D" w14:textId="77777777" w:rsidR="00C435BE" w:rsidRPr="005F5EC0" w:rsidRDefault="00C435BE" w:rsidP="00C435BE">
      <w:pPr>
        <w:tabs>
          <w:tab w:val="num" w:pos="747"/>
        </w:tabs>
        <w:rPr>
          <w:rFonts w:cstheme="minorHAnsi"/>
          <w:spacing w:val="-2"/>
          <w:sz w:val="18"/>
          <w:szCs w:val="18"/>
        </w:rPr>
      </w:pPr>
      <w:r w:rsidRPr="005F5EC0">
        <w:rPr>
          <w:rFonts w:cstheme="minorHAnsi"/>
          <w:spacing w:val="-2"/>
          <w:sz w:val="18"/>
          <w:szCs w:val="18"/>
        </w:rPr>
        <w:t>This Policy can apply to:</w:t>
      </w:r>
    </w:p>
    <w:p w14:paraId="3BCFAAE6" w14:textId="77777777" w:rsidR="00C435BE" w:rsidRPr="005F5EC0" w:rsidRDefault="00C435BE" w:rsidP="00C435BE">
      <w:pPr>
        <w:pStyle w:val="ListNumber2"/>
        <w:tabs>
          <w:tab w:val="num" w:pos="964"/>
        </w:tabs>
        <w:ind w:left="964" w:hanging="397"/>
        <w:rPr>
          <w:rFonts w:cstheme="minorHAnsi"/>
          <w:spacing w:val="-2"/>
          <w:sz w:val="18"/>
          <w:szCs w:val="18"/>
        </w:rPr>
      </w:pPr>
      <w:r w:rsidRPr="005F5EC0">
        <w:rPr>
          <w:rFonts w:cstheme="minorHAnsi"/>
          <w:b/>
          <w:spacing w:val="-2"/>
          <w:sz w:val="18"/>
          <w:szCs w:val="18"/>
        </w:rPr>
        <w:t>Personnel</w:t>
      </w:r>
      <w:r w:rsidRPr="005F5EC0">
        <w:rPr>
          <w:rFonts w:cstheme="minorHAnsi"/>
          <w:spacing w:val="-2"/>
          <w:sz w:val="18"/>
          <w:szCs w:val="18"/>
        </w:rPr>
        <w:t>: staff members of UN Women and persons engaged by UN Women under other contractual arrangements to perform services for UN Women.</w:t>
      </w:r>
    </w:p>
    <w:p w14:paraId="28DC08C1" w14:textId="77777777" w:rsidR="00C435BE" w:rsidRPr="005F5EC0" w:rsidRDefault="00C435BE" w:rsidP="00C435BE">
      <w:pPr>
        <w:rPr>
          <w:rFonts w:cstheme="minorHAnsi"/>
          <w:spacing w:val="-2"/>
          <w:sz w:val="18"/>
          <w:szCs w:val="18"/>
        </w:rPr>
      </w:pPr>
      <w:r w:rsidRPr="005F5EC0">
        <w:rPr>
          <w:rFonts w:cstheme="minorHAnsi"/>
          <w:b/>
          <w:spacing w:val="-2"/>
          <w:sz w:val="18"/>
          <w:szCs w:val="18"/>
        </w:rPr>
        <w:t>Implementing Partners and Responsible Parties</w:t>
      </w:r>
      <w:r w:rsidRPr="005F5EC0">
        <w:rPr>
          <w:rFonts w:cstheme="minorHAnsi"/>
          <w:spacing w:val="-2"/>
          <w:sz w:val="18"/>
          <w:szCs w:val="18"/>
        </w:rPr>
        <w:t>: entities engaged by UN Women to carry out programme or project activities including government entities, non-UN inter- governmental organizations, non-governmental organizations, and UN agencies.</w:t>
      </w:r>
    </w:p>
    <w:p w14:paraId="1C48ADBB" w14:textId="77777777" w:rsidR="00C435BE" w:rsidRPr="005F5EC0" w:rsidRDefault="00C435BE" w:rsidP="00C435BE">
      <w:pPr>
        <w:rPr>
          <w:rFonts w:cstheme="minorHAnsi"/>
          <w:spacing w:val="-2"/>
          <w:sz w:val="18"/>
          <w:szCs w:val="18"/>
        </w:rPr>
      </w:pPr>
      <w:r w:rsidRPr="005F5EC0">
        <w:rPr>
          <w:rFonts w:cstheme="minorHAnsi"/>
          <w:b/>
          <w:spacing w:val="-2"/>
          <w:sz w:val="18"/>
          <w:szCs w:val="18"/>
        </w:rPr>
        <w:t>Vendors</w:t>
      </w:r>
      <w:r w:rsidRPr="005F5EC0">
        <w:rPr>
          <w:rFonts w:cstheme="minorHAnsi"/>
          <w:spacing w:val="-2"/>
          <w:sz w:val="18"/>
          <w:szCs w:val="18"/>
        </w:rPr>
        <w:t>: An offeror or a prospective, registered or actual supplier, contractor or provider of goods, services and/or works to the UN System.</w:t>
      </w:r>
    </w:p>
    <w:p w14:paraId="2B3D9BB4" w14:textId="77777777" w:rsidR="00C435BE" w:rsidRPr="005F5EC0" w:rsidRDefault="00C435BE" w:rsidP="00C435BE">
      <w:pPr>
        <w:rPr>
          <w:rFonts w:cstheme="minorHAnsi"/>
          <w:b/>
          <w:spacing w:val="-2"/>
          <w:sz w:val="18"/>
          <w:szCs w:val="18"/>
        </w:rPr>
      </w:pPr>
      <w:bookmarkStart w:id="6" w:name="_Toc497764860"/>
      <w:bookmarkStart w:id="7" w:name="_Toc516567172"/>
      <w:r w:rsidRPr="005F5EC0">
        <w:rPr>
          <w:rFonts w:cstheme="minorHAnsi"/>
          <w:b/>
          <w:spacing w:val="-2"/>
          <w:sz w:val="18"/>
          <w:szCs w:val="18"/>
        </w:rPr>
        <w:t>Definitions</w:t>
      </w:r>
      <w:bookmarkEnd w:id="6"/>
      <w:bookmarkEnd w:id="7"/>
    </w:p>
    <w:p w14:paraId="758B07C7" w14:textId="77777777" w:rsidR="00C435BE" w:rsidRPr="005F5EC0" w:rsidRDefault="00C435BE" w:rsidP="00C435BE">
      <w:pPr>
        <w:rPr>
          <w:rFonts w:cstheme="minorHAnsi"/>
          <w:spacing w:val="-2"/>
          <w:sz w:val="18"/>
          <w:szCs w:val="18"/>
        </w:rPr>
      </w:pPr>
      <w:r w:rsidRPr="005F5EC0">
        <w:rPr>
          <w:rFonts w:cstheme="minorHAnsi"/>
          <w:b/>
          <w:spacing w:val="-2"/>
          <w:sz w:val="18"/>
          <w:szCs w:val="18"/>
        </w:rPr>
        <w:t>“Fraud”</w:t>
      </w:r>
      <w:r w:rsidRPr="005F5EC0">
        <w:rPr>
          <w:rFonts w:cstheme="minorHAnsi"/>
          <w:spacing w:val="-2"/>
          <w:sz w:val="18"/>
          <w:szCs w:val="18"/>
        </w:rPr>
        <w:tab/>
        <w:t>The UN system wide common definition of fraud is "any act or omission whereby an individual or entity knowingly misrepresents or conceals a material fact (a) in order to obtain an undue benefit or advantage for himself, herself, itself, or a third party, and/or (b) in such a way as to cause an individual or entity to act, or fail to act, to his, her or its detriment" (High-Level Committee on Management (HLCM), 33</w:t>
      </w:r>
      <w:r w:rsidRPr="005F5EC0">
        <w:rPr>
          <w:rFonts w:cstheme="minorHAnsi"/>
          <w:spacing w:val="-2"/>
          <w:sz w:val="18"/>
          <w:szCs w:val="18"/>
          <w:vertAlign w:val="superscript"/>
        </w:rPr>
        <w:t>rd</w:t>
      </w:r>
      <w:r w:rsidRPr="005F5EC0">
        <w:rPr>
          <w:rFonts w:cstheme="minorHAnsi"/>
          <w:spacing w:val="-2"/>
          <w:sz w:val="18"/>
          <w:szCs w:val="18"/>
        </w:rPr>
        <w:t xml:space="preserve"> Session, March 2017).</w:t>
      </w:r>
    </w:p>
    <w:p w14:paraId="71B650C1" w14:textId="77777777" w:rsidR="00C435BE" w:rsidRPr="005F5EC0" w:rsidRDefault="00C435BE" w:rsidP="00C435BE">
      <w:pPr>
        <w:rPr>
          <w:rFonts w:cstheme="minorHAnsi"/>
          <w:spacing w:val="-2"/>
          <w:sz w:val="18"/>
          <w:szCs w:val="18"/>
        </w:rPr>
      </w:pPr>
      <w:r w:rsidRPr="005F5EC0" w:rsidDel="00082C19">
        <w:rPr>
          <w:rFonts w:cstheme="minorHAnsi"/>
          <w:spacing w:val="-2"/>
          <w:sz w:val="18"/>
          <w:szCs w:val="18"/>
        </w:rPr>
        <w:t xml:space="preserve"> </w:t>
      </w:r>
      <w:r w:rsidRPr="005F5EC0">
        <w:rPr>
          <w:rFonts w:cstheme="minorHAnsi"/>
          <w:b/>
          <w:spacing w:val="-2"/>
          <w:sz w:val="18"/>
          <w:szCs w:val="18"/>
        </w:rPr>
        <w:t>“Presumptive Fraud”</w:t>
      </w:r>
      <w:r w:rsidRPr="005F5EC0">
        <w:rPr>
          <w:rFonts w:cstheme="minorHAnsi"/>
          <w:spacing w:val="-2"/>
          <w:sz w:val="18"/>
          <w:szCs w:val="18"/>
        </w:rPr>
        <w:tab/>
        <w:t>The UN system wide common definition of fraud is “allegations that have been deemed to warrant an investigation and, if substantiated, would establish the existence of fraud resulting in loss of resources to the Organization” (High-Level Committee on Management (HLCM), 33</w:t>
      </w:r>
      <w:r w:rsidRPr="005F5EC0">
        <w:rPr>
          <w:rFonts w:cstheme="minorHAnsi"/>
          <w:spacing w:val="-2"/>
          <w:sz w:val="18"/>
          <w:szCs w:val="18"/>
          <w:vertAlign w:val="superscript"/>
        </w:rPr>
        <w:t>rd</w:t>
      </w:r>
      <w:r w:rsidRPr="005F5EC0">
        <w:rPr>
          <w:rFonts w:cstheme="minorHAnsi"/>
          <w:spacing w:val="-2"/>
          <w:sz w:val="18"/>
          <w:szCs w:val="18"/>
        </w:rPr>
        <w:t xml:space="preserve"> Session, March 2017).</w:t>
      </w:r>
    </w:p>
    <w:p w14:paraId="7A44F8DE" w14:textId="77777777" w:rsidR="00C435BE" w:rsidRPr="005F5EC0" w:rsidRDefault="00C435BE" w:rsidP="00C435BE">
      <w:pPr>
        <w:rPr>
          <w:rFonts w:cstheme="minorHAnsi"/>
          <w:b/>
          <w:spacing w:val="-2"/>
          <w:sz w:val="18"/>
          <w:szCs w:val="18"/>
        </w:rPr>
      </w:pPr>
      <w:bookmarkStart w:id="8" w:name="_Toc497764861"/>
      <w:bookmarkStart w:id="9" w:name="_Toc516567173"/>
      <w:r w:rsidRPr="005F5EC0">
        <w:rPr>
          <w:rFonts w:cstheme="minorHAnsi"/>
          <w:b/>
          <w:spacing w:val="-2"/>
          <w:sz w:val="18"/>
          <w:szCs w:val="18"/>
        </w:rPr>
        <w:t>Roles and Responsibilities</w:t>
      </w:r>
      <w:bookmarkEnd w:id="8"/>
      <w:bookmarkEnd w:id="9"/>
    </w:p>
    <w:p w14:paraId="430C471F" w14:textId="77777777" w:rsidR="00C435BE" w:rsidRPr="005F5EC0" w:rsidRDefault="00C435BE" w:rsidP="00C435BE">
      <w:pPr>
        <w:tabs>
          <w:tab w:val="num" w:pos="747"/>
        </w:tabs>
        <w:rPr>
          <w:rFonts w:cstheme="minorHAnsi"/>
          <w:spacing w:val="-2"/>
          <w:sz w:val="18"/>
          <w:szCs w:val="18"/>
        </w:rPr>
      </w:pPr>
      <w:r w:rsidRPr="005F5EC0">
        <w:rPr>
          <w:rFonts w:cstheme="minorHAnsi"/>
          <w:spacing w:val="-2"/>
          <w:sz w:val="18"/>
          <w:szCs w:val="18"/>
        </w:rPr>
        <w:t>All parties to whom this Policy applies are responsible for safeguarding the resources entrusted to UN Women and have critical roles and responsibilities in ensuring that fraud in relation to UN Women resources and activities is prevented, detected, reported and addressed promptly.</w:t>
      </w:r>
    </w:p>
    <w:p w14:paraId="49114E72" w14:textId="77777777" w:rsidR="00C435BE" w:rsidRPr="005F5EC0" w:rsidRDefault="00C435BE" w:rsidP="00C435BE">
      <w:pPr>
        <w:tabs>
          <w:tab w:val="num" w:pos="747"/>
        </w:tabs>
        <w:rPr>
          <w:rFonts w:cstheme="minorHAnsi"/>
          <w:spacing w:val="-2"/>
          <w:sz w:val="18"/>
          <w:szCs w:val="18"/>
        </w:rPr>
      </w:pPr>
      <w:r w:rsidRPr="005F5EC0">
        <w:rPr>
          <w:rFonts w:cstheme="minorHAnsi"/>
          <w:spacing w:val="-2"/>
          <w:sz w:val="18"/>
          <w:szCs w:val="18"/>
        </w:rPr>
        <w:t xml:space="preserve">Director, Division of the Internal Evaluation and Audit Services (IEAS) </w:t>
      </w:r>
    </w:p>
    <w:p w14:paraId="37FB519E" w14:textId="77777777" w:rsidR="00C435BE" w:rsidRPr="005F5EC0" w:rsidRDefault="00C435BE" w:rsidP="00C435BE">
      <w:pPr>
        <w:tabs>
          <w:tab w:val="num" w:pos="1247"/>
        </w:tabs>
        <w:rPr>
          <w:rFonts w:cstheme="minorHAnsi"/>
          <w:spacing w:val="-2"/>
          <w:sz w:val="18"/>
          <w:szCs w:val="18"/>
        </w:rPr>
      </w:pPr>
      <w:r w:rsidRPr="005F5EC0">
        <w:rPr>
          <w:rFonts w:cstheme="minorHAnsi"/>
          <w:spacing w:val="-2"/>
          <w:sz w:val="18"/>
          <w:szCs w:val="18"/>
        </w:rPr>
        <w:t>The Director, IEAS shall act as the corporate manager who is the custodian of this Policy and who is responsible for the implementation, monitoring, and periodic review of this Policy.</w:t>
      </w:r>
    </w:p>
    <w:p w14:paraId="3F76EAF2" w14:textId="77777777" w:rsidR="00C435BE" w:rsidRPr="005F5EC0" w:rsidRDefault="00C435BE" w:rsidP="00C435BE">
      <w:pPr>
        <w:tabs>
          <w:tab w:val="num" w:pos="1247"/>
        </w:tabs>
        <w:rPr>
          <w:rFonts w:cstheme="minorHAnsi"/>
          <w:spacing w:val="-2"/>
          <w:sz w:val="18"/>
          <w:szCs w:val="18"/>
        </w:rPr>
      </w:pPr>
      <w:r w:rsidRPr="005F5EC0">
        <w:rPr>
          <w:rFonts w:cstheme="minorHAnsi"/>
          <w:spacing w:val="-2"/>
          <w:sz w:val="18"/>
          <w:szCs w:val="18"/>
        </w:rPr>
        <w:t>In carrying out this role, the Director, IEAS will among other things:</w:t>
      </w:r>
    </w:p>
    <w:p w14:paraId="502029DE" w14:textId="77777777" w:rsidR="00C435BE" w:rsidRPr="005F5EC0" w:rsidRDefault="00C435BE" w:rsidP="00C435BE">
      <w:pPr>
        <w:rPr>
          <w:rFonts w:cstheme="minorHAnsi"/>
          <w:spacing w:val="-2"/>
          <w:sz w:val="18"/>
          <w:szCs w:val="18"/>
        </w:rPr>
      </w:pPr>
      <w:r w:rsidRPr="005F5EC0">
        <w:rPr>
          <w:rFonts w:cstheme="minorHAnsi"/>
          <w:spacing w:val="-2"/>
          <w:sz w:val="18"/>
          <w:szCs w:val="18"/>
        </w:rPr>
        <w:t>Serve as the repository of knowledge on fraud risks and controls; and</w:t>
      </w:r>
    </w:p>
    <w:p w14:paraId="7CF30F53" w14:textId="77777777" w:rsidR="00C435BE" w:rsidRPr="005F5EC0" w:rsidRDefault="00C435BE" w:rsidP="00C435BE">
      <w:pPr>
        <w:rPr>
          <w:rFonts w:cstheme="minorHAnsi"/>
          <w:spacing w:val="-2"/>
          <w:sz w:val="18"/>
          <w:szCs w:val="18"/>
        </w:rPr>
      </w:pPr>
      <w:r w:rsidRPr="005F5EC0">
        <w:rPr>
          <w:rFonts w:cstheme="minorHAnsi"/>
          <w:spacing w:val="-2"/>
          <w:sz w:val="18"/>
          <w:szCs w:val="18"/>
        </w:rPr>
        <w:t>Manage the fraud risk assessment process and co-ordinate anti-fraud activities across the Organization.</w:t>
      </w:r>
    </w:p>
    <w:p w14:paraId="139FCFA7" w14:textId="77777777" w:rsidR="00C435BE" w:rsidRPr="005F5EC0" w:rsidRDefault="00C435BE" w:rsidP="00C435BE">
      <w:pPr>
        <w:tabs>
          <w:tab w:val="num" w:pos="747"/>
        </w:tabs>
        <w:rPr>
          <w:rFonts w:cstheme="minorHAnsi"/>
          <w:b/>
          <w:spacing w:val="-2"/>
          <w:sz w:val="18"/>
          <w:szCs w:val="18"/>
        </w:rPr>
      </w:pPr>
      <w:r w:rsidRPr="005F5EC0">
        <w:rPr>
          <w:rFonts w:cstheme="minorHAnsi"/>
          <w:b/>
          <w:spacing w:val="-2"/>
          <w:sz w:val="18"/>
          <w:szCs w:val="18"/>
        </w:rPr>
        <w:t>Personnel</w:t>
      </w:r>
    </w:p>
    <w:p w14:paraId="74EDEDBD" w14:textId="77777777" w:rsidR="00C435BE" w:rsidRPr="005F5EC0" w:rsidRDefault="00C435BE" w:rsidP="00C435BE">
      <w:pPr>
        <w:tabs>
          <w:tab w:val="num" w:pos="1247"/>
        </w:tabs>
        <w:rPr>
          <w:rFonts w:cstheme="minorHAnsi"/>
          <w:spacing w:val="-2"/>
          <w:sz w:val="18"/>
          <w:szCs w:val="18"/>
        </w:rPr>
      </w:pPr>
      <w:r w:rsidRPr="005F5EC0">
        <w:rPr>
          <w:rFonts w:cstheme="minorHAnsi"/>
          <w:spacing w:val="-2"/>
          <w:sz w:val="18"/>
          <w:szCs w:val="18"/>
        </w:rPr>
        <w:t>UN Women Financial Rule 203 states, “All personnel of UN-Women are responsible to the Under- Secretary-General/Executive Director for the regularity of actions taken by them during their official duties. Personnel who take any action contrary to these financial regulations and rules or to the instructions that may be issued in connection therewith may be held personally responsible and financially liable for the consequences of such action.”</w:t>
      </w:r>
    </w:p>
    <w:p w14:paraId="66C67514" w14:textId="77777777" w:rsidR="00C435BE" w:rsidRPr="005F5EC0" w:rsidRDefault="00C435BE" w:rsidP="00C435BE">
      <w:pPr>
        <w:tabs>
          <w:tab w:val="num" w:pos="1247"/>
        </w:tabs>
        <w:rPr>
          <w:rFonts w:cstheme="minorHAnsi"/>
          <w:b/>
          <w:spacing w:val="-2"/>
          <w:sz w:val="18"/>
          <w:szCs w:val="18"/>
        </w:rPr>
      </w:pPr>
      <w:r w:rsidRPr="005F5EC0">
        <w:rPr>
          <w:rFonts w:cstheme="minorHAnsi"/>
          <w:b/>
          <w:spacing w:val="-2"/>
          <w:sz w:val="18"/>
          <w:szCs w:val="18"/>
        </w:rPr>
        <w:t>Staff members</w:t>
      </w:r>
    </w:p>
    <w:p w14:paraId="66865F33" w14:textId="77777777" w:rsidR="00C435BE" w:rsidRPr="005F5EC0" w:rsidRDefault="00C435BE" w:rsidP="00C435BE">
      <w:pPr>
        <w:tabs>
          <w:tab w:val="num" w:pos="2155"/>
        </w:tabs>
        <w:rPr>
          <w:rFonts w:cstheme="minorHAnsi"/>
          <w:iCs/>
          <w:spacing w:val="-2"/>
          <w:sz w:val="18"/>
          <w:szCs w:val="18"/>
        </w:rPr>
      </w:pPr>
      <w:r w:rsidRPr="005F5EC0">
        <w:rPr>
          <w:rFonts w:cstheme="minorHAnsi"/>
          <w:iCs/>
          <w:spacing w:val="-2"/>
          <w:sz w:val="18"/>
          <w:szCs w:val="18"/>
        </w:rPr>
        <w:t>Staff members have a responsibility to report allegations of wrongdoing (allegations of wrongdoing is defined in the Legal Policy as a reasonable belief on factual information that misconduct has occurred. Misconduct is further defined in Section 5.1.3 of the Legal Policy and includes allegations fraud) to the Office of Internal Oversight Services of the United Nations (OIOS) entrusted with the responsibility of providing investigation services to UN Women or to their immediate supervisor or another appropriate supervisor within the operating unit. The supervisor to whom the report was made, shall report the matter to OIOS. If the staff member believes that there is a conflict of interest on the part of the person to whom the allegations of wrongdoing are to be reported, he or she will report the allegations to the next higher level of authority. In addition, as set out above, they are responsible for the regularity of actions taken by them during their official duties.</w:t>
      </w:r>
    </w:p>
    <w:p w14:paraId="4BFF06B0" w14:textId="77777777" w:rsidR="00C435BE" w:rsidRPr="005F5EC0" w:rsidRDefault="00C435BE" w:rsidP="00C435BE">
      <w:pPr>
        <w:tabs>
          <w:tab w:val="num" w:pos="2155"/>
        </w:tabs>
        <w:rPr>
          <w:rFonts w:cstheme="minorHAnsi"/>
          <w:iCs/>
          <w:spacing w:val="-2"/>
          <w:sz w:val="18"/>
          <w:szCs w:val="18"/>
        </w:rPr>
      </w:pPr>
      <w:r w:rsidRPr="005F5EC0">
        <w:rPr>
          <w:rFonts w:cstheme="minorHAnsi"/>
          <w:iCs/>
          <w:spacing w:val="-2"/>
          <w:sz w:val="18"/>
          <w:szCs w:val="18"/>
        </w:rPr>
        <w:t>Failure to report allegations of misconduct, which includes fraud, represents misconduct itself. Staff members are, however, cautioned that using the investigation process in a malicious manner – or otherwise providing information known to be false or with reckless disregard for its accuracy – may constitute misconduct.</w:t>
      </w:r>
    </w:p>
    <w:p w14:paraId="11B05BA4" w14:textId="77777777" w:rsidR="00C435BE" w:rsidRPr="005F5EC0" w:rsidRDefault="00C435BE" w:rsidP="00C435BE">
      <w:pPr>
        <w:rPr>
          <w:rFonts w:cstheme="minorHAnsi"/>
          <w:i/>
          <w:spacing w:val="-2"/>
          <w:sz w:val="18"/>
          <w:szCs w:val="18"/>
        </w:rPr>
      </w:pPr>
      <w:r w:rsidRPr="005F5EC0">
        <w:rPr>
          <w:rFonts w:cstheme="minorHAnsi"/>
          <w:i/>
          <w:spacing w:val="-2"/>
          <w:sz w:val="18"/>
          <w:szCs w:val="18"/>
        </w:rPr>
        <w:t>For further information on the responsibilities of staff members, please consult Section 5.1.3- Misconduct and Section 4.9 - Staff members of the Legal Policy and Staff Rule 1.2 (c) of the Staff Rules and Staff Regulations of the United Nations.</w:t>
      </w:r>
    </w:p>
    <w:p w14:paraId="35B863EB" w14:textId="77777777" w:rsidR="00C435BE" w:rsidRPr="005F5EC0" w:rsidRDefault="00C435BE" w:rsidP="00C435BE">
      <w:pPr>
        <w:tabs>
          <w:tab w:val="num" w:pos="1247"/>
        </w:tabs>
        <w:rPr>
          <w:rFonts w:cstheme="minorHAnsi"/>
          <w:b/>
          <w:spacing w:val="-2"/>
          <w:sz w:val="18"/>
          <w:szCs w:val="18"/>
        </w:rPr>
      </w:pPr>
      <w:r w:rsidRPr="005F5EC0">
        <w:rPr>
          <w:rFonts w:cstheme="minorHAnsi"/>
          <w:b/>
          <w:spacing w:val="-2"/>
          <w:sz w:val="18"/>
          <w:szCs w:val="18"/>
        </w:rPr>
        <w:t>Non-staff personnel</w:t>
      </w:r>
    </w:p>
    <w:p w14:paraId="7DDDF0D4" w14:textId="77777777" w:rsidR="00C435BE" w:rsidRPr="005F5EC0" w:rsidRDefault="00C435BE" w:rsidP="00C435BE">
      <w:pPr>
        <w:tabs>
          <w:tab w:val="num" w:pos="2155"/>
        </w:tabs>
        <w:rPr>
          <w:rFonts w:cstheme="minorHAnsi"/>
          <w:iCs/>
          <w:spacing w:val="-2"/>
          <w:sz w:val="18"/>
          <w:szCs w:val="18"/>
        </w:rPr>
      </w:pPr>
      <w:r w:rsidRPr="005F5EC0">
        <w:rPr>
          <w:rFonts w:cstheme="minorHAnsi"/>
          <w:iCs/>
          <w:spacing w:val="-2"/>
          <w:sz w:val="18"/>
          <w:szCs w:val="18"/>
        </w:rPr>
        <w:t>Like the responsibilities of staff members, non-staff personnel must understand their role in managing fraud risks and how non-compliance with the Organization’s existing policies and rules may create an opportunity for fraud to occur or go undetected. Non-staff personnel should adhere to the provisions of their contractual agreement entered with UN Women. Non-staff personnel are reminded that under no circumstances should they engage in, condone, or facilitate, or appear to condone or facilitate, any fraudulent and corrupt conduct during operations with UN Women. They should also report allegations of wrongdoing to the OIOS.</w:t>
      </w:r>
    </w:p>
    <w:p w14:paraId="466CF9A3" w14:textId="77777777" w:rsidR="00C435BE" w:rsidRPr="005F5EC0" w:rsidRDefault="00C435BE" w:rsidP="00C435BE">
      <w:pPr>
        <w:rPr>
          <w:rFonts w:cstheme="minorHAnsi"/>
          <w:i/>
          <w:spacing w:val="-2"/>
          <w:sz w:val="18"/>
          <w:szCs w:val="18"/>
        </w:rPr>
      </w:pPr>
      <w:r w:rsidRPr="005F5EC0">
        <w:rPr>
          <w:rFonts w:cstheme="minorHAnsi"/>
          <w:i/>
          <w:spacing w:val="-2"/>
          <w:sz w:val="18"/>
          <w:szCs w:val="18"/>
        </w:rPr>
        <w:t>For further information on the responsibilities of non-staff personnel, please consult the terms of the respective contractual arrangement with UN Women, ST/SGB/2002/9, the UNDP Service Contract Guidelines (which governs UN Women Service Contractors) and the Special Service Agreement Policy.</w:t>
      </w:r>
    </w:p>
    <w:p w14:paraId="5DB1CF89" w14:textId="77777777" w:rsidR="00C435BE" w:rsidRPr="005F5EC0" w:rsidRDefault="00C435BE" w:rsidP="00C435BE">
      <w:pPr>
        <w:tabs>
          <w:tab w:val="num" w:pos="1247"/>
        </w:tabs>
        <w:rPr>
          <w:rFonts w:cstheme="minorHAnsi"/>
          <w:b/>
          <w:spacing w:val="-2"/>
          <w:sz w:val="18"/>
          <w:szCs w:val="18"/>
        </w:rPr>
      </w:pPr>
      <w:r w:rsidRPr="005F5EC0">
        <w:rPr>
          <w:rFonts w:cstheme="minorHAnsi"/>
          <w:b/>
          <w:spacing w:val="-2"/>
          <w:sz w:val="18"/>
          <w:szCs w:val="18"/>
        </w:rPr>
        <w:t>Managers</w:t>
      </w:r>
    </w:p>
    <w:p w14:paraId="09739523" w14:textId="77777777" w:rsidR="00C435BE" w:rsidRPr="005F5EC0" w:rsidRDefault="00C435BE" w:rsidP="00C435BE">
      <w:pPr>
        <w:tabs>
          <w:tab w:val="num" w:pos="2155"/>
        </w:tabs>
        <w:rPr>
          <w:rFonts w:cstheme="minorHAnsi"/>
          <w:iCs/>
          <w:spacing w:val="-2"/>
          <w:sz w:val="18"/>
          <w:szCs w:val="18"/>
        </w:rPr>
      </w:pPr>
      <w:r w:rsidRPr="005F5EC0">
        <w:rPr>
          <w:rFonts w:cstheme="minorHAnsi"/>
          <w:iCs/>
          <w:spacing w:val="-2"/>
          <w:sz w:val="18"/>
          <w:szCs w:val="18"/>
        </w:rPr>
        <w:t>Managing the risk of fraud is a crucial part of the Organization’s good governance. While it is the responsibility of all personnel to assist in preventing, identifying, and combating fraud, managers are expected to put in place the appropriate controls to prevent and address fraud risks. Furthermore, managers should use sound judgement and act lawfully in compliance with applicable UN Women regulations, rules, policies, and procedures.</w:t>
      </w:r>
    </w:p>
    <w:p w14:paraId="322D1571" w14:textId="77777777" w:rsidR="00C435BE" w:rsidRPr="005F5EC0" w:rsidRDefault="00C435BE" w:rsidP="00C435BE">
      <w:pPr>
        <w:tabs>
          <w:tab w:val="num" w:pos="2155"/>
        </w:tabs>
        <w:rPr>
          <w:rFonts w:cstheme="minorHAnsi"/>
          <w:iCs/>
          <w:spacing w:val="-2"/>
          <w:sz w:val="18"/>
          <w:szCs w:val="18"/>
        </w:rPr>
      </w:pPr>
      <w:r w:rsidRPr="005F5EC0">
        <w:rPr>
          <w:rFonts w:cstheme="minorHAnsi"/>
          <w:iCs/>
          <w:spacing w:val="-2"/>
          <w:sz w:val="18"/>
          <w:szCs w:val="18"/>
        </w:rPr>
        <w:t>Managers have a responsibility to:</w:t>
      </w:r>
    </w:p>
    <w:p w14:paraId="069C4C99" w14:textId="77777777" w:rsidR="00C435BE" w:rsidRPr="005F5EC0" w:rsidRDefault="00C435BE" w:rsidP="00C435BE">
      <w:pPr>
        <w:rPr>
          <w:rFonts w:cstheme="minorHAnsi"/>
          <w:spacing w:val="-2"/>
          <w:sz w:val="18"/>
          <w:szCs w:val="18"/>
        </w:rPr>
      </w:pPr>
      <w:r w:rsidRPr="005F5EC0">
        <w:rPr>
          <w:rFonts w:cstheme="minorHAnsi"/>
          <w:spacing w:val="-2"/>
          <w:sz w:val="18"/>
          <w:szCs w:val="18"/>
        </w:rPr>
        <w:t>Identify the types of risks to which activities within the area of responsibilities are exposed, including those relating to implementing partnership management and procurement and sub-contracting of goods and services;</w:t>
      </w:r>
    </w:p>
    <w:p w14:paraId="35333411" w14:textId="77777777" w:rsidR="00C435BE" w:rsidRPr="005F5EC0" w:rsidRDefault="00C435BE" w:rsidP="00C435BE">
      <w:pPr>
        <w:rPr>
          <w:rFonts w:cstheme="minorHAnsi"/>
          <w:spacing w:val="-2"/>
          <w:sz w:val="18"/>
          <w:szCs w:val="18"/>
        </w:rPr>
      </w:pPr>
      <w:r w:rsidRPr="005F5EC0">
        <w:rPr>
          <w:rFonts w:cstheme="minorHAnsi"/>
          <w:spacing w:val="-2"/>
          <w:sz w:val="18"/>
          <w:szCs w:val="18"/>
        </w:rPr>
        <w:t>Assess the identified risks and risk mitigation options, and design and implement cost effective prevention and control measures, including to prevent the occurrence and recurrence of fraud and corruption;</w:t>
      </w:r>
    </w:p>
    <w:p w14:paraId="086149A5" w14:textId="77777777" w:rsidR="00C435BE" w:rsidRPr="005F5EC0" w:rsidRDefault="00C435BE" w:rsidP="00C435BE">
      <w:pPr>
        <w:rPr>
          <w:rFonts w:cstheme="minorHAnsi"/>
          <w:spacing w:val="-2"/>
          <w:sz w:val="18"/>
          <w:szCs w:val="18"/>
        </w:rPr>
      </w:pPr>
      <w:r w:rsidRPr="005F5EC0">
        <w:rPr>
          <w:rFonts w:cstheme="minorHAnsi"/>
          <w:spacing w:val="-2"/>
          <w:sz w:val="18"/>
          <w:szCs w:val="18"/>
        </w:rPr>
        <w:t>Escalate any risks where the relevant impact or likelihood is assessed to have markedly increased and can no longer be managed within his / her level</w:t>
      </w:r>
    </w:p>
    <w:p w14:paraId="1752EDC6" w14:textId="77777777" w:rsidR="00C435BE" w:rsidRPr="005F5EC0" w:rsidRDefault="00C435BE" w:rsidP="00C435BE">
      <w:pPr>
        <w:rPr>
          <w:rFonts w:cstheme="minorHAnsi"/>
          <w:spacing w:val="-2"/>
          <w:sz w:val="18"/>
          <w:szCs w:val="18"/>
        </w:rPr>
      </w:pPr>
      <w:r w:rsidRPr="005F5EC0">
        <w:rPr>
          <w:rFonts w:cstheme="minorHAnsi"/>
          <w:spacing w:val="-2"/>
          <w:sz w:val="18"/>
          <w:szCs w:val="18"/>
        </w:rPr>
        <w:t>To report any allegations of wrongdoing to OIOS as soon as they become aware of such allegations; and</w:t>
      </w:r>
    </w:p>
    <w:p w14:paraId="63788C8F" w14:textId="77777777" w:rsidR="00C435BE" w:rsidRPr="005F5EC0" w:rsidRDefault="00C435BE" w:rsidP="00C435BE">
      <w:pPr>
        <w:rPr>
          <w:rFonts w:cstheme="minorHAnsi"/>
          <w:spacing w:val="-2"/>
          <w:sz w:val="18"/>
          <w:szCs w:val="18"/>
        </w:rPr>
      </w:pPr>
      <w:r w:rsidRPr="005F5EC0">
        <w:rPr>
          <w:rFonts w:cstheme="minorHAnsi"/>
          <w:spacing w:val="-2"/>
          <w:sz w:val="18"/>
          <w:szCs w:val="18"/>
        </w:rPr>
        <w:t>Raise awareness of this Policy, inform all those to whom this Policy applies, and reiterate the importance of reporting fraud and the mechanisms for doing so.</w:t>
      </w:r>
    </w:p>
    <w:p w14:paraId="22B53CAB" w14:textId="77777777" w:rsidR="00C435BE" w:rsidRPr="005F5EC0" w:rsidRDefault="00C435BE" w:rsidP="00C435BE">
      <w:pPr>
        <w:rPr>
          <w:rFonts w:cstheme="minorHAnsi"/>
          <w:spacing w:val="-2"/>
          <w:sz w:val="18"/>
          <w:szCs w:val="18"/>
        </w:rPr>
      </w:pPr>
    </w:p>
    <w:p w14:paraId="1DE5231F" w14:textId="77777777" w:rsidR="00C435BE" w:rsidRPr="005F5EC0" w:rsidRDefault="00C435BE" w:rsidP="00C435BE">
      <w:pPr>
        <w:rPr>
          <w:rFonts w:cstheme="minorHAnsi"/>
          <w:i/>
          <w:spacing w:val="-2"/>
          <w:sz w:val="18"/>
          <w:szCs w:val="18"/>
        </w:rPr>
      </w:pPr>
      <w:r w:rsidRPr="005F5EC0">
        <w:rPr>
          <w:rFonts w:cstheme="minorHAnsi"/>
          <w:i/>
          <w:spacing w:val="-2"/>
          <w:sz w:val="18"/>
          <w:szCs w:val="18"/>
        </w:rPr>
        <w:t>For further information on responsibilities of managers, please consult Section 5.1.3 and Section 4.8-Staff members with supervisory role (“managers”) of the Legal Policy and Section 5.3- Exercise of Delegated authority of the DoA Policy.</w:t>
      </w:r>
    </w:p>
    <w:p w14:paraId="7A811C2C" w14:textId="77777777" w:rsidR="00C435BE" w:rsidRDefault="00C435BE" w:rsidP="00C435BE">
      <w:pPr>
        <w:tabs>
          <w:tab w:val="num" w:pos="747"/>
        </w:tabs>
        <w:rPr>
          <w:rFonts w:cstheme="minorHAnsi"/>
          <w:b/>
          <w:spacing w:val="-2"/>
          <w:sz w:val="18"/>
          <w:szCs w:val="18"/>
        </w:rPr>
      </w:pPr>
    </w:p>
    <w:p w14:paraId="4622C1DD" w14:textId="77777777" w:rsidR="00C435BE" w:rsidRPr="005F5EC0" w:rsidRDefault="00C435BE" w:rsidP="00C435BE">
      <w:pPr>
        <w:tabs>
          <w:tab w:val="num" w:pos="747"/>
        </w:tabs>
        <w:rPr>
          <w:rFonts w:cstheme="minorHAnsi"/>
          <w:b/>
          <w:spacing w:val="-2"/>
          <w:sz w:val="18"/>
          <w:szCs w:val="18"/>
        </w:rPr>
      </w:pPr>
      <w:r w:rsidRPr="005F5EC0">
        <w:rPr>
          <w:rFonts w:cstheme="minorHAnsi"/>
          <w:b/>
          <w:spacing w:val="-2"/>
          <w:sz w:val="18"/>
          <w:szCs w:val="18"/>
        </w:rPr>
        <w:t>Implementing partners and Responsible parties</w:t>
      </w:r>
    </w:p>
    <w:p w14:paraId="3E741B1E" w14:textId="77777777" w:rsidR="00C435BE" w:rsidRPr="005F5EC0" w:rsidRDefault="00C435BE" w:rsidP="00C435BE">
      <w:pPr>
        <w:tabs>
          <w:tab w:val="num" w:pos="1247"/>
        </w:tabs>
        <w:rPr>
          <w:rFonts w:cstheme="minorHAnsi"/>
          <w:spacing w:val="-2"/>
          <w:sz w:val="18"/>
          <w:szCs w:val="18"/>
        </w:rPr>
      </w:pPr>
      <w:r w:rsidRPr="005F5EC0">
        <w:rPr>
          <w:rFonts w:cstheme="minorHAnsi"/>
          <w:spacing w:val="-2"/>
          <w:sz w:val="18"/>
          <w:szCs w:val="18"/>
        </w:rPr>
        <w:t>As part of the capacity assessment process of potential partners, it must be assessed whether the organization has an effective policy and system in place to prevent, detect, report, address, and follow-up on fraud and irregularities. Potential partners should also be provided with a copy of this Policy to ensure that they are familiar with reporting obligations and mechanisms.</w:t>
      </w:r>
    </w:p>
    <w:p w14:paraId="074133F4" w14:textId="77777777" w:rsidR="00C435BE" w:rsidRPr="005F5EC0" w:rsidRDefault="00C435BE" w:rsidP="00C435BE">
      <w:pPr>
        <w:tabs>
          <w:tab w:val="num" w:pos="1247"/>
        </w:tabs>
        <w:rPr>
          <w:rFonts w:cstheme="minorHAnsi"/>
          <w:spacing w:val="-2"/>
          <w:sz w:val="18"/>
          <w:szCs w:val="18"/>
        </w:rPr>
      </w:pPr>
      <w:r w:rsidRPr="005F5EC0">
        <w:rPr>
          <w:rFonts w:cstheme="minorHAnsi"/>
          <w:spacing w:val="-2"/>
          <w:sz w:val="18"/>
          <w:szCs w:val="18"/>
        </w:rPr>
        <w:t>Implementing partners and Responsible parties are responsible and accountable to UN Women for the management of individual projects and programmes. Implementing partners and Responsible parties must maintain documentation and evidence that describes the proper use of programme resources in conformity with the relevant agreement.</w:t>
      </w:r>
    </w:p>
    <w:p w14:paraId="6B72DA40" w14:textId="77777777" w:rsidR="00C435BE" w:rsidRPr="005F5EC0" w:rsidRDefault="00C435BE" w:rsidP="00C435BE">
      <w:pPr>
        <w:tabs>
          <w:tab w:val="num" w:pos="1247"/>
        </w:tabs>
        <w:rPr>
          <w:rFonts w:cstheme="minorHAnsi"/>
          <w:spacing w:val="-2"/>
          <w:sz w:val="18"/>
          <w:szCs w:val="18"/>
        </w:rPr>
      </w:pPr>
      <w:r w:rsidRPr="005F5EC0">
        <w:rPr>
          <w:rFonts w:cstheme="minorHAnsi"/>
          <w:spacing w:val="-2"/>
          <w:sz w:val="18"/>
          <w:szCs w:val="18"/>
        </w:rPr>
        <w:t>While implementing a UN Women project or programme, implementing partners shall refrain from any conduct that would adversely reflect on UN Women and shall not engage in any activity that is incompatible with the aims and objectives of UN Women. As set out in the Project Cooperation Agreement (PCA), the implementing partner has an obligation to comply with any investigation conducted on behalf of UN Women.</w:t>
      </w:r>
    </w:p>
    <w:p w14:paraId="302BB573" w14:textId="77777777" w:rsidR="00C435BE" w:rsidRPr="005F5EC0" w:rsidRDefault="00C435BE" w:rsidP="00C435BE">
      <w:pPr>
        <w:rPr>
          <w:rFonts w:cstheme="minorHAnsi"/>
          <w:i/>
          <w:spacing w:val="-2"/>
          <w:sz w:val="18"/>
          <w:szCs w:val="18"/>
        </w:rPr>
      </w:pPr>
      <w:r w:rsidRPr="005F5EC0">
        <w:rPr>
          <w:rFonts w:cstheme="minorHAnsi"/>
          <w:i/>
          <w:spacing w:val="-2"/>
          <w:sz w:val="18"/>
          <w:szCs w:val="18"/>
        </w:rPr>
        <w:t>For more information on the responsibilities of implementing partners, please conduct the Programme Formulation Policy, the Implementing Partners and Responsible Parties Due Diligence Procedure, the Sourcing NGO Partners Procedure, the Capacity Assessment of NGOs Procedure, and the terms and obligations of the respective contractual arrangement with UN Women.</w:t>
      </w:r>
    </w:p>
    <w:p w14:paraId="17DCBB58" w14:textId="77777777" w:rsidR="00C435BE" w:rsidRDefault="00C435BE" w:rsidP="00C435BE">
      <w:pPr>
        <w:tabs>
          <w:tab w:val="num" w:pos="747"/>
        </w:tabs>
        <w:rPr>
          <w:rFonts w:cstheme="minorHAnsi"/>
          <w:b/>
          <w:spacing w:val="-2"/>
          <w:sz w:val="18"/>
          <w:szCs w:val="18"/>
        </w:rPr>
      </w:pPr>
    </w:p>
    <w:p w14:paraId="0A0BEC26" w14:textId="77777777" w:rsidR="00C435BE" w:rsidRPr="005F5EC0" w:rsidRDefault="00C435BE" w:rsidP="00C435BE">
      <w:pPr>
        <w:tabs>
          <w:tab w:val="num" w:pos="747"/>
        </w:tabs>
        <w:rPr>
          <w:rFonts w:cstheme="minorHAnsi"/>
          <w:b/>
          <w:spacing w:val="-2"/>
          <w:sz w:val="18"/>
          <w:szCs w:val="18"/>
        </w:rPr>
      </w:pPr>
      <w:r w:rsidRPr="005F5EC0">
        <w:rPr>
          <w:rFonts w:cstheme="minorHAnsi"/>
          <w:b/>
          <w:spacing w:val="-2"/>
          <w:sz w:val="18"/>
          <w:szCs w:val="18"/>
        </w:rPr>
        <w:t>Vendors</w:t>
      </w:r>
    </w:p>
    <w:p w14:paraId="066F24BB" w14:textId="77777777" w:rsidR="00C435BE" w:rsidRPr="005F5EC0" w:rsidRDefault="00C435BE" w:rsidP="00C435BE">
      <w:pPr>
        <w:tabs>
          <w:tab w:val="num" w:pos="1247"/>
        </w:tabs>
        <w:rPr>
          <w:rFonts w:cstheme="minorHAnsi"/>
          <w:spacing w:val="-2"/>
          <w:sz w:val="18"/>
          <w:szCs w:val="18"/>
        </w:rPr>
      </w:pPr>
      <w:r w:rsidRPr="005F5EC0">
        <w:rPr>
          <w:rFonts w:cstheme="minorHAnsi"/>
          <w:spacing w:val="-2"/>
          <w:sz w:val="18"/>
          <w:szCs w:val="18"/>
        </w:rPr>
        <w:t>UN Women expects its vendors to adhere to the highest standards of moral and ethical conduct, to respect international and local laws and not engage in any form of corrupt practices, including extortion, fraud, or bribery, at a minimum.</w:t>
      </w:r>
    </w:p>
    <w:p w14:paraId="70E0D2E0" w14:textId="77777777" w:rsidR="00C435BE" w:rsidRPr="005F5EC0" w:rsidRDefault="00C435BE" w:rsidP="00C435BE">
      <w:pPr>
        <w:tabs>
          <w:tab w:val="num" w:pos="1247"/>
        </w:tabs>
        <w:rPr>
          <w:rFonts w:cstheme="minorHAnsi"/>
          <w:spacing w:val="-2"/>
          <w:sz w:val="18"/>
          <w:szCs w:val="18"/>
        </w:rPr>
      </w:pPr>
      <w:r w:rsidRPr="005F5EC0">
        <w:rPr>
          <w:rFonts w:cstheme="minorHAnsi"/>
          <w:spacing w:val="-2"/>
          <w:sz w:val="18"/>
          <w:szCs w:val="18"/>
        </w:rPr>
        <w:t>As set out in the UN Women General Conditions of Contract, vendors have an obligation to comply with any investigation conducted on behalf of UN Women.</w:t>
      </w:r>
    </w:p>
    <w:p w14:paraId="7C06DD5F" w14:textId="77777777" w:rsidR="00C435BE" w:rsidRPr="005F5EC0" w:rsidRDefault="00C435BE" w:rsidP="00C435BE">
      <w:pPr>
        <w:rPr>
          <w:rFonts w:cstheme="minorHAnsi"/>
          <w:i/>
          <w:spacing w:val="-2"/>
          <w:sz w:val="18"/>
          <w:szCs w:val="18"/>
        </w:rPr>
      </w:pPr>
      <w:r w:rsidRPr="005F5EC0">
        <w:rPr>
          <w:rFonts w:cstheme="minorHAnsi"/>
          <w:i/>
          <w:spacing w:val="-2"/>
          <w:sz w:val="18"/>
          <w:szCs w:val="18"/>
        </w:rPr>
        <w:t>For more information on the responsibilities of vendors, please consult the terms and obligations of the respective contractual arrangement with UN Women, Section 21 of the UN Women General Conditions of Contract, and the United Nations Supplier Code of Conduct.</w:t>
      </w:r>
    </w:p>
    <w:p w14:paraId="2E678B69" w14:textId="77777777" w:rsidR="00C435BE" w:rsidRDefault="00C435BE" w:rsidP="00C435BE">
      <w:pPr>
        <w:tabs>
          <w:tab w:val="num" w:pos="747"/>
        </w:tabs>
        <w:rPr>
          <w:rFonts w:cstheme="minorHAnsi"/>
          <w:b/>
          <w:spacing w:val="-2"/>
          <w:sz w:val="18"/>
          <w:szCs w:val="18"/>
        </w:rPr>
      </w:pPr>
    </w:p>
    <w:p w14:paraId="555C0566" w14:textId="77777777" w:rsidR="00C435BE" w:rsidRPr="005F5EC0" w:rsidRDefault="00C435BE" w:rsidP="00C435BE">
      <w:pPr>
        <w:tabs>
          <w:tab w:val="num" w:pos="747"/>
        </w:tabs>
        <w:rPr>
          <w:rFonts w:cstheme="minorHAnsi"/>
          <w:b/>
          <w:spacing w:val="-2"/>
          <w:sz w:val="18"/>
          <w:szCs w:val="18"/>
        </w:rPr>
      </w:pPr>
      <w:r w:rsidRPr="005F5EC0">
        <w:rPr>
          <w:rFonts w:cstheme="minorHAnsi"/>
          <w:b/>
          <w:spacing w:val="-2"/>
          <w:sz w:val="18"/>
          <w:szCs w:val="18"/>
        </w:rPr>
        <w:t>Office of Internal Oversight Services of the United Nations (OIOS)</w:t>
      </w:r>
    </w:p>
    <w:p w14:paraId="4647F41E" w14:textId="77777777" w:rsidR="00C435BE" w:rsidRPr="005F5EC0" w:rsidRDefault="00C435BE" w:rsidP="00C435BE">
      <w:pPr>
        <w:tabs>
          <w:tab w:val="num" w:pos="1247"/>
        </w:tabs>
        <w:rPr>
          <w:rFonts w:cstheme="minorHAnsi"/>
          <w:spacing w:val="-2"/>
          <w:sz w:val="18"/>
          <w:szCs w:val="18"/>
        </w:rPr>
      </w:pPr>
      <w:r w:rsidRPr="005F5EC0">
        <w:rPr>
          <w:rFonts w:cstheme="minorHAnsi"/>
          <w:spacing w:val="-2"/>
          <w:sz w:val="18"/>
          <w:szCs w:val="18"/>
        </w:rPr>
        <w:t>OIOS has been entrusted with the responsibility of providing investigation services to UN Women as required. OIOS’s Investigation Division will assess and, as needed, investigate allegations of fraud, corruption or other wrongdoing by UN Women personnel or by third parties to the detriment of UN Women. OIOS conducts fact-finding investigations in an ethical, professional and impartial manner, in accordance with the Legal Policy, the Uniform Guidelines for Investigations adopted by the Conference of International Investigators, and OIOS’s Investigation Manual. OIOS will establish the facts that will allow UN Women’s senior management to initiate disciplinary proceedings or other sanctions.</w:t>
      </w:r>
      <w:r>
        <w:rPr>
          <w:rFonts w:cstheme="minorHAnsi"/>
          <w:spacing w:val="-2"/>
          <w:sz w:val="18"/>
          <w:szCs w:val="18"/>
        </w:rPr>
        <w:t xml:space="preserve"> </w:t>
      </w:r>
      <w:r w:rsidRPr="005F5EC0">
        <w:rPr>
          <w:rFonts w:cstheme="minorHAnsi"/>
          <w:spacing w:val="-2"/>
          <w:sz w:val="18"/>
          <w:szCs w:val="18"/>
        </w:rPr>
        <w:t>OIOS has established a dedicated reporting mechanism. For more information on reporting procedures, please refer to Section 5.3 of this document.</w:t>
      </w:r>
    </w:p>
    <w:p w14:paraId="516D0979" w14:textId="77777777" w:rsidR="00C435BE" w:rsidRPr="005F5EC0" w:rsidRDefault="00C435BE" w:rsidP="00C435BE">
      <w:pPr>
        <w:tabs>
          <w:tab w:val="num" w:pos="747"/>
        </w:tabs>
        <w:rPr>
          <w:rFonts w:cstheme="minorHAnsi"/>
          <w:b/>
          <w:spacing w:val="-2"/>
          <w:sz w:val="18"/>
          <w:szCs w:val="18"/>
        </w:rPr>
      </w:pPr>
      <w:r w:rsidRPr="005F5EC0">
        <w:rPr>
          <w:rFonts w:cstheme="minorHAnsi"/>
          <w:b/>
          <w:spacing w:val="-2"/>
          <w:sz w:val="18"/>
          <w:szCs w:val="18"/>
        </w:rPr>
        <w:t>UN Ethics Office</w:t>
      </w:r>
    </w:p>
    <w:p w14:paraId="5F115A58" w14:textId="77777777" w:rsidR="00C435BE" w:rsidRPr="005F5EC0" w:rsidRDefault="00C435BE" w:rsidP="00C435BE">
      <w:pPr>
        <w:tabs>
          <w:tab w:val="num" w:pos="1247"/>
        </w:tabs>
        <w:rPr>
          <w:rFonts w:cstheme="minorHAnsi"/>
          <w:spacing w:val="-2"/>
          <w:sz w:val="18"/>
          <w:szCs w:val="18"/>
        </w:rPr>
      </w:pPr>
      <w:r w:rsidRPr="005F5EC0">
        <w:rPr>
          <w:rFonts w:cstheme="minorHAnsi"/>
          <w:spacing w:val="-2"/>
          <w:sz w:val="18"/>
          <w:szCs w:val="18"/>
        </w:rPr>
        <w:t xml:space="preserve">The UN Ethics Office is responsible for receiving complaints from staff members of retaliation, maintaining confidential records of all complaints, and conducting a preliminary review of the complaint. The UN Ethics Office reviews such complaints under the </w:t>
      </w:r>
      <w:hyperlink r:id="rId48" w:anchor="search%3Dun%20women%20policy%20for%20protection%20against%20retaliation">
        <w:r w:rsidRPr="005F5EC0">
          <w:rPr>
            <w:rStyle w:val="Hyperlink"/>
            <w:rFonts w:cstheme="minorHAnsi"/>
            <w:spacing w:val="-2"/>
            <w:sz w:val="18"/>
            <w:szCs w:val="18"/>
          </w:rPr>
          <w:t>UN–Women Policy for</w:t>
        </w:r>
      </w:hyperlink>
      <w:r w:rsidRPr="005F5EC0">
        <w:rPr>
          <w:rFonts w:cstheme="minorHAnsi"/>
          <w:spacing w:val="-2"/>
          <w:sz w:val="18"/>
          <w:szCs w:val="18"/>
        </w:rPr>
        <w:t xml:space="preserve"> Protection against Retaliation. For more information on protection from retaliation, please refer to Section 5.4.2 of this document.</w:t>
      </w:r>
    </w:p>
    <w:p w14:paraId="37C3D7AF" w14:textId="77777777" w:rsidR="00C435BE" w:rsidRDefault="00C435BE" w:rsidP="00C435BE">
      <w:pPr>
        <w:rPr>
          <w:rFonts w:cstheme="minorHAnsi"/>
          <w:b/>
          <w:spacing w:val="-2"/>
          <w:sz w:val="18"/>
          <w:szCs w:val="18"/>
        </w:rPr>
      </w:pPr>
      <w:bookmarkStart w:id="10" w:name="_Toc516567174"/>
    </w:p>
    <w:p w14:paraId="6F3615C2" w14:textId="77777777" w:rsidR="00C435BE" w:rsidRPr="005F5EC0" w:rsidRDefault="00C435BE" w:rsidP="00C435BE">
      <w:pPr>
        <w:rPr>
          <w:rFonts w:cstheme="minorHAnsi"/>
          <w:b/>
          <w:spacing w:val="-2"/>
          <w:sz w:val="18"/>
          <w:szCs w:val="18"/>
        </w:rPr>
      </w:pPr>
      <w:r w:rsidRPr="005F5EC0">
        <w:rPr>
          <w:rFonts w:cstheme="minorHAnsi"/>
          <w:b/>
          <w:spacing w:val="-2"/>
          <w:sz w:val="18"/>
          <w:szCs w:val="18"/>
        </w:rPr>
        <w:t>Policy</w:t>
      </w:r>
      <w:bookmarkStart w:id="11" w:name="_TOC_250010"/>
      <w:bookmarkEnd w:id="10"/>
    </w:p>
    <w:bookmarkEnd w:id="11"/>
    <w:p w14:paraId="08EDB4BB" w14:textId="77777777" w:rsidR="00C435BE" w:rsidRPr="005F5EC0" w:rsidRDefault="00C435BE" w:rsidP="00C435BE">
      <w:pPr>
        <w:tabs>
          <w:tab w:val="num" w:pos="747"/>
        </w:tabs>
        <w:rPr>
          <w:rFonts w:cstheme="minorHAnsi"/>
          <w:spacing w:val="-2"/>
          <w:sz w:val="18"/>
          <w:szCs w:val="18"/>
        </w:rPr>
      </w:pPr>
      <w:r w:rsidRPr="005F5EC0">
        <w:rPr>
          <w:rFonts w:cstheme="minorHAnsi"/>
          <w:b/>
          <w:spacing w:val="-2"/>
          <w:sz w:val="18"/>
          <w:szCs w:val="18"/>
        </w:rPr>
        <w:t>Preventing</w:t>
      </w:r>
      <w:r w:rsidRPr="005F5EC0">
        <w:rPr>
          <w:rFonts w:cstheme="minorHAnsi"/>
          <w:spacing w:val="-2"/>
          <w:sz w:val="18"/>
          <w:szCs w:val="18"/>
        </w:rPr>
        <w:t xml:space="preserve"> </w:t>
      </w:r>
      <w:r w:rsidRPr="005F5EC0">
        <w:rPr>
          <w:rFonts w:cstheme="minorHAnsi"/>
          <w:b/>
          <w:spacing w:val="-2"/>
          <w:sz w:val="18"/>
          <w:szCs w:val="18"/>
        </w:rPr>
        <w:t>Fraud</w:t>
      </w:r>
    </w:p>
    <w:p w14:paraId="223B2A26" w14:textId="77777777" w:rsidR="00C435BE" w:rsidRPr="005F5EC0" w:rsidRDefault="00C435BE" w:rsidP="00C435BE">
      <w:pPr>
        <w:tabs>
          <w:tab w:val="num" w:pos="1247"/>
        </w:tabs>
        <w:rPr>
          <w:rFonts w:cstheme="minorHAnsi"/>
          <w:spacing w:val="-2"/>
          <w:sz w:val="18"/>
          <w:szCs w:val="18"/>
        </w:rPr>
      </w:pPr>
      <w:r w:rsidRPr="005F5EC0">
        <w:rPr>
          <w:rFonts w:cstheme="minorHAnsi"/>
          <w:spacing w:val="-2"/>
          <w:sz w:val="18"/>
          <w:szCs w:val="18"/>
        </w:rPr>
        <w:t>Fraud prevention is a shared responsibility that cuts across functional and managerial and reporting lines and extends to UN Women partners. Successful preventive measures safeguard resources, support the integrity of the Organization, and protect its reputation.</w:t>
      </w:r>
    </w:p>
    <w:p w14:paraId="52CCC0D5" w14:textId="77777777" w:rsidR="00C435BE" w:rsidRPr="005F5EC0" w:rsidRDefault="00C435BE" w:rsidP="00C435BE">
      <w:pPr>
        <w:tabs>
          <w:tab w:val="num" w:pos="1247"/>
        </w:tabs>
        <w:rPr>
          <w:rFonts w:cstheme="minorHAnsi"/>
          <w:spacing w:val="-2"/>
          <w:sz w:val="18"/>
          <w:szCs w:val="18"/>
        </w:rPr>
      </w:pPr>
      <w:r w:rsidRPr="005F5EC0">
        <w:rPr>
          <w:rFonts w:cstheme="minorHAnsi"/>
          <w:b/>
          <w:spacing w:val="-2"/>
          <w:sz w:val="18"/>
          <w:szCs w:val="18"/>
        </w:rPr>
        <w:t>Fraud awareness and</w:t>
      </w:r>
      <w:r w:rsidRPr="005F5EC0">
        <w:rPr>
          <w:rFonts w:cstheme="minorHAnsi"/>
          <w:spacing w:val="-2"/>
          <w:sz w:val="18"/>
          <w:szCs w:val="18"/>
        </w:rPr>
        <w:t xml:space="preserve"> </w:t>
      </w:r>
      <w:r w:rsidRPr="005F5EC0">
        <w:rPr>
          <w:rFonts w:cstheme="minorHAnsi"/>
          <w:b/>
          <w:spacing w:val="-2"/>
          <w:sz w:val="18"/>
          <w:szCs w:val="18"/>
        </w:rPr>
        <w:t>training</w:t>
      </w:r>
    </w:p>
    <w:p w14:paraId="140E7ABB" w14:textId="77777777" w:rsidR="00C435BE" w:rsidRPr="005F5EC0" w:rsidRDefault="00C435BE" w:rsidP="00C435BE">
      <w:pPr>
        <w:tabs>
          <w:tab w:val="num" w:pos="2155"/>
        </w:tabs>
        <w:rPr>
          <w:rFonts w:cstheme="minorHAnsi"/>
          <w:iCs/>
          <w:spacing w:val="-2"/>
          <w:sz w:val="18"/>
          <w:szCs w:val="18"/>
        </w:rPr>
      </w:pPr>
      <w:r w:rsidRPr="005F5EC0">
        <w:rPr>
          <w:rFonts w:cstheme="minorHAnsi"/>
          <w:iCs/>
          <w:spacing w:val="-2"/>
          <w:sz w:val="18"/>
          <w:szCs w:val="18"/>
        </w:rPr>
        <w:t>All personnel, regardless of contract type, must complete the Ethics and Integrity at the United Nations course within 90 days of arrival at UN Women. Staff members must also complete the Legal Policy course within 90 days of their arrival at UN Women. In addition, UN Women provide regular in person training with OIOS on the Legal Policy with a focus on raising fraud awareness. These trainings cover fraud in the context of policies and procedures supporting operational transactions, particularly commercial and procurement transactions. They also highlight every staff member’s personal responsibility and financial liability under the Financial Regulations and Rules.</w:t>
      </w:r>
    </w:p>
    <w:p w14:paraId="0A871920" w14:textId="77777777" w:rsidR="00C435BE" w:rsidRPr="005F5EC0" w:rsidRDefault="00C435BE" w:rsidP="00C435BE">
      <w:pPr>
        <w:tabs>
          <w:tab w:val="num" w:pos="1247"/>
        </w:tabs>
        <w:rPr>
          <w:rFonts w:cstheme="minorHAnsi"/>
          <w:spacing w:val="-2"/>
          <w:sz w:val="18"/>
          <w:szCs w:val="18"/>
        </w:rPr>
      </w:pPr>
      <w:r w:rsidRPr="005F5EC0">
        <w:rPr>
          <w:rFonts w:cstheme="minorHAnsi"/>
          <w:b/>
          <w:spacing w:val="-2"/>
          <w:sz w:val="18"/>
          <w:szCs w:val="18"/>
        </w:rPr>
        <w:t>Internal control</w:t>
      </w:r>
      <w:r w:rsidRPr="005F5EC0">
        <w:rPr>
          <w:rFonts w:cstheme="minorHAnsi"/>
          <w:spacing w:val="-2"/>
          <w:sz w:val="18"/>
          <w:szCs w:val="18"/>
        </w:rPr>
        <w:t xml:space="preserve"> </w:t>
      </w:r>
      <w:r w:rsidRPr="005F5EC0">
        <w:rPr>
          <w:rFonts w:cstheme="minorHAnsi"/>
          <w:b/>
          <w:spacing w:val="-2"/>
          <w:sz w:val="18"/>
          <w:szCs w:val="18"/>
        </w:rPr>
        <w:t>systems</w:t>
      </w:r>
    </w:p>
    <w:p w14:paraId="7BDB9525" w14:textId="77777777" w:rsidR="00C435BE" w:rsidRPr="005F5EC0" w:rsidRDefault="00C435BE" w:rsidP="00C435BE">
      <w:pPr>
        <w:tabs>
          <w:tab w:val="num" w:pos="2155"/>
        </w:tabs>
        <w:rPr>
          <w:rFonts w:cstheme="minorHAnsi"/>
          <w:iCs/>
          <w:spacing w:val="-2"/>
          <w:sz w:val="18"/>
          <w:szCs w:val="18"/>
        </w:rPr>
      </w:pPr>
      <w:r w:rsidRPr="005F5EC0">
        <w:rPr>
          <w:rFonts w:cstheme="minorHAnsi"/>
          <w:iCs/>
          <w:spacing w:val="-2"/>
          <w:sz w:val="18"/>
          <w:szCs w:val="18"/>
        </w:rPr>
        <w:t>Internal controls are a basic element of an effective accountability framework. UN Women’s internal control objectives are to provide assurance regarding the achievement of operation, financial, and compliance objectives. The UN Women Internal Control Policy (ICP) sets out a framework for operationalizing and assigning responsibility for internal controls, based on the principle of segregation of duties which is necessary to implement appropriate levels of checks and balances upon the activities of individuals. This minimizes the risk of error or fraud and helps detect these occurrences (See: UN-Women Internal Control Policy (“ICP”), Separation of Duties, section 5.10).</w:t>
      </w:r>
    </w:p>
    <w:p w14:paraId="31F5B94F" w14:textId="77777777" w:rsidR="00C435BE" w:rsidRPr="005F5EC0" w:rsidRDefault="00C435BE" w:rsidP="00C435BE">
      <w:pPr>
        <w:tabs>
          <w:tab w:val="num" w:pos="1247"/>
        </w:tabs>
        <w:rPr>
          <w:rFonts w:cstheme="minorHAnsi"/>
          <w:b/>
          <w:spacing w:val="-2"/>
          <w:sz w:val="18"/>
          <w:szCs w:val="18"/>
        </w:rPr>
      </w:pPr>
      <w:r w:rsidRPr="005F5EC0">
        <w:rPr>
          <w:rFonts w:cstheme="minorHAnsi"/>
          <w:b/>
          <w:spacing w:val="-2"/>
          <w:sz w:val="18"/>
          <w:szCs w:val="18"/>
        </w:rPr>
        <w:t>Fraud risk identification and management (as a part of Enterprise Risk Management [ERM])</w:t>
      </w:r>
    </w:p>
    <w:p w14:paraId="3AD2D1C2" w14:textId="77777777" w:rsidR="00C435BE" w:rsidRPr="005F5EC0" w:rsidRDefault="00C435BE" w:rsidP="00C435BE">
      <w:pPr>
        <w:tabs>
          <w:tab w:val="num" w:pos="2155"/>
        </w:tabs>
        <w:rPr>
          <w:rFonts w:cstheme="minorHAnsi"/>
          <w:iCs/>
          <w:spacing w:val="-2"/>
          <w:sz w:val="18"/>
          <w:szCs w:val="18"/>
        </w:rPr>
      </w:pPr>
      <w:r w:rsidRPr="005F5EC0">
        <w:rPr>
          <w:rFonts w:cstheme="minorHAnsi"/>
          <w:iCs/>
          <w:spacing w:val="-2"/>
          <w:sz w:val="18"/>
          <w:szCs w:val="18"/>
        </w:rPr>
        <w:t>The Enterprise Risk Management Framework and the Enterprise Risk Management Policy include mechanisms and measures to identify where the organization should focus its interests in fraud risk management activities by demonstrating the organization’s links to the highest internal and external residual fraud risks as outlined in a fraud risk profile.</w:t>
      </w:r>
    </w:p>
    <w:p w14:paraId="44C5D2F2" w14:textId="77777777" w:rsidR="00C435BE" w:rsidRPr="005F5EC0" w:rsidRDefault="00C435BE" w:rsidP="00C435BE">
      <w:pPr>
        <w:tabs>
          <w:tab w:val="num" w:pos="2155"/>
        </w:tabs>
        <w:rPr>
          <w:rFonts w:cstheme="minorHAnsi"/>
          <w:iCs/>
          <w:spacing w:val="-2"/>
          <w:sz w:val="18"/>
          <w:szCs w:val="18"/>
        </w:rPr>
      </w:pPr>
      <w:r w:rsidRPr="005F5EC0">
        <w:rPr>
          <w:rFonts w:cstheme="minorHAnsi"/>
          <w:iCs/>
          <w:spacing w:val="-2"/>
          <w:sz w:val="18"/>
          <w:szCs w:val="18"/>
        </w:rPr>
        <w:t>UN Women’s existing business risk management practices includes the carrying out of fraud risk assessments that include the identification, measurement and reporting on the organization's risk profile based on the key risks identified, the inherent likelihood and impact, the existing controls to manage these risks, the residual fraud risks as well as any planned mitigation activities to manage these risks within the risk tolerance levels.</w:t>
      </w:r>
    </w:p>
    <w:p w14:paraId="743A7516" w14:textId="77777777" w:rsidR="00C435BE" w:rsidRPr="005F5EC0" w:rsidRDefault="00C435BE" w:rsidP="00C435BE">
      <w:pPr>
        <w:tabs>
          <w:tab w:val="num" w:pos="1247"/>
        </w:tabs>
        <w:rPr>
          <w:rFonts w:cstheme="minorHAnsi"/>
          <w:spacing w:val="-2"/>
          <w:sz w:val="18"/>
          <w:szCs w:val="18"/>
        </w:rPr>
      </w:pPr>
      <w:r w:rsidRPr="005F5EC0">
        <w:rPr>
          <w:rFonts w:cstheme="minorHAnsi"/>
          <w:b/>
          <w:spacing w:val="-2"/>
          <w:sz w:val="18"/>
          <w:szCs w:val="18"/>
        </w:rPr>
        <w:t>Programme management</w:t>
      </w:r>
      <w:r w:rsidRPr="005F5EC0">
        <w:rPr>
          <w:rFonts w:cstheme="minorHAnsi"/>
          <w:spacing w:val="-2"/>
          <w:sz w:val="18"/>
          <w:szCs w:val="18"/>
        </w:rPr>
        <w:t xml:space="preserve"> </w:t>
      </w:r>
      <w:r w:rsidRPr="005F5EC0">
        <w:rPr>
          <w:rFonts w:cstheme="minorHAnsi"/>
          <w:b/>
          <w:spacing w:val="-2"/>
          <w:sz w:val="18"/>
          <w:szCs w:val="18"/>
        </w:rPr>
        <w:t>controls</w:t>
      </w:r>
    </w:p>
    <w:p w14:paraId="01AAD1C5" w14:textId="77777777" w:rsidR="00C435BE" w:rsidRPr="005F5EC0" w:rsidRDefault="00C435BE" w:rsidP="00C435BE">
      <w:pPr>
        <w:tabs>
          <w:tab w:val="num" w:pos="2155"/>
        </w:tabs>
        <w:rPr>
          <w:rFonts w:cstheme="minorHAnsi"/>
          <w:iCs/>
          <w:spacing w:val="-2"/>
          <w:sz w:val="18"/>
          <w:szCs w:val="18"/>
        </w:rPr>
      </w:pPr>
      <w:r w:rsidRPr="005F5EC0">
        <w:rPr>
          <w:rFonts w:cstheme="minorHAnsi"/>
          <w:iCs/>
          <w:spacing w:val="-2"/>
          <w:sz w:val="18"/>
          <w:szCs w:val="18"/>
        </w:rPr>
        <w:t>When developing a new programme or project, it is important to ensure that fraud risks are fully considered in the programme/project design and processes. This is especially important for high risk programmes/projects, such as those that are complex or operate in high risk environments.</w:t>
      </w:r>
    </w:p>
    <w:p w14:paraId="113E20F3" w14:textId="77777777" w:rsidR="00C435BE" w:rsidRPr="005F5EC0" w:rsidRDefault="00C435BE" w:rsidP="00C435BE">
      <w:pPr>
        <w:tabs>
          <w:tab w:val="num" w:pos="2155"/>
        </w:tabs>
        <w:rPr>
          <w:rFonts w:cstheme="minorHAnsi"/>
          <w:iCs/>
          <w:spacing w:val="-2"/>
          <w:sz w:val="18"/>
          <w:szCs w:val="18"/>
        </w:rPr>
      </w:pPr>
      <w:r w:rsidRPr="005F5EC0">
        <w:rPr>
          <w:rFonts w:cstheme="minorHAnsi"/>
          <w:iCs/>
          <w:spacing w:val="-2"/>
          <w:sz w:val="18"/>
          <w:szCs w:val="18"/>
        </w:rPr>
        <w:t>These programme/project risk logs shall be communicated to relevant stakeholders, including donors, implementing partners and responsible parties, together with an assessment of the extent to which risks can be mitigated.</w:t>
      </w:r>
    </w:p>
    <w:p w14:paraId="1782CE78" w14:textId="77777777" w:rsidR="00C435BE" w:rsidRPr="005F5EC0" w:rsidRDefault="00C435BE" w:rsidP="00C435BE">
      <w:pPr>
        <w:tabs>
          <w:tab w:val="num" w:pos="2155"/>
        </w:tabs>
        <w:rPr>
          <w:rFonts w:cstheme="minorHAnsi"/>
          <w:iCs/>
          <w:spacing w:val="-2"/>
          <w:sz w:val="18"/>
          <w:szCs w:val="18"/>
        </w:rPr>
      </w:pPr>
      <w:r w:rsidRPr="005F5EC0">
        <w:rPr>
          <w:rFonts w:cstheme="minorHAnsi"/>
          <w:iCs/>
          <w:spacing w:val="-2"/>
          <w:sz w:val="18"/>
          <w:szCs w:val="18"/>
        </w:rPr>
        <w:t>Programme and Project Managers are responsible for ensuring that the risk of fraud is identified during the programme/project design phase. Managers shall consider how easily fraudulent acts might occur and be replicated in the day-to-day operations. They must also evaluate the impact of fraudulent activities, and the effectiveness of the measures taken to mitigate risks, including systemic monitoring actions. Informed decisions can then be made on additional mitigating actions.</w:t>
      </w:r>
    </w:p>
    <w:p w14:paraId="103780F4" w14:textId="77777777" w:rsidR="00C435BE" w:rsidRPr="005F5EC0" w:rsidRDefault="00C435BE" w:rsidP="00C435BE">
      <w:pPr>
        <w:tabs>
          <w:tab w:val="num" w:pos="2155"/>
        </w:tabs>
        <w:rPr>
          <w:rFonts w:cstheme="minorHAnsi"/>
          <w:iCs/>
          <w:spacing w:val="-2"/>
          <w:sz w:val="18"/>
          <w:szCs w:val="18"/>
        </w:rPr>
      </w:pPr>
      <w:r w:rsidRPr="005F5EC0">
        <w:rPr>
          <w:rFonts w:cstheme="minorHAnsi"/>
          <w:iCs/>
          <w:spacing w:val="-2"/>
          <w:sz w:val="18"/>
          <w:szCs w:val="18"/>
        </w:rPr>
        <w:t>Capacity assessments represent a key step in identifying potential partners. As set out above, potential partners must be assessed to determine whether they have an effective policy and system in place to prevent, detect, report, address, and follow-up on fraud and irregularities. Potential partners should also be provided with a copy of this Policy to ensure that they are familiar with reporting obligations and mechanisms.</w:t>
      </w:r>
    </w:p>
    <w:p w14:paraId="3C5ABC53" w14:textId="77777777" w:rsidR="00C435BE" w:rsidRPr="005F5EC0" w:rsidRDefault="00C435BE" w:rsidP="00C435BE">
      <w:pPr>
        <w:rPr>
          <w:rFonts w:cstheme="minorHAnsi"/>
          <w:i/>
          <w:iCs/>
          <w:spacing w:val="-2"/>
          <w:sz w:val="18"/>
          <w:szCs w:val="18"/>
        </w:rPr>
      </w:pPr>
      <w:r w:rsidRPr="005F5EC0">
        <w:rPr>
          <w:rFonts w:cstheme="minorHAnsi"/>
          <w:i/>
          <w:iCs/>
          <w:spacing w:val="-2"/>
          <w:sz w:val="18"/>
          <w:szCs w:val="18"/>
        </w:rPr>
        <w:t xml:space="preserve">For further information on programme management controls, please consult the Programme Implementation and Management Policy, the Programme Implementation and Management Procedure, the Knowledge management and learning during Implementation Guidance, including the Implementing Partners and Responsible Parties Due Diligence Procedure, the Sourcing NGO Partners Procedure and the Capacity Assessment of NGOs Procedure, and the Cash Advances and other Cash Transfers to Partners Policy, as well as the relevant agreement. </w:t>
      </w:r>
    </w:p>
    <w:p w14:paraId="7FF79204" w14:textId="77777777" w:rsidR="00C435BE" w:rsidRPr="005F5EC0" w:rsidRDefault="00C435BE">
      <w:pPr>
        <w:numPr>
          <w:ilvl w:val="2"/>
          <w:numId w:val="47"/>
        </w:numPr>
        <w:rPr>
          <w:rFonts w:cstheme="minorHAnsi"/>
          <w:spacing w:val="-2"/>
          <w:sz w:val="18"/>
          <w:szCs w:val="18"/>
        </w:rPr>
      </w:pPr>
      <w:r w:rsidRPr="005F5EC0">
        <w:rPr>
          <w:rFonts w:cstheme="minorHAnsi"/>
          <w:b/>
          <w:spacing w:val="-2"/>
          <w:sz w:val="18"/>
          <w:szCs w:val="18"/>
        </w:rPr>
        <w:t>Procurement management</w:t>
      </w:r>
      <w:r w:rsidRPr="005F5EC0">
        <w:rPr>
          <w:rFonts w:cstheme="minorHAnsi"/>
          <w:spacing w:val="-2"/>
          <w:sz w:val="18"/>
          <w:szCs w:val="18"/>
        </w:rPr>
        <w:t xml:space="preserve"> </w:t>
      </w:r>
      <w:r w:rsidRPr="005F5EC0">
        <w:rPr>
          <w:rFonts w:cstheme="minorHAnsi"/>
          <w:b/>
          <w:spacing w:val="-2"/>
          <w:sz w:val="18"/>
          <w:szCs w:val="18"/>
        </w:rPr>
        <w:t>controls</w:t>
      </w:r>
    </w:p>
    <w:p w14:paraId="57A9A9CC" w14:textId="77777777" w:rsidR="00C435BE" w:rsidRPr="005F5EC0" w:rsidRDefault="00C435BE" w:rsidP="00C435BE">
      <w:pPr>
        <w:tabs>
          <w:tab w:val="num" w:pos="2155"/>
        </w:tabs>
        <w:rPr>
          <w:rFonts w:cstheme="minorHAnsi"/>
          <w:iCs/>
          <w:spacing w:val="-2"/>
          <w:sz w:val="18"/>
          <w:szCs w:val="18"/>
        </w:rPr>
      </w:pPr>
      <w:r w:rsidRPr="005F5EC0">
        <w:rPr>
          <w:rFonts w:cstheme="minorHAnsi"/>
          <w:iCs/>
          <w:spacing w:val="-2"/>
          <w:sz w:val="18"/>
          <w:szCs w:val="18"/>
        </w:rPr>
        <w:t>Personnel charged with procurement management responsibilities are required to assess all vendors with which business is conducted and ensure that funds are used for their intended purpose. UN Women has established procurement review committees to ensure compliance with due diligence and due process regulations against procurement fraud.</w:t>
      </w:r>
    </w:p>
    <w:p w14:paraId="22E3EB2D" w14:textId="77777777" w:rsidR="00C435BE" w:rsidRPr="005F5EC0" w:rsidRDefault="00C435BE" w:rsidP="00C435BE">
      <w:pPr>
        <w:tabs>
          <w:tab w:val="num" w:pos="2155"/>
        </w:tabs>
        <w:rPr>
          <w:rFonts w:cstheme="minorHAnsi"/>
          <w:iCs/>
          <w:spacing w:val="-2"/>
          <w:sz w:val="18"/>
          <w:szCs w:val="18"/>
          <w:u w:val="single"/>
        </w:rPr>
      </w:pPr>
      <w:r w:rsidRPr="005F5EC0">
        <w:rPr>
          <w:rFonts w:cstheme="minorHAnsi"/>
          <w:iCs/>
          <w:spacing w:val="-2"/>
          <w:sz w:val="18"/>
          <w:szCs w:val="18"/>
        </w:rPr>
        <w:t xml:space="preserve">Furthermore, relevant staff members and other personnel with procurement functions must abide by the procurement management controls and procedures, including the Procurement and </w:t>
      </w:r>
      <w:hyperlink r:id="rId49">
        <w:r w:rsidRPr="005F5EC0">
          <w:rPr>
            <w:rStyle w:val="Hyperlink"/>
            <w:rFonts w:cstheme="minorHAnsi"/>
            <w:iCs/>
            <w:spacing w:val="-2"/>
            <w:sz w:val="18"/>
            <w:szCs w:val="18"/>
          </w:rPr>
          <w:t xml:space="preserve">Contract Management </w:t>
        </w:r>
      </w:hyperlink>
      <w:r w:rsidRPr="005F5EC0">
        <w:rPr>
          <w:rFonts w:cstheme="minorHAnsi"/>
          <w:iCs/>
          <w:spacing w:val="-2"/>
          <w:sz w:val="18"/>
          <w:szCs w:val="18"/>
        </w:rPr>
        <w:t>Policy and the Separation of Duties section of the  ICP.</w:t>
      </w:r>
    </w:p>
    <w:p w14:paraId="1CC1DEB0" w14:textId="77777777" w:rsidR="00C435BE" w:rsidRPr="005F5EC0" w:rsidRDefault="00C435BE" w:rsidP="00C435BE">
      <w:pPr>
        <w:rPr>
          <w:rFonts w:cstheme="minorHAnsi"/>
          <w:i/>
          <w:iCs/>
          <w:spacing w:val="-2"/>
          <w:sz w:val="18"/>
          <w:szCs w:val="18"/>
        </w:rPr>
      </w:pPr>
      <w:r w:rsidRPr="005F5EC0">
        <w:rPr>
          <w:rFonts w:cstheme="minorHAnsi"/>
          <w:i/>
          <w:iCs/>
          <w:spacing w:val="-2"/>
          <w:sz w:val="18"/>
          <w:szCs w:val="18"/>
        </w:rPr>
        <w:t xml:space="preserve">For further information on programme management controls and procedures, please consult the Procurement and Contract Management Policy and the Separation of Duties section of the ICP. </w:t>
      </w:r>
    </w:p>
    <w:p w14:paraId="5488C866" w14:textId="77777777" w:rsidR="00C435BE" w:rsidRPr="005F5EC0" w:rsidRDefault="00C435BE" w:rsidP="00C435BE">
      <w:pPr>
        <w:tabs>
          <w:tab w:val="num" w:pos="1247"/>
        </w:tabs>
        <w:rPr>
          <w:rFonts w:cstheme="minorHAnsi"/>
          <w:spacing w:val="-2"/>
          <w:sz w:val="18"/>
          <w:szCs w:val="18"/>
        </w:rPr>
      </w:pPr>
      <w:r w:rsidRPr="005F5EC0">
        <w:rPr>
          <w:rFonts w:cstheme="minorHAnsi"/>
          <w:b/>
          <w:spacing w:val="-2"/>
          <w:sz w:val="18"/>
          <w:szCs w:val="18"/>
        </w:rPr>
        <w:t>Asset management</w:t>
      </w:r>
      <w:r w:rsidRPr="005F5EC0">
        <w:rPr>
          <w:rFonts w:cstheme="minorHAnsi"/>
          <w:spacing w:val="-2"/>
          <w:sz w:val="18"/>
          <w:szCs w:val="18"/>
        </w:rPr>
        <w:t xml:space="preserve"> </w:t>
      </w:r>
      <w:r w:rsidRPr="005F5EC0">
        <w:rPr>
          <w:rFonts w:cstheme="minorHAnsi"/>
          <w:b/>
          <w:spacing w:val="-2"/>
          <w:sz w:val="18"/>
          <w:szCs w:val="18"/>
        </w:rPr>
        <w:t>controls</w:t>
      </w:r>
    </w:p>
    <w:p w14:paraId="1E7CCF51" w14:textId="77777777" w:rsidR="00C435BE" w:rsidRPr="005F5EC0" w:rsidRDefault="00C435BE" w:rsidP="00C435BE">
      <w:pPr>
        <w:tabs>
          <w:tab w:val="num" w:pos="2155"/>
        </w:tabs>
        <w:rPr>
          <w:rFonts w:cstheme="minorHAnsi"/>
          <w:iCs/>
          <w:spacing w:val="-2"/>
          <w:sz w:val="18"/>
          <w:szCs w:val="18"/>
        </w:rPr>
      </w:pPr>
      <w:r w:rsidRPr="005F5EC0">
        <w:rPr>
          <w:rFonts w:cstheme="minorHAnsi"/>
          <w:iCs/>
          <w:spacing w:val="-2"/>
          <w:sz w:val="18"/>
          <w:szCs w:val="18"/>
        </w:rPr>
        <w:t>Personnel charged with asset management responsibilities shall act in accordance with existing business practices, which are designed to mitigate the risk of fraud and corruption during the asset management cycle.  Existing business practices include:</w:t>
      </w:r>
    </w:p>
    <w:p w14:paraId="352A1D3C" w14:textId="77777777" w:rsidR="00C435BE" w:rsidRPr="005F5EC0" w:rsidRDefault="00C435BE" w:rsidP="00C435BE">
      <w:pPr>
        <w:rPr>
          <w:rFonts w:cstheme="minorHAnsi"/>
          <w:spacing w:val="-2"/>
          <w:sz w:val="18"/>
          <w:szCs w:val="18"/>
        </w:rPr>
      </w:pPr>
      <w:r w:rsidRPr="005F5EC0">
        <w:rPr>
          <w:rFonts w:cstheme="minorHAnsi"/>
          <w:spacing w:val="-2"/>
          <w:sz w:val="18"/>
          <w:szCs w:val="18"/>
        </w:rPr>
        <w:t>Purchasing all assets through a purchase order (PO) to ensure they are captured in the asset management module;</w:t>
      </w:r>
    </w:p>
    <w:p w14:paraId="2BB0533A" w14:textId="77777777" w:rsidR="00C435BE" w:rsidRPr="005F5EC0" w:rsidRDefault="00C435BE" w:rsidP="00C435BE">
      <w:pPr>
        <w:rPr>
          <w:rFonts w:cstheme="minorHAnsi"/>
          <w:spacing w:val="-2"/>
          <w:sz w:val="18"/>
          <w:szCs w:val="18"/>
        </w:rPr>
      </w:pPr>
      <w:r w:rsidRPr="005F5EC0">
        <w:rPr>
          <w:rFonts w:cstheme="minorHAnsi"/>
          <w:spacing w:val="-2"/>
          <w:sz w:val="18"/>
          <w:szCs w:val="18"/>
        </w:rPr>
        <w:t>Maintaining segregation of duties with respect to authorization, recording, custody, and disposal of assets; and</w:t>
      </w:r>
    </w:p>
    <w:p w14:paraId="2675960A" w14:textId="77777777" w:rsidR="00C435BE" w:rsidRPr="005F5EC0" w:rsidRDefault="00C435BE" w:rsidP="00C435BE">
      <w:pPr>
        <w:rPr>
          <w:rFonts w:cstheme="minorHAnsi"/>
          <w:spacing w:val="-2"/>
          <w:sz w:val="18"/>
          <w:szCs w:val="18"/>
        </w:rPr>
      </w:pPr>
      <w:r w:rsidRPr="005F5EC0">
        <w:rPr>
          <w:rFonts w:cstheme="minorHAnsi"/>
          <w:spacing w:val="-2"/>
          <w:sz w:val="18"/>
          <w:szCs w:val="18"/>
        </w:rPr>
        <w:t>Conducting bi-annual physical verifications.</w:t>
      </w:r>
    </w:p>
    <w:p w14:paraId="0809B96E" w14:textId="77777777" w:rsidR="00C435BE" w:rsidRPr="005F5EC0" w:rsidRDefault="00C435BE" w:rsidP="00C435BE">
      <w:pPr>
        <w:rPr>
          <w:rFonts w:cstheme="minorHAnsi"/>
          <w:spacing w:val="-2"/>
          <w:sz w:val="18"/>
          <w:szCs w:val="18"/>
        </w:rPr>
      </w:pPr>
    </w:p>
    <w:p w14:paraId="781B627C" w14:textId="77777777" w:rsidR="00C435BE" w:rsidRPr="005F5EC0" w:rsidRDefault="00C435BE" w:rsidP="00C435BE">
      <w:pPr>
        <w:rPr>
          <w:rFonts w:cstheme="minorHAnsi"/>
          <w:i/>
          <w:spacing w:val="-2"/>
          <w:sz w:val="18"/>
          <w:szCs w:val="18"/>
        </w:rPr>
      </w:pPr>
      <w:r w:rsidRPr="005F5EC0">
        <w:rPr>
          <w:rFonts w:cstheme="minorHAnsi"/>
          <w:i/>
          <w:spacing w:val="-2"/>
          <w:sz w:val="18"/>
          <w:szCs w:val="18"/>
        </w:rPr>
        <w:t>For further information on asset management controls and procedures, please consult the Asset Management Policy and Vehicle Management Policy.</w:t>
      </w:r>
    </w:p>
    <w:p w14:paraId="4D9E31B9" w14:textId="77777777" w:rsidR="00C435BE" w:rsidRPr="005F5EC0" w:rsidRDefault="00C435BE" w:rsidP="00C435BE">
      <w:pPr>
        <w:tabs>
          <w:tab w:val="num" w:pos="1247"/>
        </w:tabs>
        <w:rPr>
          <w:rFonts w:cstheme="minorHAnsi"/>
          <w:spacing w:val="-2"/>
          <w:sz w:val="18"/>
          <w:szCs w:val="18"/>
        </w:rPr>
      </w:pPr>
      <w:r w:rsidRPr="005F5EC0">
        <w:rPr>
          <w:rFonts w:cstheme="minorHAnsi"/>
          <w:b/>
          <w:spacing w:val="-2"/>
          <w:sz w:val="18"/>
          <w:szCs w:val="18"/>
        </w:rPr>
        <w:t>Financial management</w:t>
      </w:r>
      <w:r w:rsidRPr="005F5EC0">
        <w:rPr>
          <w:rFonts w:cstheme="minorHAnsi"/>
          <w:spacing w:val="-2"/>
          <w:sz w:val="18"/>
          <w:szCs w:val="18"/>
        </w:rPr>
        <w:t xml:space="preserve"> </w:t>
      </w:r>
      <w:r w:rsidRPr="005F5EC0">
        <w:rPr>
          <w:rFonts w:cstheme="minorHAnsi"/>
          <w:b/>
          <w:spacing w:val="-2"/>
          <w:sz w:val="18"/>
          <w:szCs w:val="18"/>
        </w:rPr>
        <w:t>controls</w:t>
      </w:r>
    </w:p>
    <w:p w14:paraId="48E657A7" w14:textId="77777777" w:rsidR="00C435BE" w:rsidRPr="005F5EC0" w:rsidRDefault="00C435BE" w:rsidP="00C435BE">
      <w:pPr>
        <w:tabs>
          <w:tab w:val="num" w:pos="2155"/>
        </w:tabs>
        <w:rPr>
          <w:rFonts w:cstheme="minorHAnsi"/>
          <w:iCs/>
          <w:spacing w:val="-2"/>
          <w:sz w:val="18"/>
          <w:szCs w:val="18"/>
        </w:rPr>
      </w:pPr>
      <w:r w:rsidRPr="005F5EC0">
        <w:rPr>
          <w:rFonts w:cstheme="minorHAnsi"/>
          <w:iCs/>
          <w:spacing w:val="-2"/>
          <w:sz w:val="18"/>
          <w:szCs w:val="18"/>
        </w:rPr>
        <w:t>Personnel charged with finance roles are required to perform different activities depending on their respective delegations of authority, which are designed to ensure segregation between budget owner, procurement, vendor approvers, and payment approvers. All finance personnel are assigned user profiles in Atlas ARGUS which also ensure segregation of duties.</w:t>
      </w:r>
    </w:p>
    <w:p w14:paraId="47BD8C84" w14:textId="77777777" w:rsidR="00C435BE" w:rsidRPr="005F5EC0" w:rsidRDefault="00C435BE" w:rsidP="00C435BE">
      <w:pPr>
        <w:tabs>
          <w:tab w:val="num" w:pos="2155"/>
        </w:tabs>
        <w:rPr>
          <w:rFonts w:cstheme="minorHAnsi"/>
          <w:iCs/>
          <w:spacing w:val="-2"/>
          <w:sz w:val="18"/>
          <w:szCs w:val="18"/>
        </w:rPr>
      </w:pPr>
      <w:r w:rsidRPr="005F5EC0">
        <w:rPr>
          <w:rFonts w:cstheme="minorHAnsi"/>
          <w:iCs/>
          <w:spacing w:val="-2"/>
          <w:sz w:val="18"/>
          <w:szCs w:val="18"/>
        </w:rPr>
        <w:t>Procurement, vendor approvals and payment approvals are all subjected to two levels of approvals: Level 1 (verification) and Level 2 (approvals).</w:t>
      </w:r>
    </w:p>
    <w:p w14:paraId="4DC47E8A" w14:textId="77777777" w:rsidR="00C435BE" w:rsidRPr="005F5EC0" w:rsidRDefault="00C435BE" w:rsidP="00C435BE">
      <w:pPr>
        <w:tabs>
          <w:tab w:val="num" w:pos="2155"/>
        </w:tabs>
        <w:rPr>
          <w:rFonts w:cstheme="minorHAnsi"/>
          <w:iCs/>
          <w:spacing w:val="-2"/>
          <w:sz w:val="18"/>
          <w:szCs w:val="18"/>
        </w:rPr>
      </w:pPr>
      <w:r w:rsidRPr="005F5EC0">
        <w:rPr>
          <w:rFonts w:cstheme="minorHAnsi"/>
          <w:iCs/>
          <w:spacing w:val="-2"/>
          <w:sz w:val="18"/>
          <w:szCs w:val="18"/>
        </w:rPr>
        <w:t>The centralized Level 1 (verification) and Level 2 (approval) process within Finance HQ for all general ledger journal entries ensures that all requests are reviewed in terms of accuracy, correctness and validity with focus on the reason for the GLJE request. The verifier and/or approver must reject the GLJE request if none of the above tests are met.</w:t>
      </w:r>
    </w:p>
    <w:p w14:paraId="06376521" w14:textId="77777777" w:rsidR="00C435BE" w:rsidRPr="005F5EC0" w:rsidRDefault="00C435BE" w:rsidP="00C435BE">
      <w:pPr>
        <w:tabs>
          <w:tab w:val="num" w:pos="2155"/>
        </w:tabs>
        <w:rPr>
          <w:rFonts w:cstheme="minorHAnsi"/>
          <w:iCs/>
          <w:spacing w:val="-2"/>
          <w:sz w:val="18"/>
          <w:szCs w:val="18"/>
        </w:rPr>
      </w:pPr>
      <w:r w:rsidRPr="005F5EC0">
        <w:rPr>
          <w:rFonts w:cstheme="minorHAnsi"/>
          <w:iCs/>
          <w:spacing w:val="-2"/>
          <w:sz w:val="18"/>
          <w:szCs w:val="18"/>
        </w:rPr>
        <w:t>Finance HQ performs monthly general ledger account reconciliations to highlight any exceptional transactions. All general ledger account reconciliations are reviewed and approved by Team Leads and the Chief of Accounts.</w:t>
      </w:r>
    </w:p>
    <w:p w14:paraId="162F532C" w14:textId="77777777" w:rsidR="00C435BE" w:rsidRPr="005F5EC0" w:rsidRDefault="00C435BE" w:rsidP="00C435BE">
      <w:pPr>
        <w:tabs>
          <w:tab w:val="num" w:pos="2155"/>
        </w:tabs>
        <w:rPr>
          <w:rFonts w:cstheme="minorHAnsi"/>
          <w:iCs/>
          <w:spacing w:val="-2"/>
          <w:sz w:val="18"/>
          <w:szCs w:val="18"/>
        </w:rPr>
      </w:pPr>
      <w:r w:rsidRPr="005F5EC0">
        <w:rPr>
          <w:rFonts w:cstheme="minorHAnsi"/>
          <w:iCs/>
          <w:spacing w:val="-2"/>
          <w:sz w:val="18"/>
          <w:szCs w:val="18"/>
        </w:rPr>
        <w:t>Detailed Month-end / Year-end closure instructions are sent to all offices, requiring adherence to timelines and certification of completed tasks by the Head of Office.</w:t>
      </w:r>
    </w:p>
    <w:p w14:paraId="30966A98" w14:textId="77777777" w:rsidR="00C435BE" w:rsidRPr="005F5EC0" w:rsidRDefault="00C435BE" w:rsidP="00C435BE">
      <w:pPr>
        <w:rPr>
          <w:rFonts w:cstheme="minorHAnsi"/>
          <w:i/>
          <w:spacing w:val="-2"/>
          <w:sz w:val="18"/>
          <w:szCs w:val="18"/>
        </w:rPr>
      </w:pPr>
      <w:r w:rsidRPr="005F5EC0">
        <w:rPr>
          <w:rFonts w:cstheme="minorHAnsi"/>
          <w:i/>
          <w:spacing w:val="-2"/>
          <w:sz w:val="18"/>
          <w:szCs w:val="18"/>
        </w:rPr>
        <w:t>For further information on finance management controls and procedures, please consult the Petty Cash Policy, the Revenue Management Policy and the Finance Manual and Standard Operating Procedures (Extract for Field Office).</w:t>
      </w:r>
    </w:p>
    <w:p w14:paraId="1584181F" w14:textId="77777777" w:rsidR="00C435BE" w:rsidRPr="005F5EC0" w:rsidRDefault="00C435BE" w:rsidP="00C435BE">
      <w:pPr>
        <w:tabs>
          <w:tab w:val="num" w:pos="1247"/>
        </w:tabs>
        <w:rPr>
          <w:rFonts w:cstheme="minorHAnsi"/>
          <w:spacing w:val="-2"/>
          <w:sz w:val="18"/>
          <w:szCs w:val="18"/>
        </w:rPr>
      </w:pPr>
      <w:r w:rsidRPr="005F5EC0">
        <w:rPr>
          <w:rFonts w:cstheme="minorHAnsi"/>
          <w:b/>
          <w:spacing w:val="-2"/>
          <w:sz w:val="18"/>
          <w:szCs w:val="18"/>
        </w:rPr>
        <w:t>Human resource management</w:t>
      </w:r>
      <w:r w:rsidRPr="005F5EC0">
        <w:rPr>
          <w:rFonts w:cstheme="minorHAnsi"/>
          <w:spacing w:val="-2"/>
          <w:sz w:val="18"/>
          <w:szCs w:val="18"/>
        </w:rPr>
        <w:t xml:space="preserve"> </w:t>
      </w:r>
      <w:r w:rsidRPr="005F5EC0">
        <w:rPr>
          <w:rFonts w:cstheme="minorHAnsi"/>
          <w:b/>
          <w:spacing w:val="-2"/>
          <w:sz w:val="18"/>
          <w:szCs w:val="18"/>
        </w:rPr>
        <w:t>controls</w:t>
      </w:r>
    </w:p>
    <w:p w14:paraId="079E1B02" w14:textId="77777777" w:rsidR="00C435BE" w:rsidRPr="005F5EC0" w:rsidRDefault="00C435BE" w:rsidP="00C435BE">
      <w:pPr>
        <w:tabs>
          <w:tab w:val="num" w:pos="2155"/>
        </w:tabs>
        <w:rPr>
          <w:rFonts w:cstheme="minorHAnsi"/>
          <w:iCs/>
          <w:spacing w:val="-2"/>
          <w:sz w:val="18"/>
          <w:szCs w:val="18"/>
        </w:rPr>
      </w:pPr>
      <w:r w:rsidRPr="005F5EC0">
        <w:rPr>
          <w:rFonts w:cstheme="minorHAnsi"/>
          <w:iCs/>
          <w:spacing w:val="-2"/>
          <w:sz w:val="18"/>
          <w:szCs w:val="18"/>
        </w:rPr>
        <w:t>Hiring managers (for purposes of this Policy, a hiring manager shall be defined as an official whom the authority has been delegated to hire staff and non-staff personnel) shall conduct due diligence and exercise due care during any recruitment process for staff and non-staff personnel, regardless of rank or length. For the recruitment of staff, reference checks and review of performance appraisals are required. For non-staff personnel, hiring managers shall ensure that reference checks are carried out, including from past supervisors. The UN Women Personal History Form contains targeted questions whereby applicants must indicate if they have ever been imposed disciplinary measures, including dismissal or separation from service, on the grounds of misconduct.</w:t>
      </w:r>
    </w:p>
    <w:p w14:paraId="577EC29D" w14:textId="77777777" w:rsidR="00C435BE" w:rsidRPr="005F5EC0" w:rsidRDefault="00C435BE" w:rsidP="00C435BE">
      <w:pPr>
        <w:tabs>
          <w:tab w:val="num" w:pos="747"/>
        </w:tabs>
        <w:rPr>
          <w:rFonts w:cstheme="minorHAnsi"/>
          <w:spacing w:val="-2"/>
          <w:sz w:val="18"/>
          <w:szCs w:val="18"/>
        </w:rPr>
      </w:pPr>
      <w:r w:rsidRPr="005F5EC0">
        <w:rPr>
          <w:rFonts w:cstheme="minorHAnsi"/>
          <w:b/>
          <w:spacing w:val="-2"/>
          <w:sz w:val="18"/>
          <w:szCs w:val="18"/>
        </w:rPr>
        <w:t>Detecting</w:t>
      </w:r>
      <w:r w:rsidRPr="005F5EC0">
        <w:rPr>
          <w:rFonts w:cstheme="minorHAnsi"/>
          <w:spacing w:val="-2"/>
          <w:sz w:val="18"/>
          <w:szCs w:val="18"/>
        </w:rPr>
        <w:t xml:space="preserve"> </w:t>
      </w:r>
      <w:r w:rsidRPr="005F5EC0">
        <w:rPr>
          <w:rFonts w:cstheme="minorHAnsi"/>
          <w:b/>
          <w:spacing w:val="-2"/>
          <w:sz w:val="18"/>
          <w:szCs w:val="18"/>
        </w:rPr>
        <w:t>Fraud</w:t>
      </w:r>
    </w:p>
    <w:p w14:paraId="34FCE54A" w14:textId="77777777" w:rsidR="00C435BE" w:rsidRPr="005F5EC0" w:rsidRDefault="00C435BE" w:rsidP="00C435BE">
      <w:pPr>
        <w:tabs>
          <w:tab w:val="num" w:pos="1247"/>
        </w:tabs>
        <w:rPr>
          <w:rFonts w:cstheme="minorHAnsi"/>
          <w:spacing w:val="-2"/>
          <w:sz w:val="18"/>
          <w:szCs w:val="18"/>
        </w:rPr>
      </w:pPr>
      <w:r w:rsidRPr="005F5EC0">
        <w:rPr>
          <w:rFonts w:cstheme="minorHAnsi"/>
          <w:spacing w:val="-2"/>
          <w:sz w:val="18"/>
          <w:szCs w:val="18"/>
        </w:rPr>
        <w:t>Effective fraud prevention measures as outlined in Section 5.1 also enable the successful detection of fraud. Specifically, the internal controls UN Women has established in the areas of procurement, asset management, financial management, programme management of implementing partners, and human resources management, as well as fraud awareness training containing various components aimed at enabling UN Women to detect anomalies, or identify areas of high concern. UN Women’s complaint mechanism, highlighted in Section 5.3 below, ensures that any persons who detect and identify such anomalies or concerns, may do so through a dedicated “anti-fraud hotline”.</w:t>
      </w:r>
    </w:p>
    <w:p w14:paraId="64F52312" w14:textId="77777777" w:rsidR="00C435BE" w:rsidRPr="005F5EC0" w:rsidRDefault="00C435BE" w:rsidP="00C435BE">
      <w:pPr>
        <w:tabs>
          <w:tab w:val="num" w:pos="1247"/>
        </w:tabs>
        <w:rPr>
          <w:rFonts w:cstheme="minorHAnsi"/>
          <w:spacing w:val="-2"/>
          <w:sz w:val="18"/>
          <w:szCs w:val="18"/>
        </w:rPr>
      </w:pPr>
      <w:r w:rsidRPr="005F5EC0">
        <w:rPr>
          <w:rFonts w:cstheme="minorHAnsi"/>
          <w:spacing w:val="-2"/>
          <w:sz w:val="18"/>
          <w:szCs w:val="18"/>
        </w:rPr>
        <w:t>UN Women’s Audit Unit, also provides UN Women with effective independent and objective internal oversight that is designed to improve the effectiveness and efficiency of UN Women’s operations in achieving its development goals and objectives through the provision of internal audit and related advisory services. UN Women’s internal audit function plays a key role in anti-fraud activities, including in management’s role of preventing, detecting and responding to fraud. Internal audit is responsible for evaluating the design and operating effectiveness of anti-fraud controls and considering the appropriateness of mitigation strategies in place to prevent and detect fraud. The internal audit processes are used by UN Women management to identify and take decisions on improvements needed in UN Women’s financial and risk practices.</w:t>
      </w:r>
    </w:p>
    <w:p w14:paraId="2B4F458D" w14:textId="77777777" w:rsidR="00C435BE" w:rsidRPr="005F5EC0" w:rsidRDefault="00C435BE" w:rsidP="00C435BE">
      <w:pPr>
        <w:tabs>
          <w:tab w:val="num" w:pos="747"/>
        </w:tabs>
        <w:rPr>
          <w:rFonts w:cstheme="minorHAnsi"/>
          <w:spacing w:val="-2"/>
          <w:sz w:val="18"/>
          <w:szCs w:val="18"/>
        </w:rPr>
      </w:pPr>
      <w:bookmarkStart w:id="12" w:name="_Reporting_Fraud"/>
      <w:bookmarkEnd w:id="12"/>
      <w:r w:rsidRPr="005F5EC0">
        <w:rPr>
          <w:rFonts w:cstheme="minorHAnsi"/>
          <w:b/>
          <w:spacing w:val="-2"/>
          <w:sz w:val="18"/>
          <w:szCs w:val="18"/>
        </w:rPr>
        <w:t>Reporting</w:t>
      </w:r>
      <w:r w:rsidRPr="005F5EC0">
        <w:rPr>
          <w:rFonts w:cstheme="minorHAnsi"/>
          <w:spacing w:val="-2"/>
          <w:sz w:val="18"/>
          <w:szCs w:val="18"/>
        </w:rPr>
        <w:t xml:space="preserve"> </w:t>
      </w:r>
      <w:r w:rsidRPr="005F5EC0">
        <w:rPr>
          <w:rFonts w:cstheme="minorHAnsi"/>
          <w:b/>
          <w:spacing w:val="-2"/>
          <w:sz w:val="18"/>
          <w:szCs w:val="18"/>
        </w:rPr>
        <w:t>Fraud</w:t>
      </w:r>
    </w:p>
    <w:p w14:paraId="1B2C0E2A" w14:textId="77777777" w:rsidR="00C435BE" w:rsidRPr="005F5EC0" w:rsidRDefault="00C435BE" w:rsidP="00C435BE">
      <w:pPr>
        <w:tabs>
          <w:tab w:val="num" w:pos="1247"/>
        </w:tabs>
        <w:rPr>
          <w:rFonts w:cstheme="minorHAnsi"/>
          <w:spacing w:val="-2"/>
          <w:sz w:val="18"/>
          <w:szCs w:val="18"/>
        </w:rPr>
      </w:pPr>
      <w:r w:rsidRPr="005F5EC0">
        <w:rPr>
          <w:rFonts w:cstheme="minorHAnsi"/>
          <w:spacing w:val="-2"/>
          <w:sz w:val="18"/>
          <w:szCs w:val="18"/>
        </w:rPr>
        <w:t>Any party with information regarding fraud or other corrupt practices is strongly encouraged to report the information to OIOS. OIOS has established a reporting mechanism also known as the “anti-fraud hotline” to ensure that persons wishing to report fraud, corruption or other wrongdoing may do so at any time, free of charge, and confidentially. The “anti-fraud hotline” can be directly accessed worldwide in different ways:</w:t>
      </w:r>
    </w:p>
    <w:p w14:paraId="04280FDE" w14:textId="77777777" w:rsidR="00C435BE" w:rsidRPr="005F5EC0" w:rsidRDefault="00C435BE">
      <w:pPr>
        <w:numPr>
          <w:ilvl w:val="0"/>
          <w:numId w:val="48"/>
        </w:numPr>
        <w:rPr>
          <w:rStyle w:val="Hyperlink"/>
          <w:rFonts w:cstheme="minorHAnsi"/>
          <w:spacing w:val="-2"/>
          <w:sz w:val="18"/>
          <w:szCs w:val="18"/>
        </w:rPr>
      </w:pPr>
      <w:r w:rsidRPr="005F5EC0">
        <w:rPr>
          <w:rFonts w:cstheme="minorHAnsi"/>
          <w:b/>
          <w:spacing w:val="-2"/>
          <w:sz w:val="18"/>
          <w:szCs w:val="18"/>
        </w:rPr>
        <w:fldChar w:fldCharType="begin"/>
      </w:r>
      <w:r w:rsidRPr="005F5EC0">
        <w:rPr>
          <w:rFonts w:cstheme="minorHAnsi"/>
          <w:b/>
          <w:spacing w:val="-2"/>
          <w:sz w:val="18"/>
          <w:szCs w:val="18"/>
        </w:rPr>
        <w:instrText xml:space="preserve"> HYPERLINK "https://unvoiosctxwi.unvienna.org/OIOSIDWDR_3/(X(1)S(vli3gkwgzvi5gvhwxw52sqe1))/default.aspx?AspxAutoDetectCookieSupport=1" </w:instrText>
      </w:r>
      <w:r w:rsidRPr="005F5EC0">
        <w:rPr>
          <w:rFonts w:cstheme="minorHAnsi"/>
          <w:b/>
          <w:spacing w:val="-2"/>
          <w:sz w:val="18"/>
          <w:szCs w:val="18"/>
        </w:rPr>
      </w:r>
      <w:r w:rsidRPr="005F5EC0">
        <w:rPr>
          <w:rFonts w:cstheme="minorHAnsi"/>
          <w:b/>
          <w:spacing w:val="-2"/>
          <w:sz w:val="18"/>
          <w:szCs w:val="18"/>
        </w:rPr>
        <w:fldChar w:fldCharType="separate"/>
      </w:r>
      <w:r w:rsidRPr="005F5EC0">
        <w:rPr>
          <w:rStyle w:val="Hyperlink"/>
          <w:rFonts w:cstheme="minorHAnsi"/>
          <w:b/>
          <w:spacing w:val="-2"/>
          <w:sz w:val="18"/>
          <w:szCs w:val="18"/>
        </w:rPr>
        <w:t>Online referral form</w:t>
      </w:r>
      <w:r w:rsidRPr="005F5EC0">
        <w:rPr>
          <w:rStyle w:val="Hyperlink"/>
          <w:rFonts w:cstheme="minorHAnsi"/>
          <w:spacing w:val="-2"/>
          <w:sz w:val="18"/>
          <w:szCs w:val="18"/>
        </w:rPr>
        <w:t xml:space="preserve">  </w:t>
      </w:r>
    </w:p>
    <w:p w14:paraId="0FF56A61" w14:textId="77777777" w:rsidR="00C435BE" w:rsidRPr="005F5EC0" w:rsidRDefault="00C435BE" w:rsidP="00C435BE">
      <w:pPr>
        <w:rPr>
          <w:rFonts w:cstheme="minorHAnsi"/>
          <w:spacing w:val="-2"/>
          <w:sz w:val="18"/>
          <w:szCs w:val="18"/>
        </w:rPr>
      </w:pPr>
      <w:r w:rsidRPr="005F5EC0">
        <w:rPr>
          <w:rFonts w:cstheme="minorHAnsi"/>
          <w:spacing w:val="-2"/>
          <w:sz w:val="18"/>
          <w:szCs w:val="18"/>
          <w:lang w:val="en-CA"/>
        </w:rPr>
        <w:fldChar w:fldCharType="end"/>
      </w:r>
      <w:r w:rsidRPr="005F5EC0">
        <w:rPr>
          <w:rFonts w:cstheme="minorHAnsi"/>
          <w:spacing w:val="-2"/>
          <w:sz w:val="18"/>
          <w:szCs w:val="18"/>
        </w:rPr>
        <w:t>(</w:t>
      </w:r>
      <w:hyperlink r:id="rId50" w:history="1">
        <w:r w:rsidRPr="005F5EC0">
          <w:rPr>
            <w:rStyle w:val="Hyperlink"/>
            <w:rFonts w:cstheme="minorHAnsi"/>
            <w:spacing w:val="-2"/>
            <w:sz w:val="18"/>
            <w:szCs w:val="18"/>
          </w:rPr>
          <w:t>http://www.unwomen.org/en/about-us/accountability/investigations</w:t>
        </w:r>
      </w:hyperlink>
      <w:r w:rsidRPr="005F5EC0">
        <w:rPr>
          <w:rFonts w:cstheme="minorHAnsi"/>
          <w:spacing w:val="-2"/>
          <w:sz w:val="18"/>
          <w:szCs w:val="18"/>
        </w:rPr>
        <w:t xml:space="preserve">) </w:t>
      </w:r>
    </w:p>
    <w:p w14:paraId="54FEBD97" w14:textId="77777777" w:rsidR="00C435BE" w:rsidRPr="005F5EC0" w:rsidRDefault="00C435BE" w:rsidP="00C435BE">
      <w:pPr>
        <w:rPr>
          <w:rFonts w:cstheme="minorHAnsi"/>
          <w:spacing w:val="-2"/>
          <w:sz w:val="18"/>
          <w:szCs w:val="18"/>
        </w:rPr>
      </w:pPr>
    </w:p>
    <w:p w14:paraId="4BBC2618" w14:textId="77777777" w:rsidR="00C435BE" w:rsidRPr="005F5EC0" w:rsidRDefault="00C435BE" w:rsidP="00C435BE">
      <w:pPr>
        <w:rPr>
          <w:rFonts w:cstheme="minorHAnsi"/>
          <w:spacing w:val="-2"/>
          <w:sz w:val="18"/>
          <w:szCs w:val="18"/>
        </w:rPr>
      </w:pPr>
      <w:r w:rsidRPr="005F5EC0">
        <w:rPr>
          <w:rFonts w:cstheme="minorHAnsi"/>
          <w:b/>
          <w:spacing w:val="-2"/>
          <w:sz w:val="18"/>
          <w:szCs w:val="18"/>
        </w:rPr>
        <w:t>Phone</w:t>
      </w:r>
      <w:r w:rsidRPr="005F5EC0">
        <w:rPr>
          <w:rFonts w:cstheme="minorHAnsi"/>
          <w:spacing w:val="-2"/>
          <w:sz w:val="18"/>
          <w:szCs w:val="18"/>
        </w:rPr>
        <w:t>: + 1 212-963-1111 (24 hours a day)</w:t>
      </w:r>
    </w:p>
    <w:p w14:paraId="0C0E3133" w14:textId="77777777" w:rsidR="00C435BE" w:rsidRPr="005F5EC0" w:rsidRDefault="00C435BE" w:rsidP="00C435BE">
      <w:pPr>
        <w:rPr>
          <w:rFonts w:cstheme="minorHAnsi"/>
          <w:spacing w:val="-2"/>
          <w:sz w:val="18"/>
          <w:szCs w:val="18"/>
        </w:rPr>
      </w:pPr>
    </w:p>
    <w:p w14:paraId="17823A23" w14:textId="77777777" w:rsidR="00C435BE" w:rsidRPr="005F5EC0" w:rsidRDefault="00C435BE" w:rsidP="00C435BE">
      <w:pPr>
        <w:rPr>
          <w:rFonts w:cstheme="minorHAnsi"/>
          <w:spacing w:val="-2"/>
          <w:sz w:val="18"/>
          <w:szCs w:val="18"/>
        </w:rPr>
      </w:pPr>
      <w:r w:rsidRPr="005F5EC0">
        <w:rPr>
          <w:rFonts w:cstheme="minorHAnsi"/>
          <w:b/>
          <w:spacing w:val="-2"/>
          <w:sz w:val="18"/>
          <w:szCs w:val="18"/>
        </w:rPr>
        <w:t>Regular mail</w:t>
      </w:r>
      <w:r w:rsidRPr="005F5EC0">
        <w:rPr>
          <w:rFonts w:cstheme="minorHAnsi"/>
          <w:spacing w:val="-2"/>
          <w:sz w:val="18"/>
          <w:szCs w:val="18"/>
        </w:rPr>
        <w:t xml:space="preserve">: </w:t>
      </w:r>
    </w:p>
    <w:p w14:paraId="79FD0490" w14:textId="77777777" w:rsidR="00C435BE" w:rsidRPr="005F5EC0" w:rsidRDefault="00C435BE" w:rsidP="00C435BE">
      <w:pPr>
        <w:rPr>
          <w:rFonts w:cstheme="minorHAnsi"/>
          <w:spacing w:val="-2"/>
          <w:sz w:val="18"/>
          <w:szCs w:val="18"/>
        </w:rPr>
      </w:pPr>
      <w:r w:rsidRPr="005F5EC0">
        <w:rPr>
          <w:rFonts w:cstheme="minorHAnsi"/>
          <w:spacing w:val="-2"/>
          <w:sz w:val="18"/>
          <w:szCs w:val="18"/>
        </w:rPr>
        <w:t>Director, Investigations Division – Office of Internal Oversight Services</w:t>
      </w:r>
    </w:p>
    <w:p w14:paraId="7AA4FCD3" w14:textId="77777777" w:rsidR="00C435BE" w:rsidRPr="005F5EC0" w:rsidRDefault="00C435BE" w:rsidP="00C435BE">
      <w:pPr>
        <w:rPr>
          <w:rFonts w:cstheme="minorHAnsi"/>
          <w:spacing w:val="-2"/>
          <w:sz w:val="18"/>
          <w:szCs w:val="18"/>
        </w:rPr>
      </w:pPr>
      <w:r w:rsidRPr="005F5EC0">
        <w:rPr>
          <w:rFonts w:cstheme="minorHAnsi"/>
          <w:spacing w:val="-2"/>
          <w:sz w:val="18"/>
          <w:szCs w:val="18"/>
        </w:rPr>
        <w:t>7th Floor 300 East 42nd (Corner Second Avenue)</w:t>
      </w:r>
    </w:p>
    <w:p w14:paraId="268415E0" w14:textId="77777777" w:rsidR="00C435BE" w:rsidRPr="005F5EC0" w:rsidRDefault="00C435BE" w:rsidP="00C435BE">
      <w:pPr>
        <w:rPr>
          <w:rFonts w:cstheme="minorHAnsi"/>
          <w:spacing w:val="-2"/>
          <w:sz w:val="18"/>
          <w:szCs w:val="18"/>
        </w:rPr>
      </w:pPr>
      <w:r w:rsidRPr="005F5EC0">
        <w:rPr>
          <w:rFonts w:cstheme="minorHAnsi"/>
          <w:spacing w:val="-2"/>
          <w:sz w:val="18"/>
          <w:szCs w:val="18"/>
        </w:rPr>
        <w:t>New York, NY, 10017, U.S.A.</w:t>
      </w:r>
    </w:p>
    <w:p w14:paraId="34480985" w14:textId="77777777" w:rsidR="00C435BE" w:rsidRPr="005F5EC0" w:rsidRDefault="00C435BE" w:rsidP="00C435BE">
      <w:pPr>
        <w:rPr>
          <w:rFonts w:cstheme="minorHAnsi"/>
          <w:spacing w:val="-2"/>
          <w:sz w:val="18"/>
          <w:szCs w:val="18"/>
        </w:rPr>
      </w:pPr>
    </w:p>
    <w:p w14:paraId="4AA1F04F" w14:textId="77777777" w:rsidR="00C435BE" w:rsidRPr="005F5EC0" w:rsidRDefault="00C435BE" w:rsidP="00C435BE">
      <w:pPr>
        <w:rPr>
          <w:rFonts w:cstheme="minorHAnsi"/>
          <w:i/>
          <w:spacing w:val="-2"/>
          <w:sz w:val="18"/>
          <w:szCs w:val="18"/>
        </w:rPr>
      </w:pPr>
      <w:r w:rsidRPr="005F5EC0">
        <w:rPr>
          <w:rFonts w:cstheme="minorHAnsi"/>
          <w:i/>
          <w:spacing w:val="-2"/>
          <w:sz w:val="18"/>
          <w:szCs w:val="18"/>
        </w:rPr>
        <w:t>For further information on reporting procedures, please consult the UN Women Legal Policy and the UN Women Accountability website.</w:t>
      </w:r>
    </w:p>
    <w:p w14:paraId="418CDAFE" w14:textId="77777777" w:rsidR="00C435BE" w:rsidRPr="005F5EC0" w:rsidRDefault="00C435BE" w:rsidP="00C435BE">
      <w:pPr>
        <w:tabs>
          <w:tab w:val="num" w:pos="747"/>
        </w:tabs>
        <w:rPr>
          <w:rFonts w:cstheme="minorHAnsi"/>
          <w:spacing w:val="-2"/>
          <w:sz w:val="18"/>
          <w:szCs w:val="18"/>
        </w:rPr>
      </w:pPr>
      <w:r w:rsidRPr="005F5EC0">
        <w:rPr>
          <w:rFonts w:cstheme="minorHAnsi"/>
          <w:b/>
          <w:spacing w:val="-2"/>
          <w:sz w:val="18"/>
          <w:szCs w:val="18"/>
        </w:rPr>
        <w:t>Confidentiality and Protection from</w:t>
      </w:r>
      <w:r w:rsidRPr="005F5EC0">
        <w:rPr>
          <w:rFonts w:cstheme="minorHAnsi"/>
          <w:spacing w:val="-2"/>
          <w:sz w:val="18"/>
          <w:szCs w:val="18"/>
        </w:rPr>
        <w:t xml:space="preserve"> </w:t>
      </w:r>
      <w:r w:rsidRPr="005F5EC0">
        <w:rPr>
          <w:rFonts w:cstheme="minorHAnsi"/>
          <w:b/>
          <w:spacing w:val="-2"/>
          <w:sz w:val="18"/>
          <w:szCs w:val="18"/>
        </w:rPr>
        <w:t>Retaliation</w:t>
      </w:r>
    </w:p>
    <w:p w14:paraId="53BA2960" w14:textId="77777777" w:rsidR="00C435BE" w:rsidRPr="005F5EC0" w:rsidRDefault="00C435BE" w:rsidP="00C435BE">
      <w:pPr>
        <w:tabs>
          <w:tab w:val="num" w:pos="1247"/>
        </w:tabs>
        <w:rPr>
          <w:rFonts w:cstheme="minorHAnsi"/>
          <w:b/>
          <w:spacing w:val="-2"/>
          <w:sz w:val="18"/>
          <w:szCs w:val="18"/>
        </w:rPr>
      </w:pPr>
      <w:r w:rsidRPr="005F5EC0">
        <w:rPr>
          <w:rFonts w:cstheme="minorHAnsi"/>
          <w:b/>
          <w:spacing w:val="-2"/>
          <w:sz w:val="18"/>
          <w:szCs w:val="18"/>
        </w:rPr>
        <w:t>Confidentiality</w:t>
      </w:r>
    </w:p>
    <w:p w14:paraId="27D21F51" w14:textId="77777777" w:rsidR="00C435BE" w:rsidRPr="005F5EC0" w:rsidRDefault="00C435BE" w:rsidP="00C435BE">
      <w:pPr>
        <w:tabs>
          <w:tab w:val="num" w:pos="2155"/>
        </w:tabs>
        <w:rPr>
          <w:rFonts w:cstheme="minorHAnsi"/>
          <w:iCs/>
          <w:spacing w:val="-2"/>
          <w:sz w:val="18"/>
          <w:szCs w:val="18"/>
        </w:rPr>
      </w:pPr>
      <w:r w:rsidRPr="005F5EC0">
        <w:rPr>
          <w:rFonts w:cstheme="minorHAnsi"/>
          <w:iCs/>
          <w:spacing w:val="-2"/>
          <w:sz w:val="18"/>
          <w:szCs w:val="18"/>
        </w:rPr>
        <w:t>Confidentiality is required for effective investigation and other appropriate action in cases of alleged fraud. Confidentiality is in the interest of the Organization, investigation participants and the subject of the investigation (see OIOS Investigations Manual).</w:t>
      </w:r>
    </w:p>
    <w:p w14:paraId="43083F4A" w14:textId="77777777" w:rsidR="00C435BE" w:rsidRPr="005F5EC0" w:rsidRDefault="00C435BE" w:rsidP="00C435BE">
      <w:pPr>
        <w:tabs>
          <w:tab w:val="num" w:pos="2155"/>
        </w:tabs>
        <w:rPr>
          <w:rFonts w:cstheme="minorHAnsi"/>
          <w:iCs/>
          <w:spacing w:val="-2"/>
          <w:sz w:val="18"/>
          <w:szCs w:val="18"/>
        </w:rPr>
      </w:pPr>
      <w:r w:rsidRPr="005F5EC0">
        <w:rPr>
          <w:rFonts w:cstheme="minorHAnsi"/>
          <w:iCs/>
          <w:spacing w:val="-2"/>
          <w:sz w:val="18"/>
          <w:szCs w:val="18"/>
        </w:rPr>
        <w:t>All investigations undertaken by OIOS are confidential and requests for confidentiality by investigation participants will be honored to the extent possible within the legitimate needs of the investigation.</w:t>
      </w:r>
    </w:p>
    <w:p w14:paraId="2E70E40F" w14:textId="77777777" w:rsidR="00C435BE" w:rsidRPr="005F5EC0" w:rsidRDefault="00C435BE" w:rsidP="00C435BE">
      <w:pPr>
        <w:tabs>
          <w:tab w:val="num" w:pos="1247"/>
        </w:tabs>
        <w:rPr>
          <w:rFonts w:cstheme="minorHAnsi"/>
          <w:spacing w:val="-2"/>
          <w:sz w:val="18"/>
          <w:szCs w:val="18"/>
        </w:rPr>
      </w:pPr>
      <w:bookmarkStart w:id="13" w:name="_Protection_from_Retaliation"/>
      <w:bookmarkEnd w:id="13"/>
      <w:r w:rsidRPr="005F5EC0">
        <w:rPr>
          <w:rFonts w:cstheme="minorHAnsi"/>
          <w:b/>
          <w:spacing w:val="-2"/>
          <w:sz w:val="18"/>
          <w:szCs w:val="18"/>
        </w:rPr>
        <w:t>Protection from</w:t>
      </w:r>
      <w:r w:rsidRPr="005F5EC0">
        <w:rPr>
          <w:rFonts w:cstheme="minorHAnsi"/>
          <w:spacing w:val="-2"/>
          <w:sz w:val="18"/>
          <w:szCs w:val="18"/>
        </w:rPr>
        <w:t xml:space="preserve"> </w:t>
      </w:r>
      <w:r w:rsidRPr="005F5EC0">
        <w:rPr>
          <w:rFonts w:cstheme="minorHAnsi"/>
          <w:b/>
          <w:spacing w:val="-2"/>
          <w:sz w:val="18"/>
          <w:szCs w:val="18"/>
        </w:rPr>
        <w:t>Retaliation</w:t>
      </w:r>
    </w:p>
    <w:p w14:paraId="3BE9D5B0" w14:textId="77777777" w:rsidR="00C435BE" w:rsidRPr="005F5EC0" w:rsidRDefault="00C435BE" w:rsidP="00C435BE">
      <w:pPr>
        <w:tabs>
          <w:tab w:val="num" w:pos="2155"/>
        </w:tabs>
        <w:rPr>
          <w:rFonts w:cstheme="minorHAnsi"/>
          <w:iCs/>
          <w:spacing w:val="-2"/>
          <w:sz w:val="18"/>
          <w:szCs w:val="18"/>
        </w:rPr>
      </w:pPr>
      <w:r w:rsidRPr="005F5EC0">
        <w:rPr>
          <w:rFonts w:cstheme="minorHAnsi"/>
          <w:iCs/>
          <w:spacing w:val="-2"/>
          <w:sz w:val="18"/>
          <w:szCs w:val="18"/>
        </w:rPr>
        <w:t>The UN–Women Policy for Protection against Retaliation establishes a framework and procedure for the protection of staff members from retaliation. Staff members who believe that retaliatory action has been taken against them because they have reported allegations of wrongdoing, or have cooperated with a duly authorized audit or investigation, may forward all supporting information and documentation to the UN Ethics Office. This should be done promptly and in any event, no later than 60 calendar days after the alleged act or threat of retaliation has occurred. The complaint can be made in a variety of ways:</w:t>
      </w:r>
    </w:p>
    <w:p w14:paraId="14B78A4C" w14:textId="77777777" w:rsidR="00C435BE" w:rsidRPr="005F5EC0" w:rsidRDefault="00C435BE" w:rsidP="00C435BE">
      <w:pPr>
        <w:rPr>
          <w:rFonts w:cstheme="minorHAnsi"/>
          <w:spacing w:val="-2"/>
          <w:sz w:val="18"/>
          <w:szCs w:val="18"/>
        </w:rPr>
      </w:pPr>
      <w:r w:rsidRPr="005F5EC0">
        <w:rPr>
          <w:rFonts w:cstheme="minorHAnsi"/>
          <w:b/>
          <w:bCs/>
          <w:spacing w:val="-2"/>
          <w:sz w:val="18"/>
          <w:szCs w:val="18"/>
        </w:rPr>
        <w:t xml:space="preserve">Phone: </w:t>
      </w:r>
      <w:r w:rsidRPr="005F5EC0">
        <w:rPr>
          <w:rFonts w:cstheme="minorHAnsi"/>
          <w:spacing w:val="-2"/>
          <w:sz w:val="18"/>
          <w:szCs w:val="18"/>
        </w:rPr>
        <w:t>+1 917-367-9858</w:t>
      </w:r>
    </w:p>
    <w:p w14:paraId="6041326A" w14:textId="77777777" w:rsidR="00C435BE" w:rsidRPr="005F5EC0" w:rsidRDefault="00C435BE" w:rsidP="00C435BE">
      <w:pPr>
        <w:rPr>
          <w:rFonts w:cstheme="minorHAnsi"/>
          <w:spacing w:val="-2"/>
          <w:sz w:val="18"/>
          <w:szCs w:val="18"/>
        </w:rPr>
      </w:pPr>
      <w:r w:rsidRPr="005F5EC0">
        <w:rPr>
          <w:rFonts w:cstheme="minorHAnsi"/>
          <w:b/>
          <w:bCs/>
          <w:spacing w:val="-2"/>
          <w:sz w:val="18"/>
          <w:szCs w:val="18"/>
        </w:rPr>
        <w:t>Email</w:t>
      </w:r>
      <w:r w:rsidRPr="005F5EC0">
        <w:rPr>
          <w:rFonts w:cstheme="minorHAnsi"/>
          <w:spacing w:val="-2"/>
          <w:sz w:val="18"/>
          <w:szCs w:val="18"/>
        </w:rPr>
        <w:t xml:space="preserve">: </w:t>
      </w:r>
      <w:hyperlink r:id="rId51">
        <w:r w:rsidRPr="005F5EC0">
          <w:rPr>
            <w:rStyle w:val="Hyperlink"/>
            <w:rFonts w:cstheme="minorHAnsi"/>
            <w:spacing w:val="-2"/>
            <w:sz w:val="18"/>
            <w:szCs w:val="18"/>
          </w:rPr>
          <w:t>ethicsoffice@un.org</w:t>
        </w:r>
      </w:hyperlink>
    </w:p>
    <w:p w14:paraId="4037FE2D" w14:textId="77777777" w:rsidR="00C435BE" w:rsidRPr="005F5EC0" w:rsidRDefault="00C435BE" w:rsidP="00C435BE">
      <w:pPr>
        <w:tabs>
          <w:tab w:val="num" w:pos="2155"/>
        </w:tabs>
        <w:rPr>
          <w:rFonts w:cstheme="minorHAnsi"/>
          <w:iCs/>
          <w:spacing w:val="-2"/>
          <w:sz w:val="18"/>
          <w:szCs w:val="18"/>
        </w:rPr>
      </w:pPr>
      <w:r w:rsidRPr="005F5EC0">
        <w:rPr>
          <w:rFonts w:cstheme="minorHAnsi"/>
          <w:iCs/>
          <w:spacing w:val="-2"/>
          <w:sz w:val="18"/>
          <w:szCs w:val="18"/>
        </w:rPr>
        <w:t>If, in the opinion of the UN Ethics Office, there is a prima facie case of retaliation or threat of retaliation, the UN Ethics Office will refer the case to OIOS for investigation and will immediately notify the complainant in writing that a formal investigation has been initiated.</w:t>
      </w:r>
    </w:p>
    <w:p w14:paraId="3F1ECCE1" w14:textId="77777777" w:rsidR="00C435BE" w:rsidRPr="005F5EC0" w:rsidRDefault="00C435BE" w:rsidP="00C435BE">
      <w:pPr>
        <w:rPr>
          <w:rFonts w:cstheme="minorHAnsi"/>
          <w:i/>
          <w:spacing w:val="-2"/>
          <w:sz w:val="18"/>
          <w:szCs w:val="18"/>
        </w:rPr>
      </w:pPr>
      <w:r w:rsidRPr="005F5EC0">
        <w:rPr>
          <w:rFonts w:cstheme="minorHAnsi"/>
          <w:i/>
          <w:spacing w:val="-2"/>
          <w:sz w:val="18"/>
          <w:szCs w:val="18"/>
        </w:rPr>
        <w:t>For further information on protection from retaliation, the UN Women Policy for Protection Against Retaliation, including Section 5.3-Reporting Retaliation to the UN Ethics Office. Full details are provided through the Ethics Office web-site on Protection against Retaliation.</w:t>
      </w:r>
    </w:p>
    <w:p w14:paraId="1BA6A6FC" w14:textId="77777777" w:rsidR="00C435BE" w:rsidRPr="005F5EC0" w:rsidRDefault="00C435BE" w:rsidP="00C435BE">
      <w:pPr>
        <w:tabs>
          <w:tab w:val="num" w:pos="747"/>
        </w:tabs>
        <w:rPr>
          <w:rFonts w:cstheme="minorHAnsi"/>
          <w:b/>
          <w:spacing w:val="-2"/>
          <w:sz w:val="18"/>
          <w:szCs w:val="18"/>
        </w:rPr>
      </w:pPr>
      <w:r w:rsidRPr="005F5EC0">
        <w:rPr>
          <w:rFonts w:cstheme="minorHAnsi"/>
          <w:b/>
          <w:spacing w:val="-2"/>
          <w:sz w:val="18"/>
          <w:szCs w:val="18"/>
        </w:rPr>
        <w:t>Investigations</w:t>
      </w:r>
    </w:p>
    <w:p w14:paraId="6360E3D1" w14:textId="77777777" w:rsidR="00C435BE" w:rsidRPr="005F5EC0" w:rsidRDefault="00C435BE" w:rsidP="00C435BE">
      <w:pPr>
        <w:tabs>
          <w:tab w:val="num" w:pos="1247"/>
        </w:tabs>
        <w:rPr>
          <w:rFonts w:cstheme="minorHAnsi"/>
          <w:spacing w:val="-2"/>
          <w:sz w:val="18"/>
          <w:szCs w:val="18"/>
        </w:rPr>
      </w:pPr>
      <w:r w:rsidRPr="005F5EC0">
        <w:rPr>
          <w:rFonts w:cstheme="minorHAnsi"/>
          <w:spacing w:val="-2"/>
          <w:sz w:val="18"/>
          <w:szCs w:val="18"/>
        </w:rPr>
        <w:t>OIOS has discretionary authority to decide which matters to investigate. All reports received by OIOS will be assessed through an intake process. Where it is determined that the matter warrants an OIOS investigation it will be appropriately assigned.</w:t>
      </w:r>
    </w:p>
    <w:p w14:paraId="1710B3B4" w14:textId="77777777" w:rsidR="00C435BE" w:rsidRPr="005F5EC0" w:rsidRDefault="00C435BE" w:rsidP="00C435BE">
      <w:pPr>
        <w:tabs>
          <w:tab w:val="num" w:pos="1247"/>
        </w:tabs>
        <w:rPr>
          <w:rFonts w:cstheme="minorHAnsi"/>
          <w:spacing w:val="-2"/>
          <w:sz w:val="18"/>
          <w:szCs w:val="18"/>
        </w:rPr>
      </w:pPr>
      <w:r w:rsidRPr="005F5EC0">
        <w:rPr>
          <w:rFonts w:cstheme="minorHAnsi"/>
          <w:spacing w:val="-2"/>
          <w:sz w:val="18"/>
          <w:szCs w:val="18"/>
        </w:rPr>
        <w:t>The investigation is the process of planning and conducting appropriate lines of inquiry to obtain the evidence required to objectively determine the factual basis of allegations. This will include: (i) interviewing people with relevant information and recording their testimony; (ii) obtaining documents and other evidence; (iii) conducting financial and IT analysis; (iv) evaluating information and evidence; and (v) reporting and making recommendations. OIOS will conduct investigations in accordance with its Investigation Manual.</w:t>
      </w:r>
    </w:p>
    <w:p w14:paraId="76CAADA5" w14:textId="77777777" w:rsidR="00C435BE" w:rsidRPr="005F5EC0" w:rsidRDefault="00C435BE" w:rsidP="00C435BE">
      <w:pPr>
        <w:rPr>
          <w:rFonts w:cstheme="minorHAnsi"/>
          <w:i/>
          <w:spacing w:val="-2"/>
          <w:sz w:val="18"/>
          <w:szCs w:val="18"/>
        </w:rPr>
      </w:pPr>
      <w:r w:rsidRPr="005F5EC0">
        <w:rPr>
          <w:rFonts w:cstheme="minorHAnsi"/>
          <w:i/>
          <w:spacing w:val="-2"/>
          <w:sz w:val="18"/>
          <w:szCs w:val="18"/>
        </w:rPr>
        <w:t>For further information on OIOS investigations procedures, please consult the OIOS Investigations Manual, the UN Women Legal Policy and the UN Women Accountability website.</w:t>
      </w:r>
    </w:p>
    <w:p w14:paraId="5874880E" w14:textId="77777777" w:rsidR="00C435BE" w:rsidRPr="005F5EC0" w:rsidRDefault="00C435BE" w:rsidP="00C435BE">
      <w:pPr>
        <w:tabs>
          <w:tab w:val="num" w:pos="747"/>
        </w:tabs>
        <w:rPr>
          <w:rFonts w:cstheme="minorHAnsi"/>
          <w:spacing w:val="-2"/>
          <w:sz w:val="18"/>
          <w:szCs w:val="18"/>
        </w:rPr>
      </w:pPr>
      <w:r w:rsidRPr="005F5EC0">
        <w:rPr>
          <w:rFonts w:cstheme="minorHAnsi"/>
          <w:b/>
          <w:spacing w:val="-2"/>
          <w:sz w:val="18"/>
          <w:szCs w:val="18"/>
        </w:rPr>
        <w:t>Actions based on</w:t>
      </w:r>
      <w:r w:rsidRPr="005F5EC0">
        <w:rPr>
          <w:rFonts w:cstheme="minorHAnsi"/>
          <w:spacing w:val="-2"/>
          <w:sz w:val="18"/>
          <w:szCs w:val="18"/>
        </w:rPr>
        <w:t xml:space="preserve"> </w:t>
      </w:r>
      <w:r w:rsidRPr="005F5EC0">
        <w:rPr>
          <w:rFonts w:cstheme="minorHAnsi"/>
          <w:b/>
          <w:spacing w:val="-2"/>
          <w:sz w:val="18"/>
          <w:szCs w:val="18"/>
        </w:rPr>
        <w:t>investigations</w:t>
      </w:r>
    </w:p>
    <w:p w14:paraId="09945755" w14:textId="77777777" w:rsidR="00C435BE" w:rsidRPr="005F5EC0" w:rsidRDefault="00C435BE" w:rsidP="00C435BE">
      <w:pPr>
        <w:tabs>
          <w:tab w:val="num" w:pos="1247"/>
        </w:tabs>
        <w:rPr>
          <w:rFonts w:cstheme="minorHAnsi"/>
          <w:spacing w:val="-2"/>
          <w:sz w:val="18"/>
          <w:szCs w:val="18"/>
        </w:rPr>
      </w:pPr>
      <w:r w:rsidRPr="005F5EC0">
        <w:rPr>
          <w:rFonts w:cstheme="minorHAnsi"/>
          <w:spacing w:val="-2"/>
          <w:sz w:val="18"/>
          <w:szCs w:val="18"/>
        </w:rPr>
        <w:t>Upon completion of the internal reporting of an investigation process and upon receipt of information on the results of the investigation(s), UN Women will determine what further action shall be taken. For staff members, further action may include disciplinary, non-disciplinary, and/or administrative measures, in accordance with the Legal Policy. For other parties covered under this Policy, including non-staff personnel, implementing partners, and vendors, further action may be taken in accordance with the contractual arrangements between UN Women and the party, and may result in termination of the contract.</w:t>
      </w:r>
    </w:p>
    <w:p w14:paraId="1AE70DFB" w14:textId="77777777" w:rsidR="00C435BE" w:rsidRPr="005F5EC0" w:rsidRDefault="00C435BE" w:rsidP="00C435BE">
      <w:pPr>
        <w:tabs>
          <w:tab w:val="num" w:pos="1247"/>
        </w:tabs>
        <w:rPr>
          <w:rFonts w:cstheme="minorHAnsi"/>
          <w:spacing w:val="-2"/>
          <w:sz w:val="18"/>
          <w:szCs w:val="18"/>
        </w:rPr>
      </w:pPr>
      <w:r w:rsidRPr="005F5EC0">
        <w:rPr>
          <w:rFonts w:cstheme="minorHAnsi"/>
          <w:spacing w:val="-2"/>
          <w:sz w:val="18"/>
          <w:szCs w:val="18"/>
        </w:rPr>
        <w:t>If there is evidence of improper use of funds as determined after an investigation, UN Women will use its best efforts, consistent with its regulations, rules, policies and procedures to recover any funds misused. This may include administrative action to recover funds from staff members, referral of the matter to the appropriate national authorities of the Member State in accordance with General Assembly resolution 62/63, or, in relation to implementing partners and vendors, acting in accordance with the terms of the relevant contract or agreement.</w:t>
      </w:r>
    </w:p>
    <w:p w14:paraId="2D100F35" w14:textId="77777777" w:rsidR="00C435BE" w:rsidRPr="005F5EC0" w:rsidRDefault="00C435BE" w:rsidP="00C435BE">
      <w:pPr>
        <w:rPr>
          <w:rFonts w:cstheme="minorHAnsi"/>
          <w:spacing w:val="-2"/>
          <w:sz w:val="18"/>
          <w:szCs w:val="18"/>
        </w:rPr>
      </w:pPr>
    </w:p>
    <w:p w14:paraId="5C24207F" w14:textId="77777777" w:rsidR="00C435BE" w:rsidRPr="005F5EC0" w:rsidRDefault="00C435BE" w:rsidP="00C435BE">
      <w:pPr>
        <w:rPr>
          <w:rFonts w:cstheme="minorHAnsi"/>
          <w:i/>
          <w:spacing w:val="-2"/>
          <w:sz w:val="18"/>
          <w:szCs w:val="18"/>
        </w:rPr>
      </w:pPr>
      <w:r w:rsidRPr="005F5EC0">
        <w:rPr>
          <w:rFonts w:cstheme="minorHAnsi"/>
          <w:i/>
          <w:spacing w:val="-2"/>
          <w:sz w:val="18"/>
          <w:szCs w:val="18"/>
        </w:rPr>
        <w:t>For further information on disciplinary, non-disciplinary, or administrative measures resulting from investigations, please consult Section 5.4-Disciplinary proceedings of the UN Women Legal Policy for staff members or the respective contractual agreement for non-staff personnel, implementing partners, and vendors.</w:t>
      </w:r>
    </w:p>
    <w:p w14:paraId="70FF8379" w14:textId="77777777" w:rsidR="00C435BE" w:rsidRPr="005F5EC0" w:rsidRDefault="00C435BE" w:rsidP="00C435BE">
      <w:pPr>
        <w:tabs>
          <w:tab w:val="num" w:pos="747"/>
        </w:tabs>
        <w:rPr>
          <w:rFonts w:cstheme="minorHAnsi"/>
          <w:spacing w:val="-2"/>
          <w:sz w:val="18"/>
          <w:szCs w:val="18"/>
        </w:rPr>
      </w:pPr>
      <w:r w:rsidRPr="005F5EC0">
        <w:rPr>
          <w:rFonts w:cstheme="minorHAnsi"/>
          <w:b/>
          <w:spacing w:val="-2"/>
          <w:sz w:val="18"/>
          <w:szCs w:val="18"/>
        </w:rPr>
        <w:t>Disclosing cases of</w:t>
      </w:r>
      <w:r w:rsidRPr="005F5EC0">
        <w:rPr>
          <w:rFonts w:cstheme="minorHAnsi"/>
          <w:spacing w:val="-2"/>
          <w:sz w:val="18"/>
          <w:szCs w:val="18"/>
        </w:rPr>
        <w:t xml:space="preserve"> </w:t>
      </w:r>
      <w:r w:rsidRPr="005F5EC0">
        <w:rPr>
          <w:rFonts w:cstheme="minorHAnsi"/>
          <w:b/>
          <w:spacing w:val="-2"/>
          <w:sz w:val="18"/>
          <w:szCs w:val="18"/>
        </w:rPr>
        <w:t>fraud</w:t>
      </w:r>
    </w:p>
    <w:p w14:paraId="1563A2E9" w14:textId="77777777" w:rsidR="00C435BE" w:rsidRPr="005F5EC0" w:rsidRDefault="00C435BE" w:rsidP="00C435BE">
      <w:pPr>
        <w:tabs>
          <w:tab w:val="num" w:pos="1247"/>
        </w:tabs>
        <w:rPr>
          <w:rFonts w:cstheme="minorHAnsi"/>
          <w:spacing w:val="-2"/>
          <w:sz w:val="18"/>
          <w:szCs w:val="18"/>
        </w:rPr>
      </w:pPr>
      <w:r w:rsidRPr="005F5EC0">
        <w:rPr>
          <w:rFonts w:cstheme="minorHAnsi"/>
          <w:spacing w:val="-2"/>
          <w:sz w:val="18"/>
          <w:szCs w:val="18"/>
        </w:rPr>
        <w:t>Fraud and other cases of misconduct investigated by OIOS on behalf of UN Women will be reported to the Executive Board through its established reporting mechanisms, as follows:</w:t>
      </w:r>
    </w:p>
    <w:p w14:paraId="2A6D7221" w14:textId="77777777" w:rsidR="00C435BE" w:rsidRPr="005F5EC0" w:rsidRDefault="00C435BE" w:rsidP="00C435BE">
      <w:pPr>
        <w:tabs>
          <w:tab w:val="num" w:pos="2155"/>
        </w:tabs>
        <w:rPr>
          <w:rFonts w:cstheme="minorHAnsi"/>
          <w:iCs/>
          <w:spacing w:val="-2"/>
          <w:sz w:val="18"/>
          <w:szCs w:val="18"/>
        </w:rPr>
      </w:pPr>
      <w:r w:rsidRPr="005F5EC0">
        <w:rPr>
          <w:rFonts w:cstheme="minorHAnsi"/>
          <w:iCs/>
          <w:spacing w:val="-2"/>
          <w:sz w:val="18"/>
          <w:szCs w:val="18"/>
        </w:rPr>
        <w:t>Cases of fraud and presumptive fraud are publicly reported to UN Women’s Executive Board by the United Nations Board of Auditors through the Report of the Board of Auditors (Section C. Disclosures by management, point 3. Cases of fraud and presumptive fraud). Note that the proposed definition of presumptive fraud is as follows: "Allegations that have been deemed to warrant an investigation and, if substantiated, would establish the existence of fraud resulting in loss of resources to the Organization".</w:t>
      </w:r>
    </w:p>
    <w:p w14:paraId="43C01948" w14:textId="77777777" w:rsidR="00C435BE" w:rsidRPr="005F5EC0" w:rsidRDefault="00C435BE" w:rsidP="00C435BE">
      <w:pPr>
        <w:tabs>
          <w:tab w:val="num" w:pos="2155"/>
        </w:tabs>
        <w:rPr>
          <w:rFonts w:cstheme="minorHAnsi"/>
          <w:iCs/>
          <w:spacing w:val="-2"/>
          <w:sz w:val="18"/>
          <w:szCs w:val="18"/>
        </w:rPr>
      </w:pPr>
      <w:r w:rsidRPr="005F5EC0">
        <w:rPr>
          <w:rFonts w:cstheme="minorHAnsi"/>
          <w:iCs/>
          <w:spacing w:val="-2"/>
          <w:sz w:val="18"/>
          <w:szCs w:val="18"/>
        </w:rPr>
        <w:t xml:space="preserve"> An annual report on internal investigation activities is also provided annually to the Executive Board. As requested by the Executive Board in its decision UNW/2015/4, this report includes complaints received broken down by category including fraud, disposition of cases, and any financial loss as well as information on the actions taken and UN Women management’s response to substantiated allegations of misconduct including fraud. </w:t>
      </w:r>
    </w:p>
    <w:p w14:paraId="3B96A8F6" w14:textId="77777777" w:rsidR="00C435BE" w:rsidRPr="005F5EC0" w:rsidRDefault="00C435BE" w:rsidP="00C435BE">
      <w:pPr>
        <w:tabs>
          <w:tab w:val="num" w:pos="2155"/>
        </w:tabs>
        <w:rPr>
          <w:rFonts w:cstheme="minorHAnsi"/>
          <w:iCs/>
          <w:spacing w:val="-2"/>
          <w:sz w:val="18"/>
          <w:szCs w:val="18"/>
        </w:rPr>
      </w:pPr>
      <w:r w:rsidRPr="005F5EC0">
        <w:rPr>
          <w:rFonts w:cstheme="minorHAnsi"/>
          <w:iCs/>
          <w:spacing w:val="-2"/>
          <w:sz w:val="18"/>
          <w:szCs w:val="18"/>
        </w:rPr>
        <w:t>Pursuant to the UN–Women Legal Framework, “in the interests of transparency, the Executive Director shall inform the UN–Women Executive Board of disciplinary decisions taken in the course of the preceding year, and publish an annual report of cases of misconduct (without the individuals’ names) that have resulted in the imposition of disciplinary measures.”</w:t>
      </w:r>
    </w:p>
    <w:p w14:paraId="1DDCBBFD" w14:textId="77777777" w:rsidR="00C435BE" w:rsidRPr="005F5EC0" w:rsidRDefault="00C435BE" w:rsidP="00C435BE">
      <w:pPr>
        <w:tabs>
          <w:tab w:val="num" w:pos="1247"/>
        </w:tabs>
        <w:rPr>
          <w:rFonts w:cstheme="minorHAnsi"/>
          <w:spacing w:val="-2"/>
          <w:sz w:val="18"/>
          <w:szCs w:val="18"/>
        </w:rPr>
      </w:pPr>
      <w:r w:rsidRPr="005F5EC0">
        <w:rPr>
          <w:rFonts w:cstheme="minorHAnsi"/>
          <w:spacing w:val="-2"/>
          <w:sz w:val="18"/>
          <w:szCs w:val="18"/>
        </w:rPr>
        <w:t>Investigation activities and disciplinary decisions relating to allegations of sexual exploitation and abuse may require additional reporting as mandated by the Secretary General of the United Nations. The Director, Investigations Division, OIOS, may provide additional reports to the Executive Board, and may also provide in person briefings during the course of the year, as he or she deems appropriate, or in response to requests for such a briefing from the President of the Executive Board.</w:t>
      </w:r>
    </w:p>
    <w:p w14:paraId="38248B7D" w14:textId="77777777" w:rsidR="00C435BE" w:rsidRPr="005F5EC0" w:rsidRDefault="00C435BE" w:rsidP="00C435BE">
      <w:pPr>
        <w:tabs>
          <w:tab w:val="num" w:pos="1247"/>
        </w:tabs>
        <w:rPr>
          <w:rFonts w:cstheme="minorHAnsi"/>
          <w:spacing w:val="-2"/>
          <w:sz w:val="18"/>
          <w:szCs w:val="18"/>
        </w:rPr>
      </w:pPr>
      <w:r w:rsidRPr="005F5EC0">
        <w:rPr>
          <w:rFonts w:cstheme="minorHAnsi"/>
          <w:spacing w:val="-2"/>
          <w:sz w:val="18"/>
          <w:szCs w:val="18"/>
        </w:rPr>
        <w:t xml:space="preserve">Information relating to allegations of fraud and other misconduct, subsequent investigations and post-investigation actions is to be treated confidentially and with utmost discretion in order to ensure </w:t>
      </w:r>
      <w:r w:rsidRPr="005F5EC0">
        <w:rPr>
          <w:rFonts w:cstheme="minorHAnsi"/>
          <w:i/>
          <w:spacing w:val="-2"/>
          <w:sz w:val="18"/>
          <w:szCs w:val="18"/>
        </w:rPr>
        <w:t>inter alia</w:t>
      </w:r>
      <w:r w:rsidRPr="005F5EC0">
        <w:rPr>
          <w:rFonts w:cstheme="minorHAnsi"/>
          <w:spacing w:val="-2"/>
          <w:sz w:val="18"/>
          <w:szCs w:val="18"/>
        </w:rPr>
        <w:t xml:space="preserve"> the probity and confidentiality of any investigation, to maximise the prospect of recovery of funds, to ensure the safety and security of persons or assets, and to respect the due process rights of all involved. Any consideration of disclosure to third parties shall give consideration to these principles, in consultation with OIOS as appropriate.</w:t>
      </w:r>
    </w:p>
    <w:p w14:paraId="6D080530" w14:textId="77777777" w:rsidR="00C435BE" w:rsidRPr="005F5EC0" w:rsidRDefault="00C435BE" w:rsidP="00C435BE">
      <w:pPr>
        <w:tabs>
          <w:tab w:val="num" w:pos="1247"/>
        </w:tabs>
        <w:rPr>
          <w:rFonts w:cstheme="minorHAnsi"/>
          <w:spacing w:val="-2"/>
          <w:sz w:val="18"/>
          <w:szCs w:val="18"/>
        </w:rPr>
      </w:pPr>
      <w:r w:rsidRPr="005F5EC0">
        <w:rPr>
          <w:rFonts w:cstheme="minorHAnsi"/>
          <w:spacing w:val="-2"/>
          <w:sz w:val="18"/>
          <w:szCs w:val="18"/>
        </w:rPr>
        <w:t xml:space="preserve">Where OIOS informs UN Women of an investigation into allegations of fraud that are identifiable as allegations relating to any activities funded in whole or in part with specific financial contribution or to specific activities, UN Women may give consideration to the disclosure of information regarding the allegations to third parties, including to the funding source, with due regard to the principles in paragraph 5.7.3 above. </w:t>
      </w:r>
    </w:p>
    <w:p w14:paraId="67BBE6EA" w14:textId="77777777" w:rsidR="00C435BE" w:rsidRPr="005F5EC0" w:rsidRDefault="00C435BE" w:rsidP="00C435BE">
      <w:pPr>
        <w:tabs>
          <w:tab w:val="num" w:pos="1247"/>
        </w:tabs>
        <w:rPr>
          <w:rFonts w:cstheme="minorHAnsi"/>
          <w:spacing w:val="-2"/>
          <w:sz w:val="18"/>
          <w:szCs w:val="18"/>
        </w:rPr>
      </w:pPr>
      <w:r w:rsidRPr="005F5EC0">
        <w:rPr>
          <w:rFonts w:cstheme="minorHAnsi"/>
          <w:spacing w:val="-2"/>
          <w:sz w:val="18"/>
          <w:szCs w:val="18"/>
        </w:rPr>
        <w:t xml:space="preserve">Any such disclosures further to paragraph 5.7.4 shall be made by the Director, IEAS, through the appropriate counter-part unit of the recipient of the information, which has appropriate mechanisms in place to ensure compliance with the principles in paragraph 5.7.3 above. </w:t>
      </w:r>
    </w:p>
    <w:p w14:paraId="2E968F2D" w14:textId="77777777" w:rsidR="00C435BE" w:rsidRPr="005F5EC0" w:rsidRDefault="00C435BE" w:rsidP="00C435BE">
      <w:pPr>
        <w:tabs>
          <w:tab w:val="num" w:pos="1247"/>
        </w:tabs>
        <w:rPr>
          <w:rFonts w:cstheme="minorHAnsi"/>
          <w:spacing w:val="-2"/>
          <w:sz w:val="18"/>
          <w:szCs w:val="18"/>
        </w:rPr>
      </w:pPr>
      <w:r w:rsidRPr="005F5EC0">
        <w:rPr>
          <w:rFonts w:cstheme="minorHAnsi"/>
          <w:spacing w:val="-2"/>
          <w:sz w:val="18"/>
          <w:szCs w:val="18"/>
        </w:rPr>
        <w:t>The report of the outcome of an investigation of any allegations of fraud and other misconduct is a confidential document which forms part of the United Nations archives; neither the report of the investigation, nor any summary of the report, will be disclosed unless it is in the context of a request for judicial cooperation and referral to national authorities. Any such requests for judicial cooperation shall be directed through the UN Women Legal Adviser at Headquarters, in consultation with the Office of Legal Affairs of the Secretariat, which has sole authority on behalf of the Secretary-General for determining such matters.</w:t>
      </w:r>
    </w:p>
    <w:p w14:paraId="60FF87F7" w14:textId="77777777" w:rsidR="00C435BE" w:rsidRPr="005F5EC0" w:rsidRDefault="00C435BE" w:rsidP="00C435BE">
      <w:pPr>
        <w:rPr>
          <w:rFonts w:cstheme="minorHAnsi"/>
          <w:b/>
          <w:spacing w:val="-2"/>
          <w:sz w:val="18"/>
          <w:szCs w:val="18"/>
        </w:rPr>
      </w:pPr>
      <w:bookmarkStart w:id="14" w:name="_Toc516567175"/>
      <w:r w:rsidRPr="005F5EC0">
        <w:rPr>
          <w:rFonts w:cstheme="minorHAnsi"/>
          <w:b/>
          <w:spacing w:val="-2"/>
          <w:sz w:val="18"/>
          <w:szCs w:val="18"/>
        </w:rPr>
        <w:t>Other Provisions</w:t>
      </w:r>
      <w:bookmarkEnd w:id="14"/>
    </w:p>
    <w:p w14:paraId="460FE7AC" w14:textId="77777777" w:rsidR="00C435BE" w:rsidRPr="005F5EC0" w:rsidRDefault="00C435BE" w:rsidP="00C435BE">
      <w:pPr>
        <w:tabs>
          <w:tab w:val="num" w:pos="747"/>
        </w:tabs>
        <w:rPr>
          <w:rFonts w:cstheme="minorHAnsi"/>
          <w:spacing w:val="-2"/>
          <w:sz w:val="18"/>
          <w:szCs w:val="18"/>
        </w:rPr>
      </w:pPr>
      <w:r w:rsidRPr="005F5EC0">
        <w:rPr>
          <w:rFonts w:cstheme="minorHAnsi"/>
          <w:spacing w:val="-2"/>
          <w:sz w:val="18"/>
          <w:szCs w:val="18"/>
        </w:rPr>
        <w:t>Not applicable.</w:t>
      </w:r>
    </w:p>
    <w:p w14:paraId="6B377C43" w14:textId="77777777" w:rsidR="00C435BE" w:rsidRPr="005F5EC0" w:rsidRDefault="00C435BE" w:rsidP="00C435BE">
      <w:pPr>
        <w:rPr>
          <w:rFonts w:cstheme="minorHAnsi"/>
          <w:b/>
          <w:spacing w:val="-2"/>
          <w:sz w:val="18"/>
          <w:szCs w:val="18"/>
        </w:rPr>
      </w:pPr>
      <w:bookmarkStart w:id="15" w:name="_Toc516567176"/>
      <w:r w:rsidRPr="005F5EC0">
        <w:rPr>
          <w:rFonts w:cstheme="minorHAnsi"/>
          <w:b/>
          <w:spacing w:val="-2"/>
          <w:sz w:val="18"/>
          <w:szCs w:val="18"/>
        </w:rPr>
        <w:t>Entry into Force and Other Transitional Measures</w:t>
      </w:r>
      <w:bookmarkEnd w:id="15"/>
    </w:p>
    <w:p w14:paraId="4AA6FAD2" w14:textId="77777777" w:rsidR="00C435BE" w:rsidRPr="005F5EC0" w:rsidRDefault="00C435BE" w:rsidP="00C435BE">
      <w:pPr>
        <w:tabs>
          <w:tab w:val="num" w:pos="747"/>
        </w:tabs>
        <w:rPr>
          <w:rFonts w:cstheme="minorHAnsi"/>
          <w:spacing w:val="-2"/>
          <w:sz w:val="18"/>
          <w:szCs w:val="18"/>
        </w:rPr>
      </w:pPr>
      <w:r w:rsidRPr="005F5EC0">
        <w:rPr>
          <w:rFonts w:cstheme="minorHAnsi"/>
          <w:spacing w:val="-2"/>
          <w:sz w:val="18"/>
          <w:szCs w:val="18"/>
        </w:rPr>
        <w:t>The present Policy enters into force on 20 June 2018.</w:t>
      </w:r>
    </w:p>
    <w:p w14:paraId="02F11419" w14:textId="77777777" w:rsidR="00C435BE" w:rsidRPr="005F5EC0" w:rsidRDefault="00C435BE" w:rsidP="00C435BE">
      <w:pPr>
        <w:rPr>
          <w:rFonts w:cstheme="minorHAnsi"/>
          <w:b/>
          <w:spacing w:val="-2"/>
          <w:sz w:val="18"/>
          <w:szCs w:val="18"/>
        </w:rPr>
      </w:pPr>
      <w:bookmarkStart w:id="16" w:name="_Toc516567177"/>
      <w:r w:rsidRPr="005F5EC0">
        <w:rPr>
          <w:rFonts w:cstheme="minorHAnsi"/>
          <w:b/>
          <w:spacing w:val="-2"/>
          <w:sz w:val="18"/>
          <w:szCs w:val="18"/>
        </w:rPr>
        <w:t>Relevant documents</w:t>
      </w:r>
      <w:bookmarkEnd w:id="16"/>
    </w:p>
    <w:p w14:paraId="759CB355" w14:textId="77777777" w:rsidR="00C435BE" w:rsidRPr="005F5EC0" w:rsidRDefault="00C435BE" w:rsidP="00C435BE">
      <w:pPr>
        <w:tabs>
          <w:tab w:val="num" w:pos="747"/>
        </w:tabs>
        <w:rPr>
          <w:rFonts w:cstheme="minorHAnsi"/>
          <w:spacing w:val="-2"/>
          <w:sz w:val="18"/>
          <w:szCs w:val="18"/>
        </w:rPr>
      </w:pPr>
      <w:r w:rsidRPr="005F5EC0">
        <w:rPr>
          <w:rFonts w:cstheme="minorHAnsi"/>
          <w:spacing w:val="-2"/>
          <w:sz w:val="18"/>
          <w:szCs w:val="18"/>
        </w:rPr>
        <w:t>See Annex I.</w:t>
      </w:r>
    </w:p>
    <w:p w14:paraId="1798C330" w14:textId="77777777" w:rsidR="00C435BE" w:rsidRPr="005F5EC0" w:rsidRDefault="00C435BE" w:rsidP="00C435BE">
      <w:pPr>
        <w:rPr>
          <w:rFonts w:cstheme="minorHAnsi"/>
          <w:spacing w:val="-2"/>
          <w:sz w:val="18"/>
          <w:szCs w:val="18"/>
        </w:rPr>
      </w:pPr>
    </w:p>
    <w:p w14:paraId="5A84C3DB" w14:textId="77777777" w:rsidR="00C435BE" w:rsidRPr="005F5EC0" w:rsidRDefault="00C435BE" w:rsidP="00C435BE">
      <w:pPr>
        <w:rPr>
          <w:rFonts w:cstheme="minorHAnsi"/>
          <w:b/>
          <w:spacing w:val="-2"/>
          <w:sz w:val="18"/>
          <w:szCs w:val="18"/>
        </w:rPr>
      </w:pPr>
      <w:r w:rsidRPr="005F5EC0">
        <w:rPr>
          <w:rFonts w:cstheme="minorHAnsi"/>
          <w:b/>
          <w:spacing w:val="-2"/>
          <w:sz w:val="18"/>
          <w:szCs w:val="18"/>
        </w:rPr>
        <w:br w:type="page"/>
      </w:r>
      <w:bookmarkStart w:id="17" w:name="_Toc516567178"/>
      <w:r w:rsidRPr="005F5EC0">
        <w:rPr>
          <w:rFonts w:cstheme="minorHAnsi"/>
          <w:b/>
          <w:spacing w:val="-2"/>
          <w:sz w:val="18"/>
          <w:szCs w:val="18"/>
        </w:rPr>
        <w:t>Annex I: Reference Matrix for Dealing with Fraud</w:t>
      </w:r>
      <w:bookmarkEnd w:id="17"/>
    </w:p>
    <w:tbl>
      <w:tblPr>
        <w:tblStyle w:val="TableGrid"/>
        <w:tblW w:w="9450" w:type="dxa"/>
        <w:tblInd w:w="-275" w:type="dxa"/>
        <w:tblLook w:val="04A0" w:firstRow="1" w:lastRow="0" w:firstColumn="1" w:lastColumn="0" w:noHBand="0" w:noVBand="1"/>
      </w:tblPr>
      <w:tblGrid>
        <w:gridCol w:w="1180"/>
        <w:gridCol w:w="5247"/>
        <w:gridCol w:w="1744"/>
        <w:gridCol w:w="1279"/>
      </w:tblGrid>
      <w:tr w:rsidR="00C435BE" w:rsidRPr="005F5EC0" w14:paraId="41A178B8" w14:textId="77777777" w:rsidTr="008E7DE9">
        <w:trPr>
          <w:trHeight w:val="350"/>
        </w:trPr>
        <w:tc>
          <w:tcPr>
            <w:tcW w:w="1180" w:type="dxa"/>
            <w:shd w:val="clear" w:color="auto" w:fill="DBDBDB" w:themeFill="accent3" w:themeFillTint="66"/>
          </w:tcPr>
          <w:p w14:paraId="325A83F9" w14:textId="77777777" w:rsidR="00C435BE" w:rsidRPr="005F5EC0" w:rsidRDefault="00C435BE" w:rsidP="008E7DE9">
            <w:pPr>
              <w:spacing w:line="259" w:lineRule="auto"/>
              <w:rPr>
                <w:rFonts w:cstheme="minorHAnsi"/>
                <w:b/>
                <w:spacing w:val="-2"/>
                <w:sz w:val="18"/>
                <w:szCs w:val="18"/>
              </w:rPr>
            </w:pPr>
            <w:r w:rsidRPr="005F5EC0">
              <w:rPr>
                <w:rFonts w:cstheme="minorHAnsi"/>
                <w:b/>
                <w:spacing w:val="-2"/>
                <w:sz w:val="18"/>
                <w:szCs w:val="18"/>
              </w:rPr>
              <w:t>Area</w:t>
            </w:r>
          </w:p>
        </w:tc>
        <w:tc>
          <w:tcPr>
            <w:tcW w:w="5329" w:type="dxa"/>
            <w:shd w:val="clear" w:color="auto" w:fill="DBDBDB" w:themeFill="accent3" w:themeFillTint="66"/>
          </w:tcPr>
          <w:p w14:paraId="5585B202" w14:textId="77777777" w:rsidR="00C435BE" w:rsidRPr="005F5EC0" w:rsidRDefault="00C435BE" w:rsidP="008E7DE9">
            <w:pPr>
              <w:spacing w:line="259" w:lineRule="auto"/>
              <w:rPr>
                <w:rFonts w:cstheme="minorHAnsi"/>
                <w:b/>
                <w:spacing w:val="-2"/>
                <w:sz w:val="18"/>
                <w:szCs w:val="18"/>
              </w:rPr>
            </w:pPr>
            <w:r w:rsidRPr="005F5EC0">
              <w:rPr>
                <w:rFonts w:cstheme="minorHAnsi"/>
                <w:b/>
                <w:spacing w:val="-2"/>
                <w:sz w:val="18"/>
                <w:szCs w:val="18"/>
              </w:rPr>
              <w:t>Regulatory Instrument</w:t>
            </w:r>
          </w:p>
        </w:tc>
        <w:tc>
          <w:tcPr>
            <w:tcW w:w="1752" w:type="dxa"/>
            <w:shd w:val="clear" w:color="auto" w:fill="DBDBDB" w:themeFill="accent3" w:themeFillTint="66"/>
          </w:tcPr>
          <w:p w14:paraId="050AECAB" w14:textId="77777777" w:rsidR="00C435BE" w:rsidRPr="005F5EC0" w:rsidRDefault="00C435BE" w:rsidP="008E7DE9">
            <w:pPr>
              <w:spacing w:line="259" w:lineRule="auto"/>
              <w:rPr>
                <w:rFonts w:cstheme="minorHAnsi"/>
                <w:b/>
                <w:spacing w:val="-2"/>
                <w:sz w:val="18"/>
                <w:szCs w:val="18"/>
              </w:rPr>
            </w:pPr>
            <w:r w:rsidRPr="005F5EC0">
              <w:rPr>
                <w:rFonts w:cstheme="minorHAnsi"/>
                <w:b/>
                <w:spacing w:val="-2"/>
                <w:sz w:val="18"/>
                <w:szCs w:val="18"/>
              </w:rPr>
              <w:t>Process/Controls</w:t>
            </w:r>
          </w:p>
        </w:tc>
        <w:tc>
          <w:tcPr>
            <w:tcW w:w="1189" w:type="dxa"/>
            <w:shd w:val="clear" w:color="auto" w:fill="DBDBDB" w:themeFill="accent3" w:themeFillTint="66"/>
          </w:tcPr>
          <w:p w14:paraId="0F260BDB" w14:textId="77777777" w:rsidR="00C435BE" w:rsidRPr="005F5EC0" w:rsidRDefault="00C435BE" w:rsidP="008E7DE9">
            <w:pPr>
              <w:spacing w:line="259" w:lineRule="auto"/>
              <w:rPr>
                <w:rFonts w:cstheme="minorHAnsi"/>
                <w:b/>
                <w:spacing w:val="-2"/>
                <w:sz w:val="18"/>
                <w:szCs w:val="18"/>
              </w:rPr>
            </w:pPr>
            <w:r w:rsidRPr="005F5EC0">
              <w:rPr>
                <w:rFonts w:cstheme="minorHAnsi"/>
                <w:b/>
                <w:spacing w:val="-2"/>
                <w:sz w:val="18"/>
                <w:szCs w:val="18"/>
              </w:rPr>
              <w:t>Focal Point</w:t>
            </w:r>
          </w:p>
        </w:tc>
      </w:tr>
      <w:tr w:rsidR="00C435BE" w:rsidRPr="005F5EC0" w14:paraId="641CEB3F" w14:textId="77777777" w:rsidTr="008E7DE9">
        <w:trPr>
          <w:trHeight w:val="2690"/>
        </w:trPr>
        <w:tc>
          <w:tcPr>
            <w:tcW w:w="1180" w:type="dxa"/>
          </w:tcPr>
          <w:p w14:paraId="6AA11278" w14:textId="77777777" w:rsidR="00C435BE" w:rsidRPr="005F5EC0" w:rsidRDefault="00C435BE" w:rsidP="008E7DE9">
            <w:pPr>
              <w:spacing w:line="259" w:lineRule="auto"/>
              <w:rPr>
                <w:rFonts w:cstheme="minorHAnsi"/>
                <w:spacing w:val="-2"/>
                <w:sz w:val="18"/>
                <w:szCs w:val="18"/>
              </w:rPr>
            </w:pPr>
            <w:r w:rsidRPr="005F5EC0">
              <w:rPr>
                <w:rFonts w:cstheme="minorHAnsi"/>
                <w:spacing w:val="-2"/>
                <w:sz w:val="18"/>
                <w:szCs w:val="18"/>
              </w:rPr>
              <w:t>Financial Management</w:t>
            </w:r>
          </w:p>
        </w:tc>
        <w:tc>
          <w:tcPr>
            <w:tcW w:w="5329" w:type="dxa"/>
          </w:tcPr>
          <w:p w14:paraId="404E6773" w14:textId="77777777" w:rsidR="00C435BE" w:rsidRPr="005F5EC0" w:rsidRDefault="00C435BE" w:rsidP="008E7DE9">
            <w:pPr>
              <w:spacing w:line="259" w:lineRule="auto"/>
              <w:rPr>
                <w:rFonts w:cstheme="minorHAnsi"/>
                <w:spacing w:val="-2"/>
                <w:sz w:val="18"/>
                <w:szCs w:val="18"/>
              </w:rPr>
            </w:pPr>
            <w:r w:rsidRPr="005F5EC0">
              <w:rPr>
                <w:rFonts w:cstheme="minorHAnsi"/>
                <w:spacing w:val="-2"/>
                <w:sz w:val="18"/>
                <w:szCs w:val="18"/>
              </w:rPr>
              <w:t>Financial Regulations and Rules of the United Nations (as at 1 May 2018 ST/GB/2003/7 and, ST/SGB/2003/7/Amend.1)</w:t>
            </w:r>
          </w:p>
          <w:p w14:paraId="1AE38929" w14:textId="77777777" w:rsidR="00C435BE" w:rsidRPr="005F5EC0" w:rsidRDefault="00C435BE" w:rsidP="008E7DE9">
            <w:pPr>
              <w:spacing w:line="259" w:lineRule="auto"/>
              <w:rPr>
                <w:rFonts w:cstheme="minorHAnsi"/>
                <w:spacing w:val="-2"/>
                <w:sz w:val="18"/>
                <w:szCs w:val="18"/>
              </w:rPr>
            </w:pPr>
            <w:r w:rsidRPr="005F5EC0">
              <w:rPr>
                <w:rFonts w:cstheme="minorHAnsi"/>
                <w:spacing w:val="-2"/>
                <w:sz w:val="18"/>
                <w:szCs w:val="18"/>
              </w:rPr>
              <w:t xml:space="preserve"> UN Women Financial Regulations and Rules (as at 1 May 2018 UNW/2012/6) </w:t>
            </w:r>
          </w:p>
          <w:p w14:paraId="2611B054" w14:textId="77777777" w:rsidR="00C435BE" w:rsidRPr="005F5EC0" w:rsidRDefault="00C435BE" w:rsidP="008E7DE9">
            <w:pPr>
              <w:spacing w:after="160" w:line="259" w:lineRule="auto"/>
              <w:rPr>
                <w:rFonts w:cstheme="minorHAnsi"/>
                <w:spacing w:val="-2"/>
                <w:sz w:val="18"/>
                <w:szCs w:val="18"/>
              </w:rPr>
            </w:pPr>
          </w:p>
          <w:p w14:paraId="0FA65678" w14:textId="77777777" w:rsidR="00C435BE" w:rsidRPr="005F5EC0" w:rsidRDefault="00C435BE" w:rsidP="008E7DE9">
            <w:pPr>
              <w:spacing w:after="160" w:line="259" w:lineRule="auto"/>
              <w:rPr>
                <w:rFonts w:cstheme="minorHAnsi"/>
                <w:spacing w:val="-2"/>
                <w:sz w:val="18"/>
                <w:szCs w:val="18"/>
              </w:rPr>
            </w:pPr>
            <w:r w:rsidRPr="005F5EC0">
              <w:rPr>
                <w:rFonts w:cstheme="minorHAnsi"/>
                <w:spacing w:val="-2"/>
                <w:sz w:val="18"/>
                <w:szCs w:val="18"/>
              </w:rPr>
              <w:t>UN Women, Petty Cash Policy</w:t>
            </w:r>
          </w:p>
          <w:p w14:paraId="7B4FE5CC" w14:textId="77777777" w:rsidR="00C435BE" w:rsidRPr="005F5EC0" w:rsidRDefault="00C435BE" w:rsidP="008E7DE9">
            <w:pPr>
              <w:spacing w:after="160" w:line="259" w:lineRule="auto"/>
              <w:rPr>
                <w:rFonts w:cstheme="minorHAnsi"/>
                <w:spacing w:val="-2"/>
                <w:sz w:val="18"/>
                <w:szCs w:val="18"/>
              </w:rPr>
            </w:pPr>
            <w:r w:rsidRPr="005F5EC0">
              <w:rPr>
                <w:rFonts w:cstheme="minorHAnsi"/>
                <w:spacing w:val="-2"/>
                <w:sz w:val="18"/>
                <w:szCs w:val="18"/>
              </w:rPr>
              <w:t>UN Women, Revenue Management Policy</w:t>
            </w:r>
          </w:p>
          <w:p w14:paraId="432FC9C1" w14:textId="77777777" w:rsidR="00C435BE" w:rsidRPr="005F5EC0" w:rsidRDefault="00C435BE" w:rsidP="008E7DE9">
            <w:pPr>
              <w:spacing w:after="160" w:line="259" w:lineRule="auto"/>
              <w:rPr>
                <w:rFonts w:cstheme="minorHAnsi"/>
                <w:spacing w:val="-2"/>
                <w:sz w:val="18"/>
                <w:szCs w:val="18"/>
              </w:rPr>
            </w:pPr>
          </w:p>
          <w:p w14:paraId="1B5BDAB1" w14:textId="77777777" w:rsidR="00C435BE" w:rsidRPr="005F5EC0" w:rsidRDefault="00C435BE" w:rsidP="008E7DE9">
            <w:pPr>
              <w:spacing w:line="259" w:lineRule="auto"/>
              <w:rPr>
                <w:rFonts w:cstheme="minorHAnsi"/>
                <w:spacing w:val="-2"/>
                <w:sz w:val="18"/>
                <w:szCs w:val="18"/>
              </w:rPr>
            </w:pPr>
            <w:r w:rsidRPr="005F5EC0">
              <w:rPr>
                <w:rFonts w:cstheme="minorHAnsi"/>
                <w:spacing w:val="-2"/>
                <w:sz w:val="18"/>
                <w:szCs w:val="18"/>
              </w:rPr>
              <w:t xml:space="preserve">UN Women, Cash Advances and other Cash Transfers to Partners Policy  </w:t>
            </w:r>
          </w:p>
        </w:tc>
        <w:tc>
          <w:tcPr>
            <w:tcW w:w="1752" w:type="dxa"/>
          </w:tcPr>
          <w:p w14:paraId="2DE16928" w14:textId="77777777" w:rsidR="00C435BE" w:rsidRPr="005F5EC0" w:rsidRDefault="00C435BE" w:rsidP="008E7DE9">
            <w:pPr>
              <w:spacing w:line="259" w:lineRule="auto"/>
              <w:rPr>
                <w:rFonts w:cstheme="minorHAnsi"/>
                <w:spacing w:val="-2"/>
                <w:sz w:val="18"/>
                <w:szCs w:val="18"/>
              </w:rPr>
            </w:pPr>
            <w:r w:rsidRPr="005F5EC0">
              <w:rPr>
                <w:rFonts w:cstheme="minorHAnsi"/>
                <w:spacing w:val="-2"/>
                <w:sz w:val="18"/>
                <w:szCs w:val="18"/>
              </w:rPr>
              <w:t>Segregation of duties</w:t>
            </w:r>
          </w:p>
          <w:p w14:paraId="3B8BE77E" w14:textId="77777777" w:rsidR="00C435BE" w:rsidRPr="005F5EC0" w:rsidRDefault="00C435BE" w:rsidP="008E7DE9">
            <w:pPr>
              <w:spacing w:line="259" w:lineRule="auto"/>
              <w:rPr>
                <w:rFonts w:cstheme="minorHAnsi"/>
                <w:spacing w:val="-2"/>
                <w:sz w:val="18"/>
                <w:szCs w:val="18"/>
              </w:rPr>
            </w:pPr>
            <w:r w:rsidRPr="005F5EC0">
              <w:rPr>
                <w:rFonts w:cstheme="minorHAnsi"/>
                <w:spacing w:val="-2"/>
                <w:sz w:val="18"/>
                <w:szCs w:val="18"/>
              </w:rPr>
              <w:t>Transaction approval system</w:t>
            </w:r>
          </w:p>
          <w:p w14:paraId="013C9CF3" w14:textId="77777777" w:rsidR="00C435BE" w:rsidRPr="005F5EC0" w:rsidRDefault="00C435BE" w:rsidP="008E7DE9">
            <w:pPr>
              <w:spacing w:line="259" w:lineRule="auto"/>
              <w:rPr>
                <w:rFonts w:cstheme="minorHAnsi"/>
                <w:spacing w:val="-2"/>
                <w:sz w:val="18"/>
                <w:szCs w:val="18"/>
              </w:rPr>
            </w:pPr>
            <w:r w:rsidRPr="005F5EC0">
              <w:rPr>
                <w:rFonts w:cstheme="minorHAnsi"/>
                <w:spacing w:val="-2"/>
                <w:sz w:val="18"/>
                <w:szCs w:val="18"/>
              </w:rPr>
              <w:t>Reconciliation of accounts</w:t>
            </w:r>
          </w:p>
        </w:tc>
        <w:tc>
          <w:tcPr>
            <w:tcW w:w="1189" w:type="dxa"/>
          </w:tcPr>
          <w:p w14:paraId="0D5DD765" w14:textId="77777777" w:rsidR="00C435BE" w:rsidRPr="005F5EC0" w:rsidRDefault="00C435BE" w:rsidP="008E7DE9">
            <w:pPr>
              <w:spacing w:line="259" w:lineRule="auto"/>
              <w:rPr>
                <w:rFonts w:cstheme="minorHAnsi"/>
                <w:spacing w:val="-2"/>
                <w:sz w:val="18"/>
                <w:szCs w:val="18"/>
              </w:rPr>
            </w:pPr>
            <w:r w:rsidRPr="005F5EC0">
              <w:rPr>
                <w:rFonts w:cstheme="minorHAnsi"/>
                <w:spacing w:val="-2"/>
                <w:sz w:val="18"/>
                <w:szCs w:val="18"/>
              </w:rPr>
              <w:t>Chief of Accounts, Division of Management and Administration (DMA)</w:t>
            </w:r>
          </w:p>
        </w:tc>
      </w:tr>
      <w:tr w:rsidR="00C435BE" w:rsidRPr="005F5EC0" w14:paraId="57FC34FB" w14:textId="77777777" w:rsidTr="008E7DE9">
        <w:tc>
          <w:tcPr>
            <w:tcW w:w="1180" w:type="dxa"/>
          </w:tcPr>
          <w:p w14:paraId="4479C603" w14:textId="77777777" w:rsidR="00C435BE" w:rsidRPr="005F5EC0" w:rsidRDefault="00C435BE" w:rsidP="008E7DE9">
            <w:pPr>
              <w:spacing w:line="259" w:lineRule="auto"/>
              <w:rPr>
                <w:rFonts w:cstheme="minorHAnsi"/>
                <w:spacing w:val="-2"/>
                <w:sz w:val="18"/>
                <w:szCs w:val="18"/>
              </w:rPr>
            </w:pPr>
            <w:r w:rsidRPr="005F5EC0">
              <w:rPr>
                <w:rFonts w:cstheme="minorHAnsi"/>
                <w:spacing w:val="-2"/>
                <w:sz w:val="18"/>
                <w:szCs w:val="18"/>
              </w:rPr>
              <w:t>Programme Management</w:t>
            </w:r>
          </w:p>
        </w:tc>
        <w:tc>
          <w:tcPr>
            <w:tcW w:w="5329" w:type="dxa"/>
          </w:tcPr>
          <w:p w14:paraId="0EAE3576" w14:textId="77777777" w:rsidR="00C435BE" w:rsidRPr="005F5EC0" w:rsidRDefault="00C435BE" w:rsidP="008E7DE9">
            <w:pPr>
              <w:spacing w:after="160" w:line="259" w:lineRule="auto"/>
              <w:rPr>
                <w:rFonts w:cstheme="minorHAnsi"/>
                <w:spacing w:val="-2"/>
                <w:sz w:val="18"/>
                <w:szCs w:val="18"/>
              </w:rPr>
            </w:pPr>
            <w:r w:rsidRPr="005F5EC0">
              <w:rPr>
                <w:rFonts w:cstheme="minorHAnsi"/>
                <w:spacing w:val="-2"/>
                <w:sz w:val="18"/>
                <w:szCs w:val="18"/>
              </w:rPr>
              <w:t>UN Women, Programme Formulation Policy;</w:t>
            </w:r>
          </w:p>
          <w:p w14:paraId="4C45B793" w14:textId="77777777" w:rsidR="00C435BE" w:rsidRPr="005F5EC0" w:rsidRDefault="00C435BE" w:rsidP="008E7DE9">
            <w:pPr>
              <w:spacing w:after="160" w:line="259" w:lineRule="auto"/>
              <w:rPr>
                <w:rFonts w:cstheme="minorHAnsi"/>
                <w:spacing w:val="-2"/>
                <w:sz w:val="18"/>
                <w:szCs w:val="18"/>
              </w:rPr>
            </w:pPr>
            <w:r w:rsidRPr="005F5EC0">
              <w:rPr>
                <w:rFonts w:cstheme="minorHAnsi"/>
                <w:spacing w:val="-2"/>
                <w:sz w:val="18"/>
                <w:szCs w:val="18"/>
              </w:rPr>
              <w:t>Programme Cycle Procedure;</w:t>
            </w:r>
          </w:p>
          <w:p w14:paraId="29A055B9" w14:textId="77777777" w:rsidR="00C435BE" w:rsidRPr="005F5EC0" w:rsidRDefault="00C435BE" w:rsidP="008E7DE9">
            <w:pPr>
              <w:spacing w:after="160" w:line="259" w:lineRule="auto"/>
              <w:rPr>
                <w:rFonts w:cstheme="minorHAnsi"/>
                <w:spacing w:val="-2"/>
                <w:sz w:val="18"/>
                <w:szCs w:val="18"/>
              </w:rPr>
            </w:pPr>
            <w:r w:rsidRPr="005F5EC0">
              <w:rPr>
                <w:rFonts w:cstheme="minorHAnsi"/>
                <w:spacing w:val="-2"/>
                <w:sz w:val="18"/>
                <w:szCs w:val="18"/>
              </w:rPr>
              <w:t>Programme Appraisal and Approval Policy;</w:t>
            </w:r>
          </w:p>
          <w:p w14:paraId="07057373" w14:textId="77777777" w:rsidR="00C435BE" w:rsidRPr="005F5EC0" w:rsidRDefault="00C435BE" w:rsidP="008E7DE9">
            <w:pPr>
              <w:spacing w:after="160" w:line="259" w:lineRule="auto"/>
              <w:rPr>
                <w:rFonts w:cstheme="minorHAnsi"/>
                <w:spacing w:val="-2"/>
                <w:sz w:val="18"/>
                <w:szCs w:val="18"/>
              </w:rPr>
            </w:pPr>
            <w:r w:rsidRPr="005F5EC0">
              <w:rPr>
                <w:rFonts w:cstheme="minorHAnsi"/>
                <w:spacing w:val="-2"/>
                <w:sz w:val="18"/>
                <w:szCs w:val="18"/>
              </w:rPr>
              <w:t>Procedure for Programme Appraisal and Approval;</w:t>
            </w:r>
          </w:p>
          <w:p w14:paraId="772AC310" w14:textId="77777777" w:rsidR="00C435BE" w:rsidRPr="005F5EC0" w:rsidRDefault="00C435BE" w:rsidP="008E7DE9">
            <w:pPr>
              <w:spacing w:after="160" w:line="259" w:lineRule="auto"/>
              <w:rPr>
                <w:rFonts w:cstheme="minorHAnsi"/>
                <w:spacing w:val="-2"/>
                <w:sz w:val="18"/>
                <w:szCs w:val="18"/>
              </w:rPr>
            </w:pPr>
            <w:r w:rsidRPr="005F5EC0">
              <w:rPr>
                <w:rFonts w:cstheme="minorHAnsi"/>
                <w:spacing w:val="-2"/>
                <w:sz w:val="18"/>
                <w:szCs w:val="18"/>
              </w:rPr>
              <w:t>Programme Implementation and Management Policy;</w:t>
            </w:r>
          </w:p>
          <w:p w14:paraId="3E8A372C" w14:textId="77777777" w:rsidR="00C435BE" w:rsidRPr="005F5EC0" w:rsidRDefault="00C435BE" w:rsidP="008E7DE9">
            <w:pPr>
              <w:spacing w:after="160" w:line="259" w:lineRule="auto"/>
              <w:rPr>
                <w:rFonts w:cstheme="minorHAnsi"/>
                <w:spacing w:val="-2"/>
                <w:sz w:val="18"/>
                <w:szCs w:val="18"/>
              </w:rPr>
            </w:pPr>
            <w:r w:rsidRPr="005F5EC0">
              <w:rPr>
                <w:rFonts w:cstheme="minorHAnsi"/>
                <w:spacing w:val="-2"/>
                <w:sz w:val="18"/>
                <w:szCs w:val="18"/>
              </w:rPr>
              <w:t>Programme Implementation and Management Procedure;</w:t>
            </w:r>
          </w:p>
          <w:p w14:paraId="57735E49" w14:textId="77777777" w:rsidR="00C435BE" w:rsidRPr="005F5EC0" w:rsidRDefault="00C435BE" w:rsidP="008E7DE9">
            <w:pPr>
              <w:spacing w:after="160" w:line="259" w:lineRule="auto"/>
              <w:rPr>
                <w:rFonts w:cstheme="minorHAnsi"/>
                <w:spacing w:val="-2"/>
                <w:sz w:val="18"/>
                <w:szCs w:val="18"/>
              </w:rPr>
            </w:pPr>
            <w:r w:rsidRPr="005F5EC0">
              <w:rPr>
                <w:rFonts w:cstheme="minorHAnsi"/>
                <w:spacing w:val="-2"/>
                <w:sz w:val="18"/>
                <w:szCs w:val="18"/>
              </w:rPr>
              <w:t>Programme Monitoring, Reporting, and Oversight Policy</w:t>
            </w:r>
          </w:p>
          <w:p w14:paraId="7FF50569" w14:textId="77777777" w:rsidR="00C435BE" w:rsidRPr="005F5EC0" w:rsidRDefault="00C435BE" w:rsidP="008E7DE9">
            <w:pPr>
              <w:spacing w:after="160" w:line="259" w:lineRule="auto"/>
              <w:rPr>
                <w:rFonts w:cstheme="minorHAnsi"/>
                <w:spacing w:val="-2"/>
                <w:sz w:val="18"/>
                <w:szCs w:val="18"/>
              </w:rPr>
            </w:pPr>
          </w:p>
          <w:p w14:paraId="75DD86C0" w14:textId="77777777" w:rsidR="00C435BE" w:rsidRPr="005F5EC0" w:rsidRDefault="00C435BE" w:rsidP="008E7DE9">
            <w:pPr>
              <w:spacing w:line="259" w:lineRule="auto"/>
              <w:rPr>
                <w:rFonts w:cstheme="minorHAnsi"/>
                <w:spacing w:val="-2"/>
                <w:sz w:val="18"/>
                <w:szCs w:val="18"/>
              </w:rPr>
            </w:pPr>
            <w:r w:rsidRPr="005F5EC0">
              <w:rPr>
                <w:rFonts w:cstheme="minorHAnsi"/>
                <w:spacing w:val="-2"/>
                <w:sz w:val="18"/>
                <w:szCs w:val="18"/>
              </w:rPr>
              <w:t>UN Women Capacity Assessments of NGOs Procedure</w:t>
            </w:r>
          </w:p>
        </w:tc>
        <w:tc>
          <w:tcPr>
            <w:tcW w:w="1752" w:type="dxa"/>
          </w:tcPr>
          <w:p w14:paraId="4E876C75" w14:textId="77777777" w:rsidR="00C435BE" w:rsidRPr="005F5EC0" w:rsidRDefault="00C435BE" w:rsidP="008E7DE9">
            <w:pPr>
              <w:spacing w:line="259" w:lineRule="auto"/>
              <w:rPr>
                <w:rFonts w:cstheme="minorHAnsi"/>
                <w:spacing w:val="-2"/>
                <w:sz w:val="18"/>
                <w:szCs w:val="18"/>
              </w:rPr>
            </w:pPr>
            <w:r w:rsidRPr="005F5EC0">
              <w:rPr>
                <w:rFonts w:cstheme="minorHAnsi"/>
                <w:spacing w:val="-2"/>
                <w:sz w:val="18"/>
                <w:szCs w:val="18"/>
              </w:rPr>
              <w:t>Programme formulation</w:t>
            </w:r>
          </w:p>
          <w:p w14:paraId="3C58B652" w14:textId="77777777" w:rsidR="00C435BE" w:rsidRPr="005F5EC0" w:rsidRDefault="00C435BE" w:rsidP="008E7DE9">
            <w:pPr>
              <w:spacing w:line="259" w:lineRule="auto"/>
              <w:rPr>
                <w:rFonts w:cstheme="minorHAnsi"/>
                <w:spacing w:val="-2"/>
                <w:sz w:val="18"/>
                <w:szCs w:val="18"/>
              </w:rPr>
            </w:pPr>
            <w:r w:rsidRPr="005F5EC0">
              <w:rPr>
                <w:rFonts w:cstheme="minorHAnsi"/>
                <w:spacing w:val="-2"/>
                <w:sz w:val="18"/>
                <w:szCs w:val="18"/>
              </w:rPr>
              <w:t>Capacity assessment</w:t>
            </w:r>
          </w:p>
        </w:tc>
        <w:tc>
          <w:tcPr>
            <w:tcW w:w="1189" w:type="dxa"/>
          </w:tcPr>
          <w:p w14:paraId="32573E42" w14:textId="77777777" w:rsidR="00C435BE" w:rsidRPr="005F5EC0" w:rsidRDefault="00C435BE" w:rsidP="008E7DE9">
            <w:pPr>
              <w:spacing w:line="259" w:lineRule="auto"/>
              <w:rPr>
                <w:rFonts w:cstheme="minorHAnsi"/>
                <w:spacing w:val="-2"/>
                <w:sz w:val="18"/>
                <w:szCs w:val="18"/>
              </w:rPr>
            </w:pPr>
            <w:r w:rsidRPr="005F5EC0">
              <w:rPr>
                <w:rFonts w:cstheme="minorHAnsi"/>
                <w:spacing w:val="-2"/>
                <w:sz w:val="18"/>
                <w:szCs w:val="18"/>
              </w:rPr>
              <w:t>Director, Programme Division</w:t>
            </w:r>
          </w:p>
        </w:tc>
      </w:tr>
      <w:tr w:rsidR="00C435BE" w:rsidRPr="005F5EC0" w14:paraId="3F63B634" w14:textId="77777777" w:rsidTr="008E7DE9">
        <w:trPr>
          <w:trHeight w:val="800"/>
        </w:trPr>
        <w:tc>
          <w:tcPr>
            <w:tcW w:w="1180" w:type="dxa"/>
          </w:tcPr>
          <w:p w14:paraId="01895435" w14:textId="77777777" w:rsidR="00C435BE" w:rsidRPr="005F5EC0" w:rsidRDefault="00C435BE" w:rsidP="008E7DE9">
            <w:pPr>
              <w:spacing w:line="259" w:lineRule="auto"/>
              <w:rPr>
                <w:rFonts w:cstheme="minorHAnsi"/>
                <w:spacing w:val="-2"/>
                <w:sz w:val="18"/>
                <w:szCs w:val="18"/>
              </w:rPr>
            </w:pPr>
            <w:r w:rsidRPr="005F5EC0">
              <w:rPr>
                <w:rFonts w:cstheme="minorHAnsi"/>
                <w:spacing w:val="-2"/>
                <w:sz w:val="18"/>
                <w:szCs w:val="18"/>
              </w:rPr>
              <w:t>Procurement</w:t>
            </w:r>
          </w:p>
        </w:tc>
        <w:tc>
          <w:tcPr>
            <w:tcW w:w="5329" w:type="dxa"/>
          </w:tcPr>
          <w:p w14:paraId="0C7032A0" w14:textId="77777777" w:rsidR="00C435BE" w:rsidRPr="005F5EC0" w:rsidRDefault="00C435BE" w:rsidP="008E7DE9">
            <w:pPr>
              <w:spacing w:line="259" w:lineRule="auto"/>
              <w:rPr>
                <w:rFonts w:cstheme="minorHAnsi"/>
                <w:spacing w:val="-2"/>
                <w:sz w:val="18"/>
                <w:szCs w:val="18"/>
              </w:rPr>
            </w:pPr>
            <w:r w:rsidRPr="005F5EC0">
              <w:rPr>
                <w:rFonts w:cstheme="minorHAnsi"/>
                <w:spacing w:val="-2"/>
                <w:sz w:val="18"/>
                <w:szCs w:val="18"/>
              </w:rPr>
              <w:t>UN Women, Contract and Procurement Management Policy; Vendor Protest Procedures</w:t>
            </w:r>
          </w:p>
        </w:tc>
        <w:tc>
          <w:tcPr>
            <w:tcW w:w="1752" w:type="dxa"/>
          </w:tcPr>
          <w:p w14:paraId="4752CE89" w14:textId="77777777" w:rsidR="00C435BE" w:rsidRPr="005F5EC0" w:rsidRDefault="00C435BE" w:rsidP="008E7DE9">
            <w:pPr>
              <w:spacing w:line="259" w:lineRule="auto"/>
              <w:rPr>
                <w:rFonts w:cstheme="minorHAnsi"/>
                <w:spacing w:val="-2"/>
                <w:sz w:val="18"/>
                <w:szCs w:val="18"/>
              </w:rPr>
            </w:pPr>
            <w:r w:rsidRPr="005F5EC0">
              <w:rPr>
                <w:rFonts w:cstheme="minorHAnsi"/>
                <w:spacing w:val="-2"/>
                <w:sz w:val="18"/>
                <w:szCs w:val="18"/>
              </w:rPr>
              <w:t>Competitive bidding</w:t>
            </w:r>
          </w:p>
        </w:tc>
        <w:tc>
          <w:tcPr>
            <w:tcW w:w="1189" w:type="dxa"/>
          </w:tcPr>
          <w:p w14:paraId="4ECA3BC4" w14:textId="77777777" w:rsidR="00C435BE" w:rsidRPr="005F5EC0" w:rsidRDefault="00C435BE" w:rsidP="008E7DE9">
            <w:pPr>
              <w:spacing w:line="259" w:lineRule="auto"/>
              <w:rPr>
                <w:rFonts w:cstheme="minorHAnsi"/>
                <w:spacing w:val="-2"/>
                <w:sz w:val="18"/>
                <w:szCs w:val="18"/>
              </w:rPr>
            </w:pPr>
            <w:r w:rsidRPr="005F5EC0">
              <w:rPr>
                <w:rFonts w:cstheme="minorHAnsi"/>
                <w:spacing w:val="-2"/>
                <w:sz w:val="18"/>
                <w:szCs w:val="18"/>
              </w:rPr>
              <w:t>Chief of Procurement, DMA</w:t>
            </w:r>
          </w:p>
        </w:tc>
      </w:tr>
      <w:tr w:rsidR="00C435BE" w:rsidRPr="005F5EC0" w14:paraId="4BB8DEFE" w14:textId="77777777" w:rsidTr="008E7DE9">
        <w:trPr>
          <w:trHeight w:val="890"/>
        </w:trPr>
        <w:tc>
          <w:tcPr>
            <w:tcW w:w="1180" w:type="dxa"/>
          </w:tcPr>
          <w:p w14:paraId="6F51C739" w14:textId="77777777" w:rsidR="00C435BE" w:rsidRPr="005F5EC0" w:rsidRDefault="00C435BE" w:rsidP="008E7DE9">
            <w:pPr>
              <w:spacing w:line="259" w:lineRule="auto"/>
              <w:rPr>
                <w:rFonts w:cstheme="minorHAnsi"/>
                <w:spacing w:val="-2"/>
                <w:sz w:val="18"/>
                <w:szCs w:val="18"/>
              </w:rPr>
            </w:pPr>
            <w:r w:rsidRPr="005F5EC0">
              <w:rPr>
                <w:rFonts w:cstheme="minorHAnsi"/>
                <w:spacing w:val="-2"/>
                <w:sz w:val="18"/>
                <w:szCs w:val="18"/>
              </w:rPr>
              <w:t>Asset Management</w:t>
            </w:r>
          </w:p>
        </w:tc>
        <w:tc>
          <w:tcPr>
            <w:tcW w:w="5329" w:type="dxa"/>
          </w:tcPr>
          <w:p w14:paraId="2F54C9D9" w14:textId="77777777" w:rsidR="00C435BE" w:rsidRPr="005F5EC0" w:rsidRDefault="00C435BE" w:rsidP="008E7DE9">
            <w:pPr>
              <w:spacing w:line="259" w:lineRule="auto"/>
              <w:rPr>
                <w:rFonts w:cstheme="minorHAnsi"/>
                <w:spacing w:val="-2"/>
                <w:sz w:val="18"/>
                <w:szCs w:val="18"/>
              </w:rPr>
            </w:pPr>
            <w:r w:rsidRPr="005F5EC0">
              <w:rPr>
                <w:rFonts w:cstheme="minorHAnsi"/>
                <w:spacing w:val="-2"/>
                <w:sz w:val="18"/>
                <w:szCs w:val="18"/>
              </w:rPr>
              <w:t>UN Women, Asset Management Policy</w:t>
            </w:r>
          </w:p>
          <w:p w14:paraId="62D05249" w14:textId="77777777" w:rsidR="00C435BE" w:rsidRPr="005F5EC0" w:rsidRDefault="00C435BE" w:rsidP="008E7DE9">
            <w:pPr>
              <w:spacing w:line="259" w:lineRule="auto"/>
              <w:rPr>
                <w:rFonts w:cstheme="minorHAnsi"/>
                <w:spacing w:val="-2"/>
                <w:sz w:val="18"/>
                <w:szCs w:val="18"/>
              </w:rPr>
            </w:pPr>
            <w:r w:rsidRPr="005F5EC0">
              <w:rPr>
                <w:rFonts w:cstheme="minorHAnsi"/>
                <w:spacing w:val="-2"/>
                <w:sz w:val="18"/>
                <w:szCs w:val="18"/>
              </w:rPr>
              <w:t>UN Women, Vehicle Management Policy</w:t>
            </w:r>
          </w:p>
        </w:tc>
        <w:tc>
          <w:tcPr>
            <w:tcW w:w="1752" w:type="dxa"/>
          </w:tcPr>
          <w:p w14:paraId="6CF1AD28" w14:textId="77777777" w:rsidR="00C435BE" w:rsidRPr="005F5EC0" w:rsidRDefault="00C435BE" w:rsidP="008E7DE9">
            <w:pPr>
              <w:spacing w:line="259" w:lineRule="auto"/>
              <w:rPr>
                <w:rFonts w:cstheme="minorHAnsi"/>
                <w:spacing w:val="-2"/>
                <w:sz w:val="18"/>
                <w:szCs w:val="18"/>
              </w:rPr>
            </w:pPr>
            <w:r w:rsidRPr="005F5EC0">
              <w:rPr>
                <w:rFonts w:cstheme="minorHAnsi"/>
                <w:spacing w:val="-2"/>
                <w:sz w:val="18"/>
                <w:szCs w:val="18"/>
              </w:rPr>
              <w:t>Physical verification</w:t>
            </w:r>
          </w:p>
        </w:tc>
        <w:tc>
          <w:tcPr>
            <w:tcW w:w="1189" w:type="dxa"/>
          </w:tcPr>
          <w:p w14:paraId="0E8CD44A" w14:textId="77777777" w:rsidR="00C435BE" w:rsidRPr="005F5EC0" w:rsidRDefault="00C435BE" w:rsidP="008E7DE9">
            <w:pPr>
              <w:spacing w:line="259" w:lineRule="auto"/>
              <w:rPr>
                <w:rFonts w:cstheme="minorHAnsi"/>
                <w:spacing w:val="-2"/>
                <w:sz w:val="18"/>
                <w:szCs w:val="18"/>
              </w:rPr>
            </w:pPr>
            <w:r w:rsidRPr="005F5EC0">
              <w:rPr>
                <w:rFonts w:cstheme="minorHAnsi"/>
                <w:spacing w:val="-2"/>
                <w:sz w:val="18"/>
                <w:szCs w:val="18"/>
              </w:rPr>
              <w:t>Administrative and Facilities Specialist, DMA</w:t>
            </w:r>
          </w:p>
        </w:tc>
      </w:tr>
      <w:tr w:rsidR="00C435BE" w:rsidRPr="005F5EC0" w14:paraId="2014C061" w14:textId="77777777" w:rsidTr="008E7DE9">
        <w:trPr>
          <w:trHeight w:val="1250"/>
        </w:trPr>
        <w:tc>
          <w:tcPr>
            <w:tcW w:w="1180" w:type="dxa"/>
          </w:tcPr>
          <w:p w14:paraId="0E4F9463" w14:textId="77777777" w:rsidR="00C435BE" w:rsidRPr="005F5EC0" w:rsidRDefault="00C435BE" w:rsidP="008E7DE9">
            <w:pPr>
              <w:spacing w:line="259" w:lineRule="auto"/>
              <w:rPr>
                <w:rFonts w:cstheme="minorHAnsi"/>
                <w:spacing w:val="-2"/>
                <w:sz w:val="18"/>
                <w:szCs w:val="18"/>
              </w:rPr>
            </w:pPr>
            <w:r w:rsidRPr="005F5EC0">
              <w:rPr>
                <w:rFonts w:cstheme="minorHAnsi"/>
                <w:spacing w:val="-2"/>
                <w:sz w:val="18"/>
                <w:szCs w:val="18"/>
              </w:rPr>
              <w:t>Partnerships</w:t>
            </w:r>
          </w:p>
        </w:tc>
        <w:tc>
          <w:tcPr>
            <w:tcW w:w="5329" w:type="dxa"/>
          </w:tcPr>
          <w:p w14:paraId="1DFC52D6" w14:textId="77777777" w:rsidR="00C435BE" w:rsidRPr="005F5EC0" w:rsidRDefault="00C435BE" w:rsidP="008E7DE9">
            <w:pPr>
              <w:spacing w:after="160" w:line="259" w:lineRule="auto"/>
              <w:rPr>
                <w:rFonts w:cstheme="minorHAnsi"/>
                <w:spacing w:val="-2"/>
                <w:sz w:val="18"/>
                <w:szCs w:val="18"/>
              </w:rPr>
            </w:pPr>
            <w:r w:rsidRPr="005F5EC0">
              <w:rPr>
                <w:rFonts w:cstheme="minorHAnsi"/>
                <w:spacing w:val="-2"/>
                <w:sz w:val="18"/>
                <w:szCs w:val="18"/>
              </w:rPr>
              <w:t>UN Women, Audit Approach Policy</w:t>
            </w:r>
          </w:p>
          <w:p w14:paraId="7402B069" w14:textId="77777777" w:rsidR="00C435BE" w:rsidRPr="005F5EC0" w:rsidRDefault="00C435BE" w:rsidP="008E7DE9">
            <w:pPr>
              <w:spacing w:after="160" w:line="259" w:lineRule="auto"/>
              <w:rPr>
                <w:rFonts w:cstheme="minorHAnsi"/>
                <w:spacing w:val="-2"/>
                <w:sz w:val="18"/>
                <w:szCs w:val="18"/>
              </w:rPr>
            </w:pPr>
            <w:r w:rsidRPr="005F5EC0">
              <w:rPr>
                <w:rFonts w:cstheme="minorHAnsi"/>
                <w:spacing w:val="-2"/>
                <w:sz w:val="18"/>
                <w:szCs w:val="18"/>
              </w:rPr>
              <w:t>UN Women, Audit Approach Procedure</w:t>
            </w:r>
          </w:p>
          <w:p w14:paraId="26368FBA" w14:textId="77777777" w:rsidR="00C435BE" w:rsidRPr="005F5EC0" w:rsidRDefault="00C435BE" w:rsidP="008E7DE9">
            <w:pPr>
              <w:spacing w:line="259" w:lineRule="auto"/>
              <w:rPr>
                <w:rFonts w:cstheme="minorHAnsi"/>
                <w:spacing w:val="-2"/>
                <w:sz w:val="18"/>
                <w:szCs w:val="18"/>
              </w:rPr>
            </w:pPr>
          </w:p>
          <w:p w14:paraId="1634957C" w14:textId="77777777" w:rsidR="00C435BE" w:rsidRPr="005F5EC0" w:rsidRDefault="00C435BE" w:rsidP="008E7DE9">
            <w:pPr>
              <w:spacing w:line="259" w:lineRule="auto"/>
              <w:rPr>
                <w:rFonts w:cstheme="minorHAnsi"/>
                <w:spacing w:val="-2"/>
                <w:sz w:val="18"/>
                <w:szCs w:val="18"/>
              </w:rPr>
            </w:pPr>
            <w:r w:rsidRPr="005F5EC0">
              <w:rPr>
                <w:rFonts w:cstheme="minorHAnsi"/>
                <w:spacing w:val="-2"/>
                <w:sz w:val="18"/>
                <w:szCs w:val="18"/>
              </w:rPr>
              <w:t>UN Women approved agreement templates</w:t>
            </w:r>
          </w:p>
        </w:tc>
        <w:tc>
          <w:tcPr>
            <w:tcW w:w="1752" w:type="dxa"/>
          </w:tcPr>
          <w:p w14:paraId="7A577163" w14:textId="77777777" w:rsidR="00C435BE" w:rsidRPr="005F5EC0" w:rsidRDefault="00C435BE" w:rsidP="008E7DE9">
            <w:pPr>
              <w:spacing w:line="259" w:lineRule="auto"/>
              <w:rPr>
                <w:rFonts w:cstheme="minorHAnsi"/>
                <w:spacing w:val="-2"/>
                <w:sz w:val="18"/>
                <w:szCs w:val="18"/>
              </w:rPr>
            </w:pPr>
            <w:r w:rsidRPr="005F5EC0">
              <w:rPr>
                <w:rFonts w:cstheme="minorHAnsi"/>
                <w:spacing w:val="-2"/>
                <w:sz w:val="18"/>
                <w:szCs w:val="18"/>
              </w:rPr>
              <w:t>Project agreement</w:t>
            </w:r>
          </w:p>
          <w:p w14:paraId="07A5DDC7" w14:textId="77777777" w:rsidR="00C435BE" w:rsidRPr="005F5EC0" w:rsidRDefault="00C435BE" w:rsidP="008E7DE9">
            <w:pPr>
              <w:spacing w:line="259" w:lineRule="auto"/>
              <w:rPr>
                <w:rFonts w:cstheme="minorHAnsi"/>
                <w:spacing w:val="-2"/>
                <w:sz w:val="18"/>
                <w:szCs w:val="18"/>
              </w:rPr>
            </w:pPr>
            <w:r w:rsidRPr="005F5EC0">
              <w:rPr>
                <w:rFonts w:cstheme="minorHAnsi"/>
                <w:spacing w:val="-2"/>
                <w:sz w:val="18"/>
                <w:szCs w:val="18"/>
              </w:rPr>
              <w:t>Project audit</w:t>
            </w:r>
          </w:p>
        </w:tc>
        <w:tc>
          <w:tcPr>
            <w:tcW w:w="1189" w:type="dxa"/>
          </w:tcPr>
          <w:p w14:paraId="0139C3AF" w14:textId="77777777" w:rsidR="00C435BE" w:rsidRPr="005F5EC0" w:rsidRDefault="00C435BE" w:rsidP="008E7DE9">
            <w:pPr>
              <w:spacing w:line="259" w:lineRule="auto"/>
              <w:rPr>
                <w:rFonts w:cstheme="minorHAnsi"/>
                <w:spacing w:val="-2"/>
                <w:sz w:val="18"/>
                <w:szCs w:val="18"/>
              </w:rPr>
            </w:pPr>
            <w:r w:rsidRPr="005F5EC0">
              <w:rPr>
                <w:rFonts w:cstheme="minorHAnsi"/>
                <w:spacing w:val="-2"/>
                <w:sz w:val="18"/>
                <w:szCs w:val="18"/>
              </w:rPr>
              <w:t>Director, IEAS</w:t>
            </w:r>
          </w:p>
        </w:tc>
      </w:tr>
      <w:tr w:rsidR="00C435BE" w:rsidRPr="005F5EC0" w14:paraId="5B0022C3" w14:textId="77777777" w:rsidTr="008E7DE9">
        <w:trPr>
          <w:trHeight w:val="1160"/>
        </w:trPr>
        <w:tc>
          <w:tcPr>
            <w:tcW w:w="1180" w:type="dxa"/>
          </w:tcPr>
          <w:p w14:paraId="57251EBB" w14:textId="77777777" w:rsidR="00C435BE" w:rsidRPr="005F5EC0" w:rsidRDefault="00C435BE" w:rsidP="008E7DE9">
            <w:pPr>
              <w:spacing w:line="259" w:lineRule="auto"/>
              <w:rPr>
                <w:rFonts w:cstheme="minorHAnsi"/>
                <w:spacing w:val="-2"/>
                <w:sz w:val="18"/>
                <w:szCs w:val="18"/>
              </w:rPr>
            </w:pPr>
            <w:r w:rsidRPr="005F5EC0">
              <w:rPr>
                <w:rFonts w:cstheme="minorHAnsi"/>
                <w:spacing w:val="-2"/>
                <w:sz w:val="18"/>
                <w:szCs w:val="18"/>
              </w:rPr>
              <w:t>Staff Conduct</w:t>
            </w:r>
          </w:p>
        </w:tc>
        <w:tc>
          <w:tcPr>
            <w:tcW w:w="5329" w:type="dxa"/>
          </w:tcPr>
          <w:p w14:paraId="4618DAF1" w14:textId="77777777" w:rsidR="00C435BE" w:rsidRPr="005F5EC0" w:rsidRDefault="00C435BE" w:rsidP="008E7DE9">
            <w:pPr>
              <w:spacing w:line="259" w:lineRule="auto"/>
              <w:rPr>
                <w:rFonts w:cstheme="minorHAnsi"/>
                <w:spacing w:val="-2"/>
                <w:sz w:val="18"/>
                <w:szCs w:val="18"/>
              </w:rPr>
            </w:pPr>
            <w:r w:rsidRPr="005F5EC0">
              <w:rPr>
                <w:rFonts w:cstheme="minorHAnsi"/>
                <w:spacing w:val="-2"/>
                <w:sz w:val="18"/>
                <w:szCs w:val="18"/>
              </w:rPr>
              <w:t>UN Charter</w:t>
            </w:r>
          </w:p>
          <w:p w14:paraId="42941A08" w14:textId="77777777" w:rsidR="00C435BE" w:rsidRPr="005F5EC0" w:rsidRDefault="00C435BE" w:rsidP="008E7DE9">
            <w:pPr>
              <w:spacing w:line="259" w:lineRule="auto"/>
              <w:rPr>
                <w:rFonts w:cstheme="minorHAnsi"/>
                <w:spacing w:val="-2"/>
                <w:sz w:val="18"/>
                <w:szCs w:val="18"/>
              </w:rPr>
            </w:pPr>
            <w:r w:rsidRPr="005F5EC0">
              <w:rPr>
                <w:rFonts w:cstheme="minorHAnsi"/>
                <w:spacing w:val="-2"/>
                <w:sz w:val="18"/>
                <w:szCs w:val="18"/>
              </w:rPr>
              <w:t>Staff Rules and Staff Regulation of the United Nations (as at 1 May 2018 ST/SGB/2018/1)</w:t>
            </w:r>
          </w:p>
          <w:p w14:paraId="46B76D83" w14:textId="77777777" w:rsidR="00C435BE" w:rsidRPr="005F5EC0" w:rsidRDefault="00C435BE" w:rsidP="008E7DE9">
            <w:pPr>
              <w:spacing w:line="259" w:lineRule="auto"/>
              <w:rPr>
                <w:rFonts w:cstheme="minorHAnsi"/>
                <w:spacing w:val="-2"/>
                <w:sz w:val="18"/>
                <w:szCs w:val="18"/>
              </w:rPr>
            </w:pPr>
            <w:r w:rsidRPr="005F5EC0">
              <w:rPr>
                <w:rFonts w:cstheme="minorHAnsi"/>
                <w:spacing w:val="-2"/>
                <w:sz w:val="18"/>
                <w:szCs w:val="18"/>
              </w:rPr>
              <w:t>ICSC Standards of Conduct for the International Civil Service (2013)</w:t>
            </w:r>
          </w:p>
        </w:tc>
        <w:tc>
          <w:tcPr>
            <w:tcW w:w="1752" w:type="dxa"/>
          </w:tcPr>
          <w:p w14:paraId="05F114CF" w14:textId="77777777" w:rsidR="00C435BE" w:rsidRPr="005F5EC0" w:rsidRDefault="00C435BE" w:rsidP="008E7DE9">
            <w:pPr>
              <w:spacing w:line="259" w:lineRule="auto"/>
              <w:rPr>
                <w:rFonts w:cstheme="minorHAnsi"/>
                <w:spacing w:val="-2"/>
                <w:sz w:val="18"/>
                <w:szCs w:val="18"/>
              </w:rPr>
            </w:pPr>
            <w:r w:rsidRPr="005F5EC0">
              <w:rPr>
                <w:rFonts w:cstheme="minorHAnsi"/>
                <w:spacing w:val="-2"/>
                <w:sz w:val="18"/>
                <w:szCs w:val="18"/>
              </w:rPr>
              <w:t>Staff regulations and rules</w:t>
            </w:r>
          </w:p>
        </w:tc>
        <w:tc>
          <w:tcPr>
            <w:tcW w:w="1189" w:type="dxa"/>
          </w:tcPr>
          <w:p w14:paraId="0CB7F0FD" w14:textId="77777777" w:rsidR="00C435BE" w:rsidRPr="005F5EC0" w:rsidRDefault="00C435BE" w:rsidP="008E7DE9">
            <w:pPr>
              <w:spacing w:line="259" w:lineRule="auto"/>
              <w:rPr>
                <w:rFonts w:cstheme="minorHAnsi"/>
                <w:spacing w:val="-2"/>
                <w:sz w:val="18"/>
                <w:szCs w:val="18"/>
              </w:rPr>
            </w:pPr>
            <w:r w:rsidRPr="005F5EC0">
              <w:rPr>
                <w:rFonts w:cstheme="minorHAnsi"/>
                <w:spacing w:val="-2"/>
                <w:sz w:val="18"/>
                <w:szCs w:val="18"/>
              </w:rPr>
              <w:t>Director, DMA</w:t>
            </w:r>
          </w:p>
          <w:p w14:paraId="07A4DEB3" w14:textId="77777777" w:rsidR="00C435BE" w:rsidRPr="005F5EC0" w:rsidRDefault="00C435BE" w:rsidP="008E7DE9">
            <w:pPr>
              <w:spacing w:line="259" w:lineRule="auto"/>
              <w:rPr>
                <w:rFonts w:cstheme="minorHAnsi"/>
                <w:spacing w:val="-2"/>
                <w:sz w:val="18"/>
                <w:szCs w:val="18"/>
              </w:rPr>
            </w:pPr>
            <w:r w:rsidRPr="005F5EC0">
              <w:rPr>
                <w:rFonts w:cstheme="minorHAnsi"/>
                <w:spacing w:val="-2"/>
                <w:sz w:val="18"/>
                <w:szCs w:val="18"/>
              </w:rPr>
              <w:t>Director, Human Resources</w:t>
            </w:r>
          </w:p>
        </w:tc>
      </w:tr>
      <w:tr w:rsidR="00C435BE" w:rsidRPr="005F5EC0" w14:paraId="1D7B9CC4" w14:textId="77777777" w:rsidTr="008E7DE9">
        <w:trPr>
          <w:trHeight w:val="890"/>
        </w:trPr>
        <w:tc>
          <w:tcPr>
            <w:tcW w:w="1180" w:type="dxa"/>
          </w:tcPr>
          <w:p w14:paraId="2F427359" w14:textId="77777777" w:rsidR="00C435BE" w:rsidRPr="005F5EC0" w:rsidRDefault="00C435BE" w:rsidP="008E7DE9">
            <w:pPr>
              <w:spacing w:line="259" w:lineRule="auto"/>
              <w:rPr>
                <w:rFonts w:cstheme="minorHAnsi"/>
                <w:spacing w:val="-2"/>
                <w:sz w:val="18"/>
                <w:szCs w:val="18"/>
              </w:rPr>
            </w:pPr>
            <w:r w:rsidRPr="005F5EC0">
              <w:rPr>
                <w:rFonts w:cstheme="minorHAnsi"/>
                <w:spacing w:val="-2"/>
                <w:sz w:val="18"/>
                <w:szCs w:val="18"/>
              </w:rPr>
              <w:t>Protection</w:t>
            </w:r>
          </w:p>
        </w:tc>
        <w:tc>
          <w:tcPr>
            <w:tcW w:w="5329" w:type="dxa"/>
          </w:tcPr>
          <w:p w14:paraId="234FF560" w14:textId="77777777" w:rsidR="00C435BE" w:rsidRPr="005F5EC0" w:rsidRDefault="00C435BE" w:rsidP="008E7DE9">
            <w:pPr>
              <w:spacing w:line="259" w:lineRule="auto"/>
              <w:rPr>
                <w:rFonts w:cstheme="minorHAnsi"/>
                <w:spacing w:val="-2"/>
                <w:sz w:val="18"/>
                <w:szCs w:val="18"/>
              </w:rPr>
            </w:pPr>
            <w:r w:rsidRPr="005F5EC0">
              <w:rPr>
                <w:rFonts w:cstheme="minorHAnsi"/>
                <w:spacing w:val="-2"/>
                <w:sz w:val="18"/>
                <w:szCs w:val="18"/>
              </w:rPr>
              <w:t xml:space="preserve">UN Women Policy for Protection Against Retaliation </w:t>
            </w:r>
          </w:p>
          <w:p w14:paraId="4D8527C2" w14:textId="77777777" w:rsidR="00C435BE" w:rsidRPr="005F5EC0" w:rsidRDefault="00C435BE" w:rsidP="008E7DE9">
            <w:pPr>
              <w:spacing w:line="259" w:lineRule="auto"/>
              <w:rPr>
                <w:rFonts w:cstheme="minorHAnsi"/>
                <w:spacing w:val="-2"/>
                <w:sz w:val="18"/>
                <w:szCs w:val="18"/>
              </w:rPr>
            </w:pPr>
          </w:p>
        </w:tc>
        <w:tc>
          <w:tcPr>
            <w:tcW w:w="1752" w:type="dxa"/>
          </w:tcPr>
          <w:p w14:paraId="08532D0C" w14:textId="77777777" w:rsidR="00C435BE" w:rsidRPr="005F5EC0" w:rsidRDefault="00C435BE" w:rsidP="008E7DE9">
            <w:pPr>
              <w:spacing w:line="259" w:lineRule="auto"/>
              <w:rPr>
                <w:rFonts w:cstheme="minorHAnsi"/>
                <w:spacing w:val="-2"/>
                <w:sz w:val="18"/>
                <w:szCs w:val="18"/>
              </w:rPr>
            </w:pPr>
            <w:r w:rsidRPr="005F5EC0">
              <w:rPr>
                <w:rFonts w:cstheme="minorHAnsi"/>
                <w:spacing w:val="-2"/>
                <w:sz w:val="18"/>
                <w:szCs w:val="18"/>
              </w:rPr>
              <w:t>Protection</w:t>
            </w:r>
          </w:p>
        </w:tc>
        <w:tc>
          <w:tcPr>
            <w:tcW w:w="1189" w:type="dxa"/>
          </w:tcPr>
          <w:p w14:paraId="79F3EA97" w14:textId="77777777" w:rsidR="00C435BE" w:rsidRPr="005F5EC0" w:rsidRDefault="00C435BE" w:rsidP="008E7DE9">
            <w:pPr>
              <w:spacing w:line="259" w:lineRule="auto"/>
              <w:rPr>
                <w:rFonts w:cstheme="minorHAnsi"/>
                <w:spacing w:val="-2"/>
                <w:sz w:val="18"/>
                <w:szCs w:val="18"/>
              </w:rPr>
            </w:pPr>
            <w:r w:rsidRPr="005F5EC0">
              <w:rPr>
                <w:rFonts w:cstheme="minorHAnsi"/>
                <w:spacing w:val="-2"/>
                <w:sz w:val="18"/>
                <w:szCs w:val="18"/>
              </w:rPr>
              <w:t>Director, Human Resources</w:t>
            </w:r>
          </w:p>
        </w:tc>
      </w:tr>
      <w:tr w:rsidR="00C435BE" w:rsidRPr="005F5EC0" w14:paraId="210B00F3" w14:textId="77777777" w:rsidTr="008E7DE9">
        <w:trPr>
          <w:trHeight w:val="890"/>
        </w:trPr>
        <w:tc>
          <w:tcPr>
            <w:tcW w:w="1180" w:type="dxa"/>
          </w:tcPr>
          <w:p w14:paraId="2A39D310" w14:textId="77777777" w:rsidR="00C435BE" w:rsidRPr="005F5EC0" w:rsidRDefault="00C435BE" w:rsidP="008E7DE9">
            <w:pPr>
              <w:spacing w:line="259" w:lineRule="auto"/>
              <w:rPr>
                <w:rFonts w:cstheme="minorHAnsi"/>
                <w:spacing w:val="-2"/>
                <w:sz w:val="18"/>
                <w:szCs w:val="18"/>
              </w:rPr>
            </w:pPr>
            <w:r w:rsidRPr="005F5EC0">
              <w:rPr>
                <w:rFonts w:cstheme="minorHAnsi"/>
                <w:spacing w:val="-2"/>
                <w:sz w:val="18"/>
                <w:szCs w:val="18"/>
              </w:rPr>
              <w:t>Reporting and investigating misconduct, and disciplinary process</w:t>
            </w:r>
          </w:p>
        </w:tc>
        <w:tc>
          <w:tcPr>
            <w:tcW w:w="5329" w:type="dxa"/>
          </w:tcPr>
          <w:p w14:paraId="0762C7B6" w14:textId="77777777" w:rsidR="00C435BE" w:rsidRPr="005F5EC0" w:rsidRDefault="00C435BE" w:rsidP="008E7DE9">
            <w:pPr>
              <w:spacing w:line="259" w:lineRule="auto"/>
              <w:rPr>
                <w:rFonts w:cstheme="minorHAnsi"/>
                <w:spacing w:val="-2"/>
                <w:sz w:val="18"/>
                <w:szCs w:val="18"/>
              </w:rPr>
            </w:pPr>
            <w:r w:rsidRPr="005F5EC0">
              <w:rPr>
                <w:rFonts w:cstheme="minorHAnsi"/>
                <w:spacing w:val="-2"/>
                <w:sz w:val="18"/>
                <w:szCs w:val="18"/>
              </w:rPr>
              <w:t>Article X and Chapter X of the Staff Rules and Staff Regulation of the United Nations (as at 1 May 2018 ST/SGB/2018/1)</w:t>
            </w:r>
          </w:p>
          <w:p w14:paraId="73943BC0" w14:textId="77777777" w:rsidR="00C435BE" w:rsidRPr="005F5EC0" w:rsidRDefault="00C435BE" w:rsidP="008E7DE9">
            <w:pPr>
              <w:spacing w:line="259" w:lineRule="auto"/>
              <w:rPr>
                <w:rFonts w:cstheme="minorHAnsi"/>
                <w:spacing w:val="-2"/>
                <w:sz w:val="18"/>
                <w:szCs w:val="18"/>
              </w:rPr>
            </w:pPr>
            <w:r w:rsidRPr="005F5EC0">
              <w:rPr>
                <w:rFonts w:cstheme="minorHAnsi"/>
                <w:spacing w:val="-2"/>
                <w:sz w:val="18"/>
                <w:szCs w:val="18"/>
              </w:rPr>
              <w:t>UN Women Policy for Addressing Non-Compliance with UN Standards of Conduct</w:t>
            </w:r>
          </w:p>
          <w:p w14:paraId="18C51C27" w14:textId="77777777" w:rsidR="00C435BE" w:rsidRPr="005F5EC0" w:rsidRDefault="00C435BE" w:rsidP="008E7DE9">
            <w:pPr>
              <w:spacing w:line="259" w:lineRule="auto"/>
              <w:rPr>
                <w:rFonts w:cstheme="minorHAnsi"/>
                <w:spacing w:val="-2"/>
                <w:sz w:val="18"/>
                <w:szCs w:val="18"/>
              </w:rPr>
            </w:pPr>
            <w:r w:rsidRPr="005F5EC0">
              <w:rPr>
                <w:rFonts w:cstheme="minorHAnsi"/>
                <w:spacing w:val="-2"/>
                <w:sz w:val="18"/>
                <w:szCs w:val="18"/>
              </w:rPr>
              <w:t>OIOS Investigations Manual</w:t>
            </w:r>
          </w:p>
        </w:tc>
        <w:tc>
          <w:tcPr>
            <w:tcW w:w="1752" w:type="dxa"/>
          </w:tcPr>
          <w:p w14:paraId="5CD5D11E" w14:textId="77777777" w:rsidR="00C435BE" w:rsidRPr="005F5EC0" w:rsidRDefault="00C435BE" w:rsidP="008E7DE9">
            <w:pPr>
              <w:spacing w:line="259" w:lineRule="auto"/>
              <w:rPr>
                <w:rFonts w:cstheme="minorHAnsi"/>
                <w:spacing w:val="-2"/>
                <w:sz w:val="18"/>
                <w:szCs w:val="18"/>
              </w:rPr>
            </w:pPr>
            <w:r w:rsidRPr="005F5EC0">
              <w:rPr>
                <w:rFonts w:cstheme="minorHAnsi"/>
                <w:spacing w:val="-2"/>
                <w:sz w:val="18"/>
                <w:szCs w:val="18"/>
              </w:rPr>
              <w:t xml:space="preserve">Investigation </w:t>
            </w:r>
          </w:p>
          <w:p w14:paraId="11C45AA5" w14:textId="77777777" w:rsidR="00C435BE" w:rsidRPr="005F5EC0" w:rsidRDefault="00C435BE" w:rsidP="008E7DE9">
            <w:pPr>
              <w:spacing w:line="259" w:lineRule="auto"/>
              <w:rPr>
                <w:rFonts w:cstheme="minorHAnsi"/>
                <w:spacing w:val="-2"/>
                <w:sz w:val="18"/>
                <w:szCs w:val="18"/>
              </w:rPr>
            </w:pPr>
            <w:r w:rsidRPr="005F5EC0">
              <w:rPr>
                <w:rFonts w:cstheme="minorHAnsi"/>
                <w:spacing w:val="-2"/>
                <w:sz w:val="18"/>
                <w:szCs w:val="18"/>
              </w:rPr>
              <w:t>Internal justice system</w:t>
            </w:r>
          </w:p>
        </w:tc>
        <w:tc>
          <w:tcPr>
            <w:tcW w:w="1189" w:type="dxa"/>
          </w:tcPr>
          <w:p w14:paraId="34D63140" w14:textId="77777777" w:rsidR="00C435BE" w:rsidRPr="005F5EC0" w:rsidRDefault="00C435BE" w:rsidP="008E7DE9">
            <w:pPr>
              <w:spacing w:line="259" w:lineRule="auto"/>
              <w:rPr>
                <w:rFonts w:cstheme="minorHAnsi"/>
                <w:spacing w:val="-2"/>
                <w:sz w:val="18"/>
                <w:szCs w:val="18"/>
              </w:rPr>
            </w:pPr>
            <w:r w:rsidRPr="005F5EC0">
              <w:rPr>
                <w:rFonts w:cstheme="minorHAnsi"/>
                <w:spacing w:val="-2"/>
                <w:sz w:val="18"/>
                <w:szCs w:val="18"/>
              </w:rPr>
              <w:t>Director, DMA</w:t>
            </w:r>
          </w:p>
          <w:p w14:paraId="182C3EC4" w14:textId="77777777" w:rsidR="00C435BE" w:rsidRPr="005F5EC0" w:rsidRDefault="00C435BE" w:rsidP="008E7DE9">
            <w:pPr>
              <w:spacing w:line="259" w:lineRule="auto"/>
              <w:rPr>
                <w:rFonts w:cstheme="minorHAnsi"/>
                <w:spacing w:val="-2"/>
                <w:sz w:val="18"/>
                <w:szCs w:val="18"/>
              </w:rPr>
            </w:pPr>
            <w:r w:rsidRPr="005F5EC0">
              <w:rPr>
                <w:rFonts w:cstheme="minorHAnsi"/>
                <w:spacing w:val="-2"/>
                <w:sz w:val="18"/>
                <w:szCs w:val="18"/>
              </w:rPr>
              <w:t>Director, Human Resources</w:t>
            </w:r>
          </w:p>
          <w:p w14:paraId="7470A8DC" w14:textId="77777777" w:rsidR="00C435BE" w:rsidRPr="005F5EC0" w:rsidRDefault="00C435BE" w:rsidP="008E7DE9">
            <w:pPr>
              <w:spacing w:line="259" w:lineRule="auto"/>
              <w:rPr>
                <w:rFonts w:cstheme="minorHAnsi"/>
                <w:spacing w:val="-2"/>
                <w:sz w:val="18"/>
                <w:szCs w:val="18"/>
              </w:rPr>
            </w:pPr>
            <w:r w:rsidRPr="005F5EC0">
              <w:rPr>
                <w:rFonts w:cstheme="minorHAnsi"/>
                <w:spacing w:val="-2"/>
                <w:sz w:val="18"/>
                <w:szCs w:val="18"/>
              </w:rPr>
              <w:t>Director, IEAS</w:t>
            </w:r>
          </w:p>
        </w:tc>
      </w:tr>
      <w:tr w:rsidR="00C435BE" w:rsidRPr="005F5EC0" w14:paraId="4BD1FB59" w14:textId="77777777" w:rsidTr="008E7DE9">
        <w:trPr>
          <w:trHeight w:val="890"/>
        </w:trPr>
        <w:tc>
          <w:tcPr>
            <w:tcW w:w="1180" w:type="dxa"/>
          </w:tcPr>
          <w:p w14:paraId="3E303C06" w14:textId="77777777" w:rsidR="00C435BE" w:rsidRPr="005F5EC0" w:rsidRDefault="00C435BE" w:rsidP="008E7DE9">
            <w:pPr>
              <w:spacing w:line="259" w:lineRule="auto"/>
              <w:rPr>
                <w:rFonts w:cstheme="minorHAnsi"/>
                <w:spacing w:val="-2"/>
                <w:sz w:val="18"/>
                <w:szCs w:val="18"/>
              </w:rPr>
            </w:pPr>
            <w:r w:rsidRPr="005F5EC0">
              <w:rPr>
                <w:rFonts w:cstheme="minorHAnsi"/>
                <w:spacing w:val="-2"/>
                <w:sz w:val="18"/>
                <w:szCs w:val="18"/>
              </w:rPr>
              <w:t>Recovery</w:t>
            </w:r>
          </w:p>
        </w:tc>
        <w:tc>
          <w:tcPr>
            <w:tcW w:w="5329" w:type="dxa"/>
          </w:tcPr>
          <w:p w14:paraId="5B7B9289" w14:textId="77777777" w:rsidR="00C435BE" w:rsidRPr="005F5EC0" w:rsidRDefault="00C435BE" w:rsidP="008E7DE9">
            <w:pPr>
              <w:spacing w:line="259" w:lineRule="auto"/>
              <w:rPr>
                <w:rFonts w:cstheme="minorHAnsi"/>
                <w:spacing w:val="-2"/>
                <w:sz w:val="18"/>
                <w:szCs w:val="18"/>
              </w:rPr>
            </w:pPr>
            <w:r w:rsidRPr="005F5EC0">
              <w:rPr>
                <w:rFonts w:cstheme="minorHAnsi"/>
                <w:spacing w:val="-2"/>
                <w:sz w:val="18"/>
                <w:szCs w:val="18"/>
              </w:rPr>
              <w:t>UN Women Financial Regulations and Rules (as at 1 May 2018 UNW/2012/6))</w:t>
            </w:r>
          </w:p>
          <w:p w14:paraId="2EB1823D" w14:textId="77777777" w:rsidR="00C435BE" w:rsidRPr="005F5EC0" w:rsidRDefault="00C435BE" w:rsidP="008E7DE9">
            <w:pPr>
              <w:spacing w:line="259" w:lineRule="auto"/>
              <w:rPr>
                <w:rFonts w:cstheme="minorHAnsi"/>
                <w:spacing w:val="-2"/>
                <w:sz w:val="18"/>
                <w:szCs w:val="18"/>
              </w:rPr>
            </w:pPr>
            <w:r w:rsidRPr="005F5EC0">
              <w:rPr>
                <w:rFonts w:cstheme="minorHAnsi"/>
                <w:spacing w:val="-2"/>
                <w:sz w:val="18"/>
                <w:szCs w:val="18"/>
              </w:rPr>
              <w:t>UN Women Policy for Addressing Non-Compliance with UN Standards of Conduct</w:t>
            </w:r>
          </w:p>
          <w:p w14:paraId="6ADE2A49" w14:textId="77777777" w:rsidR="00C435BE" w:rsidRPr="005F5EC0" w:rsidRDefault="00C435BE" w:rsidP="008E7DE9">
            <w:pPr>
              <w:spacing w:line="259" w:lineRule="auto"/>
              <w:rPr>
                <w:rFonts w:cstheme="minorHAnsi"/>
                <w:spacing w:val="-2"/>
                <w:sz w:val="18"/>
                <w:szCs w:val="18"/>
              </w:rPr>
            </w:pPr>
            <w:r w:rsidRPr="005F5EC0">
              <w:rPr>
                <w:rFonts w:cstheme="minorHAnsi"/>
                <w:spacing w:val="-2"/>
                <w:sz w:val="18"/>
                <w:szCs w:val="18"/>
              </w:rPr>
              <w:t>ST/AI/2004/3 (gross negligence)</w:t>
            </w:r>
          </w:p>
          <w:p w14:paraId="68092156" w14:textId="77777777" w:rsidR="00C435BE" w:rsidRPr="005F5EC0" w:rsidRDefault="00C435BE" w:rsidP="008E7DE9">
            <w:pPr>
              <w:spacing w:line="259" w:lineRule="auto"/>
              <w:rPr>
                <w:rFonts w:cstheme="minorHAnsi"/>
                <w:spacing w:val="-2"/>
                <w:sz w:val="18"/>
                <w:szCs w:val="18"/>
              </w:rPr>
            </w:pPr>
            <w:r w:rsidRPr="005F5EC0">
              <w:rPr>
                <w:rFonts w:cstheme="minorHAnsi"/>
                <w:spacing w:val="-2"/>
                <w:sz w:val="18"/>
                <w:szCs w:val="18"/>
              </w:rPr>
              <w:t>A/RES/62/63 (Referral to national authorities)</w:t>
            </w:r>
          </w:p>
        </w:tc>
        <w:tc>
          <w:tcPr>
            <w:tcW w:w="1752" w:type="dxa"/>
          </w:tcPr>
          <w:p w14:paraId="4150D2F5" w14:textId="77777777" w:rsidR="00C435BE" w:rsidRPr="005F5EC0" w:rsidRDefault="00C435BE" w:rsidP="008E7DE9">
            <w:pPr>
              <w:spacing w:line="259" w:lineRule="auto"/>
              <w:rPr>
                <w:rFonts w:cstheme="minorHAnsi"/>
                <w:spacing w:val="-2"/>
                <w:sz w:val="18"/>
                <w:szCs w:val="18"/>
              </w:rPr>
            </w:pPr>
            <w:r w:rsidRPr="005F5EC0">
              <w:rPr>
                <w:rFonts w:cstheme="minorHAnsi"/>
                <w:spacing w:val="-2"/>
                <w:sz w:val="18"/>
                <w:szCs w:val="18"/>
              </w:rPr>
              <w:t>General reconciliations</w:t>
            </w:r>
          </w:p>
          <w:p w14:paraId="54B9DE5D" w14:textId="77777777" w:rsidR="00C435BE" w:rsidRPr="005F5EC0" w:rsidRDefault="00C435BE" w:rsidP="008E7DE9">
            <w:pPr>
              <w:spacing w:line="259" w:lineRule="auto"/>
              <w:rPr>
                <w:rFonts w:cstheme="minorHAnsi"/>
                <w:spacing w:val="-2"/>
                <w:sz w:val="18"/>
                <w:szCs w:val="18"/>
              </w:rPr>
            </w:pPr>
            <w:r w:rsidRPr="005F5EC0">
              <w:rPr>
                <w:rFonts w:cstheme="minorHAnsi"/>
                <w:spacing w:val="-2"/>
                <w:sz w:val="18"/>
                <w:szCs w:val="18"/>
              </w:rPr>
              <w:t>Disciplinary measures</w:t>
            </w:r>
          </w:p>
        </w:tc>
        <w:tc>
          <w:tcPr>
            <w:tcW w:w="1189" w:type="dxa"/>
          </w:tcPr>
          <w:p w14:paraId="79947C0F" w14:textId="77777777" w:rsidR="00C435BE" w:rsidRPr="005F5EC0" w:rsidRDefault="00C435BE" w:rsidP="008E7DE9">
            <w:pPr>
              <w:spacing w:line="259" w:lineRule="auto"/>
              <w:rPr>
                <w:rFonts w:cstheme="minorHAnsi"/>
                <w:spacing w:val="-2"/>
                <w:sz w:val="18"/>
                <w:szCs w:val="18"/>
              </w:rPr>
            </w:pPr>
            <w:r w:rsidRPr="005F5EC0">
              <w:rPr>
                <w:rFonts w:cstheme="minorHAnsi"/>
                <w:spacing w:val="-2"/>
                <w:sz w:val="18"/>
                <w:szCs w:val="18"/>
              </w:rPr>
              <w:t>Director, DMA</w:t>
            </w:r>
          </w:p>
          <w:p w14:paraId="50684954" w14:textId="77777777" w:rsidR="00C435BE" w:rsidRPr="005F5EC0" w:rsidRDefault="00C435BE" w:rsidP="008E7DE9">
            <w:pPr>
              <w:spacing w:line="259" w:lineRule="auto"/>
              <w:rPr>
                <w:rFonts w:cstheme="minorHAnsi"/>
                <w:spacing w:val="-2"/>
                <w:sz w:val="18"/>
                <w:szCs w:val="18"/>
              </w:rPr>
            </w:pPr>
            <w:r w:rsidRPr="005F5EC0">
              <w:rPr>
                <w:rFonts w:cstheme="minorHAnsi"/>
                <w:spacing w:val="-2"/>
                <w:sz w:val="18"/>
                <w:szCs w:val="18"/>
              </w:rPr>
              <w:t>Director, Human Resources</w:t>
            </w:r>
          </w:p>
        </w:tc>
      </w:tr>
    </w:tbl>
    <w:p w14:paraId="51A46B62" w14:textId="77777777" w:rsidR="00C435BE" w:rsidRPr="005F5EC0" w:rsidRDefault="00C435BE" w:rsidP="00C435BE">
      <w:pPr>
        <w:rPr>
          <w:rFonts w:cstheme="minorHAnsi"/>
          <w:spacing w:val="-2"/>
          <w:sz w:val="18"/>
          <w:szCs w:val="18"/>
        </w:rPr>
      </w:pPr>
    </w:p>
    <w:p w14:paraId="2BB87794" w14:textId="77777777" w:rsidR="00C435BE" w:rsidRPr="005F5EC0" w:rsidRDefault="00C435BE" w:rsidP="00C435BE">
      <w:pPr>
        <w:rPr>
          <w:rFonts w:cstheme="minorHAnsi"/>
          <w:spacing w:val="-2"/>
          <w:sz w:val="18"/>
          <w:szCs w:val="18"/>
        </w:rPr>
      </w:pPr>
    </w:p>
    <w:p w14:paraId="5ED02E99" w14:textId="77777777" w:rsidR="00C435BE" w:rsidRPr="005F5EC0" w:rsidRDefault="00C435BE" w:rsidP="00C435BE">
      <w:pPr>
        <w:rPr>
          <w:rFonts w:cstheme="minorHAnsi"/>
          <w:spacing w:val="-2"/>
          <w:sz w:val="18"/>
          <w:szCs w:val="18"/>
        </w:rPr>
      </w:pPr>
    </w:p>
    <w:p w14:paraId="53071BFE" w14:textId="77777777" w:rsidR="00184798" w:rsidRDefault="00184798" w:rsidP="00184798">
      <w:pPr>
        <w:rPr>
          <w:rFonts w:ascii="Times New Roman" w:eastAsia="Times New Roman" w:hAnsi="Times New Roman" w:cs="Times New Roman"/>
          <w:b/>
          <w:sz w:val="20"/>
          <w:szCs w:val="20"/>
          <w:lang w:val="en-GB"/>
        </w:rPr>
      </w:pPr>
    </w:p>
    <w:p w14:paraId="37A46DFC" w14:textId="04FF1465" w:rsidR="00E334C0" w:rsidRPr="0056586D" w:rsidRDefault="00E334C0" w:rsidP="0038204D">
      <w:pPr>
        <w:spacing w:after="0" w:line="240" w:lineRule="auto"/>
        <w:rPr>
          <w:rFonts w:cstheme="minorHAnsi"/>
          <w:sz w:val="18"/>
          <w:szCs w:val="18"/>
        </w:rPr>
      </w:pPr>
    </w:p>
    <w:sectPr w:rsidR="00E334C0" w:rsidRPr="0056586D" w:rsidSect="0038204D">
      <w:footerReference w:type="default" r:id="rId52"/>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31D69D" w14:textId="77777777" w:rsidR="0047711A" w:rsidRDefault="0047711A" w:rsidP="00C22EF1">
      <w:pPr>
        <w:spacing w:after="0" w:line="240" w:lineRule="auto"/>
      </w:pPr>
      <w:r>
        <w:separator/>
      </w:r>
    </w:p>
  </w:endnote>
  <w:endnote w:type="continuationSeparator" w:id="0">
    <w:p w14:paraId="3D1A852B" w14:textId="77777777" w:rsidR="0047711A" w:rsidRDefault="0047711A" w:rsidP="00C22EF1">
      <w:pPr>
        <w:spacing w:after="0" w:line="240" w:lineRule="auto"/>
      </w:pPr>
      <w:r>
        <w:continuationSeparator/>
      </w:r>
    </w:p>
  </w:endnote>
  <w:endnote w:type="continuationNotice" w:id="1">
    <w:p w14:paraId="15ED3C10" w14:textId="77777777" w:rsidR="0047711A" w:rsidRDefault="0047711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panose1 w:val="02020400000000000000"/>
    <w:charset w:val="80"/>
    <w:family w:val="roman"/>
    <w:pitch w:val="variable"/>
    <w:sig w:usb0="800002E7" w:usb1="2AC7FCFF" w:usb2="00000012" w:usb3="00000000" w:csb0="0002009F" w:csb1="00000000"/>
  </w:font>
  <w:font w:name="Arial,Times New Roman">
    <w:altName w:val="Times New Roman"/>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DF47D" w14:textId="77777777" w:rsidR="00513236" w:rsidRDefault="00513236" w:rsidP="004618C5">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CD92C83" w14:textId="77777777" w:rsidR="00513236" w:rsidRDefault="00513236" w:rsidP="004618C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5493622"/>
      <w:docPartObj>
        <w:docPartGallery w:val="Page Numbers (Bottom of Page)"/>
        <w:docPartUnique/>
      </w:docPartObj>
    </w:sdtPr>
    <w:sdtContent>
      <w:sdt>
        <w:sdtPr>
          <w:id w:val="1728636285"/>
          <w:docPartObj>
            <w:docPartGallery w:val="Page Numbers (Top of Page)"/>
            <w:docPartUnique/>
          </w:docPartObj>
        </w:sdtPr>
        <w:sdtContent>
          <w:p w14:paraId="57A46EB6" w14:textId="77777777" w:rsidR="00513236" w:rsidRDefault="00513236">
            <w:pPr>
              <w:pStyle w:val="Footer"/>
              <w:jc w:val="center"/>
            </w:pPr>
            <w:r w:rsidRPr="007A3089">
              <w:rPr>
                <w:rFonts w:ascii="Calibri" w:hAnsi="Calibri" w:cs="Calibri"/>
                <w:sz w:val="16"/>
                <w:szCs w:val="16"/>
              </w:rPr>
              <w:t xml:space="preserve">Page </w:t>
            </w:r>
            <w:r w:rsidRPr="007A3089">
              <w:rPr>
                <w:rFonts w:ascii="Calibri" w:hAnsi="Calibri" w:cs="Calibri"/>
                <w:b/>
                <w:bCs/>
                <w:sz w:val="16"/>
                <w:szCs w:val="16"/>
              </w:rPr>
              <w:fldChar w:fldCharType="begin"/>
            </w:r>
            <w:r w:rsidRPr="007A3089">
              <w:rPr>
                <w:rFonts w:ascii="Calibri" w:hAnsi="Calibri" w:cs="Calibri"/>
                <w:b/>
                <w:bCs/>
                <w:sz w:val="16"/>
                <w:szCs w:val="16"/>
              </w:rPr>
              <w:instrText xml:space="preserve"> PAGE </w:instrText>
            </w:r>
            <w:r w:rsidRPr="007A3089">
              <w:rPr>
                <w:rFonts w:ascii="Calibri" w:hAnsi="Calibri" w:cs="Calibri"/>
                <w:b/>
                <w:bCs/>
                <w:sz w:val="16"/>
                <w:szCs w:val="16"/>
              </w:rPr>
              <w:fldChar w:fldCharType="separate"/>
            </w:r>
            <w:r w:rsidRPr="007A3089">
              <w:rPr>
                <w:rFonts w:ascii="Calibri" w:hAnsi="Calibri" w:cs="Calibri"/>
                <w:b/>
                <w:bCs/>
                <w:noProof/>
                <w:sz w:val="16"/>
                <w:szCs w:val="16"/>
              </w:rPr>
              <w:t>2</w:t>
            </w:r>
            <w:r w:rsidRPr="007A3089">
              <w:rPr>
                <w:rFonts w:ascii="Calibri" w:hAnsi="Calibri" w:cs="Calibri"/>
                <w:b/>
                <w:bCs/>
                <w:sz w:val="16"/>
                <w:szCs w:val="16"/>
              </w:rPr>
              <w:fldChar w:fldCharType="end"/>
            </w:r>
            <w:r w:rsidRPr="007A3089">
              <w:rPr>
                <w:rFonts w:ascii="Calibri" w:hAnsi="Calibri" w:cs="Calibri"/>
                <w:sz w:val="16"/>
                <w:szCs w:val="16"/>
              </w:rPr>
              <w:t xml:space="preserve"> of </w:t>
            </w:r>
            <w:r w:rsidRPr="007A3089">
              <w:rPr>
                <w:rFonts w:ascii="Calibri" w:hAnsi="Calibri" w:cs="Calibri"/>
                <w:b/>
                <w:bCs/>
                <w:sz w:val="16"/>
                <w:szCs w:val="16"/>
              </w:rPr>
              <w:fldChar w:fldCharType="begin"/>
            </w:r>
            <w:r w:rsidRPr="007A3089">
              <w:rPr>
                <w:rFonts w:ascii="Calibri" w:hAnsi="Calibri" w:cs="Calibri"/>
                <w:b/>
                <w:bCs/>
                <w:sz w:val="16"/>
                <w:szCs w:val="16"/>
              </w:rPr>
              <w:instrText xml:space="preserve"> NUMPAGES  </w:instrText>
            </w:r>
            <w:r w:rsidRPr="007A3089">
              <w:rPr>
                <w:rFonts w:ascii="Calibri" w:hAnsi="Calibri" w:cs="Calibri"/>
                <w:b/>
                <w:bCs/>
                <w:sz w:val="16"/>
                <w:szCs w:val="16"/>
              </w:rPr>
              <w:fldChar w:fldCharType="separate"/>
            </w:r>
            <w:r w:rsidRPr="007A3089">
              <w:rPr>
                <w:rFonts w:ascii="Calibri" w:hAnsi="Calibri" w:cs="Calibri"/>
                <w:b/>
                <w:bCs/>
                <w:noProof/>
                <w:sz w:val="16"/>
                <w:szCs w:val="16"/>
              </w:rPr>
              <w:t>2</w:t>
            </w:r>
            <w:r w:rsidRPr="007A3089">
              <w:rPr>
                <w:rFonts w:ascii="Calibri" w:hAnsi="Calibri" w:cs="Calibri"/>
                <w:b/>
                <w:bCs/>
                <w:sz w:val="16"/>
                <w:szCs w:val="16"/>
              </w:rPr>
              <w:fldChar w:fldCharType="end"/>
            </w:r>
          </w:p>
        </w:sdtContent>
      </w:sdt>
    </w:sdtContent>
  </w:sdt>
  <w:p w14:paraId="5A381761" w14:textId="77777777" w:rsidR="00513236" w:rsidRDefault="0051323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88728" w14:textId="77777777" w:rsidR="00513236" w:rsidRPr="00B71955" w:rsidRDefault="00513236" w:rsidP="004618C5">
    <w:pPr>
      <w:pStyle w:val="Footer"/>
      <w:tabs>
        <w:tab w:val="left" w:pos="142"/>
        <w:tab w:val="left" w:pos="5880"/>
        <w:tab w:val="right" w:pos="8883"/>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4DAF2" w14:textId="77777777" w:rsidR="00863A7E" w:rsidRDefault="00863A7E">
    <w:pPr>
      <w:spacing w:after="0"/>
      <w:ind w:right="254"/>
      <w:jc w:val="right"/>
    </w:pPr>
    <w:r>
      <w:rPr>
        <w:sz w:val="20"/>
      </w:rPr>
      <w:t xml:space="preserve">Page </w:t>
    </w:r>
    <w:r>
      <w:fldChar w:fldCharType="begin"/>
    </w:r>
    <w:r>
      <w:instrText xml:space="preserve"> PAGE   \* MERGEFORMAT </w:instrText>
    </w:r>
    <w:r>
      <w:fldChar w:fldCharType="separate"/>
    </w:r>
    <w:r>
      <w:rPr>
        <w:rFonts w:ascii="Times New Roman" w:eastAsia="Times New Roman" w:hAnsi="Times New Roman" w:cs="Times New Roman"/>
        <w:b/>
        <w:sz w:val="20"/>
      </w:rPr>
      <w:t>1</w:t>
    </w:r>
    <w:r>
      <w:rPr>
        <w:b/>
        <w:sz w:val="20"/>
      </w:rPr>
      <w:fldChar w:fldCharType="end"/>
    </w:r>
    <w:r>
      <w:rPr>
        <w:sz w:val="20"/>
      </w:rPr>
      <w:t xml:space="preserve"> of </w:t>
    </w:r>
    <w:fldSimple w:instr=" NUMPAGES   \* MERGEFORMAT ">
      <w:r>
        <w:rPr>
          <w:rFonts w:ascii="Times New Roman" w:eastAsia="Times New Roman" w:hAnsi="Times New Roman" w:cs="Times New Roman"/>
          <w:b/>
          <w:sz w:val="20"/>
        </w:rPr>
        <w:t>18</w:t>
      </w:r>
    </w:fldSimple>
    <w:r>
      <w:rPr>
        <w:rFonts w:ascii="Times New Roman" w:eastAsia="Times New Roman" w:hAnsi="Times New Roman" w:cs="Times New Roman"/>
        <w:b/>
        <w:sz w:val="20"/>
      </w:rPr>
      <w:t xml:space="preserve"> </w:t>
    </w:r>
  </w:p>
  <w:p w14:paraId="361062F0" w14:textId="77777777" w:rsidR="00863A7E" w:rsidRDefault="00863A7E">
    <w:pPr>
      <w:spacing w:after="0"/>
      <w:ind w:left="882"/>
    </w:pPr>
    <w:r>
      <w:rPr>
        <w:sz w:val="16"/>
      </w:rPr>
      <w:t xml:space="preserve">Version 24 September 2021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D8C6B" w14:textId="77777777" w:rsidR="00863A7E" w:rsidRDefault="00863A7E">
    <w:pPr>
      <w:spacing w:after="0"/>
      <w:ind w:right="254"/>
      <w:jc w:val="right"/>
    </w:pPr>
    <w:r>
      <w:rPr>
        <w:sz w:val="20"/>
      </w:rPr>
      <w:t xml:space="preserve">Page </w:t>
    </w:r>
    <w:r>
      <w:fldChar w:fldCharType="begin"/>
    </w:r>
    <w:r>
      <w:instrText xml:space="preserve"> PAGE   \* MERGEFORMAT </w:instrText>
    </w:r>
    <w:r>
      <w:fldChar w:fldCharType="separate"/>
    </w:r>
    <w:r>
      <w:rPr>
        <w:rFonts w:ascii="Times New Roman" w:eastAsia="Times New Roman" w:hAnsi="Times New Roman" w:cs="Times New Roman"/>
        <w:b/>
        <w:sz w:val="20"/>
      </w:rPr>
      <w:t>1</w:t>
    </w:r>
    <w:r>
      <w:rPr>
        <w:b/>
        <w:sz w:val="20"/>
      </w:rPr>
      <w:fldChar w:fldCharType="end"/>
    </w:r>
    <w:r>
      <w:rPr>
        <w:sz w:val="20"/>
      </w:rPr>
      <w:t xml:space="preserve"> of </w:t>
    </w:r>
    <w:fldSimple w:instr=" NUMPAGES   \* MERGEFORMAT ">
      <w:r>
        <w:rPr>
          <w:rFonts w:ascii="Times New Roman" w:eastAsia="Times New Roman" w:hAnsi="Times New Roman" w:cs="Times New Roman"/>
          <w:b/>
          <w:sz w:val="20"/>
        </w:rPr>
        <w:t>18</w:t>
      </w:r>
    </w:fldSimple>
    <w:r>
      <w:rPr>
        <w:rFonts w:ascii="Times New Roman" w:eastAsia="Times New Roman" w:hAnsi="Times New Roman" w:cs="Times New Roman"/>
        <w:b/>
        <w:sz w:val="20"/>
      </w:rPr>
      <w:t xml:space="preserve"> </w:t>
    </w:r>
  </w:p>
  <w:p w14:paraId="3730C647" w14:textId="77777777" w:rsidR="00863A7E" w:rsidRDefault="00863A7E">
    <w:pPr>
      <w:spacing w:after="0"/>
      <w:ind w:left="882"/>
    </w:pPr>
    <w:r>
      <w:rPr>
        <w:sz w:val="16"/>
      </w:rPr>
      <w:t xml:space="preserve">Version 24 September 2021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69C8C" w14:textId="77777777" w:rsidR="00863A7E" w:rsidRDefault="00863A7E">
    <w:pPr>
      <w:spacing w:after="0"/>
      <w:ind w:right="254"/>
      <w:jc w:val="right"/>
    </w:pPr>
    <w:r>
      <w:rPr>
        <w:sz w:val="20"/>
      </w:rPr>
      <w:t xml:space="preserve">Page </w:t>
    </w:r>
    <w:r>
      <w:fldChar w:fldCharType="begin"/>
    </w:r>
    <w:r>
      <w:instrText xml:space="preserve"> PAGE   \* MERGEFORMAT </w:instrText>
    </w:r>
    <w:r>
      <w:fldChar w:fldCharType="separate"/>
    </w:r>
    <w:r>
      <w:rPr>
        <w:rFonts w:ascii="Times New Roman" w:eastAsia="Times New Roman" w:hAnsi="Times New Roman" w:cs="Times New Roman"/>
        <w:b/>
        <w:sz w:val="20"/>
      </w:rPr>
      <w:t>1</w:t>
    </w:r>
    <w:r>
      <w:rPr>
        <w:b/>
        <w:sz w:val="20"/>
      </w:rPr>
      <w:fldChar w:fldCharType="end"/>
    </w:r>
    <w:r>
      <w:rPr>
        <w:sz w:val="20"/>
      </w:rPr>
      <w:t xml:space="preserve"> of </w:t>
    </w:r>
    <w:fldSimple w:instr=" NUMPAGES   \* MERGEFORMAT ">
      <w:r>
        <w:rPr>
          <w:rFonts w:ascii="Times New Roman" w:eastAsia="Times New Roman" w:hAnsi="Times New Roman" w:cs="Times New Roman"/>
          <w:b/>
          <w:sz w:val="20"/>
        </w:rPr>
        <w:t>18</w:t>
      </w:r>
    </w:fldSimple>
    <w:r>
      <w:rPr>
        <w:rFonts w:ascii="Times New Roman" w:eastAsia="Times New Roman" w:hAnsi="Times New Roman" w:cs="Times New Roman"/>
        <w:b/>
        <w:sz w:val="20"/>
      </w:rPr>
      <w:t xml:space="preserve"> </w:t>
    </w:r>
  </w:p>
  <w:p w14:paraId="580065C3" w14:textId="77777777" w:rsidR="00863A7E" w:rsidRDefault="00863A7E">
    <w:pPr>
      <w:spacing w:after="0"/>
      <w:ind w:left="882"/>
    </w:pPr>
    <w:r>
      <w:rPr>
        <w:sz w:val="16"/>
      </w:rPr>
      <w:t xml:space="preserve">Version 24 September 2021 </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libri" w:hAnsi="Calibri" w:cs="Calibri"/>
        <w:sz w:val="16"/>
        <w:szCs w:val="16"/>
      </w:rPr>
      <w:id w:val="-989325238"/>
      <w:docPartObj>
        <w:docPartGallery w:val="Page Numbers (Bottom of Page)"/>
        <w:docPartUnique/>
      </w:docPartObj>
    </w:sdtPr>
    <w:sdtContent>
      <w:sdt>
        <w:sdtPr>
          <w:rPr>
            <w:rFonts w:ascii="Calibri" w:hAnsi="Calibri" w:cs="Calibri"/>
            <w:sz w:val="16"/>
            <w:szCs w:val="16"/>
          </w:rPr>
          <w:id w:val="1450820465"/>
          <w:docPartObj>
            <w:docPartGallery w:val="Page Numbers (Top of Page)"/>
            <w:docPartUnique/>
          </w:docPartObj>
        </w:sdtPr>
        <w:sdtContent>
          <w:p w14:paraId="19885223" w14:textId="7AA9E35D" w:rsidR="008155AE" w:rsidRPr="008155AE" w:rsidRDefault="008155AE">
            <w:pPr>
              <w:pStyle w:val="Footer"/>
              <w:jc w:val="center"/>
              <w:rPr>
                <w:rFonts w:ascii="Calibri" w:hAnsi="Calibri" w:cs="Calibri"/>
                <w:sz w:val="16"/>
                <w:szCs w:val="16"/>
              </w:rPr>
            </w:pPr>
            <w:r w:rsidRPr="008155AE">
              <w:rPr>
                <w:rFonts w:ascii="Calibri" w:hAnsi="Calibri" w:cs="Calibri"/>
                <w:sz w:val="16"/>
                <w:szCs w:val="16"/>
              </w:rPr>
              <w:t xml:space="preserve">Page </w:t>
            </w:r>
            <w:r w:rsidRPr="008155AE">
              <w:rPr>
                <w:rFonts w:ascii="Calibri" w:hAnsi="Calibri" w:cs="Calibri"/>
                <w:b/>
                <w:bCs/>
                <w:sz w:val="16"/>
                <w:szCs w:val="16"/>
              </w:rPr>
              <w:fldChar w:fldCharType="begin"/>
            </w:r>
            <w:r w:rsidRPr="008155AE">
              <w:rPr>
                <w:rFonts w:ascii="Calibri" w:hAnsi="Calibri" w:cs="Calibri"/>
                <w:b/>
                <w:bCs/>
                <w:sz w:val="16"/>
                <w:szCs w:val="16"/>
              </w:rPr>
              <w:instrText xml:space="preserve"> PAGE </w:instrText>
            </w:r>
            <w:r w:rsidRPr="008155AE">
              <w:rPr>
                <w:rFonts w:ascii="Calibri" w:hAnsi="Calibri" w:cs="Calibri"/>
                <w:b/>
                <w:bCs/>
                <w:sz w:val="16"/>
                <w:szCs w:val="16"/>
              </w:rPr>
              <w:fldChar w:fldCharType="separate"/>
            </w:r>
            <w:r w:rsidRPr="008155AE">
              <w:rPr>
                <w:rFonts w:ascii="Calibri" w:hAnsi="Calibri" w:cs="Calibri"/>
                <w:b/>
                <w:bCs/>
                <w:noProof/>
                <w:sz w:val="16"/>
                <w:szCs w:val="16"/>
              </w:rPr>
              <w:t>2</w:t>
            </w:r>
            <w:r w:rsidRPr="008155AE">
              <w:rPr>
                <w:rFonts w:ascii="Calibri" w:hAnsi="Calibri" w:cs="Calibri"/>
                <w:b/>
                <w:bCs/>
                <w:sz w:val="16"/>
                <w:szCs w:val="16"/>
              </w:rPr>
              <w:fldChar w:fldCharType="end"/>
            </w:r>
            <w:r w:rsidRPr="008155AE">
              <w:rPr>
                <w:rFonts w:ascii="Calibri" w:hAnsi="Calibri" w:cs="Calibri"/>
                <w:sz w:val="16"/>
                <w:szCs w:val="16"/>
              </w:rPr>
              <w:t xml:space="preserve"> of </w:t>
            </w:r>
            <w:r w:rsidRPr="008155AE">
              <w:rPr>
                <w:rFonts w:ascii="Calibri" w:hAnsi="Calibri" w:cs="Calibri"/>
                <w:b/>
                <w:bCs/>
                <w:sz w:val="16"/>
                <w:szCs w:val="16"/>
              </w:rPr>
              <w:fldChar w:fldCharType="begin"/>
            </w:r>
            <w:r w:rsidRPr="008155AE">
              <w:rPr>
                <w:rFonts w:ascii="Calibri" w:hAnsi="Calibri" w:cs="Calibri"/>
                <w:b/>
                <w:bCs/>
                <w:sz w:val="16"/>
                <w:szCs w:val="16"/>
              </w:rPr>
              <w:instrText xml:space="preserve"> NUMPAGES  </w:instrText>
            </w:r>
            <w:r w:rsidRPr="008155AE">
              <w:rPr>
                <w:rFonts w:ascii="Calibri" w:hAnsi="Calibri" w:cs="Calibri"/>
                <w:b/>
                <w:bCs/>
                <w:sz w:val="16"/>
                <w:szCs w:val="16"/>
              </w:rPr>
              <w:fldChar w:fldCharType="separate"/>
            </w:r>
            <w:r w:rsidRPr="008155AE">
              <w:rPr>
                <w:rFonts w:ascii="Calibri" w:hAnsi="Calibri" w:cs="Calibri"/>
                <w:b/>
                <w:bCs/>
                <w:noProof/>
                <w:sz w:val="16"/>
                <w:szCs w:val="16"/>
              </w:rPr>
              <w:t>2</w:t>
            </w:r>
            <w:r w:rsidRPr="008155AE">
              <w:rPr>
                <w:rFonts w:ascii="Calibri" w:hAnsi="Calibri" w:cs="Calibri"/>
                <w:b/>
                <w:bCs/>
                <w:sz w:val="16"/>
                <w:szCs w:val="16"/>
              </w:rPr>
              <w:fldChar w:fldCharType="end"/>
            </w:r>
          </w:p>
        </w:sdtContent>
      </w:sdt>
    </w:sdtContent>
  </w:sdt>
  <w:p w14:paraId="30CF4970" w14:textId="77777777" w:rsidR="00513236" w:rsidRPr="008155AE" w:rsidRDefault="00513236">
    <w:pPr>
      <w:pStyle w:val="Footer"/>
      <w:rPr>
        <w:rFonts w:ascii="Calibri" w:hAnsi="Calibri" w:cs="Calibr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53CAB4" w14:textId="77777777" w:rsidR="0047711A" w:rsidRDefault="0047711A" w:rsidP="00C22EF1">
      <w:pPr>
        <w:spacing w:after="0" w:line="240" w:lineRule="auto"/>
      </w:pPr>
      <w:r>
        <w:separator/>
      </w:r>
    </w:p>
  </w:footnote>
  <w:footnote w:type="continuationSeparator" w:id="0">
    <w:p w14:paraId="4E12F262" w14:textId="77777777" w:rsidR="0047711A" w:rsidRDefault="0047711A" w:rsidP="00C22EF1">
      <w:pPr>
        <w:spacing w:after="0" w:line="240" w:lineRule="auto"/>
      </w:pPr>
      <w:r>
        <w:continuationSeparator/>
      </w:r>
    </w:p>
  </w:footnote>
  <w:footnote w:type="continuationNotice" w:id="1">
    <w:p w14:paraId="613550C6" w14:textId="77777777" w:rsidR="0047711A" w:rsidRDefault="0047711A">
      <w:pPr>
        <w:spacing w:after="0" w:line="240" w:lineRule="auto"/>
      </w:pPr>
    </w:p>
  </w:footnote>
  <w:footnote w:id="2">
    <w:p w14:paraId="71C18BFB" w14:textId="4CEE2564" w:rsidR="0083354B" w:rsidRPr="00FE26C7" w:rsidRDefault="0083354B">
      <w:pPr>
        <w:pStyle w:val="FootnoteText"/>
        <w:rPr>
          <w:sz w:val="16"/>
          <w:szCs w:val="16"/>
        </w:rPr>
      </w:pPr>
      <w:r w:rsidRPr="00FE26C7">
        <w:rPr>
          <w:rStyle w:val="FootnoteReference"/>
          <w:sz w:val="16"/>
          <w:szCs w:val="16"/>
        </w:rPr>
        <w:footnoteRef/>
      </w:r>
      <w:r w:rsidRPr="00FE26C7">
        <w:rPr>
          <w:sz w:val="16"/>
          <w:szCs w:val="16"/>
        </w:rPr>
        <w:t xml:space="preserve"> If the proposed budget is beyond the maximum range, the proposal will be rejected.</w:t>
      </w:r>
    </w:p>
  </w:footnote>
  <w:footnote w:id="3">
    <w:p w14:paraId="18BA03B1" w14:textId="2B29AF8C" w:rsidR="00513236" w:rsidRPr="00FE26C7" w:rsidRDefault="00513236" w:rsidP="00DC6588">
      <w:pPr>
        <w:pStyle w:val="FootnoteText"/>
        <w:jc w:val="both"/>
        <w:rPr>
          <w:sz w:val="16"/>
          <w:szCs w:val="16"/>
        </w:rPr>
      </w:pPr>
      <w:r w:rsidRPr="00FE26C7">
        <w:rPr>
          <w:rStyle w:val="FootnoteReference"/>
          <w:sz w:val="16"/>
          <w:szCs w:val="16"/>
        </w:rPr>
        <w:footnoteRef/>
      </w:r>
      <w:r w:rsidRPr="00FE26C7">
        <w:rPr>
          <w:sz w:val="16"/>
          <w:szCs w:val="16"/>
        </w:rPr>
        <w:t xml:space="preserve"> In exceptional circumstances</w:t>
      </w:r>
      <w:r w:rsidR="00E862CD">
        <w:rPr>
          <w:sz w:val="16"/>
          <w:szCs w:val="16"/>
        </w:rPr>
        <w:t>,</w:t>
      </w:r>
      <w:r w:rsidRPr="00FE26C7">
        <w:rPr>
          <w:sz w:val="16"/>
          <w:szCs w:val="16"/>
        </w:rPr>
        <w:t xml:space="preserve"> three (3) years of history registration may be accepted and it must be fully justified.</w:t>
      </w:r>
    </w:p>
  </w:footnote>
  <w:footnote w:id="4">
    <w:p w14:paraId="4F609696" w14:textId="77777777" w:rsidR="006355F4" w:rsidRPr="000611F3" w:rsidRDefault="006355F4" w:rsidP="006355F4">
      <w:pPr>
        <w:pStyle w:val="FootnoteText"/>
        <w:rPr>
          <w:rFonts w:ascii="Calibri" w:hAnsi="Calibri" w:cs="Calibri"/>
          <w:sz w:val="16"/>
          <w:szCs w:val="16"/>
        </w:rPr>
      </w:pPr>
      <w:r w:rsidRPr="000611F3">
        <w:rPr>
          <w:rStyle w:val="FootnoteReference"/>
          <w:rFonts w:ascii="Calibri" w:hAnsi="Calibri" w:cs="Calibri"/>
          <w:sz w:val="16"/>
          <w:szCs w:val="16"/>
        </w:rPr>
        <w:footnoteRef/>
      </w:r>
      <w:r w:rsidRPr="000611F3">
        <w:rPr>
          <w:rFonts w:ascii="Calibri" w:hAnsi="Calibri" w:cs="Calibri"/>
          <w:sz w:val="16"/>
          <w:szCs w:val="16"/>
        </w:rPr>
        <w:t xml:space="preserve"> </w:t>
      </w:r>
      <w:hyperlink r:id="rId1" w:history="1">
        <w:r w:rsidRPr="000611F3">
          <w:rPr>
            <w:rFonts w:ascii="Calibri" w:eastAsia="Times New Roman" w:hAnsi="Calibri" w:cs="Calibri"/>
            <w:color w:val="0000FF"/>
            <w:sz w:val="16"/>
            <w:szCs w:val="16"/>
            <w:u w:val="single"/>
          </w:rPr>
          <w:t>Secretary General’s Bulletin, 9 October 2003 on “Special measures for protection from sexual exploitation and sexual abuse</w:t>
        </w:r>
      </w:hyperlink>
      <w:r w:rsidRPr="000611F3">
        <w:rPr>
          <w:rFonts w:ascii="Calibri" w:eastAsia="Times New Roman" w:hAnsi="Calibri" w:cs="Calibri"/>
          <w:color w:val="0000FF"/>
          <w:sz w:val="16"/>
          <w:szCs w:val="16"/>
          <w:u w:val="single"/>
        </w:rPr>
        <w:t>” (ST/SGB/2003/13)</w:t>
      </w:r>
      <w:r w:rsidRPr="000611F3">
        <w:rPr>
          <w:rFonts w:ascii="Calibri" w:eastAsia="Times New Roman" w:hAnsi="Calibri" w:cs="Calibri"/>
          <w:sz w:val="16"/>
          <w:szCs w:val="16"/>
        </w:rPr>
        <w:t xml:space="preserve">, and United Nations Protocol on </w:t>
      </w:r>
      <w:r>
        <w:rPr>
          <w:rFonts w:ascii="Calibri" w:eastAsia="Times New Roman" w:hAnsi="Calibri" w:cs="Calibri"/>
          <w:sz w:val="16"/>
          <w:szCs w:val="16"/>
        </w:rPr>
        <w:t>A</w:t>
      </w:r>
      <w:r w:rsidRPr="000611F3">
        <w:rPr>
          <w:rFonts w:ascii="Calibri" w:eastAsia="Times New Roman" w:hAnsi="Calibri" w:cs="Calibri"/>
          <w:sz w:val="16"/>
          <w:szCs w:val="16"/>
        </w:rPr>
        <w:t xml:space="preserve">llegations of Sexual Exploitation and Abuse involving </w:t>
      </w:r>
      <w:r>
        <w:rPr>
          <w:rFonts w:ascii="Calibri" w:eastAsia="Times New Roman" w:hAnsi="Calibri" w:cs="Calibri"/>
          <w:sz w:val="16"/>
          <w:szCs w:val="16"/>
        </w:rPr>
        <w:t xml:space="preserve">Implementing </w:t>
      </w:r>
      <w:r w:rsidRPr="000611F3">
        <w:rPr>
          <w:rFonts w:ascii="Calibri" w:eastAsia="Times New Roman" w:hAnsi="Calibri" w:cs="Calibri"/>
          <w:sz w:val="16"/>
          <w:szCs w:val="16"/>
        </w:rPr>
        <w:t>Partners</w:t>
      </w:r>
      <w:r>
        <w:rPr>
          <w:rFonts w:ascii="Calibri" w:eastAsia="Times New Roman" w:hAnsi="Calibri" w:cs="Calibri"/>
          <w:sz w:val="16"/>
          <w:szCs w:val="16"/>
        </w:rPr>
        <w:t>.</w:t>
      </w:r>
    </w:p>
    <w:p w14:paraId="477DD807" w14:textId="77777777" w:rsidR="006355F4" w:rsidRDefault="006355F4" w:rsidP="006355F4">
      <w:pPr>
        <w:pStyle w:val="FootnoteText"/>
      </w:pPr>
    </w:p>
  </w:footnote>
  <w:footnote w:id="5">
    <w:p w14:paraId="02C8580C" w14:textId="23D3D234" w:rsidR="00C40E02" w:rsidRPr="00A9085D" w:rsidRDefault="00C40E02" w:rsidP="0009646E">
      <w:pPr>
        <w:jc w:val="both"/>
        <w:rPr>
          <w:rFonts w:ascii="Calibri" w:hAnsi="Calibri" w:cs="Calibri"/>
          <w:sz w:val="16"/>
          <w:szCs w:val="16"/>
        </w:rPr>
      </w:pPr>
      <w:r w:rsidRPr="00A9085D">
        <w:rPr>
          <w:rStyle w:val="FootnoteReference"/>
          <w:rFonts w:ascii="Calibri" w:hAnsi="Calibri" w:cs="Calibri"/>
          <w:sz w:val="16"/>
          <w:szCs w:val="16"/>
        </w:rPr>
        <w:footnoteRef/>
      </w:r>
      <w:r w:rsidRPr="00A9085D">
        <w:rPr>
          <w:rFonts w:ascii="Calibri" w:hAnsi="Calibri" w:cs="Calibri"/>
          <w:sz w:val="16"/>
          <w:szCs w:val="16"/>
        </w:rPr>
        <w:t xml:space="preserve"> If the budget is for grant-making activities</w:t>
      </w:r>
      <w:r w:rsidR="008E5ACB">
        <w:rPr>
          <w:rFonts w:ascii="Calibri" w:hAnsi="Calibri" w:cs="Calibri"/>
          <w:sz w:val="16"/>
          <w:szCs w:val="16"/>
        </w:rPr>
        <w:t>,</w:t>
      </w:r>
      <w:r w:rsidRPr="00A9085D">
        <w:rPr>
          <w:rFonts w:ascii="Calibri" w:hAnsi="Calibri" w:cs="Calibri"/>
          <w:sz w:val="16"/>
          <w:szCs w:val="16"/>
        </w:rPr>
        <w:t xml:space="preserve"> add a field for grants. For grant-making, (i) only up to </w:t>
      </w:r>
      <w:r w:rsidRPr="00A9085D">
        <w:rPr>
          <w:rFonts w:ascii="Calibri" w:eastAsia="Times New Roman" w:hAnsi="Calibri" w:cs="Calibri"/>
          <w:color w:val="000000"/>
          <w:sz w:val="16"/>
          <w:szCs w:val="16"/>
        </w:rPr>
        <w:t xml:space="preserve">50% of the Partner </w:t>
      </w:r>
      <w:r w:rsidR="0023759D">
        <w:rPr>
          <w:rFonts w:ascii="Calibri" w:eastAsia="Times New Roman" w:hAnsi="Calibri" w:cs="Calibri"/>
          <w:color w:val="000000"/>
          <w:sz w:val="16"/>
          <w:szCs w:val="16"/>
        </w:rPr>
        <w:t>p</w:t>
      </w:r>
      <w:r w:rsidRPr="00A9085D">
        <w:rPr>
          <w:rFonts w:ascii="Calibri" w:eastAsia="Times New Roman" w:hAnsi="Calibri" w:cs="Calibri"/>
          <w:color w:val="000000"/>
          <w:sz w:val="16"/>
          <w:szCs w:val="16"/>
        </w:rPr>
        <w:t>roposal amount may be used to fund grants</w:t>
      </w:r>
      <w:r w:rsidRPr="00A9085D">
        <w:rPr>
          <w:rFonts w:ascii="Calibri" w:hAnsi="Calibri" w:cs="Calibri"/>
          <w:sz w:val="16"/>
          <w:szCs w:val="16"/>
        </w:rPr>
        <w:t xml:space="preserve">, </w:t>
      </w:r>
      <w:r w:rsidRPr="00A9085D">
        <w:rPr>
          <w:rFonts w:ascii="Calibri" w:eastAsia="Times New Roman" w:hAnsi="Calibri" w:cs="Calibri"/>
          <w:color w:val="000000"/>
          <w:sz w:val="16"/>
          <w:szCs w:val="16"/>
        </w:rPr>
        <w:t>(ii) not more than 25% of the Partner Agreement value can be issued per individual grant</w:t>
      </w:r>
      <w:r w:rsidR="0023759D">
        <w:rPr>
          <w:rFonts w:ascii="Calibri" w:eastAsia="Times New Roman" w:hAnsi="Calibri" w:cs="Calibri"/>
          <w:color w:val="000000"/>
          <w:sz w:val="16"/>
          <w:szCs w:val="16"/>
        </w:rPr>
        <w:t>.</w:t>
      </w:r>
      <w:r w:rsidRPr="00A9085D">
        <w:rPr>
          <w:rFonts w:ascii="Calibri" w:hAnsi="Calibri" w:cs="Calibri"/>
          <w:sz w:val="16"/>
          <w:szCs w:val="16"/>
        </w:rPr>
        <w:t xml:space="preserve"> </w:t>
      </w:r>
    </w:p>
  </w:footnote>
  <w:footnote w:id="6">
    <w:p w14:paraId="49E765EC" w14:textId="3CBBE30C" w:rsidR="00E14FCA" w:rsidRPr="00FE26C7" w:rsidRDefault="00E14FCA" w:rsidP="00EA1C20">
      <w:pPr>
        <w:pStyle w:val="FootnoteText"/>
        <w:jc w:val="both"/>
        <w:rPr>
          <w:sz w:val="16"/>
          <w:szCs w:val="16"/>
        </w:rPr>
      </w:pPr>
      <w:r w:rsidRPr="00A9085D">
        <w:rPr>
          <w:rStyle w:val="FootnoteReference"/>
          <w:rFonts w:ascii="Calibri" w:hAnsi="Calibri" w:cs="Calibri"/>
          <w:sz w:val="16"/>
          <w:szCs w:val="16"/>
        </w:rPr>
        <w:footnoteRef/>
      </w:r>
      <w:r w:rsidRPr="00A9085D">
        <w:rPr>
          <w:rFonts w:ascii="Calibri" w:hAnsi="Calibri" w:cs="Calibri"/>
          <w:sz w:val="16"/>
          <w:szCs w:val="16"/>
        </w:rPr>
        <w:t xml:space="preserve"> “Other costs” refers to any other costs that is not listed in the </w:t>
      </w:r>
      <w:r w:rsidR="000D7C35">
        <w:rPr>
          <w:rFonts w:ascii="Calibri" w:hAnsi="Calibri" w:cs="Calibri"/>
          <w:sz w:val="16"/>
          <w:szCs w:val="16"/>
        </w:rPr>
        <w:t>r</w:t>
      </w:r>
      <w:r w:rsidRPr="00A9085D">
        <w:rPr>
          <w:rFonts w:ascii="Calibri" w:hAnsi="Calibri" w:cs="Calibri"/>
          <w:sz w:val="16"/>
          <w:szCs w:val="16"/>
        </w:rPr>
        <w:t>esults-</w:t>
      </w:r>
      <w:r w:rsidR="000D7C35">
        <w:rPr>
          <w:rFonts w:ascii="Calibri" w:hAnsi="Calibri" w:cs="Calibri"/>
          <w:sz w:val="16"/>
          <w:szCs w:val="16"/>
        </w:rPr>
        <w:t>b</w:t>
      </w:r>
      <w:r w:rsidRPr="00A9085D">
        <w:rPr>
          <w:rFonts w:ascii="Calibri" w:hAnsi="Calibri" w:cs="Calibri"/>
          <w:sz w:val="16"/>
          <w:szCs w:val="16"/>
        </w:rPr>
        <w:t xml:space="preserve">ased </w:t>
      </w:r>
      <w:r w:rsidR="000D7C35">
        <w:rPr>
          <w:rFonts w:ascii="Calibri" w:hAnsi="Calibri" w:cs="Calibri"/>
          <w:sz w:val="16"/>
          <w:szCs w:val="16"/>
        </w:rPr>
        <w:t>b</w:t>
      </w:r>
      <w:r w:rsidRPr="00A9085D">
        <w:rPr>
          <w:rFonts w:ascii="Calibri" w:hAnsi="Calibri" w:cs="Calibri"/>
          <w:sz w:val="16"/>
          <w:szCs w:val="16"/>
        </w:rPr>
        <w:t>udget. Please specify what they are</w:t>
      </w:r>
      <w:r w:rsidR="000D7C35">
        <w:rPr>
          <w:rFonts w:ascii="Calibri" w:hAnsi="Calibri" w:cs="Calibri"/>
          <w:sz w:val="16"/>
          <w:szCs w:val="16"/>
        </w:rPr>
        <w:t xml:space="preserve"> in the footnote.</w:t>
      </w:r>
      <w:r w:rsidRPr="00A9085D">
        <w:rPr>
          <w:rFonts w:ascii="Calibri" w:hAnsi="Calibri" w:cs="Calibri"/>
          <w:sz w:val="16"/>
          <w:szCs w:val="16"/>
        </w:rPr>
        <w:t xml:space="preserve"> </w:t>
      </w:r>
      <w:r w:rsidRPr="00FE26C7">
        <w:rPr>
          <w:sz w:val="16"/>
          <w:szCs w:val="16"/>
        </w:rPr>
        <w:t>_____________________________________________________________</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3E984" w14:textId="7BFAA09D" w:rsidR="00513236" w:rsidRPr="00A53E99" w:rsidRDefault="00513236" w:rsidP="00A53E99">
    <w:pPr>
      <w:pStyle w:val="Header"/>
      <w:tabs>
        <w:tab w:val="clear" w:pos="4680"/>
        <w:tab w:val="clear" w:pos="9360"/>
        <w:tab w:val="right" w:pos="8883"/>
      </w:tabs>
      <w:rPr>
        <w:b/>
        <w:i/>
        <w:color w:val="002060"/>
        <w:sz w:val="24"/>
        <w:szCs w:val="24"/>
      </w:rPr>
    </w:pPr>
    <w:r w:rsidRPr="00A53E99">
      <w:rPr>
        <w:rFonts w:ascii="Calibri" w:eastAsia="Calibri" w:hAnsi="Calibri" w:cs="Times New Roman"/>
        <w:b/>
        <w:i/>
        <w:noProof/>
        <w:color w:val="002060"/>
        <w:sz w:val="24"/>
        <w:szCs w:val="24"/>
        <w:lang w:val="en-GB" w:eastAsia="en-GB"/>
      </w:rPr>
      <w:drawing>
        <wp:anchor distT="0" distB="0" distL="114300" distR="114300" simplePos="0" relativeHeight="251658240" behindDoc="0" locked="0" layoutInCell="1" allowOverlap="1" wp14:anchorId="15E4A680" wp14:editId="260E25BC">
          <wp:simplePos x="0" y="0"/>
          <wp:positionH relativeFrom="page">
            <wp:posOffset>5496341</wp:posOffset>
          </wp:positionH>
          <wp:positionV relativeFrom="paragraph">
            <wp:posOffset>-353503</wp:posOffset>
          </wp:positionV>
          <wp:extent cx="1647825" cy="885825"/>
          <wp:effectExtent l="0" t="0" r="9525" b="9525"/>
          <wp:wrapThrough wrapText="bothSides">
            <wp:wrapPolygon edited="0">
              <wp:start x="0" y="0"/>
              <wp:lineTo x="0" y="21368"/>
              <wp:lineTo x="21475" y="21368"/>
              <wp:lineTo x="21475"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7825" cy="885825"/>
                  </a:xfrm>
                  <a:prstGeom prst="rect">
                    <a:avLst/>
                  </a:prstGeom>
                  <a:noFill/>
                  <a:ln>
                    <a:noFill/>
                  </a:ln>
                </pic:spPr>
              </pic:pic>
            </a:graphicData>
          </a:graphic>
          <wp14:sizeRelH relativeFrom="page">
            <wp14:pctWidth>0</wp14:pctWidth>
          </wp14:sizeRelH>
          <wp14:sizeRelV relativeFrom="page">
            <wp14:pctHeight>0</wp14:pctHeight>
          </wp14:sizeRelV>
        </wp:anchor>
      </w:drawing>
    </w:r>
    <w:r>
      <w:rPr>
        <w:b/>
        <w:i/>
        <w:color w:val="002060"/>
        <w:sz w:val="24"/>
        <w:szCs w:val="24"/>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5B3FF" w14:textId="77777777" w:rsidR="00863A7E" w:rsidRDefault="00863A7E">
    <w:pPr>
      <w:shd w:val="clear" w:color="auto" w:fill="4F81BD"/>
      <w:spacing w:after="79"/>
      <w:ind w:left="628"/>
      <w:jc w:val="center"/>
    </w:pPr>
    <w:r>
      <w:rPr>
        <w:color w:val="FFFFFF"/>
      </w:rPr>
      <w:t xml:space="preserve">UN WOMEN PARTNER AGREEMENT </w:t>
    </w:r>
  </w:p>
  <w:p w14:paraId="0607227E" w14:textId="77777777" w:rsidR="00863A7E" w:rsidRDefault="00863A7E">
    <w:pPr>
      <w:spacing w:after="0"/>
      <w:ind w:left="882"/>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59B56" w14:textId="77777777" w:rsidR="00863A7E" w:rsidRDefault="00863A7E">
    <w:pPr>
      <w:spacing w:after="0"/>
      <w:ind w:left="882"/>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86EBC" w14:textId="77777777" w:rsidR="00863A7E" w:rsidRDefault="00863A7E">
    <w:pPr>
      <w:shd w:val="clear" w:color="auto" w:fill="4F81BD"/>
      <w:spacing w:after="79"/>
      <w:ind w:left="628"/>
      <w:jc w:val="center"/>
    </w:pPr>
    <w:r>
      <w:rPr>
        <w:color w:val="FFFFFF"/>
      </w:rPr>
      <w:t xml:space="preserve">UN WOMEN PARTNER AGREEMENT </w:t>
    </w:r>
  </w:p>
  <w:p w14:paraId="043CC9A3" w14:textId="77777777" w:rsidR="00863A7E" w:rsidRDefault="00863A7E">
    <w:pPr>
      <w:spacing w:after="0"/>
      <w:ind w:left="882"/>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BC9AD62A"/>
    <w:lvl w:ilvl="0">
      <w:start w:val="1"/>
      <w:numFmt w:val="lowerLetter"/>
      <w:pStyle w:val="ListNumber3"/>
      <w:lvlText w:val="%1)"/>
      <w:lvlJc w:val="left"/>
      <w:pPr>
        <w:tabs>
          <w:tab w:val="num" w:pos="1644"/>
        </w:tabs>
        <w:ind w:left="1644" w:hanging="397"/>
      </w:pPr>
      <w:rPr>
        <w:rFonts w:hint="default"/>
        <w:b w:val="0"/>
      </w:rPr>
    </w:lvl>
  </w:abstractNum>
  <w:abstractNum w:abstractNumId="1" w15:restartNumberingAfterBreak="0">
    <w:nsid w:val="FFFFFF7F"/>
    <w:multiLevelType w:val="singleLevel"/>
    <w:tmpl w:val="32D8174C"/>
    <w:lvl w:ilvl="0">
      <w:start w:val="1"/>
      <w:numFmt w:val="lowerLetter"/>
      <w:pStyle w:val="ListNumber2"/>
      <w:lvlText w:val="%1)"/>
      <w:lvlJc w:val="left"/>
      <w:pPr>
        <w:tabs>
          <w:tab w:val="num" w:pos="964"/>
        </w:tabs>
        <w:ind w:left="964" w:hanging="397"/>
      </w:pPr>
      <w:rPr>
        <w:rFonts w:hint="default"/>
      </w:rPr>
    </w:lvl>
  </w:abstractNum>
  <w:abstractNum w:abstractNumId="2" w15:restartNumberingAfterBreak="0">
    <w:nsid w:val="00000001"/>
    <w:multiLevelType w:val="hybridMultilevel"/>
    <w:tmpl w:val="35AECE5A"/>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4F37B6E"/>
    <w:multiLevelType w:val="hybridMultilevel"/>
    <w:tmpl w:val="FD18086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B5B6328"/>
    <w:multiLevelType w:val="hybridMultilevel"/>
    <w:tmpl w:val="92C62E38"/>
    <w:lvl w:ilvl="0" w:tplc="04090007">
      <w:start w:val="1"/>
      <w:numFmt w:val="bullet"/>
      <w:lvlText w:val=""/>
      <w:lvlJc w:val="left"/>
      <w:pPr>
        <w:ind w:left="1050" w:hanging="360"/>
      </w:pPr>
      <w:rPr>
        <w:rFonts w:ascii="Symbol" w:hAnsi="Symbol" w:hint="default"/>
      </w:rPr>
    </w:lvl>
    <w:lvl w:ilvl="1" w:tplc="04090003" w:tentative="1">
      <w:start w:val="1"/>
      <w:numFmt w:val="bullet"/>
      <w:lvlText w:val="o"/>
      <w:lvlJc w:val="left"/>
      <w:pPr>
        <w:ind w:left="1770" w:hanging="360"/>
      </w:pPr>
      <w:rPr>
        <w:rFonts w:ascii="Courier New" w:hAnsi="Courier New" w:cs="Courier New" w:hint="default"/>
      </w:rPr>
    </w:lvl>
    <w:lvl w:ilvl="2" w:tplc="04090005" w:tentative="1">
      <w:start w:val="1"/>
      <w:numFmt w:val="bullet"/>
      <w:lvlText w:val=""/>
      <w:lvlJc w:val="left"/>
      <w:pPr>
        <w:ind w:left="2490" w:hanging="360"/>
      </w:pPr>
      <w:rPr>
        <w:rFonts w:ascii="Wingdings" w:hAnsi="Wingdings" w:hint="default"/>
      </w:rPr>
    </w:lvl>
    <w:lvl w:ilvl="3" w:tplc="04090001" w:tentative="1">
      <w:start w:val="1"/>
      <w:numFmt w:val="bullet"/>
      <w:lvlText w:val=""/>
      <w:lvlJc w:val="left"/>
      <w:pPr>
        <w:ind w:left="3210" w:hanging="360"/>
      </w:pPr>
      <w:rPr>
        <w:rFonts w:ascii="Symbol" w:hAnsi="Symbol" w:hint="default"/>
      </w:rPr>
    </w:lvl>
    <w:lvl w:ilvl="4" w:tplc="04090003" w:tentative="1">
      <w:start w:val="1"/>
      <w:numFmt w:val="bullet"/>
      <w:lvlText w:val="o"/>
      <w:lvlJc w:val="left"/>
      <w:pPr>
        <w:ind w:left="3930" w:hanging="360"/>
      </w:pPr>
      <w:rPr>
        <w:rFonts w:ascii="Courier New" w:hAnsi="Courier New" w:cs="Courier New" w:hint="default"/>
      </w:rPr>
    </w:lvl>
    <w:lvl w:ilvl="5" w:tplc="04090005" w:tentative="1">
      <w:start w:val="1"/>
      <w:numFmt w:val="bullet"/>
      <w:lvlText w:val=""/>
      <w:lvlJc w:val="left"/>
      <w:pPr>
        <w:ind w:left="4650" w:hanging="360"/>
      </w:pPr>
      <w:rPr>
        <w:rFonts w:ascii="Wingdings" w:hAnsi="Wingdings" w:hint="default"/>
      </w:rPr>
    </w:lvl>
    <w:lvl w:ilvl="6" w:tplc="04090001" w:tentative="1">
      <w:start w:val="1"/>
      <w:numFmt w:val="bullet"/>
      <w:lvlText w:val=""/>
      <w:lvlJc w:val="left"/>
      <w:pPr>
        <w:ind w:left="5370" w:hanging="360"/>
      </w:pPr>
      <w:rPr>
        <w:rFonts w:ascii="Symbol" w:hAnsi="Symbol" w:hint="default"/>
      </w:rPr>
    </w:lvl>
    <w:lvl w:ilvl="7" w:tplc="04090003" w:tentative="1">
      <w:start w:val="1"/>
      <w:numFmt w:val="bullet"/>
      <w:lvlText w:val="o"/>
      <w:lvlJc w:val="left"/>
      <w:pPr>
        <w:ind w:left="6090" w:hanging="360"/>
      </w:pPr>
      <w:rPr>
        <w:rFonts w:ascii="Courier New" w:hAnsi="Courier New" w:cs="Courier New" w:hint="default"/>
      </w:rPr>
    </w:lvl>
    <w:lvl w:ilvl="8" w:tplc="04090005" w:tentative="1">
      <w:start w:val="1"/>
      <w:numFmt w:val="bullet"/>
      <w:lvlText w:val=""/>
      <w:lvlJc w:val="left"/>
      <w:pPr>
        <w:ind w:left="6810" w:hanging="360"/>
      </w:pPr>
      <w:rPr>
        <w:rFonts w:ascii="Wingdings" w:hAnsi="Wingdings" w:hint="default"/>
      </w:rPr>
    </w:lvl>
  </w:abstractNum>
  <w:abstractNum w:abstractNumId="5" w15:restartNumberingAfterBreak="0">
    <w:nsid w:val="0C5A0E82"/>
    <w:multiLevelType w:val="hybridMultilevel"/>
    <w:tmpl w:val="84264292"/>
    <w:lvl w:ilvl="0" w:tplc="2DDE19BA">
      <w:start w:val="1"/>
      <w:numFmt w:val="decimal"/>
      <w:lvlText w:val="%1."/>
      <w:lvlJc w:val="left"/>
      <w:pPr>
        <w:ind w:left="14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B92AD08">
      <w:start w:val="1"/>
      <w:numFmt w:val="lowerLetter"/>
      <w:lvlText w:val="(%2)"/>
      <w:lvlJc w:val="left"/>
      <w:pPr>
        <w:ind w:left="17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7B0B744">
      <w:start w:val="1"/>
      <w:numFmt w:val="lowerRoman"/>
      <w:lvlText w:val="%3"/>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E8A6F8A">
      <w:start w:val="1"/>
      <w:numFmt w:val="decimal"/>
      <w:lvlText w:val="%4"/>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E5E5076">
      <w:start w:val="1"/>
      <w:numFmt w:val="lowerLetter"/>
      <w:lvlText w:val="%5"/>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05EA352">
      <w:start w:val="1"/>
      <w:numFmt w:val="lowerRoman"/>
      <w:lvlText w:val="%6"/>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E32F348">
      <w:start w:val="1"/>
      <w:numFmt w:val="decimal"/>
      <w:lvlText w:val="%7"/>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926B9E8">
      <w:start w:val="1"/>
      <w:numFmt w:val="lowerLetter"/>
      <w:lvlText w:val="%8"/>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12A7008">
      <w:start w:val="1"/>
      <w:numFmt w:val="lowerRoman"/>
      <w:lvlText w:val="%9"/>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0C7471B2"/>
    <w:multiLevelType w:val="multilevel"/>
    <w:tmpl w:val="EBBAF73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162422B7"/>
    <w:multiLevelType w:val="hybridMultilevel"/>
    <w:tmpl w:val="36362FDA"/>
    <w:lvl w:ilvl="0" w:tplc="0409000F">
      <w:start w:val="7"/>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6D17F8C"/>
    <w:multiLevelType w:val="multilevel"/>
    <w:tmpl w:val="F9DC098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17EC701F"/>
    <w:multiLevelType w:val="hybridMultilevel"/>
    <w:tmpl w:val="7688B1BA"/>
    <w:lvl w:ilvl="0" w:tplc="C30E6738">
      <w:start w:val="1"/>
      <w:numFmt w:val="lowerLetter"/>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1963E9"/>
    <w:multiLevelType w:val="multilevel"/>
    <w:tmpl w:val="60FC2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A7413A8"/>
    <w:multiLevelType w:val="hybridMultilevel"/>
    <w:tmpl w:val="AC7448D2"/>
    <w:lvl w:ilvl="0" w:tplc="180E4F16">
      <w:start w:val="4"/>
      <w:numFmt w:val="decimal"/>
      <w:lvlText w:val="%1."/>
      <w:lvlJc w:val="left"/>
      <w:pPr>
        <w:ind w:left="1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23A074A">
      <w:start w:val="1"/>
      <w:numFmt w:val="lowerLetter"/>
      <w:lvlText w:val="(%2)"/>
      <w:lvlJc w:val="left"/>
      <w:pPr>
        <w:ind w:left="16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34243B8">
      <w:start w:val="1"/>
      <w:numFmt w:val="lowerRoman"/>
      <w:lvlText w:val="%3"/>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BD0C08A">
      <w:start w:val="1"/>
      <w:numFmt w:val="decimal"/>
      <w:lvlText w:val="%4"/>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F0CF67E">
      <w:start w:val="1"/>
      <w:numFmt w:val="lowerLetter"/>
      <w:lvlText w:val="%5"/>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65C20CA">
      <w:start w:val="1"/>
      <w:numFmt w:val="lowerRoman"/>
      <w:lvlText w:val="%6"/>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5685C2A">
      <w:start w:val="1"/>
      <w:numFmt w:val="decimal"/>
      <w:lvlText w:val="%7"/>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84C4A0E">
      <w:start w:val="1"/>
      <w:numFmt w:val="lowerLetter"/>
      <w:lvlText w:val="%8"/>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164D6DE">
      <w:start w:val="1"/>
      <w:numFmt w:val="lowerRoman"/>
      <w:lvlText w:val="%9"/>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1D4E6205"/>
    <w:multiLevelType w:val="hybridMultilevel"/>
    <w:tmpl w:val="516633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09D5730"/>
    <w:multiLevelType w:val="hybridMultilevel"/>
    <w:tmpl w:val="356E47F0"/>
    <w:lvl w:ilvl="0" w:tplc="04090001">
      <w:start w:val="1"/>
      <w:numFmt w:val="bullet"/>
      <w:lvlText w:val=""/>
      <w:lvlJc w:val="left"/>
      <w:pPr>
        <w:ind w:left="1050" w:hanging="360"/>
      </w:pPr>
      <w:rPr>
        <w:rFonts w:ascii="Symbol" w:hAnsi="Symbol" w:hint="default"/>
      </w:rPr>
    </w:lvl>
    <w:lvl w:ilvl="1" w:tplc="04090003" w:tentative="1">
      <w:start w:val="1"/>
      <w:numFmt w:val="bullet"/>
      <w:lvlText w:val="o"/>
      <w:lvlJc w:val="left"/>
      <w:pPr>
        <w:ind w:left="1770" w:hanging="360"/>
      </w:pPr>
      <w:rPr>
        <w:rFonts w:ascii="Courier New" w:hAnsi="Courier New" w:cs="Courier New" w:hint="default"/>
      </w:rPr>
    </w:lvl>
    <w:lvl w:ilvl="2" w:tplc="04090005" w:tentative="1">
      <w:start w:val="1"/>
      <w:numFmt w:val="bullet"/>
      <w:lvlText w:val=""/>
      <w:lvlJc w:val="left"/>
      <w:pPr>
        <w:ind w:left="2490" w:hanging="360"/>
      </w:pPr>
      <w:rPr>
        <w:rFonts w:ascii="Wingdings" w:hAnsi="Wingdings" w:hint="default"/>
      </w:rPr>
    </w:lvl>
    <w:lvl w:ilvl="3" w:tplc="04090001" w:tentative="1">
      <w:start w:val="1"/>
      <w:numFmt w:val="bullet"/>
      <w:lvlText w:val=""/>
      <w:lvlJc w:val="left"/>
      <w:pPr>
        <w:ind w:left="3210" w:hanging="360"/>
      </w:pPr>
      <w:rPr>
        <w:rFonts w:ascii="Symbol" w:hAnsi="Symbol" w:hint="default"/>
      </w:rPr>
    </w:lvl>
    <w:lvl w:ilvl="4" w:tplc="04090003" w:tentative="1">
      <w:start w:val="1"/>
      <w:numFmt w:val="bullet"/>
      <w:lvlText w:val="o"/>
      <w:lvlJc w:val="left"/>
      <w:pPr>
        <w:ind w:left="3930" w:hanging="360"/>
      </w:pPr>
      <w:rPr>
        <w:rFonts w:ascii="Courier New" w:hAnsi="Courier New" w:cs="Courier New" w:hint="default"/>
      </w:rPr>
    </w:lvl>
    <w:lvl w:ilvl="5" w:tplc="04090005" w:tentative="1">
      <w:start w:val="1"/>
      <w:numFmt w:val="bullet"/>
      <w:lvlText w:val=""/>
      <w:lvlJc w:val="left"/>
      <w:pPr>
        <w:ind w:left="4650" w:hanging="360"/>
      </w:pPr>
      <w:rPr>
        <w:rFonts w:ascii="Wingdings" w:hAnsi="Wingdings" w:hint="default"/>
      </w:rPr>
    </w:lvl>
    <w:lvl w:ilvl="6" w:tplc="04090001" w:tentative="1">
      <w:start w:val="1"/>
      <w:numFmt w:val="bullet"/>
      <w:lvlText w:val=""/>
      <w:lvlJc w:val="left"/>
      <w:pPr>
        <w:ind w:left="5370" w:hanging="360"/>
      </w:pPr>
      <w:rPr>
        <w:rFonts w:ascii="Symbol" w:hAnsi="Symbol" w:hint="default"/>
      </w:rPr>
    </w:lvl>
    <w:lvl w:ilvl="7" w:tplc="04090003" w:tentative="1">
      <w:start w:val="1"/>
      <w:numFmt w:val="bullet"/>
      <w:lvlText w:val="o"/>
      <w:lvlJc w:val="left"/>
      <w:pPr>
        <w:ind w:left="6090" w:hanging="360"/>
      </w:pPr>
      <w:rPr>
        <w:rFonts w:ascii="Courier New" w:hAnsi="Courier New" w:cs="Courier New" w:hint="default"/>
      </w:rPr>
    </w:lvl>
    <w:lvl w:ilvl="8" w:tplc="04090005" w:tentative="1">
      <w:start w:val="1"/>
      <w:numFmt w:val="bullet"/>
      <w:lvlText w:val=""/>
      <w:lvlJc w:val="left"/>
      <w:pPr>
        <w:ind w:left="6810" w:hanging="360"/>
      </w:pPr>
      <w:rPr>
        <w:rFonts w:ascii="Wingdings" w:hAnsi="Wingdings" w:hint="default"/>
      </w:rPr>
    </w:lvl>
  </w:abstractNum>
  <w:abstractNum w:abstractNumId="14" w15:restartNumberingAfterBreak="0">
    <w:nsid w:val="20EF198E"/>
    <w:multiLevelType w:val="hybridMultilevel"/>
    <w:tmpl w:val="4AE0E25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31A6683"/>
    <w:multiLevelType w:val="hybridMultilevel"/>
    <w:tmpl w:val="DDC206C8"/>
    <w:lvl w:ilvl="0" w:tplc="8FFA0F74">
      <w:start w:val="1"/>
      <w:numFmt w:val="decimal"/>
      <w:lvlText w:val="%1."/>
      <w:lvlJc w:val="left"/>
      <w:pPr>
        <w:ind w:left="1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650A9EC">
      <w:start w:val="1"/>
      <w:numFmt w:val="lowerLetter"/>
      <w:lvlText w:val="(%2)"/>
      <w:lvlJc w:val="left"/>
      <w:pPr>
        <w:ind w:left="16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BAE5262">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8C24CEC">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43ED90E">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042E68C">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1C63340">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A66D45C">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BC62710">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29B36BEE"/>
    <w:multiLevelType w:val="hybridMultilevel"/>
    <w:tmpl w:val="85E058C0"/>
    <w:lvl w:ilvl="0" w:tplc="5096E7F6">
      <w:start w:val="1"/>
      <w:numFmt w:val="lowerLetter"/>
      <w:lvlText w:val="%1."/>
      <w:lvlJc w:val="left"/>
      <w:pPr>
        <w:ind w:left="360" w:hanging="360"/>
      </w:pPr>
      <w:rPr>
        <w:rFonts w:hint="default"/>
        <w:b/>
        <w:bCs/>
        <w:color w:val="0070C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B2B3EF8"/>
    <w:multiLevelType w:val="hybridMultilevel"/>
    <w:tmpl w:val="D73EE9E4"/>
    <w:lvl w:ilvl="0" w:tplc="B45CE2B8">
      <w:start w:val="1"/>
      <w:numFmt w:val="decimal"/>
      <w:lvlText w:val="%1."/>
      <w:lvlJc w:val="left"/>
      <w:pPr>
        <w:ind w:left="360" w:hanging="360"/>
      </w:pPr>
    </w:lvl>
    <w:lvl w:ilvl="1" w:tplc="04090019">
      <w:start w:val="1"/>
      <w:numFmt w:val="lowerLetter"/>
      <w:lvlText w:val="%2."/>
      <w:lvlJc w:val="left"/>
      <w:pPr>
        <w:ind w:left="1080" w:hanging="360"/>
      </w:pPr>
    </w:lvl>
    <w:lvl w:ilvl="2" w:tplc="8B9EAC18">
      <w:numFmt w:val="bullet"/>
      <w:lvlText w:val="•"/>
      <w:lvlJc w:val="left"/>
      <w:pPr>
        <w:ind w:left="1980" w:hanging="360"/>
      </w:pPr>
      <w:rPr>
        <w:rFonts w:ascii="Calibri" w:eastAsia="Calibri" w:hAnsi="Calibri" w:cs="Calibri"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2B896716"/>
    <w:multiLevelType w:val="hybridMultilevel"/>
    <w:tmpl w:val="FAB82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BFD434D"/>
    <w:multiLevelType w:val="hybridMultilevel"/>
    <w:tmpl w:val="6978B892"/>
    <w:lvl w:ilvl="0" w:tplc="5B646A58">
      <w:start w:val="2"/>
      <w:numFmt w:val="lowerLetter"/>
      <w:lvlText w:val="(%1)"/>
      <w:lvlJc w:val="left"/>
      <w:pPr>
        <w:ind w:left="17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8B8781A">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9700930">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FA2FE28">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1FEC70C">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114A92E">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BBC10CA">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F76682E">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7FC4ECC">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30F72EE6"/>
    <w:multiLevelType w:val="hybridMultilevel"/>
    <w:tmpl w:val="D8688738"/>
    <w:lvl w:ilvl="0" w:tplc="DD443658">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214B2CA">
      <w:start w:val="1"/>
      <w:numFmt w:val="lowerLetter"/>
      <w:lvlText w:val="%2"/>
      <w:lvlJc w:val="left"/>
      <w:pPr>
        <w:ind w:left="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D08DA0A">
      <w:start w:val="1"/>
      <w:numFmt w:val="lowerRoman"/>
      <w:lvlText w:val="%3"/>
      <w:lvlJc w:val="left"/>
      <w:pPr>
        <w:ind w:left="10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EC87A06">
      <w:start w:val="1"/>
      <w:numFmt w:val="lowerLetter"/>
      <w:lvlRestart w:val="0"/>
      <w:lvlText w:val="%4."/>
      <w:lvlJc w:val="left"/>
      <w:pPr>
        <w:ind w:left="28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F60A858">
      <w:start w:val="1"/>
      <w:numFmt w:val="lowerLetter"/>
      <w:lvlText w:val="%5"/>
      <w:lvlJc w:val="left"/>
      <w:pPr>
        <w:ind w:left="2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6CE3E88">
      <w:start w:val="1"/>
      <w:numFmt w:val="lowerRoman"/>
      <w:lvlText w:val="%6"/>
      <w:lvlJc w:val="left"/>
      <w:pPr>
        <w:ind w:left="2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09252F8">
      <w:start w:val="1"/>
      <w:numFmt w:val="decimal"/>
      <w:lvlText w:val="%7"/>
      <w:lvlJc w:val="left"/>
      <w:pPr>
        <w:ind w:left="3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87AB774">
      <w:start w:val="1"/>
      <w:numFmt w:val="lowerLetter"/>
      <w:lvlText w:val="%8"/>
      <w:lvlJc w:val="left"/>
      <w:pPr>
        <w:ind w:left="4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7E8AA4A">
      <w:start w:val="1"/>
      <w:numFmt w:val="lowerRoman"/>
      <w:lvlText w:val="%9"/>
      <w:lvlJc w:val="left"/>
      <w:pPr>
        <w:ind w:left="49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324D67B9"/>
    <w:multiLevelType w:val="hybridMultilevel"/>
    <w:tmpl w:val="F6BC121A"/>
    <w:lvl w:ilvl="0" w:tplc="04090001">
      <w:start w:val="1"/>
      <w:numFmt w:val="bullet"/>
      <w:lvlText w:val=""/>
      <w:lvlJc w:val="left"/>
      <w:pPr>
        <w:ind w:left="1050" w:hanging="360"/>
      </w:pPr>
      <w:rPr>
        <w:rFonts w:ascii="Symbol" w:hAnsi="Symbol" w:hint="default"/>
      </w:rPr>
    </w:lvl>
    <w:lvl w:ilvl="1" w:tplc="04090003" w:tentative="1">
      <w:start w:val="1"/>
      <w:numFmt w:val="bullet"/>
      <w:lvlText w:val="o"/>
      <w:lvlJc w:val="left"/>
      <w:pPr>
        <w:ind w:left="1770" w:hanging="360"/>
      </w:pPr>
      <w:rPr>
        <w:rFonts w:ascii="Courier New" w:hAnsi="Courier New" w:cs="Courier New" w:hint="default"/>
      </w:rPr>
    </w:lvl>
    <w:lvl w:ilvl="2" w:tplc="04090005" w:tentative="1">
      <w:start w:val="1"/>
      <w:numFmt w:val="bullet"/>
      <w:lvlText w:val=""/>
      <w:lvlJc w:val="left"/>
      <w:pPr>
        <w:ind w:left="2490" w:hanging="360"/>
      </w:pPr>
      <w:rPr>
        <w:rFonts w:ascii="Wingdings" w:hAnsi="Wingdings" w:hint="default"/>
      </w:rPr>
    </w:lvl>
    <w:lvl w:ilvl="3" w:tplc="04090001" w:tentative="1">
      <w:start w:val="1"/>
      <w:numFmt w:val="bullet"/>
      <w:lvlText w:val=""/>
      <w:lvlJc w:val="left"/>
      <w:pPr>
        <w:ind w:left="3210" w:hanging="360"/>
      </w:pPr>
      <w:rPr>
        <w:rFonts w:ascii="Symbol" w:hAnsi="Symbol" w:hint="default"/>
      </w:rPr>
    </w:lvl>
    <w:lvl w:ilvl="4" w:tplc="04090003" w:tentative="1">
      <w:start w:val="1"/>
      <w:numFmt w:val="bullet"/>
      <w:lvlText w:val="o"/>
      <w:lvlJc w:val="left"/>
      <w:pPr>
        <w:ind w:left="3930" w:hanging="360"/>
      </w:pPr>
      <w:rPr>
        <w:rFonts w:ascii="Courier New" w:hAnsi="Courier New" w:cs="Courier New" w:hint="default"/>
      </w:rPr>
    </w:lvl>
    <w:lvl w:ilvl="5" w:tplc="04090005" w:tentative="1">
      <w:start w:val="1"/>
      <w:numFmt w:val="bullet"/>
      <w:lvlText w:val=""/>
      <w:lvlJc w:val="left"/>
      <w:pPr>
        <w:ind w:left="4650" w:hanging="360"/>
      </w:pPr>
      <w:rPr>
        <w:rFonts w:ascii="Wingdings" w:hAnsi="Wingdings" w:hint="default"/>
      </w:rPr>
    </w:lvl>
    <w:lvl w:ilvl="6" w:tplc="04090001" w:tentative="1">
      <w:start w:val="1"/>
      <w:numFmt w:val="bullet"/>
      <w:lvlText w:val=""/>
      <w:lvlJc w:val="left"/>
      <w:pPr>
        <w:ind w:left="5370" w:hanging="360"/>
      </w:pPr>
      <w:rPr>
        <w:rFonts w:ascii="Symbol" w:hAnsi="Symbol" w:hint="default"/>
      </w:rPr>
    </w:lvl>
    <w:lvl w:ilvl="7" w:tplc="04090003" w:tentative="1">
      <w:start w:val="1"/>
      <w:numFmt w:val="bullet"/>
      <w:lvlText w:val="o"/>
      <w:lvlJc w:val="left"/>
      <w:pPr>
        <w:ind w:left="6090" w:hanging="360"/>
      </w:pPr>
      <w:rPr>
        <w:rFonts w:ascii="Courier New" w:hAnsi="Courier New" w:cs="Courier New" w:hint="default"/>
      </w:rPr>
    </w:lvl>
    <w:lvl w:ilvl="8" w:tplc="04090005" w:tentative="1">
      <w:start w:val="1"/>
      <w:numFmt w:val="bullet"/>
      <w:lvlText w:val=""/>
      <w:lvlJc w:val="left"/>
      <w:pPr>
        <w:ind w:left="6810" w:hanging="360"/>
      </w:pPr>
      <w:rPr>
        <w:rFonts w:ascii="Wingdings" w:hAnsi="Wingdings" w:hint="default"/>
      </w:rPr>
    </w:lvl>
  </w:abstractNum>
  <w:abstractNum w:abstractNumId="22" w15:restartNumberingAfterBreak="0">
    <w:nsid w:val="33A0465E"/>
    <w:multiLevelType w:val="hybridMultilevel"/>
    <w:tmpl w:val="A8986EB0"/>
    <w:lvl w:ilvl="0" w:tplc="B552B896">
      <w:start w:val="1"/>
      <w:numFmt w:val="decimal"/>
      <w:lvlText w:val="%1."/>
      <w:lvlJc w:val="left"/>
      <w:pPr>
        <w:ind w:left="14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9529EAE">
      <w:start w:val="1"/>
      <w:numFmt w:val="lowerLetter"/>
      <w:lvlText w:val="(%2)"/>
      <w:lvlJc w:val="left"/>
      <w:pPr>
        <w:ind w:left="17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8268170">
      <w:start w:val="1"/>
      <w:numFmt w:val="lowerRoman"/>
      <w:lvlText w:val="%3"/>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B98B522">
      <w:start w:val="1"/>
      <w:numFmt w:val="decimal"/>
      <w:lvlText w:val="%4"/>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0380AB0">
      <w:start w:val="1"/>
      <w:numFmt w:val="lowerLetter"/>
      <w:lvlText w:val="%5"/>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A4EB97A">
      <w:start w:val="1"/>
      <w:numFmt w:val="lowerRoman"/>
      <w:lvlText w:val="%6"/>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8C67BF2">
      <w:start w:val="1"/>
      <w:numFmt w:val="decimal"/>
      <w:lvlText w:val="%7"/>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806F82A">
      <w:start w:val="1"/>
      <w:numFmt w:val="lowerLetter"/>
      <w:lvlText w:val="%8"/>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3BA3AF2">
      <w:start w:val="1"/>
      <w:numFmt w:val="lowerRoman"/>
      <w:lvlText w:val="%9"/>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3752154C"/>
    <w:multiLevelType w:val="hybridMultilevel"/>
    <w:tmpl w:val="5478DD4A"/>
    <w:lvl w:ilvl="0" w:tplc="04090007">
      <w:start w:val="1"/>
      <w:numFmt w:val="bullet"/>
      <w:lvlText w:val=""/>
      <w:lvlJc w:val="left"/>
      <w:pPr>
        <w:ind w:left="1050" w:hanging="360"/>
      </w:pPr>
      <w:rPr>
        <w:rFonts w:ascii="Symbol" w:hAnsi="Symbol" w:hint="default"/>
      </w:rPr>
    </w:lvl>
    <w:lvl w:ilvl="1" w:tplc="04090003" w:tentative="1">
      <w:start w:val="1"/>
      <w:numFmt w:val="bullet"/>
      <w:lvlText w:val="o"/>
      <w:lvlJc w:val="left"/>
      <w:pPr>
        <w:ind w:left="1770" w:hanging="360"/>
      </w:pPr>
      <w:rPr>
        <w:rFonts w:ascii="Courier New" w:hAnsi="Courier New" w:cs="Courier New" w:hint="default"/>
      </w:rPr>
    </w:lvl>
    <w:lvl w:ilvl="2" w:tplc="04090005" w:tentative="1">
      <w:start w:val="1"/>
      <w:numFmt w:val="bullet"/>
      <w:lvlText w:val=""/>
      <w:lvlJc w:val="left"/>
      <w:pPr>
        <w:ind w:left="2490" w:hanging="360"/>
      </w:pPr>
      <w:rPr>
        <w:rFonts w:ascii="Wingdings" w:hAnsi="Wingdings" w:hint="default"/>
      </w:rPr>
    </w:lvl>
    <w:lvl w:ilvl="3" w:tplc="04090001" w:tentative="1">
      <w:start w:val="1"/>
      <w:numFmt w:val="bullet"/>
      <w:lvlText w:val=""/>
      <w:lvlJc w:val="left"/>
      <w:pPr>
        <w:ind w:left="3210" w:hanging="360"/>
      </w:pPr>
      <w:rPr>
        <w:rFonts w:ascii="Symbol" w:hAnsi="Symbol" w:hint="default"/>
      </w:rPr>
    </w:lvl>
    <w:lvl w:ilvl="4" w:tplc="04090003" w:tentative="1">
      <w:start w:val="1"/>
      <w:numFmt w:val="bullet"/>
      <w:lvlText w:val="o"/>
      <w:lvlJc w:val="left"/>
      <w:pPr>
        <w:ind w:left="3930" w:hanging="360"/>
      </w:pPr>
      <w:rPr>
        <w:rFonts w:ascii="Courier New" w:hAnsi="Courier New" w:cs="Courier New" w:hint="default"/>
      </w:rPr>
    </w:lvl>
    <w:lvl w:ilvl="5" w:tplc="04090005" w:tentative="1">
      <w:start w:val="1"/>
      <w:numFmt w:val="bullet"/>
      <w:lvlText w:val=""/>
      <w:lvlJc w:val="left"/>
      <w:pPr>
        <w:ind w:left="4650" w:hanging="360"/>
      </w:pPr>
      <w:rPr>
        <w:rFonts w:ascii="Wingdings" w:hAnsi="Wingdings" w:hint="default"/>
      </w:rPr>
    </w:lvl>
    <w:lvl w:ilvl="6" w:tplc="04090001" w:tentative="1">
      <w:start w:val="1"/>
      <w:numFmt w:val="bullet"/>
      <w:lvlText w:val=""/>
      <w:lvlJc w:val="left"/>
      <w:pPr>
        <w:ind w:left="5370" w:hanging="360"/>
      </w:pPr>
      <w:rPr>
        <w:rFonts w:ascii="Symbol" w:hAnsi="Symbol" w:hint="default"/>
      </w:rPr>
    </w:lvl>
    <w:lvl w:ilvl="7" w:tplc="04090003" w:tentative="1">
      <w:start w:val="1"/>
      <w:numFmt w:val="bullet"/>
      <w:lvlText w:val="o"/>
      <w:lvlJc w:val="left"/>
      <w:pPr>
        <w:ind w:left="6090" w:hanging="360"/>
      </w:pPr>
      <w:rPr>
        <w:rFonts w:ascii="Courier New" w:hAnsi="Courier New" w:cs="Courier New" w:hint="default"/>
      </w:rPr>
    </w:lvl>
    <w:lvl w:ilvl="8" w:tplc="04090005" w:tentative="1">
      <w:start w:val="1"/>
      <w:numFmt w:val="bullet"/>
      <w:lvlText w:val=""/>
      <w:lvlJc w:val="left"/>
      <w:pPr>
        <w:ind w:left="6810" w:hanging="360"/>
      </w:pPr>
      <w:rPr>
        <w:rFonts w:ascii="Wingdings" w:hAnsi="Wingdings" w:hint="default"/>
      </w:rPr>
    </w:lvl>
  </w:abstractNum>
  <w:abstractNum w:abstractNumId="24" w15:restartNumberingAfterBreak="0">
    <w:nsid w:val="37601A72"/>
    <w:multiLevelType w:val="hybridMultilevel"/>
    <w:tmpl w:val="81C283D4"/>
    <w:lvl w:ilvl="0" w:tplc="F364EDCE">
      <w:start w:val="1"/>
      <w:numFmt w:val="decimal"/>
      <w:lvlText w:val="%1."/>
      <w:lvlJc w:val="left"/>
      <w:pPr>
        <w:ind w:left="1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45A8334">
      <w:start w:val="1"/>
      <w:numFmt w:val="lowerLetter"/>
      <w:lvlText w:val="(%2)"/>
      <w:lvlJc w:val="left"/>
      <w:pPr>
        <w:ind w:left="16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2207F56">
      <w:start w:val="1"/>
      <w:numFmt w:val="lowerRoman"/>
      <w:lvlText w:val="%3"/>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49EDC24">
      <w:start w:val="1"/>
      <w:numFmt w:val="decimal"/>
      <w:lvlText w:val="%4"/>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3121694">
      <w:start w:val="1"/>
      <w:numFmt w:val="lowerLetter"/>
      <w:lvlText w:val="%5"/>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8EC4FB2">
      <w:start w:val="1"/>
      <w:numFmt w:val="lowerRoman"/>
      <w:lvlText w:val="%6"/>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706C236">
      <w:start w:val="1"/>
      <w:numFmt w:val="decimal"/>
      <w:lvlText w:val="%7"/>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118F194">
      <w:start w:val="1"/>
      <w:numFmt w:val="lowerLetter"/>
      <w:lvlText w:val="%8"/>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D9A74FE">
      <w:start w:val="1"/>
      <w:numFmt w:val="lowerRoman"/>
      <w:lvlText w:val="%9"/>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3874666E"/>
    <w:multiLevelType w:val="hybridMultilevel"/>
    <w:tmpl w:val="89F6070C"/>
    <w:lvl w:ilvl="0" w:tplc="D2106736">
      <w:start w:val="1"/>
      <w:numFmt w:val="decimal"/>
      <w:lvlText w:val="%1."/>
      <w:lvlJc w:val="left"/>
      <w:pPr>
        <w:ind w:left="14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1621EFE">
      <w:start w:val="1"/>
      <w:numFmt w:val="lowerLetter"/>
      <w:lvlText w:val="(%2)"/>
      <w:lvlJc w:val="left"/>
      <w:pPr>
        <w:ind w:left="1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09CE384">
      <w:start w:val="1"/>
      <w:numFmt w:val="lowerRoman"/>
      <w:lvlText w:val="%3"/>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180AB54">
      <w:start w:val="1"/>
      <w:numFmt w:val="decimal"/>
      <w:lvlText w:val="%4"/>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6722B68">
      <w:start w:val="1"/>
      <w:numFmt w:val="lowerLetter"/>
      <w:lvlText w:val="%5"/>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E8C7FF4">
      <w:start w:val="1"/>
      <w:numFmt w:val="lowerRoman"/>
      <w:lvlText w:val="%6"/>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C86C334">
      <w:start w:val="1"/>
      <w:numFmt w:val="decimal"/>
      <w:lvlText w:val="%7"/>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87A2282">
      <w:start w:val="1"/>
      <w:numFmt w:val="lowerLetter"/>
      <w:lvlText w:val="%8"/>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D5E9E36">
      <w:start w:val="1"/>
      <w:numFmt w:val="lowerRoman"/>
      <w:lvlText w:val="%9"/>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3BD1081A"/>
    <w:multiLevelType w:val="multilevel"/>
    <w:tmpl w:val="F8DE05A6"/>
    <w:lvl w:ilvl="0">
      <w:start w:val="1"/>
      <w:numFmt w:val="bullet"/>
      <w:lvlText w:val=""/>
      <w:lvlJc w:val="left"/>
      <w:pPr>
        <w:ind w:left="375" w:hanging="375"/>
      </w:pPr>
      <w:rPr>
        <w:rFonts w:ascii="Symbol" w:hAnsi="Symbol" w:hint="default"/>
      </w:rPr>
    </w:lvl>
    <w:lvl w:ilvl="1">
      <w:start w:val="1"/>
      <w:numFmt w:val="decimal"/>
      <w:lvlText w:val="%1.%2"/>
      <w:lvlJc w:val="left"/>
      <w:pPr>
        <w:ind w:left="697" w:hanging="375"/>
      </w:pPr>
      <w:rPr>
        <w:rFonts w:hint="default"/>
      </w:rPr>
    </w:lvl>
    <w:lvl w:ilvl="2">
      <w:start w:val="1"/>
      <w:numFmt w:val="bullet"/>
      <w:lvlText w:val=""/>
      <w:lvlJc w:val="left"/>
      <w:pPr>
        <w:ind w:left="1364" w:hanging="720"/>
      </w:pPr>
      <w:rPr>
        <w:rFonts w:ascii="Symbol" w:hAnsi="Symbol" w:hint="default"/>
      </w:rPr>
    </w:lvl>
    <w:lvl w:ilvl="3">
      <w:start w:val="1"/>
      <w:numFmt w:val="decimal"/>
      <w:lvlText w:val="%1.%2.%3.%4"/>
      <w:lvlJc w:val="left"/>
      <w:pPr>
        <w:ind w:left="1686" w:hanging="720"/>
      </w:pPr>
      <w:rPr>
        <w:rFonts w:hint="default"/>
      </w:rPr>
    </w:lvl>
    <w:lvl w:ilvl="4">
      <w:start w:val="1"/>
      <w:numFmt w:val="decimal"/>
      <w:lvlText w:val="%1.%2.%3.%4.%5"/>
      <w:lvlJc w:val="left"/>
      <w:pPr>
        <w:ind w:left="2368" w:hanging="1080"/>
      </w:pPr>
      <w:rPr>
        <w:rFonts w:hint="default"/>
      </w:rPr>
    </w:lvl>
    <w:lvl w:ilvl="5">
      <w:start w:val="1"/>
      <w:numFmt w:val="decimal"/>
      <w:lvlText w:val="%1.%2.%3.%4.%5.%6"/>
      <w:lvlJc w:val="left"/>
      <w:pPr>
        <w:ind w:left="2690" w:hanging="1080"/>
      </w:pPr>
      <w:rPr>
        <w:rFonts w:hint="default"/>
      </w:rPr>
    </w:lvl>
    <w:lvl w:ilvl="6">
      <w:start w:val="1"/>
      <w:numFmt w:val="decimal"/>
      <w:lvlText w:val="%1.%2.%3.%4.%5.%6.%7"/>
      <w:lvlJc w:val="left"/>
      <w:pPr>
        <w:ind w:left="3012" w:hanging="1080"/>
      </w:pPr>
      <w:rPr>
        <w:rFonts w:hint="default"/>
      </w:rPr>
    </w:lvl>
    <w:lvl w:ilvl="7">
      <w:start w:val="1"/>
      <w:numFmt w:val="decimal"/>
      <w:lvlText w:val="%1.%2.%3.%4.%5.%6.%7.%8"/>
      <w:lvlJc w:val="left"/>
      <w:pPr>
        <w:ind w:left="3694" w:hanging="1440"/>
      </w:pPr>
      <w:rPr>
        <w:rFonts w:hint="default"/>
      </w:rPr>
    </w:lvl>
    <w:lvl w:ilvl="8">
      <w:start w:val="1"/>
      <w:numFmt w:val="decimal"/>
      <w:lvlText w:val="%1.%2.%3.%4.%5.%6.%7.%8.%9"/>
      <w:lvlJc w:val="left"/>
      <w:pPr>
        <w:ind w:left="4016" w:hanging="1440"/>
      </w:pPr>
      <w:rPr>
        <w:rFonts w:hint="default"/>
      </w:rPr>
    </w:lvl>
  </w:abstractNum>
  <w:abstractNum w:abstractNumId="27" w15:restartNumberingAfterBreak="0">
    <w:nsid w:val="3DCA2C7A"/>
    <w:multiLevelType w:val="hybridMultilevel"/>
    <w:tmpl w:val="E744B552"/>
    <w:lvl w:ilvl="0" w:tplc="7B4ED464">
      <w:start w:val="7"/>
      <w:numFmt w:val="lowerLetter"/>
      <w:lvlText w:val="(%1)"/>
      <w:lvlJc w:val="left"/>
      <w:pPr>
        <w:ind w:left="17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748C96C">
      <w:start w:val="1"/>
      <w:numFmt w:val="decimal"/>
      <w:lvlText w:val="%2."/>
      <w:lvlJc w:val="left"/>
      <w:pPr>
        <w:ind w:left="2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E74B494">
      <w:start w:val="2"/>
      <w:numFmt w:val="lowerRoman"/>
      <w:lvlText w:val="%3."/>
      <w:lvlJc w:val="left"/>
      <w:pPr>
        <w:ind w:left="31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00E7B20">
      <w:start w:val="1"/>
      <w:numFmt w:val="decimal"/>
      <w:lvlText w:val="%4"/>
      <w:lvlJc w:val="left"/>
      <w:pPr>
        <w:ind w:left="18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1DA5F40">
      <w:start w:val="1"/>
      <w:numFmt w:val="lowerLetter"/>
      <w:lvlText w:val="%5"/>
      <w:lvlJc w:val="left"/>
      <w:pPr>
        <w:ind w:left="25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EB27F62">
      <w:start w:val="1"/>
      <w:numFmt w:val="lowerRoman"/>
      <w:lvlText w:val="%6"/>
      <w:lvlJc w:val="left"/>
      <w:pPr>
        <w:ind w:left="32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A261CF0">
      <w:start w:val="1"/>
      <w:numFmt w:val="decimal"/>
      <w:lvlText w:val="%7"/>
      <w:lvlJc w:val="left"/>
      <w:pPr>
        <w:ind w:left="40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5F45952">
      <w:start w:val="1"/>
      <w:numFmt w:val="lowerLetter"/>
      <w:lvlText w:val="%8"/>
      <w:lvlJc w:val="left"/>
      <w:pPr>
        <w:ind w:left="47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7D007AC">
      <w:start w:val="1"/>
      <w:numFmt w:val="lowerRoman"/>
      <w:lvlText w:val="%9"/>
      <w:lvlJc w:val="left"/>
      <w:pPr>
        <w:ind w:left="54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40234D25"/>
    <w:multiLevelType w:val="hybridMultilevel"/>
    <w:tmpl w:val="9BF47606"/>
    <w:lvl w:ilvl="0" w:tplc="04090007">
      <w:start w:val="1"/>
      <w:numFmt w:val="bullet"/>
      <w:lvlText w:val=""/>
      <w:lvlJc w:val="left"/>
      <w:pPr>
        <w:ind w:left="1142" w:hanging="360"/>
      </w:pPr>
      <w:rPr>
        <w:rFonts w:ascii="Symbol" w:hAnsi="Symbol" w:hint="default"/>
      </w:rPr>
    </w:lvl>
    <w:lvl w:ilvl="1" w:tplc="04090003" w:tentative="1">
      <w:start w:val="1"/>
      <w:numFmt w:val="bullet"/>
      <w:lvlText w:val="o"/>
      <w:lvlJc w:val="left"/>
      <w:pPr>
        <w:ind w:left="1862" w:hanging="360"/>
      </w:pPr>
      <w:rPr>
        <w:rFonts w:ascii="Courier New" w:hAnsi="Courier New" w:cs="Courier New" w:hint="default"/>
      </w:rPr>
    </w:lvl>
    <w:lvl w:ilvl="2" w:tplc="04090005" w:tentative="1">
      <w:start w:val="1"/>
      <w:numFmt w:val="bullet"/>
      <w:lvlText w:val=""/>
      <w:lvlJc w:val="left"/>
      <w:pPr>
        <w:ind w:left="2582" w:hanging="360"/>
      </w:pPr>
      <w:rPr>
        <w:rFonts w:ascii="Wingdings" w:hAnsi="Wingdings" w:hint="default"/>
      </w:rPr>
    </w:lvl>
    <w:lvl w:ilvl="3" w:tplc="04090001" w:tentative="1">
      <w:start w:val="1"/>
      <w:numFmt w:val="bullet"/>
      <w:lvlText w:val=""/>
      <w:lvlJc w:val="left"/>
      <w:pPr>
        <w:ind w:left="3302" w:hanging="360"/>
      </w:pPr>
      <w:rPr>
        <w:rFonts w:ascii="Symbol" w:hAnsi="Symbol" w:hint="default"/>
      </w:rPr>
    </w:lvl>
    <w:lvl w:ilvl="4" w:tplc="04090003" w:tentative="1">
      <w:start w:val="1"/>
      <w:numFmt w:val="bullet"/>
      <w:lvlText w:val="o"/>
      <w:lvlJc w:val="left"/>
      <w:pPr>
        <w:ind w:left="4022" w:hanging="360"/>
      </w:pPr>
      <w:rPr>
        <w:rFonts w:ascii="Courier New" w:hAnsi="Courier New" w:cs="Courier New" w:hint="default"/>
      </w:rPr>
    </w:lvl>
    <w:lvl w:ilvl="5" w:tplc="04090005" w:tentative="1">
      <w:start w:val="1"/>
      <w:numFmt w:val="bullet"/>
      <w:lvlText w:val=""/>
      <w:lvlJc w:val="left"/>
      <w:pPr>
        <w:ind w:left="4742" w:hanging="360"/>
      </w:pPr>
      <w:rPr>
        <w:rFonts w:ascii="Wingdings" w:hAnsi="Wingdings" w:hint="default"/>
      </w:rPr>
    </w:lvl>
    <w:lvl w:ilvl="6" w:tplc="04090001" w:tentative="1">
      <w:start w:val="1"/>
      <w:numFmt w:val="bullet"/>
      <w:lvlText w:val=""/>
      <w:lvlJc w:val="left"/>
      <w:pPr>
        <w:ind w:left="5462" w:hanging="360"/>
      </w:pPr>
      <w:rPr>
        <w:rFonts w:ascii="Symbol" w:hAnsi="Symbol" w:hint="default"/>
      </w:rPr>
    </w:lvl>
    <w:lvl w:ilvl="7" w:tplc="04090003" w:tentative="1">
      <w:start w:val="1"/>
      <w:numFmt w:val="bullet"/>
      <w:lvlText w:val="o"/>
      <w:lvlJc w:val="left"/>
      <w:pPr>
        <w:ind w:left="6182" w:hanging="360"/>
      </w:pPr>
      <w:rPr>
        <w:rFonts w:ascii="Courier New" w:hAnsi="Courier New" w:cs="Courier New" w:hint="default"/>
      </w:rPr>
    </w:lvl>
    <w:lvl w:ilvl="8" w:tplc="04090005" w:tentative="1">
      <w:start w:val="1"/>
      <w:numFmt w:val="bullet"/>
      <w:lvlText w:val=""/>
      <w:lvlJc w:val="left"/>
      <w:pPr>
        <w:ind w:left="6902" w:hanging="360"/>
      </w:pPr>
      <w:rPr>
        <w:rFonts w:ascii="Wingdings" w:hAnsi="Wingdings" w:hint="default"/>
      </w:rPr>
    </w:lvl>
  </w:abstractNum>
  <w:abstractNum w:abstractNumId="29" w15:restartNumberingAfterBreak="0">
    <w:nsid w:val="4069428D"/>
    <w:multiLevelType w:val="multilevel"/>
    <w:tmpl w:val="EBBAF73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40803129"/>
    <w:multiLevelType w:val="hybridMultilevel"/>
    <w:tmpl w:val="2A3E12FC"/>
    <w:lvl w:ilvl="0" w:tplc="C632F11E">
      <w:start w:val="1"/>
      <w:numFmt w:val="decimal"/>
      <w:lvlText w:val="%1."/>
      <w:lvlJc w:val="left"/>
      <w:pPr>
        <w:ind w:left="360" w:hanging="360"/>
      </w:pPr>
      <w:rPr>
        <w:rFonts w:hint="default"/>
        <w:b w:val="0"/>
      </w:rPr>
    </w:lvl>
    <w:lvl w:ilvl="1" w:tplc="B9A23342">
      <w:start w:val="1"/>
      <w:numFmt w:val="lowerLetter"/>
      <w:lvlText w:val="%2."/>
      <w:lvlJc w:val="left"/>
      <w:pPr>
        <w:ind w:left="1080" w:hanging="360"/>
      </w:pPr>
      <w:rPr>
        <w:rFonts w:asciiTheme="minorHAnsi" w:hAnsiTheme="minorHAnsi" w:cstheme="minorHAnsi" w:hint="default"/>
        <w:sz w:val="18"/>
        <w:szCs w:val="18"/>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42F20C24"/>
    <w:multiLevelType w:val="hybridMultilevel"/>
    <w:tmpl w:val="0AE8CB7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5B27A21"/>
    <w:multiLevelType w:val="hybridMultilevel"/>
    <w:tmpl w:val="21CAA50A"/>
    <w:lvl w:ilvl="0" w:tplc="054C750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B6A05D0">
      <w:start w:val="1"/>
      <w:numFmt w:val="lowerLetter"/>
      <w:lvlText w:val="%2"/>
      <w:lvlJc w:val="left"/>
      <w:pPr>
        <w:ind w:left="7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542DD70">
      <w:start w:val="1"/>
      <w:numFmt w:val="lowerRoman"/>
      <w:lvlRestart w:val="0"/>
      <w:lvlText w:val="%3."/>
      <w:lvlJc w:val="left"/>
      <w:pPr>
        <w:ind w:left="2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36C2DEC">
      <w:start w:val="1"/>
      <w:numFmt w:val="decimal"/>
      <w:lvlText w:val="%4"/>
      <w:lvlJc w:val="left"/>
      <w:pPr>
        <w:ind w:left="18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132D9BA">
      <w:start w:val="1"/>
      <w:numFmt w:val="lowerLetter"/>
      <w:lvlText w:val="%5"/>
      <w:lvlJc w:val="left"/>
      <w:pPr>
        <w:ind w:left="25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7447306">
      <w:start w:val="1"/>
      <w:numFmt w:val="lowerRoman"/>
      <w:lvlText w:val="%6"/>
      <w:lvlJc w:val="left"/>
      <w:pPr>
        <w:ind w:left="33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B806B36">
      <w:start w:val="1"/>
      <w:numFmt w:val="decimal"/>
      <w:lvlText w:val="%7"/>
      <w:lvlJc w:val="left"/>
      <w:pPr>
        <w:ind w:left="40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E06994A">
      <w:start w:val="1"/>
      <w:numFmt w:val="lowerLetter"/>
      <w:lvlText w:val="%8"/>
      <w:lvlJc w:val="left"/>
      <w:pPr>
        <w:ind w:left="47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3BA935A">
      <w:start w:val="1"/>
      <w:numFmt w:val="lowerRoman"/>
      <w:lvlText w:val="%9"/>
      <w:lvlJc w:val="left"/>
      <w:pPr>
        <w:ind w:left="54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4A945D26"/>
    <w:multiLevelType w:val="hybridMultilevel"/>
    <w:tmpl w:val="6AE69880"/>
    <w:lvl w:ilvl="0" w:tplc="F524F38C">
      <w:start w:val="6"/>
      <w:numFmt w:val="decimal"/>
      <w:lvlText w:val="%1."/>
      <w:lvlJc w:val="left"/>
      <w:pPr>
        <w:ind w:left="1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69EE03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A287CD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C5C766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C20D82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A82025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F5839D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334D58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BC47E2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4E01409E"/>
    <w:multiLevelType w:val="hybridMultilevel"/>
    <w:tmpl w:val="5E429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E932256"/>
    <w:multiLevelType w:val="hybridMultilevel"/>
    <w:tmpl w:val="5B9AA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1E045A5"/>
    <w:multiLevelType w:val="hybridMultilevel"/>
    <w:tmpl w:val="FD36CF42"/>
    <w:lvl w:ilvl="0" w:tplc="9E62A9B8">
      <w:start w:val="7"/>
      <w:numFmt w:val="decimal"/>
      <w:lvlText w:val="%1."/>
      <w:lvlJc w:val="left"/>
      <w:pPr>
        <w:ind w:left="1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F9E41CC">
      <w:start w:val="1"/>
      <w:numFmt w:val="lowerLetter"/>
      <w:lvlText w:val="(%2)"/>
      <w:lvlJc w:val="left"/>
      <w:pPr>
        <w:ind w:left="16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990D1D0">
      <w:start w:val="1"/>
      <w:numFmt w:val="lowerRoman"/>
      <w:lvlText w:val="%3."/>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690F646">
      <w:start w:val="1"/>
      <w:numFmt w:val="decimal"/>
      <w:lvlText w:val="%4"/>
      <w:lvlJc w:val="left"/>
      <w:pPr>
        <w:ind w:left="19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DE4FA8A">
      <w:start w:val="1"/>
      <w:numFmt w:val="lowerLetter"/>
      <w:lvlText w:val="%5"/>
      <w:lvlJc w:val="left"/>
      <w:pPr>
        <w:ind w:left="26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682111C">
      <w:start w:val="1"/>
      <w:numFmt w:val="lowerRoman"/>
      <w:lvlText w:val="%6"/>
      <w:lvlJc w:val="left"/>
      <w:pPr>
        <w:ind w:left="33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3421C6C">
      <w:start w:val="1"/>
      <w:numFmt w:val="decimal"/>
      <w:lvlText w:val="%7"/>
      <w:lvlJc w:val="left"/>
      <w:pPr>
        <w:ind w:left="41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8F2E18C">
      <w:start w:val="1"/>
      <w:numFmt w:val="lowerLetter"/>
      <w:lvlText w:val="%8"/>
      <w:lvlJc w:val="left"/>
      <w:pPr>
        <w:ind w:left="48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E50A3FC">
      <w:start w:val="1"/>
      <w:numFmt w:val="lowerRoman"/>
      <w:lvlText w:val="%9"/>
      <w:lvlJc w:val="left"/>
      <w:pPr>
        <w:ind w:left="55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53FE7BE8"/>
    <w:multiLevelType w:val="multilevel"/>
    <w:tmpl w:val="FB86F424"/>
    <w:lvl w:ilvl="0">
      <w:start w:val="1"/>
      <w:numFmt w:val="decimal"/>
      <w:lvlText w:val="%1."/>
      <w:lvlJc w:val="left"/>
      <w:pPr>
        <w:ind w:left="360" w:hanging="360"/>
      </w:pPr>
      <w:rPr>
        <w:rFonts w:hint="default"/>
      </w:r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8" w15:restartNumberingAfterBreak="0">
    <w:nsid w:val="58015EF8"/>
    <w:multiLevelType w:val="hybridMultilevel"/>
    <w:tmpl w:val="47609B96"/>
    <w:lvl w:ilvl="0" w:tplc="526A41BE">
      <w:start w:val="1"/>
      <w:numFmt w:val="decimal"/>
      <w:lvlText w:val="%1."/>
      <w:lvlJc w:val="left"/>
      <w:pPr>
        <w:ind w:left="1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E5EA3D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B92100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E04D54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158628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0848CF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F0CA73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0622D0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C9259F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9" w15:restartNumberingAfterBreak="0">
    <w:nsid w:val="58672D0B"/>
    <w:multiLevelType w:val="hybridMultilevel"/>
    <w:tmpl w:val="90AA4F10"/>
    <w:lvl w:ilvl="0" w:tplc="896A2CBA">
      <w:start w:val="1"/>
      <w:numFmt w:val="decimal"/>
      <w:lvlText w:val="%1."/>
      <w:lvlJc w:val="left"/>
      <w:pPr>
        <w:ind w:left="1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E2CA71A">
      <w:start w:val="1"/>
      <w:numFmt w:val="lowerLetter"/>
      <w:lvlText w:val="(%2)"/>
      <w:lvlJc w:val="left"/>
      <w:pPr>
        <w:ind w:left="16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49A803E">
      <w:start w:val="1"/>
      <w:numFmt w:val="lowerRoman"/>
      <w:lvlText w:val="%3"/>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3EE6244">
      <w:start w:val="1"/>
      <w:numFmt w:val="decimal"/>
      <w:lvlText w:val="%4"/>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9CCE784">
      <w:start w:val="1"/>
      <w:numFmt w:val="lowerLetter"/>
      <w:lvlText w:val="%5"/>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61058CA">
      <w:start w:val="1"/>
      <w:numFmt w:val="lowerRoman"/>
      <w:lvlText w:val="%6"/>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C5A9CEE">
      <w:start w:val="1"/>
      <w:numFmt w:val="decimal"/>
      <w:lvlText w:val="%7"/>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89E6266">
      <w:start w:val="1"/>
      <w:numFmt w:val="lowerLetter"/>
      <w:lvlText w:val="%8"/>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D763286">
      <w:start w:val="1"/>
      <w:numFmt w:val="lowerRoman"/>
      <w:lvlText w:val="%9"/>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0" w15:restartNumberingAfterBreak="0">
    <w:nsid w:val="63FC79FF"/>
    <w:multiLevelType w:val="hybridMultilevel"/>
    <w:tmpl w:val="12FC8FC2"/>
    <w:lvl w:ilvl="0" w:tplc="318074E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ABE52F9"/>
    <w:multiLevelType w:val="hybridMultilevel"/>
    <w:tmpl w:val="CBD8B4E6"/>
    <w:lvl w:ilvl="0" w:tplc="54CC74DE">
      <w:start w:val="1"/>
      <w:numFmt w:val="lowerLetter"/>
      <w:lvlText w:val="%1."/>
      <w:lvlJc w:val="left"/>
      <w:pPr>
        <w:ind w:left="360" w:hanging="360"/>
      </w:pPr>
      <w:rPr>
        <w:rFonts w:ascii="Calibri" w:hAnsi="Calibri" w:hint="default"/>
        <w:b w:val="0"/>
        <w:color w:val="auto"/>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6B305128"/>
    <w:multiLevelType w:val="hybridMultilevel"/>
    <w:tmpl w:val="5D6207C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6BDA4670"/>
    <w:multiLevelType w:val="hybridMultilevel"/>
    <w:tmpl w:val="FCEC982E"/>
    <w:lvl w:ilvl="0" w:tplc="B192BA64">
      <w:start w:val="3"/>
      <w:numFmt w:val="decimal"/>
      <w:lvlText w:val="%1."/>
      <w:lvlJc w:val="left"/>
      <w:pPr>
        <w:ind w:left="1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6EEFCC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E90CC7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19C5FF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BBE051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8F498D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98ED02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2BA5C2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6E2CB2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4" w15:restartNumberingAfterBreak="0">
    <w:nsid w:val="6E353162"/>
    <w:multiLevelType w:val="multilevel"/>
    <w:tmpl w:val="4BCE787C"/>
    <w:lvl w:ilvl="0">
      <w:start w:val="10"/>
      <w:numFmt w:val="decimal"/>
      <w:lvlText w:val="%1."/>
      <w:lvlJc w:val="left"/>
      <w:pPr>
        <w:ind w:left="357" w:hanging="360"/>
      </w:pPr>
      <w:rPr>
        <w:rFonts w:hint="default"/>
      </w:rPr>
    </w:lvl>
    <w:lvl w:ilvl="1">
      <w:start w:val="2"/>
      <w:numFmt w:val="decimal"/>
      <w:isLgl/>
      <w:lvlText w:val="%1.%2"/>
      <w:lvlJc w:val="left"/>
      <w:pPr>
        <w:ind w:left="720" w:hanging="360"/>
      </w:pPr>
      <w:rPr>
        <w:rFonts w:hint="default"/>
        <w:b/>
      </w:rPr>
    </w:lvl>
    <w:lvl w:ilvl="2">
      <w:start w:val="1"/>
      <w:numFmt w:val="decimal"/>
      <w:isLgl/>
      <w:lvlText w:val="%1.%2.%3"/>
      <w:lvlJc w:val="left"/>
      <w:pPr>
        <w:ind w:left="1083" w:hanging="360"/>
      </w:pPr>
      <w:rPr>
        <w:rFonts w:hint="default"/>
        <w:b/>
      </w:rPr>
    </w:lvl>
    <w:lvl w:ilvl="3">
      <w:start w:val="1"/>
      <w:numFmt w:val="decimal"/>
      <w:isLgl/>
      <w:lvlText w:val="%1.%2.%3.%4"/>
      <w:lvlJc w:val="left"/>
      <w:pPr>
        <w:ind w:left="1806" w:hanging="720"/>
      </w:pPr>
      <w:rPr>
        <w:rFonts w:hint="default"/>
        <w:b/>
      </w:rPr>
    </w:lvl>
    <w:lvl w:ilvl="4">
      <w:start w:val="1"/>
      <w:numFmt w:val="decimal"/>
      <w:isLgl/>
      <w:lvlText w:val="%1.%2.%3.%4.%5"/>
      <w:lvlJc w:val="left"/>
      <w:pPr>
        <w:ind w:left="2169" w:hanging="720"/>
      </w:pPr>
      <w:rPr>
        <w:rFonts w:hint="default"/>
        <w:b/>
      </w:rPr>
    </w:lvl>
    <w:lvl w:ilvl="5">
      <w:start w:val="1"/>
      <w:numFmt w:val="decimal"/>
      <w:isLgl/>
      <w:lvlText w:val="%1.%2.%3.%4.%5.%6"/>
      <w:lvlJc w:val="left"/>
      <w:pPr>
        <w:ind w:left="2892" w:hanging="1080"/>
      </w:pPr>
      <w:rPr>
        <w:rFonts w:hint="default"/>
        <w:b/>
      </w:rPr>
    </w:lvl>
    <w:lvl w:ilvl="6">
      <w:start w:val="1"/>
      <w:numFmt w:val="decimal"/>
      <w:isLgl/>
      <w:lvlText w:val="%1.%2.%3.%4.%5.%6.%7"/>
      <w:lvlJc w:val="left"/>
      <w:pPr>
        <w:ind w:left="3255" w:hanging="1080"/>
      </w:pPr>
      <w:rPr>
        <w:rFonts w:hint="default"/>
        <w:b/>
      </w:rPr>
    </w:lvl>
    <w:lvl w:ilvl="7">
      <w:start w:val="1"/>
      <w:numFmt w:val="decimal"/>
      <w:isLgl/>
      <w:lvlText w:val="%1.%2.%3.%4.%5.%6.%7.%8"/>
      <w:lvlJc w:val="left"/>
      <w:pPr>
        <w:ind w:left="3618" w:hanging="1080"/>
      </w:pPr>
      <w:rPr>
        <w:rFonts w:hint="default"/>
        <w:b/>
      </w:rPr>
    </w:lvl>
    <w:lvl w:ilvl="8">
      <w:start w:val="1"/>
      <w:numFmt w:val="decimal"/>
      <w:isLgl/>
      <w:lvlText w:val="%1.%2.%3.%4.%5.%6.%7.%8.%9"/>
      <w:lvlJc w:val="left"/>
      <w:pPr>
        <w:ind w:left="4341" w:hanging="1440"/>
      </w:pPr>
      <w:rPr>
        <w:rFonts w:hint="default"/>
        <w:b/>
      </w:rPr>
    </w:lvl>
  </w:abstractNum>
  <w:abstractNum w:abstractNumId="45" w15:restartNumberingAfterBreak="0">
    <w:nsid w:val="6FC65BB9"/>
    <w:multiLevelType w:val="multilevel"/>
    <w:tmpl w:val="CE9CBCEC"/>
    <w:lvl w:ilvl="0">
      <w:start w:val="1"/>
      <w:numFmt w:val="decimal"/>
      <w:pStyle w:val="ListNumber"/>
      <w:lvlText w:val="%1"/>
      <w:lvlJc w:val="left"/>
      <w:pPr>
        <w:tabs>
          <w:tab w:val="num" w:pos="567"/>
        </w:tabs>
        <w:ind w:left="567" w:hanging="567"/>
      </w:pPr>
      <w:rPr>
        <w:rFonts w:hint="default"/>
      </w:rPr>
    </w:lvl>
    <w:lvl w:ilvl="1">
      <w:start w:val="1"/>
      <w:numFmt w:val="decimal"/>
      <w:lvlText w:val="%1.%2"/>
      <w:lvlJc w:val="left"/>
      <w:pPr>
        <w:tabs>
          <w:tab w:val="num" w:pos="747"/>
        </w:tabs>
        <w:ind w:left="747" w:hanging="567"/>
      </w:pPr>
      <w:rPr>
        <w:rFonts w:hint="default"/>
        <w:b w:val="0"/>
      </w:rPr>
    </w:lvl>
    <w:lvl w:ilvl="2">
      <w:start w:val="1"/>
      <w:numFmt w:val="decimal"/>
      <w:lvlText w:val="%1.%2.%3"/>
      <w:lvlJc w:val="left"/>
      <w:pPr>
        <w:tabs>
          <w:tab w:val="num" w:pos="1247"/>
        </w:tabs>
        <w:ind w:left="1247" w:hanging="680"/>
      </w:pPr>
      <w:rPr>
        <w:rFonts w:hint="default"/>
        <w:b w:val="0"/>
      </w:rPr>
    </w:lvl>
    <w:lvl w:ilvl="3">
      <w:start w:val="1"/>
      <w:numFmt w:val="decimal"/>
      <w:lvlText w:val="%1.%2.%3.%4"/>
      <w:lvlJc w:val="left"/>
      <w:pPr>
        <w:tabs>
          <w:tab w:val="num" w:pos="2155"/>
        </w:tabs>
        <w:ind w:left="2155" w:hanging="908"/>
      </w:pPr>
      <w:rPr>
        <w:rFonts w:hint="default"/>
        <w:color w:val="262626" w:themeColor="text1" w:themeTint="D9"/>
      </w:rPr>
    </w:lvl>
    <w:lvl w:ilvl="4">
      <w:start w:val="1"/>
      <w:numFmt w:val="decimal"/>
      <w:lvlText w:val="%1.%2.%3.%4.%5"/>
      <w:lvlJc w:val="left"/>
      <w:pPr>
        <w:tabs>
          <w:tab w:val="num" w:pos="3232"/>
        </w:tabs>
        <w:ind w:left="3232" w:hanging="1077"/>
      </w:pPr>
      <w:rPr>
        <w:rFonts w:hint="default"/>
      </w:rPr>
    </w:lvl>
    <w:lvl w:ilvl="5">
      <w:start w:val="1"/>
      <w:numFmt w:val="decimal"/>
      <w:lvlText w:val="%1.%2.%3.%4.%5.%6"/>
      <w:lvlJc w:val="left"/>
      <w:pPr>
        <w:ind w:left="1719" w:hanging="1152"/>
      </w:pPr>
      <w:rPr>
        <w:rFonts w:hint="default"/>
      </w:rPr>
    </w:lvl>
    <w:lvl w:ilvl="6">
      <w:start w:val="1"/>
      <w:numFmt w:val="decimal"/>
      <w:lvlText w:val="%1.%2.%3.%4.%5.%6.%7"/>
      <w:lvlJc w:val="left"/>
      <w:pPr>
        <w:ind w:left="1863" w:hanging="1296"/>
      </w:pPr>
      <w:rPr>
        <w:rFonts w:hint="default"/>
      </w:rPr>
    </w:lvl>
    <w:lvl w:ilvl="7">
      <w:start w:val="1"/>
      <w:numFmt w:val="decimal"/>
      <w:lvlText w:val="%1.%2.%3.%4.%5.%6.%7.%8"/>
      <w:lvlJc w:val="left"/>
      <w:pPr>
        <w:ind w:left="2007" w:hanging="1440"/>
      </w:pPr>
      <w:rPr>
        <w:rFonts w:hint="default"/>
      </w:rPr>
    </w:lvl>
    <w:lvl w:ilvl="8">
      <w:start w:val="1"/>
      <w:numFmt w:val="decimal"/>
      <w:lvlText w:val="%1.%2.%3.%4.%5.%6.%7.%8.%9"/>
      <w:lvlJc w:val="left"/>
      <w:pPr>
        <w:ind w:left="2151" w:hanging="1584"/>
      </w:pPr>
      <w:rPr>
        <w:rFonts w:hint="default"/>
      </w:rPr>
    </w:lvl>
  </w:abstractNum>
  <w:abstractNum w:abstractNumId="46" w15:restartNumberingAfterBreak="0">
    <w:nsid w:val="70FD5959"/>
    <w:multiLevelType w:val="hybridMultilevel"/>
    <w:tmpl w:val="E1FE4A46"/>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3EB61DC"/>
    <w:multiLevelType w:val="hybridMultilevel"/>
    <w:tmpl w:val="1D56D6E8"/>
    <w:lvl w:ilvl="0" w:tplc="280CAF3C">
      <w:start w:val="1"/>
      <w:numFmt w:val="decimal"/>
      <w:lvlText w:val="%1."/>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1DF4945C">
      <w:start w:val="1"/>
      <w:numFmt w:val="lowerLetter"/>
      <w:lvlText w:val="%2"/>
      <w:lvlJc w:val="left"/>
      <w:pPr>
        <w:ind w:left="11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11A33CC">
      <w:start w:val="1"/>
      <w:numFmt w:val="lowerRoman"/>
      <w:lvlText w:val="%3"/>
      <w:lvlJc w:val="left"/>
      <w:pPr>
        <w:ind w:left="19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9AC04448">
      <w:start w:val="1"/>
      <w:numFmt w:val="decimal"/>
      <w:lvlText w:val="%4"/>
      <w:lvlJc w:val="left"/>
      <w:pPr>
        <w:ind w:left="26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5B871EC">
      <w:start w:val="1"/>
      <w:numFmt w:val="lowerLetter"/>
      <w:lvlText w:val="%5"/>
      <w:lvlJc w:val="left"/>
      <w:pPr>
        <w:ind w:left="334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EE8287AA">
      <w:start w:val="1"/>
      <w:numFmt w:val="lowerRoman"/>
      <w:lvlText w:val="%6"/>
      <w:lvlJc w:val="left"/>
      <w:pPr>
        <w:ind w:left="406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8E88B96">
      <w:start w:val="1"/>
      <w:numFmt w:val="decimal"/>
      <w:lvlText w:val="%7"/>
      <w:lvlJc w:val="left"/>
      <w:pPr>
        <w:ind w:left="47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ECEAD9C">
      <w:start w:val="1"/>
      <w:numFmt w:val="lowerLetter"/>
      <w:lvlText w:val="%8"/>
      <w:lvlJc w:val="left"/>
      <w:pPr>
        <w:ind w:left="55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7163C9C">
      <w:start w:val="1"/>
      <w:numFmt w:val="lowerRoman"/>
      <w:lvlText w:val="%9"/>
      <w:lvlJc w:val="left"/>
      <w:pPr>
        <w:ind w:left="62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8" w15:restartNumberingAfterBreak="0">
    <w:nsid w:val="73F134D3"/>
    <w:multiLevelType w:val="hybridMultilevel"/>
    <w:tmpl w:val="6A88825C"/>
    <w:lvl w:ilvl="0" w:tplc="8A1A7E24">
      <w:start w:val="1"/>
      <w:numFmt w:val="lowerLetter"/>
      <w:lvlText w:val="(%1)"/>
      <w:lvlJc w:val="left"/>
      <w:pPr>
        <w:ind w:left="16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D7010CC">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622DDBE">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E8C34C8">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C108660">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4205AB4">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2C66E44">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1CE103E">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64E8AC6">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9" w15:restartNumberingAfterBreak="0">
    <w:nsid w:val="75BB487C"/>
    <w:multiLevelType w:val="hybridMultilevel"/>
    <w:tmpl w:val="FD50A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AFB3F24"/>
    <w:multiLevelType w:val="hybridMultilevel"/>
    <w:tmpl w:val="ADB47638"/>
    <w:lvl w:ilvl="0" w:tplc="FFFFFFFF">
      <w:start w:val="1"/>
      <w:numFmt w:val="bullet"/>
      <w:lvlText w:val=""/>
      <w:lvlJc w:val="left"/>
      <w:pPr>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1" w15:restartNumberingAfterBreak="0">
    <w:nsid w:val="7BC62F7D"/>
    <w:multiLevelType w:val="hybridMultilevel"/>
    <w:tmpl w:val="EE9EC220"/>
    <w:lvl w:ilvl="0" w:tplc="04090001">
      <w:start w:val="1"/>
      <w:numFmt w:val="bullet"/>
      <w:lvlText w:val=""/>
      <w:lvlJc w:val="left"/>
      <w:pPr>
        <w:ind w:left="1415" w:hanging="360"/>
      </w:pPr>
      <w:rPr>
        <w:rFonts w:ascii="Symbol" w:hAnsi="Symbol" w:hint="default"/>
      </w:rPr>
    </w:lvl>
    <w:lvl w:ilvl="1" w:tplc="04090003" w:tentative="1">
      <w:start w:val="1"/>
      <w:numFmt w:val="bullet"/>
      <w:lvlText w:val="o"/>
      <w:lvlJc w:val="left"/>
      <w:pPr>
        <w:ind w:left="2135" w:hanging="360"/>
      </w:pPr>
      <w:rPr>
        <w:rFonts w:ascii="Courier New" w:hAnsi="Courier New" w:cs="Courier New" w:hint="default"/>
      </w:rPr>
    </w:lvl>
    <w:lvl w:ilvl="2" w:tplc="04090005" w:tentative="1">
      <w:start w:val="1"/>
      <w:numFmt w:val="bullet"/>
      <w:lvlText w:val=""/>
      <w:lvlJc w:val="left"/>
      <w:pPr>
        <w:ind w:left="2855" w:hanging="360"/>
      </w:pPr>
      <w:rPr>
        <w:rFonts w:ascii="Wingdings" w:hAnsi="Wingdings" w:hint="default"/>
      </w:rPr>
    </w:lvl>
    <w:lvl w:ilvl="3" w:tplc="04090001" w:tentative="1">
      <w:start w:val="1"/>
      <w:numFmt w:val="bullet"/>
      <w:lvlText w:val=""/>
      <w:lvlJc w:val="left"/>
      <w:pPr>
        <w:ind w:left="3575" w:hanging="360"/>
      </w:pPr>
      <w:rPr>
        <w:rFonts w:ascii="Symbol" w:hAnsi="Symbol" w:hint="default"/>
      </w:rPr>
    </w:lvl>
    <w:lvl w:ilvl="4" w:tplc="04090003" w:tentative="1">
      <w:start w:val="1"/>
      <w:numFmt w:val="bullet"/>
      <w:lvlText w:val="o"/>
      <w:lvlJc w:val="left"/>
      <w:pPr>
        <w:ind w:left="4295" w:hanging="360"/>
      </w:pPr>
      <w:rPr>
        <w:rFonts w:ascii="Courier New" w:hAnsi="Courier New" w:cs="Courier New" w:hint="default"/>
      </w:rPr>
    </w:lvl>
    <w:lvl w:ilvl="5" w:tplc="04090005" w:tentative="1">
      <w:start w:val="1"/>
      <w:numFmt w:val="bullet"/>
      <w:lvlText w:val=""/>
      <w:lvlJc w:val="left"/>
      <w:pPr>
        <w:ind w:left="5015" w:hanging="360"/>
      </w:pPr>
      <w:rPr>
        <w:rFonts w:ascii="Wingdings" w:hAnsi="Wingdings" w:hint="default"/>
      </w:rPr>
    </w:lvl>
    <w:lvl w:ilvl="6" w:tplc="04090001" w:tentative="1">
      <w:start w:val="1"/>
      <w:numFmt w:val="bullet"/>
      <w:lvlText w:val=""/>
      <w:lvlJc w:val="left"/>
      <w:pPr>
        <w:ind w:left="5735" w:hanging="360"/>
      </w:pPr>
      <w:rPr>
        <w:rFonts w:ascii="Symbol" w:hAnsi="Symbol" w:hint="default"/>
      </w:rPr>
    </w:lvl>
    <w:lvl w:ilvl="7" w:tplc="04090003" w:tentative="1">
      <w:start w:val="1"/>
      <w:numFmt w:val="bullet"/>
      <w:lvlText w:val="o"/>
      <w:lvlJc w:val="left"/>
      <w:pPr>
        <w:ind w:left="6455" w:hanging="360"/>
      </w:pPr>
      <w:rPr>
        <w:rFonts w:ascii="Courier New" w:hAnsi="Courier New" w:cs="Courier New" w:hint="default"/>
      </w:rPr>
    </w:lvl>
    <w:lvl w:ilvl="8" w:tplc="04090005" w:tentative="1">
      <w:start w:val="1"/>
      <w:numFmt w:val="bullet"/>
      <w:lvlText w:val=""/>
      <w:lvlJc w:val="left"/>
      <w:pPr>
        <w:ind w:left="7175" w:hanging="360"/>
      </w:pPr>
      <w:rPr>
        <w:rFonts w:ascii="Wingdings" w:hAnsi="Wingdings" w:hint="default"/>
      </w:rPr>
    </w:lvl>
  </w:abstractNum>
  <w:abstractNum w:abstractNumId="52" w15:restartNumberingAfterBreak="0">
    <w:nsid w:val="7CB20265"/>
    <w:multiLevelType w:val="multilevel"/>
    <w:tmpl w:val="2C82D176"/>
    <w:lvl w:ilvl="0">
      <w:start w:val="12"/>
      <w:numFmt w:val="decimal"/>
      <w:lvlText w:val="%1"/>
      <w:lvlJc w:val="left"/>
      <w:pPr>
        <w:ind w:left="375" w:hanging="375"/>
      </w:pPr>
      <w:rPr>
        <w:rFonts w:hint="default"/>
      </w:rPr>
    </w:lvl>
    <w:lvl w:ilvl="1">
      <w:start w:val="1"/>
      <w:numFmt w:val="decimal"/>
      <w:lvlText w:val="%1.%2"/>
      <w:lvlJc w:val="left"/>
      <w:pPr>
        <w:ind w:left="697" w:hanging="375"/>
      </w:pPr>
      <w:rPr>
        <w:rFonts w:hint="default"/>
      </w:rPr>
    </w:lvl>
    <w:lvl w:ilvl="2">
      <w:start w:val="1"/>
      <w:numFmt w:val="decimal"/>
      <w:lvlText w:val="%1.%2.%3"/>
      <w:lvlJc w:val="left"/>
      <w:pPr>
        <w:ind w:left="1364" w:hanging="720"/>
      </w:pPr>
      <w:rPr>
        <w:rFonts w:hint="default"/>
      </w:rPr>
    </w:lvl>
    <w:lvl w:ilvl="3">
      <w:start w:val="1"/>
      <w:numFmt w:val="decimal"/>
      <w:lvlText w:val="%1.%2.%3.%4"/>
      <w:lvlJc w:val="left"/>
      <w:pPr>
        <w:ind w:left="1686" w:hanging="720"/>
      </w:pPr>
      <w:rPr>
        <w:rFonts w:hint="default"/>
      </w:rPr>
    </w:lvl>
    <w:lvl w:ilvl="4">
      <w:start w:val="1"/>
      <w:numFmt w:val="decimal"/>
      <w:lvlText w:val="%1.%2.%3.%4.%5"/>
      <w:lvlJc w:val="left"/>
      <w:pPr>
        <w:ind w:left="2368" w:hanging="1080"/>
      </w:pPr>
      <w:rPr>
        <w:rFonts w:hint="default"/>
      </w:rPr>
    </w:lvl>
    <w:lvl w:ilvl="5">
      <w:start w:val="1"/>
      <w:numFmt w:val="decimal"/>
      <w:lvlText w:val="%1.%2.%3.%4.%5.%6"/>
      <w:lvlJc w:val="left"/>
      <w:pPr>
        <w:ind w:left="2690" w:hanging="1080"/>
      </w:pPr>
      <w:rPr>
        <w:rFonts w:hint="default"/>
      </w:rPr>
    </w:lvl>
    <w:lvl w:ilvl="6">
      <w:start w:val="1"/>
      <w:numFmt w:val="decimal"/>
      <w:lvlText w:val="%1.%2.%3.%4.%5.%6.%7"/>
      <w:lvlJc w:val="left"/>
      <w:pPr>
        <w:ind w:left="3012" w:hanging="1080"/>
      </w:pPr>
      <w:rPr>
        <w:rFonts w:hint="default"/>
      </w:rPr>
    </w:lvl>
    <w:lvl w:ilvl="7">
      <w:start w:val="1"/>
      <w:numFmt w:val="decimal"/>
      <w:lvlText w:val="%1.%2.%3.%4.%5.%6.%7.%8"/>
      <w:lvlJc w:val="left"/>
      <w:pPr>
        <w:ind w:left="3694" w:hanging="1440"/>
      </w:pPr>
      <w:rPr>
        <w:rFonts w:hint="default"/>
      </w:rPr>
    </w:lvl>
    <w:lvl w:ilvl="8">
      <w:start w:val="1"/>
      <w:numFmt w:val="decimal"/>
      <w:lvlText w:val="%1.%2.%3.%4.%5.%6.%7.%8.%9"/>
      <w:lvlJc w:val="left"/>
      <w:pPr>
        <w:ind w:left="4016" w:hanging="1440"/>
      </w:pPr>
      <w:rPr>
        <w:rFonts w:hint="default"/>
      </w:rPr>
    </w:lvl>
  </w:abstractNum>
  <w:abstractNum w:abstractNumId="53" w15:restartNumberingAfterBreak="0">
    <w:nsid w:val="7CF358F5"/>
    <w:multiLevelType w:val="hybridMultilevel"/>
    <w:tmpl w:val="E68AE9B4"/>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444884999">
    <w:abstractNumId w:val="30"/>
  </w:num>
  <w:num w:numId="2" w16cid:durableId="1264538443">
    <w:abstractNumId w:val="2"/>
  </w:num>
  <w:num w:numId="3" w16cid:durableId="861942287">
    <w:abstractNumId w:val="50"/>
  </w:num>
  <w:num w:numId="4" w16cid:durableId="1237713057">
    <w:abstractNumId w:val="17"/>
  </w:num>
  <w:num w:numId="5" w16cid:durableId="1977836454">
    <w:abstractNumId w:val="37"/>
  </w:num>
  <w:num w:numId="6" w16cid:durableId="838428829">
    <w:abstractNumId w:val="52"/>
  </w:num>
  <w:num w:numId="7" w16cid:durableId="626475794">
    <w:abstractNumId w:val="16"/>
  </w:num>
  <w:num w:numId="8" w16cid:durableId="443695359">
    <w:abstractNumId w:val="9"/>
  </w:num>
  <w:num w:numId="9" w16cid:durableId="1873767909">
    <w:abstractNumId w:val="3"/>
  </w:num>
  <w:num w:numId="10" w16cid:durableId="630748352">
    <w:abstractNumId w:val="8"/>
  </w:num>
  <w:num w:numId="11" w16cid:durableId="12459621">
    <w:abstractNumId w:val="44"/>
  </w:num>
  <w:num w:numId="12" w16cid:durableId="195436940">
    <w:abstractNumId w:val="12"/>
  </w:num>
  <w:num w:numId="13" w16cid:durableId="857691935">
    <w:abstractNumId w:val="7"/>
  </w:num>
  <w:num w:numId="14" w16cid:durableId="1954316278">
    <w:abstractNumId w:val="26"/>
  </w:num>
  <w:num w:numId="15" w16cid:durableId="991637221">
    <w:abstractNumId w:val="29"/>
  </w:num>
  <w:num w:numId="16" w16cid:durableId="1084453150">
    <w:abstractNumId w:val="41"/>
  </w:num>
  <w:num w:numId="17" w16cid:durableId="932857209">
    <w:abstractNumId w:val="14"/>
  </w:num>
  <w:num w:numId="18" w16cid:durableId="1347558946">
    <w:abstractNumId w:val="6"/>
  </w:num>
  <w:num w:numId="19" w16cid:durableId="1593392802">
    <w:abstractNumId w:val="42"/>
  </w:num>
  <w:num w:numId="20" w16cid:durableId="877738673">
    <w:abstractNumId w:val="10"/>
  </w:num>
  <w:num w:numId="21" w16cid:durableId="11997711">
    <w:abstractNumId w:val="40"/>
  </w:num>
  <w:num w:numId="22" w16cid:durableId="99617217">
    <w:abstractNumId w:val="46"/>
  </w:num>
  <w:num w:numId="23" w16cid:durableId="1235509858">
    <w:abstractNumId w:val="31"/>
  </w:num>
  <w:num w:numId="24" w16cid:durableId="249003160">
    <w:abstractNumId w:val="53"/>
  </w:num>
  <w:num w:numId="25" w16cid:durableId="1167019590">
    <w:abstractNumId w:val="18"/>
  </w:num>
  <w:num w:numId="26" w16cid:durableId="872813088">
    <w:abstractNumId w:val="51"/>
  </w:num>
  <w:num w:numId="27" w16cid:durableId="1679624161">
    <w:abstractNumId w:val="49"/>
  </w:num>
  <w:num w:numId="28" w16cid:durableId="732313213">
    <w:abstractNumId w:val="25"/>
  </w:num>
  <w:num w:numId="29" w16cid:durableId="622074853">
    <w:abstractNumId w:val="5"/>
  </w:num>
  <w:num w:numId="30" w16cid:durableId="1559707245">
    <w:abstractNumId w:val="27"/>
  </w:num>
  <w:num w:numId="31" w16cid:durableId="661473308">
    <w:abstractNumId w:val="32"/>
  </w:num>
  <w:num w:numId="32" w16cid:durableId="693729157">
    <w:abstractNumId w:val="20"/>
  </w:num>
  <w:num w:numId="33" w16cid:durableId="2073961200">
    <w:abstractNumId w:val="19"/>
  </w:num>
  <w:num w:numId="34" w16cid:durableId="266160454">
    <w:abstractNumId w:val="22"/>
  </w:num>
  <w:num w:numId="35" w16cid:durableId="1127550504">
    <w:abstractNumId w:val="48"/>
  </w:num>
  <w:num w:numId="36" w16cid:durableId="1134324825">
    <w:abstractNumId w:val="11"/>
  </w:num>
  <w:num w:numId="37" w16cid:durableId="1747221136">
    <w:abstractNumId w:val="36"/>
  </w:num>
  <w:num w:numId="38" w16cid:durableId="1260025822">
    <w:abstractNumId w:val="24"/>
  </w:num>
  <w:num w:numId="39" w16cid:durableId="1470243974">
    <w:abstractNumId w:val="43"/>
  </w:num>
  <w:num w:numId="40" w16cid:durableId="1557740130">
    <w:abstractNumId w:val="38"/>
  </w:num>
  <w:num w:numId="41" w16cid:durableId="1873498532">
    <w:abstractNumId w:val="39"/>
  </w:num>
  <w:num w:numId="42" w16cid:durableId="1304696914">
    <w:abstractNumId w:val="33"/>
  </w:num>
  <w:num w:numId="43" w16cid:durableId="673848983">
    <w:abstractNumId w:val="15"/>
  </w:num>
  <w:num w:numId="44" w16cid:durableId="1231773421">
    <w:abstractNumId w:val="47"/>
  </w:num>
  <w:num w:numId="45" w16cid:durableId="473371339">
    <w:abstractNumId w:val="0"/>
  </w:num>
  <w:num w:numId="46" w16cid:durableId="722489291">
    <w:abstractNumId w:val="1"/>
  </w:num>
  <w:num w:numId="47" w16cid:durableId="1949003037">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658992165">
    <w:abstractNumId w:val="0"/>
    <w:lvlOverride w:ilvl="0">
      <w:startOverride w:val="1"/>
    </w:lvlOverride>
  </w:num>
  <w:num w:numId="49" w16cid:durableId="242763976">
    <w:abstractNumId w:val="35"/>
  </w:num>
  <w:num w:numId="50" w16cid:durableId="213126682">
    <w:abstractNumId w:val="13"/>
  </w:num>
  <w:num w:numId="51" w16cid:durableId="1966423905">
    <w:abstractNumId w:val="21"/>
  </w:num>
  <w:num w:numId="52" w16cid:durableId="565605320">
    <w:abstractNumId w:val="4"/>
  </w:num>
  <w:num w:numId="53" w16cid:durableId="1527867079">
    <w:abstractNumId w:val="23"/>
  </w:num>
  <w:num w:numId="54" w16cid:durableId="1645351301">
    <w:abstractNumId w:val="28"/>
  </w:num>
  <w:num w:numId="55" w16cid:durableId="703795928">
    <w:abstractNumId w:val="34"/>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3BC9"/>
    <w:rsid w:val="000001DE"/>
    <w:rsid w:val="00000A47"/>
    <w:rsid w:val="00005AD4"/>
    <w:rsid w:val="00006865"/>
    <w:rsid w:val="000069F4"/>
    <w:rsid w:val="00016C76"/>
    <w:rsid w:val="000179FD"/>
    <w:rsid w:val="0002082B"/>
    <w:rsid w:val="00023376"/>
    <w:rsid w:val="00024582"/>
    <w:rsid w:val="00024D8B"/>
    <w:rsid w:val="000267D8"/>
    <w:rsid w:val="000271C0"/>
    <w:rsid w:val="000300F9"/>
    <w:rsid w:val="000318F0"/>
    <w:rsid w:val="0003302B"/>
    <w:rsid w:val="00037A69"/>
    <w:rsid w:val="00046820"/>
    <w:rsid w:val="0004683C"/>
    <w:rsid w:val="00050775"/>
    <w:rsid w:val="0005269B"/>
    <w:rsid w:val="0005432A"/>
    <w:rsid w:val="00055F2B"/>
    <w:rsid w:val="00060AFD"/>
    <w:rsid w:val="0006160B"/>
    <w:rsid w:val="0006200D"/>
    <w:rsid w:val="00064C4A"/>
    <w:rsid w:val="00066D83"/>
    <w:rsid w:val="0006700D"/>
    <w:rsid w:val="0006749D"/>
    <w:rsid w:val="00071298"/>
    <w:rsid w:val="000722B8"/>
    <w:rsid w:val="00072E89"/>
    <w:rsid w:val="00074750"/>
    <w:rsid w:val="000771C4"/>
    <w:rsid w:val="00082520"/>
    <w:rsid w:val="00084E92"/>
    <w:rsid w:val="00084FAF"/>
    <w:rsid w:val="000854EC"/>
    <w:rsid w:val="000901DA"/>
    <w:rsid w:val="00093C2D"/>
    <w:rsid w:val="000954C0"/>
    <w:rsid w:val="0009646E"/>
    <w:rsid w:val="00096485"/>
    <w:rsid w:val="000970E9"/>
    <w:rsid w:val="00097557"/>
    <w:rsid w:val="000A0AE2"/>
    <w:rsid w:val="000A1A59"/>
    <w:rsid w:val="000A52DE"/>
    <w:rsid w:val="000A54DE"/>
    <w:rsid w:val="000B28C7"/>
    <w:rsid w:val="000B2A5D"/>
    <w:rsid w:val="000B3016"/>
    <w:rsid w:val="000B5640"/>
    <w:rsid w:val="000B5C33"/>
    <w:rsid w:val="000B64FB"/>
    <w:rsid w:val="000B656C"/>
    <w:rsid w:val="000B7D60"/>
    <w:rsid w:val="000B7F42"/>
    <w:rsid w:val="000C0A95"/>
    <w:rsid w:val="000C2192"/>
    <w:rsid w:val="000C2551"/>
    <w:rsid w:val="000C5F98"/>
    <w:rsid w:val="000C7FF1"/>
    <w:rsid w:val="000D18C5"/>
    <w:rsid w:val="000D3E8B"/>
    <w:rsid w:val="000D4773"/>
    <w:rsid w:val="000D6096"/>
    <w:rsid w:val="000D7C35"/>
    <w:rsid w:val="000E03EA"/>
    <w:rsid w:val="000E1118"/>
    <w:rsid w:val="000E363C"/>
    <w:rsid w:val="000E5645"/>
    <w:rsid w:val="000E56BA"/>
    <w:rsid w:val="000E707B"/>
    <w:rsid w:val="000E7D4E"/>
    <w:rsid w:val="000F0115"/>
    <w:rsid w:val="000F0F18"/>
    <w:rsid w:val="000F1EFB"/>
    <w:rsid w:val="000F21B0"/>
    <w:rsid w:val="000F315D"/>
    <w:rsid w:val="0010020E"/>
    <w:rsid w:val="00101F78"/>
    <w:rsid w:val="00102969"/>
    <w:rsid w:val="001067F3"/>
    <w:rsid w:val="001069E4"/>
    <w:rsid w:val="001079AB"/>
    <w:rsid w:val="00107F5C"/>
    <w:rsid w:val="001106D9"/>
    <w:rsid w:val="00111447"/>
    <w:rsid w:val="00111DFA"/>
    <w:rsid w:val="00114C91"/>
    <w:rsid w:val="00115D97"/>
    <w:rsid w:val="00121367"/>
    <w:rsid w:val="001227F1"/>
    <w:rsid w:val="00122984"/>
    <w:rsid w:val="00122A80"/>
    <w:rsid w:val="0012545C"/>
    <w:rsid w:val="001265F6"/>
    <w:rsid w:val="00126C77"/>
    <w:rsid w:val="0012727C"/>
    <w:rsid w:val="00131596"/>
    <w:rsid w:val="001323CD"/>
    <w:rsid w:val="00133097"/>
    <w:rsid w:val="00133C8C"/>
    <w:rsid w:val="00134858"/>
    <w:rsid w:val="00135BA2"/>
    <w:rsid w:val="00140589"/>
    <w:rsid w:val="00141C1D"/>
    <w:rsid w:val="00145022"/>
    <w:rsid w:val="00147221"/>
    <w:rsid w:val="00152014"/>
    <w:rsid w:val="00152129"/>
    <w:rsid w:val="00152765"/>
    <w:rsid w:val="0015462F"/>
    <w:rsid w:val="00155A11"/>
    <w:rsid w:val="00155DF8"/>
    <w:rsid w:val="00161C30"/>
    <w:rsid w:val="00162441"/>
    <w:rsid w:val="00163CF9"/>
    <w:rsid w:val="00163F42"/>
    <w:rsid w:val="001653BB"/>
    <w:rsid w:val="00166329"/>
    <w:rsid w:val="0016678B"/>
    <w:rsid w:val="0016762F"/>
    <w:rsid w:val="00167658"/>
    <w:rsid w:val="00177167"/>
    <w:rsid w:val="00177BD5"/>
    <w:rsid w:val="00181D15"/>
    <w:rsid w:val="00184798"/>
    <w:rsid w:val="00185CFD"/>
    <w:rsid w:val="001878D2"/>
    <w:rsid w:val="00187F4B"/>
    <w:rsid w:val="00191EDB"/>
    <w:rsid w:val="0019299C"/>
    <w:rsid w:val="00194694"/>
    <w:rsid w:val="00195678"/>
    <w:rsid w:val="0019645D"/>
    <w:rsid w:val="001A0564"/>
    <w:rsid w:val="001A0ADF"/>
    <w:rsid w:val="001A0C54"/>
    <w:rsid w:val="001A26AA"/>
    <w:rsid w:val="001A3509"/>
    <w:rsid w:val="001A378F"/>
    <w:rsid w:val="001A41FB"/>
    <w:rsid w:val="001A4913"/>
    <w:rsid w:val="001A6317"/>
    <w:rsid w:val="001B089C"/>
    <w:rsid w:val="001B1013"/>
    <w:rsid w:val="001B3A0E"/>
    <w:rsid w:val="001B462F"/>
    <w:rsid w:val="001B4BFB"/>
    <w:rsid w:val="001B5008"/>
    <w:rsid w:val="001B62F2"/>
    <w:rsid w:val="001B6AD0"/>
    <w:rsid w:val="001C12BB"/>
    <w:rsid w:val="001C1756"/>
    <w:rsid w:val="001C26B6"/>
    <w:rsid w:val="001C2716"/>
    <w:rsid w:val="001C3780"/>
    <w:rsid w:val="001C4F81"/>
    <w:rsid w:val="001C529C"/>
    <w:rsid w:val="001C571C"/>
    <w:rsid w:val="001C5C6A"/>
    <w:rsid w:val="001C6BB3"/>
    <w:rsid w:val="001C7843"/>
    <w:rsid w:val="001D0D64"/>
    <w:rsid w:val="001D501A"/>
    <w:rsid w:val="001D555F"/>
    <w:rsid w:val="001E4FC2"/>
    <w:rsid w:val="001E5DE8"/>
    <w:rsid w:val="001E7A73"/>
    <w:rsid w:val="001F2610"/>
    <w:rsid w:val="001F3266"/>
    <w:rsid w:val="001F332F"/>
    <w:rsid w:val="001F45D2"/>
    <w:rsid w:val="001F4CA2"/>
    <w:rsid w:val="001F53D4"/>
    <w:rsid w:val="001F6207"/>
    <w:rsid w:val="001F6AE1"/>
    <w:rsid w:val="0020020D"/>
    <w:rsid w:val="00200F54"/>
    <w:rsid w:val="00201885"/>
    <w:rsid w:val="00201E07"/>
    <w:rsid w:val="002041E3"/>
    <w:rsid w:val="00205DDC"/>
    <w:rsid w:val="002061F2"/>
    <w:rsid w:val="00206749"/>
    <w:rsid w:val="00210834"/>
    <w:rsid w:val="00210BDA"/>
    <w:rsid w:val="00212550"/>
    <w:rsid w:val="00215A35"/>
    <w:rsid w:val="0022051B"/>
    <w:rsid w:val="00221560"/>
    <w:rsid w:val="00221632"/>
    <w:rsid w:val="00221FF3"/>
    <w:rsid w:val="0022260C"/>
    <w:rsid w:val="0022288A"/>
    <w:rsid w:val="00224ADE"/>
    <w:rsid w:val="00226151"/>
    <w:rsid w:val="00226DA8"/>
    <w:rsid w:val="00226ECB"/>
    <w:rsid w:val="00230B42"/>
    <w:rsid w:val="00232F44"/>
    <w:rsid w:val="0023759D"/>
    <w:rsid w:val="00246E98"/>
    <w:rsid w:val="0025242E"/>
    <w:rsid w:val="00252B6B"/>
    <w:rsid w:val="00253D41"/>
    <w:rsid w:val="00256C3E"/>
    <w:rsid w:val="002616B5"/>
    <w:rsid w:val="0026403E"/>
    <w:rsid w:val="002648A1"/>
    <w:rsid w:val="0026564A"/>
    <w:rsid w:val="00270899"/>
    <w:rsid w:val="002716F8"/>
    <w:rsid w:val="002726C0"/>
    <w:rsid w:val="00273366"/>
    <w:rsid w:val="00273E4D"/>
    <w:rsid w:val="0027568A"/>
    <w:rsid w:val="00275AB3"/>
    <w:rsid w:val="002771AB"/>
    <w:rsid w:val="002803F6"/>
    <w:rsid w:val="00281A56"/>
    <w:rsid w:val="00281C21"/>
    <w:rsid w:val="00281C86"/>
    <w:rsid w:val="00284E15"/>
    <w:rsid w:val="0028541D"/>
    <w:rsid w:val="00290AA2"/>
    <w:rsid w:val="0029136C"/>
    <w:rsid w:val="0029328B"/>
    <w:rsid w:val="0029372E"/>
    <w:rsid w:val="00293E05"/>
    <w:rsid w:val="00297803"/>
    <w:rsid w:val="002A0049"/>
    <w:rsid w:val="002A2D3F"/>
    <w:rsid w:val="002A4635"/>
    <w:rsid w:val="002A532E"/>
    <w:rsid w:val="002A59AF"/>
    <w:rsid w:val="002A6247"/>
    <w:rsid w:val="002B1D2B"/>
    <w:rsid w:val="002B2F41"/>
    <w:rsid w:val="002B5412"/>
    <w:rsid w:val="002B687D"/>
    <w:rsid w:val="002C0851"/>
    <w:rsid w:val="002C14BF"/>
    <w:rsid w:val="002C4802"/>
    <w:rsid w:val="002C48D1"/>
    <w:rsid w:val="002C71C5"/>
    <w:rsid w:val="002D008C"/>
    <w:rsid w:val="002D02C7"/>
    <w:rsid w:val="002D3928"/>
    <w:rsid w:val="002D517E"/>
    <w:rsid w:val="002D5BF5"/>
    <w:rsid w:val="002D70FE"/>
    <w:rsid w:val="002D7CFA"/>
    <w:rsid w:val="002E1273"/>
    <w:rsid w:val="002E40B0"/>
    <w:rsid w:val="002E5383"/>
    <w:rsid w:val="002E75C7"/>
    <w:rsid w:val="002F137F"/>
    <w:rsid w:val="002F1384"/>
    <w:rsid w:val="002F1BBF"/>
    <w:rsid w:val="002F200F"/>
    <w:rsid w:val="002F4006"/>
    <w:rsid w:val="002F5866"/>
    <w:rsid w:val="002F6F10"/>
    <w:rsid w:val="002F724E"/>
    <w:rsid w:val="00300476"/>
    <w:rsid w:val="00300F37"/>
    <w:rsid w:val="00302DD9"/>
    <w:rsid w:val="00302E51"/>
    <w:rsid w:val="00305404"/>
    <w:rsid w:val="00312067"/>
    <w:rsid w:val="00315AE3"/>
    <w:rsid w:val="0031634C"/>
    <w:rsid w:val="00317155"/>
    <w:rsid w:val="003221B5"/>
    <w:rsid w:val="00322AA1"/>
    <w:rsid w:val="00324981"/>
    <w:rsid w:val="0032516C"/>
    <w:rsid w:val="003308BC"/>
    <w:rsid w:val="00337317"/>
    <w:rsid w:val="00340A27"/>
    <w:rsid w:val="00341DF8"/>
    <w:rsid w:val="00344013"/>
    <w:rsid w:val="003473BD"/>
    <w:rsid w:val="00354D2E"/>
    <w:rsid w:val="00355378"/>
    <w:rsid w:val="00356BA4"/>
    <w:rsid w:val="00356D9D"/>
    <w:rsid w:val="00356E3F"/>
    <w:rsid w:val="00360E31"/>
    <w:rsid w:val="0036317A"/>
    <w:rsid w:val="00364227"/>
    <w:rsid w:val="00365DA1"/>
    <w:rsid w:val="00365E81"/>
    <w:rsid w:val="0036777E"/>
    <w:rsid w:val="003721AC"/>
    <w:rsid w:val="00372DC9"/>
    <w:rsid w:val="00373A3A"/>
    <w:rsid w:val="003752F3"/>
    <w:rsid w:val="003768D7"/>
    <w:rsid w:val="00377AB2"/>
    <w:rsid w:val="00377FD5"/>
    <w:rsid w:val="00380F30"/>
    <w:rsid w:val="0038204D"/>
    <w:rsid w:val="003824EA"/>
    <w:rsid w:val="00383189"/>
    <w:rsid w:val="0038331D"/>
    <w:rsid w:val="00385EA3"/>
    <w:rsid w:val="003875FD"/>
    <w:rsid w:val="00391C87"/>
    <w:rsid w:val="00393BC9"/>
    <w:rsid w:val="00395435"/>
    <w:rsid w:val="00395565"/>
    <w:rsid w:val="00395F71"/>
    <w:rsid w:val="0039768F"/>
    <w:rsid w:val="00397A6C"/>
    <w:rsid w:val="00397D8E"/>
    <w:rsid w:val="003A2E31"/>
    <w:rsid w:val="003A4174"/>
    <w:rsid w:val="003A5329"/>
    <w:rsid w:val="003A6D81"/>
    <w:rsid w:val="003B247B"/>
    <w:rsid w:val="003B28E4"/>
    <w:rsid w:val="003B2FD1"/>
    <w:rsid w:val="003B4290"/>
    <w:rsid w:val="003B47CC"/>
    <w:rsid w:val="003B4A52"/>
    <w:rsid w:val="003B599D"/>
    <w:rsid w:val="003B5C53"/>
    <w:rsid w:val="003B6BCD"/>
    <w:rsid w:val="003B6F55"/>
    <w:rsid w:val="003C0450"/>
    <w:rsid w:val="003C2460"/>
    <w:rsid w:val="003C388E"/>
    <w:rsid w:val="003C4C7D"/>
    <w:rsid w:val="003C7371"/>
    <w:rsid w:val="003D1ABD"/>
    <w:rsid w:val="003D34D4"/>
    <w:rsid w:val="003D3904"/>
    <w:rsid w:val="003D4057"/>
    <w:rsid w:val="003D5969"/>
    <w:rsid w:val="003D7EB2"/>
    <w:rsid w:val="003D7FF1"/>
    <w:rsid w:val="003E3ACA"/>
    <w:rsid w:val="003E7CFB"/>
    <w:rsid w:val="003F0B37"/>
    <w:rsid w:val="003F1451"/>
    <w:rsid w:val="003F514E"/>
    <w:rsid w:val="003F79C1"/>
    <w:rsid w:val="004001F7"/>
    <w:rsid w:val="00402C86"/>
    <w:rsid w:val="00407EEC"/>
    <w:rsid w:val="004109AD"/>
    <w:rsid w:val="00413445"/>
    <w:rsid w:val="0041437E"/>
    <w:rsid w:val="004169C3"/>
    <w:rsid w:val="00417427"/>
    <w:rsid w:val="00420CA7"/>
    <w:rsid w:val="0042572A"/>
    <w:rsid w:val="00426E45"/>
    <w:rsid w:val="00427912"/>
    <w:rsid w:val="00433654"/>
    <w:rsid w:val="00441437"/>
    <w:rsid w:val="00442275"/>
    <w:rsid w:val="00443373"/>
    <w:rsid w:val="004441C1"/>
    <w:rsid w:val="00444D43"/>
    <w:rsid w:val="004452AB"/>
    <w:rsid w:val="00447CFE"/>
    <w:rsid w:val="00450B38"/>
    <w:rsid w:val="004618C5"/>
    <w:rsid w:val="00463F95"/>
    <w:rsid w:val="00465DA2"/>
    <w:rsid w:val="0046621A"/>
    <w:rsid w:val="0046654E"/>
    <w:rsid w:val="00466D16"/>
    <w:rsid w:val="00467848"/>
    <w:rsid w:val="00470698"/>
    <w:rsid w:val="00470AD6"/>
    <w:rsid w:val="00471CAF"/>
    <w:rsid w:val="00472AE7"/>
    <w:rsid w:val="00472E76"/>
    <w:rsid w:val="004739DE"/>
    <w:rsid w:val="0047470D"/>
    <w:rsid w:val="00475E84"/>
    <w:rsid w:val="0047711A"/>
    <w:rsid w:val="00483017"/>
    <w:rsid w:val="00483549"/>
    <w:rsid w:val="00483C46"/>
    <w:rsid w:val="00483D48"/>
    <w:rsid w:val="004841B4"/>
    <w:rsid w:val="00484A80"/>
    <w:rsid w:val="00486144"/>
    <w:rsid w:val="0048751F"/>
    <w:rsid w:val="00490A08"/>
    <w:rsid w:val="004910B2"/>
    <w:rsid w:val="00493D30"/>
    <w:rsid w:val="004A495F"/>
    <w:rsid w:val="004A55BF"/>
    <w:rsid w:val="004A5BB6"/>
    <w:rsid w:val="004A6FE0"/>
    <w:rsid w:val="004B05FD"/>
    <w:rsid w:val="004B0D91"/>
    <w:rsid w:val="004B1152"/>
    <w:rsid w:val="004B1637"/>
    <w:rsid w:val="004B353E"/>
    <w:rsid w:val="004B3CB3"/>
    <w:rsid w:val="004B3D2F"/>
    <w:rsid w:val="004B4BA1"/>
    <w:rsid w:val="004B7DB0"/>
    <w:rsid w:val="004C088F"/>
    <w:rsid w:val="004C1210"/>
    <w:rsid w:val="004C1DF3"/>
    <w:rsid w:val="004C2A5B"/>
    <w:rsid w:val="004D118B"/>
    <w:rsid w:val="004D1229"/>
    <w:rsid w:val="004D31D4"/>
    <w:rsid w:val="004D4763"/>
    <w:rsid w:val="004D62EE"/>
    <w:rsid w:val="004D7AB9"/>
    <w:rsid w:val="004E1788"/>
    <w:rsid w:val="004E1AED"/>
    <w:rsid w:val="004E1E2B"/>
    <w:rsid w:val="004E7071"/>
    <w:rsid w:val="004E73A4"/>
    <w:rsid w:val="004E73BE"/>
    <w:rsid w:val="004E78F2"/>
    <w:rsid w:val="004E7D51"/>
    <w:rsid w:val="004F0ACE"/>
    <w:rsid w:val="004F4BB0"/>
    <w:rsid w:val="004F5BB0"/>
    <w:rsid w:val="004F795C"/>
    <w:rsid w:val="005008AB"/>
    <w:rsid w:val="00502BD5"/>
    <w:rsid w:val="0050654F"/>
    <w:rsid w:val="00511758"/>
    <w:rsid w:val="005128FC"/>
    <w:rsid w:val="00513236"/>
    <w:rsid w:val="00516F13"/>
    <w:rsid w:val="00522AED"/>
    <w:rsid w:val="00522DF6"/>
    <w:rsid w:val="00522F93"/>
    <w:rsid w:val="005232DC"/>
    <w:rsid w:val="0052371C"/>
    <w:rsid w:val="005239B6"/>
    <w:rsid w:val="00525AD8"/>
    <w:rsid w:val="00525E90"/>
    <w:rsid w:val="00527482"/>
    <w:rsid w:val="00532495"/>
    <w:rsid w:val="00535002"/>
    <w:rsid w:val="00535A74"/>
    <w:rsid w:val="0053763C"/>
    <w:rsid w:val="005379B6"/>
    <w:rsid w:val="00543CBA"/>
    <w:rsid w:val="00543DBD"/>
    <w:rsid w:val="0054628A"/>
    <w:rsid w:val="0054633A"/>
    <w:rsid w:val="005506D0"/>
    <w:rsid w:val="00551EBF"/>
    <w:rsid w:val="00553698"/>
    <w:rsid w:val="00554FAC"/>
    <w:rsid w:val="005552B4"/>
    <w:rsid w:val="0056086A"/>
    <w:rsid w:val="0056152D"/>
    <w:rsid w:val="00561F2E"/>
    <w:rsid w:val="005628CD"/>
    <w:rsid w:val="0056586D"/>
    <w:rsid w:val="00567FDD"/>
    <w:rsid w:val="0057501E"/>
    <w:rsid w:val="005752C3"/>
    <w:rsid w:val="005834C9"/>
    <w:rsid w:val="00592253"/>
    <w:rsid w:val="00595818"/>
    <w:rsid w:val="00596511"/>
    <w:rsid w:val="00596700"/>
    <w:rsid w:val="00597971"/>
    <w:rsid w:val="00597BB9"/>
    <w:rsid w:val="005A004F"/>
    <w:rsid w:val="005A1CDA"/>
    <w:rsid w:val="005A23BB"/>
    <w:rsid w:val="005A3230"/>
    <w:rsid w:val="005A4A3A"/>
    <w:rsid w:val="005A520B"/>
    <w:rsid w:val="005A630C"/>
    <w:rsid w:val="005B04FE"/>
    <w:rsid w:val="005B3A3D"/>
    <w:rsid w:val="005B5BC8"/>
    <w:rsid w:val="005C05BA"/>
    <w:rsid w:val="005C3988"/>
    <w:rsid w:val="005C3C21"/>
    <w:rsid w:val="005C47B5"/>
    <w:rsid w:val="005D02A8"/>
    <w:rsid w:val="005D0517"/>
    <w:rsid w:val="005D2BD9"/>
    <w:rsid w:val="005E14D7"/>
    <w:rsid w:val="005E15B1"/>
    <w:rsid w:val="005E19F6"/>
    <w:rsid w:val="005F5353"/>
    <w:rsid w:val="005F78B8"/>
    <w:rsid w:val="005F7BB1"/>
    <w:rsid w:val="00600521"/>
    <w:rsid w:val="0060453B"/>
    <w:rsid w:val="006048AB"/>
    <w:rsid w:val="0060709E"/>
    <w:rsid w:val="00611F84"/>
    <w:rsid w:val="00612D2A"/>
    <w:rsid w:val="00612FAF"/>
    <w:rsid w:val="00613CEE"/>
    <w:rsid w:val="00614C2E"/>
    <w:rsid w:val="00614C37"/>
    <w:rsid w:val="006156DD"/>
    <w:rsid w:val="00617B61"/>
    <w:rsid w:val="00621B31"/>
    <w:rsid w:val="006257FF"/>
    <w:rsid w:val="00630388"/>
    <w:rsid w:val="00631156"/>
    <w:rsid w:val="00632274"/>
    <w:rsid w:val="00632DE5"/>
    <w:rsid w:val="00633D54"/>
    <w:rsid w:val="0063433F"/>
    <w:rsid w:val="006345B9"/>
    <w:rsid w:val="006351DB"/>
    <w:rsid w:val="006355F4"/>
    <w:rsid w:val="006363A7"/>
    <w:rsid w:val="006371A7"/>
    <w:rsid w:val="00637675"/>
    <w:rsid w:val="00637BD9"/>
    <w:rsid w:val="00641134"/>
    <w:rsid w:val="00642452"/>
    <w:rsid w:val="00644108"/>
    <w:rsid w:val="006441F3"/>
    <w:rsid w:val="006447BD"/>
    <w:rsid w:val="00645F6C"/>
    <w:rsid w:val="00647DCD"/>
    <w:rsid w:val="006501DF"/>
    <w:rsid w:val="00651CBF"/>
    <w:rsid w:val="0065416D"/>
    <w:rsid w:val="0065473E"/>
    <w:rsid w:val="00656EDE"/>
    <w:rsid w:val="00662777"/>
    <w:rsid w:val="006653D9"/>
    <w:rsid w:val="006678E8"/>
    <w:rsid w:val="00667DBC"/>
    <w:rsid w:val="006701F6"/>
    <w:rsid w:val="00673499"/>
    <w:rsid w:val="0067364E"/>
    <w:rsid w:val="006739BA"/>
    <w:rsid w:val="00673BE5"/>
    <w:rsid w:val="006765B3"/>
    <w:rsid w:val="00677647"/>
    <w:rsid w:val="006800F6"/>
    <w:rsid w:val="00680161"/>
    <w:rsid w:val="006804C9"/>
    <w:rsid w:val="006831D7"/>
    <w:rsid w:val="006838CA"/>
    <w:rsid w:val="00684322"/>
    <w:rsid w:val="00684806"/>
    <w:rsid w:val="00684F41"/>
    <w:rsid w:val="00685CC8"/>
    <w:rsid w:val="00694F69"/>
    <w:rsid w:val="00696578"/>
    <w:rsid w:val="00696652"/>
    <w:rsid w:val="00696E79"/>
    <w:rsid w:val="00697C93"/>
    <w:rsid w:val="006A0555"/>
    <w:rsid w:val="006A36FF"/>
    <w:rsid w:val="006A3C4C"/>
    <w:rsid w:val="006A47EC"/>
    <w:rsid w:val="006A493D"/>
    <w:rsid w:val="006A5770"/>
    <w:rsid w:val="006A5A4D"/>
    <w:rsid w:val="006A6405"/>
    <w:rsid w:val="006A7F2B"/>
    <w:rsid w:val="006B0467"/>
    <w:rsid w:val="006B1014"/>
    <w:rsid w:val="006B2ADC"/>
    <w:rsid w:val="006B3064"/>
    <w:rsid w:val="006B4A3D"/>
    <w:rsid w:val="006B5A57"/>
    <w:rsid w:val="006B7C4A"/>
    <w:rsid w:val="006C0F95"/>
    <w:rsid w:val="006C138F"/>
    <w:rsid w:val="006C2041"/>
    <w:rsid w:val="006C2C6B"/>
    <w:rsid w:val="006C3247"/>
    <w:rsid w:val="006C4CB1"/>
    <w:rsid w:val="006D105B"/>
    <w:rsid w:val="006D12BE"/>
    <w:rsid w:val="006D34E6"/>
    <w:rsid w:val="006D3D69"/>
    <w:rsid w:val="006D5EEA"/>
    <w:rsid w:val="006D621A"/>
    <w:rsid w:val="006D6A57"/>
    <w:rsid w:val="006E4D4D"/>
    <w:rsid w:val="006E5050"/>
    <w:rsid w:val="006E62D6"/>
    <w:rsid w:val="006E70F6"/>
    <w:rsid w:val="006E7124"/>
    <w:rsid w:val="006F358E"/>
    <w:rsid w:val="006F48C1"/>
    <w:rsid w:val="006F74CB"/>
    <w:rsid w:val="0070113E"/>
    <w:rsid w:val="00701397"/>
    <w:rsid w:val="0070190B"/>
    <w:rsid w:val="00701D63"/>
    <w:rsid w:val="0070710D"/>
    <w:rsid w:val="0071069D"/>
    <w:rsid w:val="00716785"/>
    <w:rsid w:val="0072080C"/>
    <w:rsid w:val="007208C4"/>
    <w:rsid w:val="0072141E"/>
    <w:rsid w:val="00721E97"/>
    <w:rsid w:val="00723048"/>
    <w:rsid w:val="00726222"/>
    <w:rsid w:val="00726ABA"/>
    <w:rsid w:val="00726AFE"/>
    <w:rsid w:val="00732866"/>
    <w:rsid w:val="007328EB"/>
    <w:rsid w:val="00735741"/>
    <w:rsid w:val="007375D4"/>
    <w:rsid w:val="00742A88"/>
    <w:rsid w:val="00744343"/>
    <w:rsid w:val="00747DD5"/>
    <w:rsid w:val="00750AD9"/>
    <w:rsid w:val="0075182E"/>
    <w:rsid w:val="00752D96"/>
    <w:rsid w:val="0075464E"/>
    <w:rsid w:val="007559C3"/>
    <w:rsid w:val="007569B7"/>
    <w:rsid w:val="00761A0F"/>
    <w:rsid w:val="007622CB"/>
    <w:rsid w:val="0076374D"/>
    <w:rsid w:val="00764B27"/>
    <w:rsid w:val="00765435"/>
    <w:rsid w:val="00765471"/>
    <w:rsid w:val="00766659"/>
    <w:rsid w:val="00766983"/>
    <w:rsid w:val="00767578"/>
    <w:rsid w:val="007707F4"/>
    <w:rsid w:val="00772266"/>
    <w:rsid w:val="007737D7"/>
    <w:rsid w:val="00774226"/>
    <w:rsid w:val="007744FB"/>
    <w:rsid w:val="0077466F"/>
    <w:rsid w:val="00776527"/>
    <w:rsid w:val="00776E20"/>
    <w:rsid w:val="00777C4D"/>
    <w:rsid w:val="0078074B"/>
    <w:rsid w:val="00782657"/>
    <w:rsid w:val="00782F12"/>
    <w:rsid w:val="00784D07"/>
    <w:rsid w:val="00791178"/>
    <w:rsid w:val="00792B37"/>
    <w:rsid w:val="00793682"/>
    <w:rsid w:val="00794DF7"/>
    <w:rsid w:val="00795652"/>
    <w:rsid w:val="00797FC6"/>
    <w:rsid w:val="007A0CFD"/>
    <w:rsid w:val="007A13E6"/>
    <w:rsid w:val="007A2010"/>
    <w:rsid w:val="007A25A3"/>
    <w:rsid w:val="007A2BFC"/>
    <w:rsid w:val="007A3089"/>
    <w:rsid w:val="007A4A0A"/>
    <w:rsid w:val="007A68BF"/>
    <w:rsid w:val="007B0477"/>
    <w:rsid w:val="007B1D9F"/>
    <w:rsid w:val="007B5D4E"/>
    <w:rsid w:val="007B6334"/>
    <w:rsid w:val="007B69C0"/>
    <w:rsid w:val="007C08A1"/>
    <w:rsid w:val="007C1819"/>
    <w:rsid w:val="007C4FD2"/>
    <w:rsid w:val="007C6240"/>
    <w:rsid w:val="007D2F45"/>
    <w:rsid w:val="007D453C"/>
    <w:rsid w:val="007D4BD2"/>
    <w:rsid w:val="007E0591"/>
    <w:rsid w:val="007E073F"/>
    <w:rsid w:val="007E455A"/>
    <w:rsid w:val="007E558D"/>
    <w:rsid w:val="007E5F11"/>
    <w:rsid w:val="007E6744"/>
    <w:rsid w:val="007E7982"/>
    <w:rsid w:val="007F2ED6"/>
    <w:rsid w:val="007F332C"/>
    <w:rsid w:val="007F7E08"/>
    <w:rsid w:val="00801DD0"/>
    <w:rsid w:val="00803EFF"/>
    <w:rsid w:val="00804A64"/>
    <w:rsid w:val="008055E1"/>
    <w:rsid w:val="0080766A"/>
    <w:rsid w:val="00814D5B"/>
    <w:rsid w:val="008155AE"/>
    <w:rsid w:val="00817370"/>
    <w:rsid w:val="00822B5B"/>
    <w:rsid w:val="00824C52"/>
    <w:rsid w:val="0082644A"/>
    <w:rsid w:val="00826C3D"/>
    <w:rsid w:val="00830D8A"/>
    <w:rsid w:val="0083354B"/>
    <w:rsid w:val="008336FD"/>
    <w:rsid w:val="00834036"/>
    <w:rsid w:val="008423FA"/>
    <w:rsid w:val="00842F20"/>
    <w:rsid w:val="00846866"/>
    <w:rsid w:val="00850211"/>
    <w:rsid w:val="008511A2"/>
    <w:rsid w:val="00852E96"/>
    <w:rsid w:val="008537BC"/>
    <w:rsid w:val="0085635B"/>
    <w:rsid w:val="00856EF1"/>
    <w:rsid w:val="0085779D"/>
    <w:rsid w:val="00863A7E"/>
    <w:rsid w:val="00866355"/>
    <w:rsid w:val="00866803"/>
    <w:rsid w:val="00866811"/>
    <w:rsid w:val="00867444"/>
    <w:rsid w:val="0087690E"/>
    <w:rsid w:val="00876D12"/>
    <w:rsid w:val="0087725A"/>
    <w:rsid w:val="0087729A"/>
    <w:rsid w:val="008803EC"/>
    <w:rsid w:val="00881CEB"/>
    <w:rsid w:val="008842A9"/>
    <w:rsid w:val="0088532D"/>
    <w:rsid w:val="008867B6"/>
    <w:rsid w:val="008901C2"/>
    <w:rsid w:val="00893D24"/>
    <w:rsid w:val="00895883"/>
    <w:rsid w:val="0089756B"/>
    <w:rsid w:val="008A4449"/>
    <w:rsid w:val="008A4AD2"/>
    <w:rsid w:val="008A4EC7"/>
    <w:rsid w:val="008A4FD2"/>
    <w:rsid w:val="008A58DA"/>
    <w:rsid w:val="008A5D5D"/>
    <w:rsid w:val="008A6007"/>
    <w:rsid w:val="008B1ACE"/>
    <w:rsid w:val="008B3072"/>
    <w:rsid w:val="008B5D04"/>
    <w:rsid w:val="008B7812"/>
    <w:rsid w:val="008B7BDC"/>
    <w:rsid w:val="008C1AE7"/>
    <w:rsid w:val="008C2E9A"/>
    <w:rsid w:val="008C5314"/>
    <w:rsid w:val="008C6BA5"/>
    <w:rsid w:val="008D0216"/>
    <w:rsid w:val="008D33CA"/>
    <w:rsid w:val="008D718B"/>
    <w:rsid w:val="008E00C4"/>
    <w:rsid w:val="008E07CF"/>
    <w:rsid w:val="008E3455"/>
    <w:rsid w:val="008E5ACB"/>
    <w:rsid w:val="008E6A06"/>
    <w:rsid w:val="008E7DE9"/>
    <w:rsid w:val="008F0514"/>
    <w:rsid w:val="008F1225"/>
    <w:rsid w:val="008F21EF"/>
    <w:rsid w:val="008F66C4"/>
    <w:rsid w:val="008F7F08"/>
    <w:rsid w:val="00903A3E"/>
    <w:rsid w:val="00913B3F"/>
    <w:rsid w:val="00913FA6"/>
    <w:rsid w:val="0091403E"/>
    <w:rsid w:val="00914ADA"/>
    <w:rsid w:val="00916BE8"/>
    <w:rsid w:val="009174A8"/>
    <w:rsid w:val="009174F9"/>
    <w:rsid w:val="00917813"/>
    <w:rsid w:val="00917D6F"/>
    <w:rsid w:val="00927462"/>
    <w:rsid w:val="009310FA"/>
    <w:rsid w:val="00931B1C"/>
    <w:rsid w:val="00934DDF"/>
    <w:rsid w:val="00935E76"/>
    <w:rsid w:val="0093657D"/>
    <w:rsid w:val="00936F92"/>
    <w:rsid w:val="00941C5D"/>
    <w:rsid w:val="00943EE4"/>
    <w:rsid w:val="0094668F"/>
    <w:rsid w:val="009504BD"/>
    <w:rsid w:val="00951198"/>
    <w:rsid w:val="00951CF8"/>
    <w:rsid w:val="00953353"/>
    <w:rsid w:val="00954A5B"/>
    <w:rsid w:val="00954A69"/>
    <w:rsid w:val="00955111"/>
    <w:rsid w:val="0095666C"/>
    <w:rsid w:val="0096124B"/>
    <w:rsid w:val="00962755"/>
    <w:rsid w:val="00964AB8"/>
    <w:rsid w:val="00964DC3"/>
    <w:rsid w:val="00965780"/>
    <w:rsid w:val="00966C0C"/>
    <w:rsid w:val="00967C13"/>
    <w:rsid w:val="009725F6"/>
    <w:rsid w:val="0097460C"/>
    <w:rsid w:val="00975075"/>
    <w:rsid w:val="009757A3"/>
    <w:rsid w:val="00976AC7"/>
    <w:rsid w:val="009774D9"/>
    <w:rsid w:val="00980F0C"/>
    <w:rsid w:val="009812E6"/>
    <w:rsid w:val="0098183F"/>
    <w:rsid w:val="00985D3A"/>
    <w:rsid w:val="0099319E"/>
    <w:rsid w:val="00995628"/>
    <w:rsid w:val="00995B8D"/>
    <w:rsid w:val="00997E9C"/>
    <w:rsid w:val="009A02D9"/>
    <w:rsid w:val="009A2173"/>
    <w:rsid w:val="009A2F6D"/>
    <w:rsid w:val="009A3FBC"/>
    <w:rsid w:val="009A49E6"/>
    <w:rsid w:val="009B0732"/>
    <w:rsid w:val="009B2706"/>
    <w:rsid w:val="009B2C8B"/>
    <w:rsid w:val="009B317A"/>
    <w:rsid w:val="009B4B98"/>
    <w:rsid w:val="009C109F"/>
    <w:rsid w:val="009C1EF6"/>
    <w:rsid w:val="009C1F60"/>
    <w:rsid w:val="009C463F"/>
    <w:rsid w:val="009C5C7A"/>
    <w:rsid w:val="009D2A0F"/>
    <w:rsid w:val="009D47A8"/>
    <w:rsid w:val="009E0081"/>
    <w:rsid w:val="009E4169"/>
    <w:rsid w:val="009E7AC5"/>
    <w:rsid w:val="009F0A48"/>
    <w:rsid w:val="009F2FE7"/>
    <w:rsid w:val="009F4FA3"/>
    <w:rsid w:val="00A014B3"/>
    <w:rsid w:val="00A035E0"/>
    <w:rsid w:val="00A04270"/>
    <w:rsid w:val="00A05221"/>
    <w:rsid w:val="00A075BC"/>
    <w:rsid w:val="00A10981"/>
    <w:rsid w:val="00A12444"/>
    <w:rsid w:val="00A124C4"/>
    <w:rsid w:val="00A12FF4"/>
    <w:rsid w:val="00A14E48"/>
    <w:rsid w:val="00A15123"/>
    <w:rsid w:val="00A15534"/>
    <w:rsid w:val="00A1718E"/>
    <w:rsid w:val="00A20FC6"/>
    <w:rsid w:val="00A2282F"/>
    <w:rsid w:val="00A22CB9"/>
    <w:rsid w:val="00A252E1"/>
    <w:rsid w:val="00A25997"/>
    <w:rsid w:val="00A25FB0"/>
    <w:rsid w:val="00A30B7D"/>
    <w:rsid w:val="00A31B04"/>
    <w:rsid w:val="00A31DFF"/>
    <w:rsid w:val="00A327C1"/>
    <w:rsid w:val="00A33E3A"/>
    <w:rsid w:val="00A373CE"/>
    <w:rsid w:val="00A410B1"/>
    <w:rsid w:val="00A41ED5"/>
    <w:rsid w:val="00A44F25"/>
    <w:rsid w:val="00A47CE4"/>
    <w:rsid w:val="00A50034"/>
    <w:rsid w:val="00A53705"/>
    <w:rsid w:val="00A53E99"/>
    <w:rsid w:val="00A54648"/>
    <w:rsid w:val="00A573A2"/>
    <w:rsid w:val="00A620AD"/>
    <w:rsid w:val="00A648DF"/>
    <w:rsid w:val="00A65FD2"/>
    <w:rsid w:val="00A66E6A"/>
    <w:rsid w:val="00A73F6E"/>
    <w:rsid w:val="00A816EB"/>
    <w:rsid w:val="00A833A8"/>
    <w:rsid w:val="00A839C9"/>
    <w:rsid w:val="00A85548"/>
    <w:rsid w:val="00A85BE3"/>
    <w:rsid w:val="00A87EE9"/>
    <w:rsid w:val="00A9027C"/>
    <w:rsid w:val="00A906C2"/>
    <w:rsid w:val="00A9085D"/>
    <w:rsid w:val="00A912DA"/>
    <w:rsid w:val="00A925F2"/>
    <w:rsid w:val="00A92DEC"/>
    <w:rsid w:val="00A92EB5"/>
    <w:rsid w:val="00A9382E"/>
    <w:rsid w:val="00A9619F"/>
    <w:rsid w:val="00A96901"/>
    <w:rsid w:val="00A96C25"/>
    <w:rsid w:val="00AA2050"/>
    <w:rsid w:val="00AA46E5"/>
    <w:rsid w:val="00AB0EED"/>
    <w:rsid w:val="00AB0EFF"/>
    <w:rsid w:val="00AB23EC"/>
    <w:rsid w:val="00AB3E10"/>
    <w:rsid w:val="00AB40C5"/>
    <w:rsid w:val="00AC1A6F"/>
    <w:rsid w:val="00AC28D0"/>
    <w:rsid w:val="00AC30E6"/>
    <w:rsid w:val="00AC4246"/>
    <w:rsid w:val="00AC63CF"/>
    <w:rsid w:val="00AC6435"/>
    <w:rsid w:val="00AD28A7"/>
    <w:rsid w:val="00AD2BE5"/>
    <w:rsid w:val="00AD4090"/>
    <w:rsid w:val="00AD472F"/>
    <w:rsid w:val="00AD6EA8"/>
    <w:rsid w:val="00AE02C1"/>
    <w:rsid w:val="00AE7ECB"/>
    <w:rsid w:val="00AF03EB"/>
    <w:rsid w:val="00AF3AEC"/>
    <w:rsid w:val="00AF43AA"/>
    <w:rsid w:val="00AF7F78"/>
    <w:rsid w:val="00B03A9F"/>
    <w:rsid w:val="00B07A8D"/>
    <w:rsid w:val="00B1004B"/>
    <w:rsid w:val="00B1392B"/>
    <w:rsid w:val="00B14FBB"/>
    <w:rsid w:val="00B153B6"/>
    <w:rsid w:val="00B207A7"/>
    <w:rsid w:val="00B21913"/>
    <w:rsid w:val="00B2243B"/>
    <w:rsid w:val="00B2351C"/>
    <w:rsid w:val="00B23C96"/>
    <w:rsid w:val="00B24845"/>
    <w:rsid w:val="00B25368"/>
    <w:rsid w:val="00B30E23"/>
    <w:rsid w:val="00B30F30"/>
    <w:rsid w:val="00B31615"/>
    <w:rsid w:val="00B31738"/>
    <w:rsid w:val="00B3284F"/>
    <w:rsid w:val="00B36A12"/>
    <w:rsid w:val="00B41B40"/>
    <w:rsid w:val="00B42CA7"/>
    <w:rsid w:val="00B43C86"/>
    <w:rsid w:val="00B44740"/>
    <w:rsid w:val="00B4573B"/>
    <w:rsid w:val="00B462E6"/>
    <w:rsid w:val="00B508B2"/>
    <w:rsid w:val="00B52511"/>
    <w:rsid w:val="00B53821"/>
    <w:rsid w:val="00B54849"/>
    <w:rsid w:val="00B60A26"/>
    <w:rsid w:val="00B63A93"/>
    <w:rsid w:val="00B6686F"/>
    <w:rsid w:val="00B672E9"/>
    <w:rsid w:val="00B7020D"/>
    <w:rsid w:val="00B71941"/>
    <w:rsid w:val="00B71D12"/>
    <w:rsid w:val="00B73FDA"/>
    <w:rsid w:val="00B751AC"/>
    <w:rsid w:val="00B82F75"/>
    <w:rsid w:val="00B910FE"/>
    <w:rsid w:val="00B94020"/>
    <w:rsid w:val="00B94395"/>
    <w:rsid w:val="00B94E5E"/>
    <w:rsid w:val="00B951EC"/>
    <w:rsid w:val="00B97401"/>
    <w:rsid w:val="00B9794A"/>
    <w:rsid w:val="00BA19B2"/>
    <w:rsid w:val="00BA3642"/>
    <w:rsid w:val="00BA537E"/>
    <w:rsid w:val="00BA5691"/>
    <w:rsid w:val="00BA6900"/>
    <w:rsid w:val="00BA722A"/>
    <w:rsid w:val="00BB0132"/>
    <w:rsid w:val="00BB01D1"/>
    <w:rsid w:val="00BB052B"/>
    <w:rsid w:val="00BB0779"/>
    <w:rsid w:val="00BB4D69"/>
    <w:rsid w:val="00BC0E5F"/>
    <w:rsid w:val="00BC1325"/>
    <w:rsid w:val="00BC1750"/>
    <w:rsid w:val="00BC1C73"/>
    <w:rsid w:val="00BC3BDA"/>
    <w:rsid w:val="00BC4799"/>
    <w:rsid w:val="00BC4A9D"/>
    <w:rsid w:val="00BC4E14"/>
    <w:rsid w:val="00BC5DF1"/>
    <w:rsid w:val="00BC620F"/>
    <w:rsid w:val="00BC6588"/>
    <w:rsid w:val="00BC672E"/>
    <w:rsid w:val="00BC778F"/>
    <w:rsid w:val="00BD28A9"/>
    <w:rsid w:val="00BD6248"/>
    <w:rsid w:val="00BD6766"/>
    <w:rsid w:val="00BD703F"/>
    <w:rsid w:val="00BE096B"/>
    <w:rsid w:val="00BE0F5F"/>
    <w:rsid w:val="00BE4695"/>
    <w:rsid w:val="00BE4E90"/>
    <w:rsid w:val="00BE5C1B"/>
    <w:rsid w:val="00BF0379"/>
    <w:rsid w:val="00BF1474"/>
    <w:rsid w:val="00BF25EA"/>
    <w:rsid w:val="00BF36C9"/>
    <w:rsid w:val="00C00D13"/>
    <w:rsid w:val="00C016CE"/>
    <w:rsid w:val="00C04082"/>
    <w:rsid w:val="00C041DE"/>
    <w:rsid w:val="00C05CB3"/>
    <w:rsid w:val="00C0612E"/>
    <w:rsid w:val="00C112E5"/>
    <w:rsid w:val="00C1173C"/>
    <w:rsid w:val="00C1175E"/>
    <w:rsid w:val="00C128CC"/>
    <w:rsid w:val="00C133D3"/>
    <w:rsid w:val="00C134D6"/>
    <w:rsid w:val="00C1427C"/>
    <w:rsid w:val="00C152BE"/>
    <w:rsid w:val="00C16346"/>
    <w:rsid w:val="00C17C2A"/>
    <w:rsid w:val="00C20D31"/>
    <w:rsid w:val="00C22EF1"/>
    <w:rsid w:val="00C23DF9"/>
    <w:rsid w:val="00C26F42"/>
    <w:rsid w:val="00C2764A"/>
    <w:rsid w:val="00C31928"/>
    <w:rsid w:val="00C3521D"/>
    <w:rsid w:val="00C358F1"/>
    <w:rsid w:val="00C35F55"/>
    <w:rsid w:val="00C40E02"/>
    <w:rsid w:val="00C41F68"/>
    <w:rsid w:val="00C435BE"/>
    <w:rsid w:val="00C47772"/>
    <w:rsid w:val="00C5093D"/>
    <w:rsid w:val="00C51078"/>
    <w:rsid w:val="00C531A9"/>
    <w:rsid w:val="00C53CDE"/>
    <w:rsid w:val="00C540B9"/>
    <w:rsid w:val="00C54FE1"/>
    <w:rsid w:val="00C60F90"/>
    <w:rsid w:val="00C6136F"/>
    <w:rsid w:val="00C6272A"/>
    <w:rsid w:val="00C63164"/>
    <w:rsid w:val="00C640CD"/>
    <w:rsid w:val="00C65165"/>
    <w:rsid w:val="00C65356"/>
    <w:rsid w:val="00C70721"/>
    <w:rsid w:val="00C72DF6"/>
    <w:rsid w:val="00C74FD6"/>
    <w:rsid w:val="00C77B01"/>
    <w:rsid w:val="00C8453E"/>
    <w:rsid w:val="00C86F4C"/>
    <w:rsid w:val="00C91466"/>
    <w:rsid w:val="00C92B5A"/>
    <w:rsid w:val="00C96CED"/>
    <w:rsid w:val="00C97B58"/>
    <w:rsid w:val="00CA034E"/>
    <w:rsid w:val="00CA050B"/>
    <w:rsid w:val="00CA09C8"/>
    <w:rsid w:val="00CA3CB1"/>
    <w:rsid w:val="00CA59D5"/>
    <w:rsid w:val="00CB0B08"/>
    <w:rsid w:val="00CB4AB2"/>
    <w:rsid w:val="00CB625D"/>
    <w:rsid w:val="00CC04A5"/>
    <w:rsid w:val="00CC116A"/>
    <w:rsid w:val="00CC4760"/>
    <w:rsid w:val="00CC52E1"/>
    <w:rsid w:val="00CC59E6"/>
    <w:rsid w:val="00CD13F3"/>
    <w:rsid w:val="00CD150F"/>
    <w:rsid w:val="00CD2818"/>
    <w:rsid w:val="00CD334F"/>
    <w:rsid w:val="00CD542E"/>
    <w:rsid w:val="00CE0638"/>
    <w:rsid w:val="00CE0780"/>
    <w:rsid w:val="00CE74A5"/>
    <w:rsid w:val="00CE7808"/>
    <w:rsid w:val="00CF1508"/>
    <w:rsid w:val="00CF1E68"/>
    <w:rsid w:val="00CF2C9D"/>
    <w:rsid w:val="00CF2F3E"/>
    <w:rsid w:val="00CF4107"/>
    <w:rsid w:val="00CF43A0"/>
    <w:rsid w:val="00CF69F0"/>
    <w:rsid w:val="00D010D3"/>
    <w:rsid w:val="00D01E03"/>
    <w:rsid w:val="00D022E3"/>
    <w:rsid w:val="00D049B0"/>
    <w:rsid w:val="00D0781F"/>
    <w:rsid w:val="00D104A4"/>
    <w:rsid w:val="00D11480"/>
    <w:rsid w:val="00D12B59"/>
    <w:rsid w:val="00D13266"/>
    <w:rsid w:val="00D167B7"/>
    <w:rsid w:val="00D2090C"/>
    <w:rsid w:val="00D223F6"/>
    <w:rsid w:val="00D237BE"/>
    <w:rsid w:val="00D24F0B"/>
    <w:rsid w:val="00D2610A"/>
    <w:rsid w:val="00D3119F"/>
    <w:rsid w:val="00D321D6"/>
    <w:rsid w:val="00D32FD7"/>
    <w:rsid w:val="00D33551"/>
    <w:rsid w:val="00D349DF"/>
    <w:rsid w:val="00D34CE3"/>
    <w:rsid w:val="00D353CF"/>
    <w:rsid w:val="00D356EA"/>
    <w:rsid w:val="00D357AD"/>
    <w:rsid w:val="00D36FD1"/>
    <w:rsid w:val="00D4250A"/>
    <w:rsid w:val="00D430DE"/>
    <w:rsid w:val="00D44895"/>
    <w:rsid w:val="00D45B16"/>
    <w:rsid w:val="00D45F10"/>
    <w:rsid w:val="00D46AA0"/>
    <w:rsid w:val="00D47390"/>
    <w:rsid w:val="00D53AB4"/>
    <w:rsid w:val="00D54E06"/>
    <w:rsid w:val="00D567C8"/>
    <w:rsid w:val="00D6045A"/>
    <w:rsid w:val="00D60876"/>
    <w:rsid w:val="00D6256C"/>
    <w:rsid w:val="00D62F74"/>
    <w:rsid w:val="00D65D46"/>
    <w:rsid w:val="00D661DB"/>
    <w:rsid w:val="00D671E4"/>
    <w:rsid w:val="00D70478"/>
    <w:rsid w:val="00D70AFD"/>
    <w:rsid w:val="00D70D29"/>
    <w:rsid w:val="00D71F49"/>
    <w:rsid w:val="00D72971"/>
    <w:rsid w:val="00D74554"/>
    <w:rsid w:val="00D74EE5"/>
    <w:rsid w:val="00D74F2A"/>
    <w:rsid w:val="00D761B7"/>
    <w:rsid w:val="00D8147A"/>
    <w:rsid w:val="00D820B4"/>
    <w:rsid w:val="00D82372"/>
    <w:rsid w:val="00D8548B"/>
    <w:rsid w:val="00D86A9B"/>
    <w:rsid w:val="00D905AF"/>
    <w:rsid w:val="00D91158"/>
    <w:rsid w:val="00D91BAC"/>
    <w:rsid w:val="00D91C52"/>
    <w:rsid w:val="00D920A1"/>
    <w:rsid w:val="00DA08A6"/>
    <w:rsid w:val="00DA1CF3"/>
    <w:rsid w:val="00DA3985"/>
    <w:rsid w:val="00DA42C4"/>
    <w:rsid w:val="00DA49B9"/>
    <w:rsid w:val="00DA4D9F"/>
    <w:rsid w:val="00DA5463"/>
    <w:rsid w:val="00DA6374"/>
    <w:rsid w:val="00DB04C1"/>
    <w:rsid w:val="00DB072D"/>
    <w:rsid w:val="00DB277F"/>
    <w:rsid w:val="00DB334D"/>
    <w:rsid w:val="00DB3C12"/>
    <w:rsid w:val="00DB454E"/>
    <w:rsid w:val="00DB47C1"/>
    <w:rsid w:val="00DB74A8"/>
    <w:rsid w:val="00DC0261"/>
    <w:rsid w:val="00DC0E52"/>
    <w:rsid w:val="00DC0EE3"/>
    <w:rsid w:val="00DC3678"/>
    <w:rsid w:val="00DC456B"/>
    <w:rsid w:val="00DC6588"/>
    <w:rsid w:val="00DD1BAD"/>
    <w:rsid w:val="00DD24E8"/>
    <w:rsid w:val="00DD2BFE"/>
    <w:rsid w:val="00DD492E"/>
    <w:rsid w:val="00DD6269"/>
    <w:rsid w:val="00DD683B"/>
    <w:rsid w:val="00DD7619"/>
    <w:rsid w:val="00DD7A47"/>
    <w:rsid w:val="00DE33C1"/>
    <w:rsid w:val="00DE3658"/>
    <w:rsid w:val="00DE39D5"/>
    <w:rsid w:val="00DE4021"/>
    <w:rsid w:val="00DE5241"/>
    <w:rsid w:val="00DE6F2C"/>
    <w:rsid w:val="00DE7BEF"/>
    <w:rsid w:val="00DF0B91"/>
    <w:rsid w:val="00DF4A0C"/>
    <w:rsid w:val="00DF5B89"/>
    <w:rsid w:val="00DF62DD"/>
    <w:rsid w:val="00DF6DCF"/>
    <w:rsid w:val="00E05753"/>
    <w:rsid w:val="00E05D10"/>
    <w:rsid w:val="00E06B72"/>
    <w:rsid w:val="00E11C7C"/>
    <w:rsid w:val="00E120B3"/>
    <w:rsid w:val="00E1438E"/>
    <w:rsid w:val="00E14FCA"/>
    <w:rsid w:val="00E16AC8"/>
    <w:rsid w:val="00E17B7C"/>
    <w:rsid w:val="00E212A2"/>
    <w:rsid w:val="00E21518"/>
    <w:rsid w:val="00E25D46"/>
    <w:rsid w:val="00E26709"/>
    <w:rsid w:val="00E313A7"/>
    <w:rsid w:val="00E31761"/>
    <w:rsid w:val="00E317C0"/>
    <w:rsid w:val="00E334C0"/>
    <w:rsid w:val="00E33EEB"/>
    <w:rsid w:val="00E34562"/>
    <w:rsid w:val="00E351CA"/>
    <w:rsid w:val="00E361A2"/>
    <w:rsid w:val="00E4355D"/>
    <w:rsid w:val="00E44378"/>
    <w:rsid w:val="00E457C8"/>
    <w:rsid w:val="00E4654D"/>
    <w:rsid w:val="00E47BF8"/>
    <w:rsid w:val="00E5041B"/>
    <w:rsid w:val="00E51AC1"/>
    <w:rsid w:val="00E52647"/>
    <w:rsid w:val="00E55814"/>
    <w:rsid w:val="00E56377"/>
    <w:rsid w:val="00E62C15"/>
    <w:rsid w:val="00E6394F"/>
    <w:rsid w:val="00E63BD1"/>
    <w:rsid w:val="00E641F5"/>
    <w:rsid w:val="00E65A4A"/>
    <w:rsid w:val="00E65ABD"/>
    <w:rsid w:val="00E670D4"/>
    <w:rsid w:val="00E67145"/>
    <w:rsid w:val="00E67F91"/>
    <w:rsid w:val="00E752C3"/>
    <w:rsid w:val="00E8091E"/>
    <w:rsid w:val="00E83C25"/>
    <w:rsid w:val="00E83F66"/>
    <w:rsid w:val="00E847DD"/>
    <w:rsid w:val="00E85992"/>
    <w:rsid w:val="00E862CD"/>
    <w:rsid w:val="00E864CF"/>
    <w:rsid w:val="00E86AAF"/>
    <w:rsid w:val="00E87297"/>
    <w:rsid w:val="00E90A10"/>
    <w:rsid w:val="00E91376"/>
    <w:rsid w:val="00E93FC4"/>
    <w:rsid w:val="00E97288"/>
    <w:rsid w:val="00EA0627"/>
    <w:rsid w:val="00EA1C20"/>
    <w:rsid w:val="00EA3884"/>
    <w:rsid w:val="00EA40F4"/>
    <w:rsid w:val="00EA437F"/>
    <w:rsid w:val="00EA4ECE"/>
    <w:rsid w:val="00EA73CD"/>
    <w:rsid w:val="00EB1BD8"/>
    <w:rsid w:val="00EB1DED"/>
    <w:rsid w:val="00EB1EE8"/>
    <w:rsid w:val="00EB2911"/>
    <w:rsid w:val="00EB3324"/>
    <w:rsid w:val="00EB5BAB"/>
    <w:rsid w:val="00EB5C96"/>
    <w:rsid w:val="00EB7C9F"/>
    <w:rsid w:val="00EC2E03"/>
    <w:rsid w:val="00EC3A19"/>
    <w:rsid w:val="00EC66F3"/>
    <w:rsid w:val="00EC7457"/>
    <w:rsid w:val="00EC7F56"/>
    <w:rsid w:val="00ED08FE"/>
    <w:rsid w:val="00ED447A"/>
    <w:rsid w:val="00EE0AD5"/>
    <w:rsid w:val="00EE196F"/>
    <w:rsid w:val="00EE2580"/>
    <w:rsid w:val="00EE272E"/>
    <w:rsid w:val="00EE5899"/>
    <w:rsid w:val="00EE72FF"/>
    <w:rsid w:val="00EF265B"/>
    <w:rsid w:val="00EF45F2"/>
    <w:rsid w:val="00EF6399"/>
    <w:rsid w:val="00F0195F"/>
    <w:rsid w:val="00F03196"/>
    <w:rsid w:val="00F039B3"/>
    <w:rsid w:val="00F03C48"/>
    <w:rsid w:val="00F06B01"/>
    <w:rsid w:val="00F0776B"/>
    <w:rsid w:val="00F07805"/>
    <w:rsid w:val="00F10606"/>
    <w:rsid w:val="00F1199F"/>
    <w:rsid w:val="00F120B3"/>
    <w:rsid w:val="00F13AA2"/>
    <w:rsid w:val="00F15893"/>
    <w:rsid w:val="00F209BF"/>
    <w:rsid w:val="00F23812"/>
    <w:rsid w:val="00F24CA0"/>
    <w:rsid w:val="00F26D4F"/>
    <w:rsid w:val="00F3149E"/>
    <w:rsid w:val="00F31906"/>
    <w:rsid w:val="00F31E71"/>
    <w:rsid w:val="00F33678"/>
    <w:rsid w:val="00F345EC"/>
    <w:rsid w:val="00F35840"/>
    <w:rsid w:val="00F36FAB"/>
    <w:rsid w:val="00F37826"/>
    <w:rsid w:val="00F37CF9"/>
    <w:rsid w:val="00F4110A"/>
    <w:rsid w:val="00F41D45"/>
    <w:rsid w:val="00F43EE3"/>
    <w:rsid w:val="00F47907"/>
    <w:rsid w:val="00F5132D"/>
    <w:rsid w:val="00F514C5"/>
    <w:rsid w:val="00F532FF"/>
    <w:rsid w:val="00F54AB0"/>
    <w:rsid w:val="00F54DAC"/>
    <w:rsid w:val="00F553E3"/>
    <w:rsid w:val="00F569F3"/>
    <w:rsid w:val="00F632F1"/>
    <w:rsid w:val="00F63FCE"/>
    <w:rsid w:val="00F73833"/>
    <w:rsid w:val="00F749DC"/>
    <w:rsid w:val="00F74F39"/>
    <w:rsid w:val="00F76B54"/>
    <w:rsid w:val="00F77A7C"/>
    <w:rsid w:val="00F80991"/>
    <w:rsid w:val="00F80A78"/>
    <w:rsid w:val="00F81D2F"/>
    <w:rsid w:val="00F81E7D"/>
    <w:rsid w:val="00F81F82"/>
    <w:rsid w:val="00F8281F"/>
    <w:rsid w:val="00F82B7A"/>
    <w:rsid w:val="00F864A6"/>
    <w:rsid w:val="00F91333"/>
    <w:rsid w:val="00F939B3"/>
    <w:rsid w:val="00F94402"/>
    <w:rsid w:val="00FA051D"/>
    <w:rsid w:val="00FA0C0F"/>
    <w:rsid w:val="00FA11A3"/>
    <w:rsid w:val="00FA3F77"/>
    <w:rsid w:val="00FA5DFA"/>
    <w:rsid w:val="00FA6A2E"/>
    <w:rsid w:val="00FB1880"/>
    <w:rsid w:val="00FB262E"/>
    <w:rsid w:val="00FB35A8"/>
    <w:rsid w:val="00FB56EA"/>
    <w:rsid w:val="00FC0E4B"/>
    <w:rsid w:val="00FC0F25"/>
    <w:rsid w:val="00FC3F11"/>
    <w:rsid w:val="00FC5850"/>
    <w:rsid w:val="00FC5E13"/>
    <w:rsid w:val="00FC665F"/>
    <w:rsid w:val="00FD1194"/>
    <w:rsid w:val="00FD15A3"/>
    <w:rsid w:val="00FD20DF"/>
    <w:rsid w:val="00FD2E3C"/>
    <w:rsid w:val="00FD4A72"/>
    <w:rsid w:val="00FD5C08"/>
    <w:rsid w:val="00FD6095"/>
    <w:rsid w:val="00FE25A4"/>
    <w:rsid w:val="00FE26C7"/>
    <w:rsid w:val="00FE2A3E"/>
    <w:rsid w:val="00FE2D7F"/>
    <w:rsid w:val="00FE3D41"/>
    <w:rsid w:val="00FE4C24"/>
    <w:rsid w:val="00FE4EEE"/>
    <w:rsid w:val="00FE505D"/>
    <w:rsid w:val="00FE5F9B"/>
    <w:rsid w:val="00FE60E3"/>
    <w:rsid w:val="00FE68C9"/>
    <w:rsid w:val="00FF3225"/>
    <w:rsid w:val="00FF4230"/>
    <w:rsid w:val="00FF4A67"/>
    <w:rsid w:val="00FF4CD1"/>
    <w:rsid w:val="00FF5CE7"/>
    <w:rsid w:val="00FF782C"/>
    <w:rsid w:val="01DAFF65"/>
    <w:rsid w:val="06596480"/>
    <w:rsid w:val="08B8052E"/>
    <w:rsid w:val="08DC6812"/>
    <w:rsid w:val="09B1F481"/>
    <w:rsid w:val="0BC8B018"/>
    <w:rsid w:val="0F17E154"/>
    <w:rsid w:val="104FAD19"/>
    <w:rsid w:val="19BFD106"/>
    <w:rsid w:val="1BBC787C"/>
    <w:rsid w:val="2370D990"/>
    <w:rsid w:val="24287CD5"/>
    <w:rsid w:val="29E504A4"/>
    <w:rsid w:val="2ADA2509"/>
    <w:rsid w:val="2D8D40C5"/>
    <w:rsid w:val="34A473AD"/>
    <w:rsid w:val="3633001A"/>
    <w:rsid w:val="39C40FFB"/>
    <w:rsid w:val="3BBAE892"/>
    <w:rsid w:val="42B53DB2"/>
    <w:rsid w:val="53461BA5"/>
    <w:rsid w:val="55398394"/>
    <w:rsid w:val="584CD770"/>
    <w:rsid w:val="5969DD9F"/>
    <w:rsid w:val="5BCA3E64"/>
    <w:rsid w:val="6A7AFF80"/>
    <w:rsid w:val="6CFA04A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4156C"/>
  <w15:chartTrackingRefBased/>
  <w15:docId w15:val="{C93CE286-2DC8-4BD7-AD33-3D33F0098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3A7E"/>
  </w:style>
  <w:style w:type="paragraph" w:styleId="Heading1">
    <w:name w:val="heading 1"/>
    <w:next w:val="Normal"/>
    <w:link w:val="Heading1Char"/>
    <w:uiPriority w:val="1"/>
    <w:qFormat/>
    <w:rsid w:val="00795652"/>
    <w:pPr>
      <w:keepNext/>
      <w:keepLines/>
      <w:spacing w:after="131"/>
      <w:ind w:left="10" w:hanging="10"/>
      <w:outlineLvl w:val="0"/>
    </w:pPr>
    <w:rPr>
      <w:rFonts w:ascii="Times New Roman" w:eastAsia="Times New Roman" w:hAnsi="Times New Roman" w:cs="Times New Roman"/>
      <w:b/>
      <w:i/>
      <w:color w:val="000000"/>
      <w:sz w:val="24"/>
    </w:rPr>
  </w:style>
  <w:style w:type="paragraph" w:styleId="Heading2">
    <w:name w:val="heading 2"/>
    <w:next w:val="Normal"/>
    <w:link w:val="Heading2Char"/>
    <w:uiPriority w:val="9"/>
    <w:unhideWhenUsed/>
    <w:qFormat/>
    <w:rsid w:val="00795652"/>
    <w:pPr>
      <w:keepNext/>
      <w:keepLines/>
      <w:shd w:val="clear" w:color="auto" w:fill="DCDDDD"/>
      <w:spacing w:after="103"/>
      <w:ind w:left="82" w:hanging="10"/>
      <w:outlineLvl w:val="1"/>
    </w:pPr>
    <w:rPr>
      <w:rFonts w:ascii="Times New Roman" w:eastAsia="Times New Roman" w:hAnsi="Times New Roman" w:cs="Times New Roman"/>
      <w:b/>
      <w:color w:val="4066AA"/>
    </w:rPr>
  </w:style>
  <w:style w:type="paragraph" w:styleId="Heading4">
    <w:name w:val="heading 4"/>
    <w:basedOn w:val="Normal"/>
    <w:next w:val="Normal"/>
    <w:link w:val="Heading4Char"/>
    <w:uiPriority w:val="9"/>
    <w:unhideWhenUsed/>
    <w:qFormat/>
    <w:rsid w:val="001A26AA"/>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nhideWhenUsed/>
    <w:rsid w:val="00C22EF1"/>
    <w:pPr>
      <w:spacing w:line="240" w:lineRule="auto"/>
    </w:pPr>
    <w:rPr>
      <w:sz w:val="20"/>
      <w:szCs w:val="20"/>
    </w:rPr>
  </w:style>
  <w:style w:type="character" w:customStyle="1" w:styleId="CommentTextChar">
    <w:name w:val="Comment Text Char"/>
    <w:basedOn w:val="DefaultParagraphFont"/>
    <w:link w:val="CommentText"/>
    <w:rsid w:val="00C22EF1"/>
    <w:rPr>
      <w:sz w:val="20"/>
      <w:szCs w:val="20"/>
    </w:rPr>
  </w:style>
  <w:style w:type="character" w:styleId="CommentReference">
    <w:name w:val="annotation reference"/>
    <w:basedOn w:val="DefaultParagraphFont"/>
    <w:unhideWhenUsed/>
    <w:rsid w:val="00C22EF1"/>
    <w:rPr>
      <w:sz w:val="16"/>
      <w:szCs w:val="16"/>
    </w:rPr>
  </w:style>
  <w:style w:type="paragraph" w:styleId="FootnoteText">
    <w:name w:val="footnote text"/>
    <w:basedOn w:val="Normal"/>
    <w:link w:val="FootnoteTextChar"/>
    <w:uiPriority w:val="99"/>
    <w:semiHidden/>
    <w:unhideWhenUsed/>
    <w:rsid w:val="00C22EF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22EF1"/>
    <w:rPr>
      <w:sz w:val="20"/>
      <w:szCs w:val="20"/>
    </w:rPr>
  </w:style>
  <w:style w:type="character" w:styleId="FootnoteReference">
    <w:name w:val="footnote reference"/>
    <w:aliases w:val="ftref"/>
    <w:uiPriority w:val="99"/>
    <w:unhideWhenUsed/>
    <w:rsid w:val="00C22EF1"/>
    <w:rPr>
      <w:vertAlign w:val="superscript"/>
    </w:rPr>
  </w:style>
  <w:style w:type="paragraph" w:styleId="Footer">
    <w:name w:val="footer"/>
    <w:basedOn w:val="Normal"/>
    <w:link w:val="FooterChar"/>
    <w:uiPriority w:val="99"/>
    <w:unhideWhenUsed/>
    <w:rsid w:val="00C22E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2EF1"/>
  </w:style>
  <w:style w:type="table" w:customStyle="1" w:styleId="TableGrid4">
    <w:name w:val="Table Grid4"/>
    <w:basedOn w:val="TableNormal"/>
    <w:next w:val="TableGrid"/>
    <w:uiPriority w:val="39"/>
    <w:rsid w:val="00C22EF1"/>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C22EF1"/>
  </w:style>
  <w:style w:type="table" w:customStyle="1" w:styleId="TableGrid5">
    <w:name w:val="Table Grid5"/>
    <w:basedOn w:val="TableNormal"/>
    <w:next w:val="TableGrid"/>
    <w:uiPriority w:val="39"/>
    <w:rsid w:val="00C22EF1"/>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C22E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22E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2EF1"/>
    <w:rPr>
      <w:rFonts w:ascii="Segoe UI" w:hAnsi="Segoe UI" w:cs="Segoe UI"/>
      <w:sz w:val="18"/>
      <w:szCs w:val="18"/>
    </w:rPr>
  </w:style>
  <w:style w:type="character" w:customStyle="1" w:styleId="Heading1Char">
    <w:name w:val="Heading 1 Char"/>
    <w:basedOn w:val="DefaultParagraphFont"/>
    <w:link w:val="Heading1"/>
    <w:uiPriority w:val="9"/>
    <w:rsid w:val="00795652"/>
    <w:rPr>
      <w:rFonts w:ascii="Times New Roman" w:eastAsia="Times New Roman" w:hAnsi="Times New Roman" w:cs="Times New Roman"/>
      <w:b/>
      <w:i/>
      <w:color w:val="000000"/>
      <w:sz w:val="24"/>
    </w:rPr>
  </w:style>
  <w:style w:type="character" w:customStyle="1" w:styleId="Heading2Char">
    <w:name w:val="Heading 2 Char"/>
    <w:basedOn w:val="DefaultParagraphFont"/>
    <w:link w:val="Heading2"/>
    <w:uiPriority w:val="9"/>
    <w:rsid w:val="00795652"/>
    <w:rPr>
      <w:rFonts w:ascii="Times New Roman" w:eastAsia="Times New Roman" w:hAnsi="Times New Roman" w:cs="Times New Roman"/>
      <w:b/>
      <w:color w:val="4066AA"/>
      <w:shd w:val="clear" w:color="auto" w:fill="DCDDDD"/>
    </w:rPr>
  </w:style>
  <w:style w:type="paragraph" w:styleId="ListParagraph">
    <w:name w:val="List Paragraph"/>
    <w:aliases w:val="List Paragraph (numbered (a)),Bullets,List Paragraph1,Lapis Bulleted List,Dot pt,F5 List Paragraph,No Spacing1,List Paragraph Char Char Char,Indicator Text,Numbered Para 1,Bullet 1,List Paragraph12,Bullet Points,MAIN CONTENT,List 100s,L"/>
    <w:basedOn w:val="Normal"/>
    <w:link w:val="ListParagraphChar"/>
    <w:uiPriority w:val="1"/>
    <w:qFormat/>
    <w:rsid w:val="00795652"/>
    <w:pPr>
      <w:ind w:left="720"/>
      <w:contextualSpacing/>
    </w:pPr>
  </w:style>
  <w:style w:type="table" w:customStyle="1" w:styleId="TableGrid1">
    <w:name w:val="Table Grid1"/>
    <w:basedOn w:val="TableNormal"/>
    <w:next w:val="TableGrid"/>
    <w:uiPriority w:val="39"/>
    <w:rsid w:val="00795652"/>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5">
    <w:name w:val="Grid Table 4 Accent 5"/>
    <w:basedOn w:val="TableNormal"/>
    <w:uiPriority w:val="49"/>
    <w:rsid w:val="00795652"/>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TableGrid6">
    <w:name w:val="Table Grid6"/>
    <w:basedOn w:val="TableNormal"/>
    <w:next w:val="TableGrid"/>
    <w:uiPriority w:val="39"/>
    <w:rsid w:val="00795652"/>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795652"/>
    <w:rPr>
      <w:b/>
      <w:bCs/>
    </w:rPr>
  </w:style>
  <w:style w:type="character" w:customStyle="1" w:styleId="CommentSubjectChar">
    <w:name w:val="Comment Subject Char"/>
    <w:basedOn w:val="CommentTextChar"/>
    <w:link w:val="CommentSubject"/>
    <w:uiPriority w:val="99"/>
    <w:semiHidden/>
    <w:rsid w:val="00795652"/>
    <w:rPr>
      <w:b/>
      <w:bCs/>
      <w:sz w:val="20"/>
      <w:szCs w:val="20"/>
    </w:rPr>
  </w:style>
  <w:style w:type="paragraph" w:styleId="Header">
    <w:name w:val="header"/>
    <w:basedOn w:val="Normal"/>
    <w:link w:val="HeaderChar"/>
    <w:uiPriority w:val="99"/>
    <w:unhideWhenUsed/>
    <w:rsid w:val="007956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5652"/>
  </w:style>
  <w:style w:type="character" w:styleId="Hyperlink">
    <w:name w:val="Hyperlink"/>
    <w:basedOn w:val="DefaultParagraphFont"/>
    <w:uiPriority w:val="99"/>
    <w:unhideWhenUsed/>
    <w:rsid w:val="00795652"/>
    <w:rPr>
      <w:color w:val="0563C1" w:themeColor="hyperlink"/>
      <w:u w:val="single"/>
    </w:rPr>
  </w:style>
  <w:style w:type="character" w:styleId="UnresolvedMention">
    <w:name w:val="Unresolved Mention"/>
    <w:basedOn w:val="DefaultParagraphFont"/>
    <w:uiPriority w:val="99"/>
    <w:semiHidden/>
    <w:unhideWhenUsed/>
    <w:rsid w:val="00795652"/>
    <w:rPr>
      <w:color w:val="605E5C"/>
      <w:shd w:val="clear" w:color="auto" w:fill="E1DFDD"/>
    </w:rPr>
  </w:style>
  <w:style w:type="table" w:customStyle="1" w:styleId="TableGrid2">
    <w:name w:val="Table Grid2"/>
    <w:basedOn w:val="TableNormal"/>
    <w:next w:val="TableGrid"/>
    <w:uiPriority w:val="39"/>
    <w:rsid w:val="00795652"/>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795652"/>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795652"/>
    <w:pPr>
      <w:spacing w:after="0" w:line="240" w:lineRule="auto"/>
    </w:pPr>
    <w:rPr>
      <w:rFonts w:ascii="Calibri" w:eastAsia="Calibri" w:hAnsi="Calibri" w:cs="Arial"/>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795652"/>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795652"/>
    <w:pPr>
      <w:widowControl w:val="0"/>
      <w:spacing w:after="0" w:line="240" w:lineRule="auto"/>
      <w:ind w:left="103"/>
    </w:pPr>
    <w:rPr>
      <w:rFonts w:ascii="Calibri" w:eastAsia="Calibri" w:hAnsi="Calibri" w:cs="Calibri"/>
    </w:rPr>
  </w:style>
  <w:style w:type="numbering" w:customStyle="1" w:styleId="NoList1">
    <w:name w:val="No List1"/>
    <w:next w:val="NoList"/>
    <w:uiPriority w:val="99"/>
    <w:semiHidden/>
    <w:unhideWhenUsed/>
    <w:rsid w:val="00795652"/>
  </w:style>
  <w:style w:type="paragraph" w:customStyle="1" w:styleId="footnotedescription">
    <w:name w:val="footnote description"/>
    <w:next w:val="Normal"/>
    <w:link w:val="footnotedescriptionChar"/>
    <w:hidden/>
    <w:rsid w:val="00795652"/>
    <w:pPr>
      <w:spacing w:after="0"/>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sid w:val="00795652"/>
    <w:rPr>
      <w:rFonts w:ascii="Times New Roman" w:eastAsia="Times New Roman" w:hAnsi="Times New Roman" w:cs="Times New Roman"/>
      <w:color w:val="000000"/>
      <w:sz w:val="20"/>
    </w:rPr>
  </w:style>
  <w:style w:type="paragraph" w:styleId="TOC1">
    <w:name w:val="toc 1"/>
    <w:hidden/>
    <w:rsid w:val="00795652"/>
    <w:pPr>
      <w:spacing w:after="113" w:line="248" w:lineRule="auto"/>
      <w:ind w:left="25" w:right="29" w:hanging="10"/>
    </w:pPr>
    <w:rPr>
      <w:rFonts w:ascii="Times New Roman" w:eastAsia="Times New Roman" w:hAnsi="Times New Roman" w:cs="Times New Roman"/>
      <w:color w:val="000000"/>
      <w:sz w:val="24"/>
    </w:rPr>
  </w:style>
  <w:style w:type="paragraph" w:styleId="TOC2">
    <w:name w:val="toc 2"/>
    <w:hidden/>
    <w:rsid w:val="00795652"/>
    <w:pPr>
      <w:spacing w:after="24" w:line="249" w:lineRule="auto"/>
      <w:ind w:left="385" w:right="15" w:hanging="10"/>
      <w:jc w:val="both"/>
    </w:pPr>
    <w:rPr>
      <w:rFonts w:ascii="Times New Roman" w:eastAsia="Times New Roman" w:hAnsi="Times New Roman" w:cs="Times New Roman"/>
      <w:color w:val="000000"/>
      <w:sz w:val="24"/>
    </w:rPr>
  </w:style>
  <w:style w:type="character" w:customStyle="1" w:styleId="footnotemark">
    <w:name w:val="footnote mark"/>
    <w:hidden/>
    <w:rsid w:val="00795652"/>
    <w:rPr>
      <w:rFonts w:ascii="Times New Roman" w:eastAsia="Times New Roman" w:hAnsi="Times New Roman" w:cs="Times New Roman"/>
      <w:color w:val="000000"/>
      <w:sz w:val="20"/>
      <w:vertAlign w:val="superscript"/>
    </w:rPr>
  </w:style>
  <w:style w:type="table" w:customStyle="1" w:styleId="TableGrid0">
    <w:name w:val="TableGrid"/>
    <w:rsid w:val="00795652"/>
    <w:pPr>
      <w:spacing w:after="0" w:line="240" w:lineRule="auto"/>
    </w:pPr>
    <w:rPr>
      <w:rFonts w:eastAsiaTheme="minorEastAsia"/>
    </w:rPr>
    <w:tblPr>
      <w:tblCellMar>
        <w:top w:w="0" w:type="dxa"/>
        <w:left w:w="0" w:type="dxa"/>
        <w:bottom w:w="0" w:type="dxa"/>
        <w:right w:w="0" w:type="dxa"/>
      </w:tblCellMar>
    </w:tblPr>
  </w:style>
  <w:style w:type="character" w:customStyle="1" w:styleId="normaltextrun">
    <w:name w:val="normaltextrun"/>
    <w:rsid w:val="00795652"/>
  </w:style>
  <w:style w:type="character" w:customStyle="1" w:styleId="eop">
    <w:name w:val="eop"/>
    <w:rsid w:val="00795652"/>
  </w:style>
  <w:style w:type="paragraph" w:styleId="Revision">
    <w:name w:val="Revision"/>
    <w:hidden/>
    <w:uiPriority w:val="99"/>
    <w:semiHidden/>
    <w:rsid w:val="00795652"/>
    <w:pPr>
      <w:spacing w:after="0" w:line="240" w:lineRule="auto"/>
    </w:pPr>
  </w:style>
  <w:style w:type="paragraph" w:styleId="NormalWeb">
    <w:name w:val="Normal (Web)"/>
    <w:basedOn w:val="Normal"/>
    <w:uiPriority w:val="99"/>
    <w:semiHidden/>
    <w:unhideWhenUsed/>
    <w:rsid w:val="00596511"/>
    <w:rPr>
      <w:rFonts w:ascii="Times New Roman" w:hAnsi="Times New Roman" w:cs="Times New Roman"/>
      <w:sz w:val="24"/>
      <w:szCs w:val="24"/>
    </w:rPr>
  </w:style>
  <w:style w:type="table" w:customStyle="1" w:styleId="TableGrid8">
    <w:name w:val="Table Grid8"/>
    <w:basedOn w:val="TableNormal"/>
    <w:next w:val="TableGrid"/>
    <w:uiPriority w:val="39"/>
    <w:rsid w:val="0052371C"/>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67364E"/>
    <w:rPr>
      <w:color w:val="954F72" w:themeColor="followedHyperlink"/>
      <w:u w:val="single"/>
    </w:rPr>
  </w:style>
  <w:style w:type="character" w:customStyle="1" w:styleId="Heading4Char">
    <w:name w:val="Heading 4 Char"/>
    <w:basedOn w:val="DefaultParagraphFont"/>
    <w:link w:val="Heading4"/>
    <w:uiPriority w:val="9"/>
    <w:rsid w:val="001A26AA"/>
    <w:rPr>
      <w:rFonts w:asciiTheme="majorHAnsi" w:eastAsiaTheme="majorEastAsia" w:hAnsiTheme="majorHAnsi" w:cstheme="majorBidi"/>
      <w:i/>
      <w:iCs/>
      <w:color w:val="2F5496" w:themeColor="accent1" w:themeShade="BF"/>
    </w:rPr>
  </w:style>
  <w:style w:type="paragraph" w:customStyle="1" w:styleId="pf1">
    <w:name w:val="pf1"/>
    <w:basedOn w:val="Normal"/>
    <w:rsid w:val="003D34D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f0">
    <w:name w:val="pf0"/>
    <w:basedOn w:val="Normal"/>
    <w:rsid w:val="003D34D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f01">
    <w:name w:val="cf01"/>
    <w:basedOn w:val="DefaultParagraphFont"/>
    <w:rsid w:val="003D34D4"/>
    <w:rPr>
      <w:rFonts w:ascii="Segoe UI" w:hAnsi="Segoe UI" w:cs="Segoe UI" w:hint="default"/>
      <w:sz w:val="18"/>
      <w:szCs w:val="18"/>
    </w:rPr>
  </w:style>
  <w:style w:type="table" w:customStyle="1" w:styleId="TableGrid9">
    <w:name w:val="Table Grid9"/>
    <w:basedOn w:val="TableNormal"/>
    <w:next w:val="TableGrid"/>
    <w:uiPriority w:val="39"/>
    <w:rsid w:val="008A4FD2"/>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List Paragraph (numbered (a)) Char,Bullets Char,List Paragraph1 Char,Lapis Bulleted List Char,Dot pt Char,F5 List Paragraph Char,No Spacing1 Char,List Paragraph Char Char Char Char,Indicator Text Char,Numbered Para 1 Char,L Char"/>
    <w:basedOn w:val="DefaultParagraphFont"/>
    <w:link w:val="ListParagraph"/>
    <w:uiPriority w:val="1"/>
    <w:qFormat/>
    <w:rsid w:val="0020020D"/>
  </w:style>
  <w:style w:type="character" w:customStyle="1" w:styleId="text-danger">
    <w:name w:val="text-danger"/>
    <w:basedOn w:val="DefaultParagraphFont"/>
    <w:rsid w:val="00776527"/>
  </w:style>
  <w:style w:type="paragraph" w:customStyle="1" w:styleId="LightGrid-Accent31">
    <w:name w:val="Light Grid - Accent 31"/>
    <w:basedOn w:val="Normal"/>
    <w:link w:val="LightGrid-Accent31Char"/>
    <w:uiPriority w:val="34"/>
    <w:qFormat/>
    <w:rsid w:val="00916BE8"/>
    <w:pPr>
      <w:spacing w:after="0" w:line="240" w:lineRule="auto"/>
      <w:ind w:left="720"/>
      <w:contextualSpacing/>
    </w:pPr>
    <w:rPr>
      <w:rFonts w:ascii="Times New Roman" w:eastAsia="Times New Roman" w:hAnsi="Times New Roman" w:cs="Times New Roman"/>
      <w:sz w:val="24"/>
      <w:szCs w:val="24"/>
    </w:rPr>
  </w:style>
  <w:style w:type="paragraph" w:customStyle="1" w:styleId="Style3">
    <w:name w:val="Style3"/>
    <w:basedOn w:val="LightGrid-Accent31"/>
    <w:link w:val="Style3Char"/>
    <w:qFormat/>
    <w:rsid w:val="00916BE8"/>
    <w:pPr>
      <w:autoSpaceDE w:val="0"/>
      <w:autoSpaceDN w:val="0"/>
      <w:adjustRightInd w:val="0"/>
      <w:ind w:left="0"/>
      <w:jc w:val="both"/>
    </w:pPr>
  </w:style>
  <w:style w:type="character" w:customStyle="1" w:styleId="LightGrid-Accent31Char">
    <w:name w:val="Light Grid - Accent 31 Char"/>
    <w:basedOn w:val="DefaultParagraphFont"/>
    <w:link w:val="LightGrid-Accent31"/>
    <w:uiPriority w:val="34"/>
    <w:rsid w:val="00916BE8"/>
    <w:rPr>
      <w:rFonts w:ascii="Times New Roman" w:eastAsia="Times New Roman" w:hAnsi="Times New Roman" w:cs="Times New Roman"/>
      <w:sz w:val="24"/>
      <w:szCs w:val="24"/>
    </w:rPr>
  </w:style>
  <w:style w:type="character" w:customStyle="1" w:styleId="Style3Char">
    <w:name w:val="Style3 Char"/>
    <w:basedOn w:val="LightGrid-Accent31Char"/>
    <w:link w:val="Style3"/>
    <w:rsid w:val="00916BE8"/>
    <w:rPr>
      <w:rFonts w:ascii="Times New Roman" w:eastAsia="Times New Roman" w:hAnsi="Times New Roman" w:cs="Times New Roman"/>
      <w:sz w:val="24"/>
      <w:szCs w:val="24"/>
    </w:rPr>
  </w:style>
  <w:style w:type="paragraph" w:styleId="BodyText">
    <w:name w:val="Body Text"/>
    <w:basedOn w:val="Normal"/>
    <w:link w:val="BodyTextChar"/>
    <w:uiPriority w:val="1"/>
    <w:qFormat/>
    <w:rsid w:val="00916BE8"/>
    <w:pPr>
      <w:autoSpaceDE w:val="0"/>
      <w:autoSpaceDN w:val="0"/>
      <w:adjustRightInd w:val="0"/>
      <w:spacing w:after="0" w:line="240" w:lineRule="auto"/>
    </w:pPr>
    <w:rPr>
      <w:rFonts w:ascii="Times New Roman" w:hAnsi="Times New Roman" w:cs="Times New Roman"/>
      <w:sz w:val="20"/>
      <w:szCs w:val="20"/>
    </w:rPr>
  </w:style>
  <w:style w:type="character" w:customStyle="1" w:styleId="BodyTextChar">
    <w:name w:val="Body Text Char"/>
    <w:basedOn w:val="DefaultParagraphFont"/>
    <w:link w:val="BodyText"/>
    <w:uiPriority w:val="1"/>
    <w:rsid w:val="00916BE8"/>
    <w:rPr>
      <w:rFonts w:ascii="Times New Roman" w:hAnsi="Times New Roman" w:cs="Times New Roman"/>
      <w:sz w:val="20"/>
      <w:szCs w:val="20"/>
    </w:rPr>
  </w:style>
  <w:style w:type="paragraph" w:styleId="Title">
    <w:name w:val="Title"/>
    <w:basedOn w:val="Normal"/>
    <w:next w:val="Normal"/>
    <w:link w:val="TitleChar"/>
    <w:uiPriority w:val="1"/>
    <w:qFormat/>
    <w:rsid w:val="00916BE8"/>
    <w:pPr>
      <w:autoSpaceDE w:val="0"/>
      <w:autoSpaceDN w:val="0"/>
      <w:adjustRightInd w:val="0"/>
      <w:spacing w:before="38" w:after="0" w:line="240" w:lineRule="auto"/>
      <w:ind w:left="1389"/>
    </w:pPr>
    <w:rPr>
      <w:rFonts w:ascii="Times New Roman" w:hAnsi="Times New Roman" w:cs="Times New Roman"/>
      <w:b/>
      <w:bCs/>
      <w:sz w:val="40"/>
      <w:szCs w:val="40"/>
    </w:rPr>
  </w:style>
  <w:style w:type="character" w:customStyle="1" w:styleId="TitleChar">
    <w:name w:val="Title Char"/>
    <w:basedOn w:val="DefaultParagraphFont"/>
    <w:link w:val="Title"/>
    <w:uiPriority w:val="1"/>
    <w:rsid w:val="00916BE8"/>
    <w:rPr>
      <w:rFonts w:ascii="Times New Roman" w:hAnsi="Times New Roman" w:cs="Times New Roman"/>
      <w:b/>
      <w:bCs/>
      <w:sz w:val="40"/>
      <w:szCs w:val="40"/>
    </w:rPr>
  </w:style>
  <w:style w:type="paragraph" w:styleId="ListNumber2">
    <w:name w:val="List Number 2"/>
    <w:basedOn w:val="ListNumber"/>
    <w:autoRedefine/>
    <w:uiPriority w:val="99"/>
    <w:unhideWhenUsed/>
    <w:qFormat/>
    <w:rsid w:val="00C435BE"/>
    <w:pPr>
      <w:numPr>
        <w:numId w:val="46"/>
      </w:numPr>
      <w:tabs>
        <w:tab w:val="clear" w:pos="964"/>
      </w:tabs>
      <w:adjustRightInd w:val="0"/>
      <w:spacing w:before="60" w:after="60" w:line="264" w:lineRule="auto"/>
      <w:ind w:left="1080" w:hanging="360"/>
      <w:contextualSpacing w:val="0"/>
      <w:jc w:val="both"/>
    </w:pPr>
    <w:rPr>
      <w:rFonts w:ascii="Calibri" w:eastAsia="Calibri" w:hAnsi="Calibri" w:cs="Times New Roman"/>
      <w:color w:val="262626" w:themeColor="text1" w:themeTint="D9"/>
    </w:rPr>
  </w:style>
  <w:style w:type="paragraph" w:styleId="ListNumber3">
    <w:name w:val="List Number 3"/>
    <w:basedOn w:val="Normal"/>
    <w:autoRedefine/>
    <w:uiPriority w:val="99"/>
    <w:unhideWhenUsed/>
    <w:qFormat/>
    <w:rsid w:val="00C435BE"/>
    <w:pPr>
      <w:numPr>
        <w:numId w:val="45"/>
      </w:numPr>
      <w:spacing w:before="60" w:after="60" w:line="264" w:lineRule="auto"/>
      <w:contextualSpacing/>
      <w:jc w:val="both"/>
    </w:pPr>
    <w:rPr>
      <w:rFonts w:ascii="Calibri" w:eastAsia="Calibri" w:hAnsi="Calibri" w:cs="Times New Roman"/>
      <w:color w:val="262626" w:themeColor="text1" w:themeTint="D9"/>
    </w:rPr>
  </w:style>
  <w:style w:type="paragraph" w:styleId="ListNumber">
    <w:name w:val="List Number"/>
    <w:basedOn w:val="Normal"/>
    <w:uiPriority w:val="99"/>
    <w:semiHidden/>
    <w:unhideWhenUsed/>
    <w:rsid w:val="00C435BE"/>
    <w:pPr>
      <w:numPr>
        <w:numId w:val="47"/>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3739491">
      <w:bodyDiv w:val="1"/>
      <w:marLeft w:val="0"/>
      <w:marRight w:val="0"/>
      <w:marTop w:val="0"/>
      <w:marBottom w:val="0"/>
      <w:divBdr>
        <w:top w:val="none" w:sz="0" w:space="0" w:color="auto"/>
        <w:left w:val="none" w:sz="0" w:space="0" w:color="auto"/>
        <w:bottom w:val="none" w:sz="0" w:space="0" w:color="auto"/>
        <w:right w:val="none" w:sz="0" w:space="0" w:color="auto"/>
      </w:divBdr>
    </w:div>
    <w:div w:id="549806050">
      <w:bodyDiv w:val="1"/>
      <w:marLeft w:val="0"/>
      <w:marRight w:val="0"/>
      <w:marTop w:val="0"/>
      <w:marBottom w:val="0"/>
      <w:divBdr>
        <w:top w:val="none" w:sz="0" w:space="0" w:color="auto"/>
        <w:left w:val="none" w:sz="0" w:space="0" w:color="auto"/>
        <w:bottom w:val="none" w:sz="0" w:space="0" w:color="auto"/>
        <w:right w:val="none" w:sz="0" w:space="0" w:color="auto"/>
      </w:divBdr>
    </w:div>
    <w:div w:id="624233512">
      <w:bodyDiv w:val="1"/>
      <w:marLeft w:val="0"/>
      <w:marRight w:val="0"/>
      <w:marTop w:val="0"/>
      <w:marBottom w:val="0"/>
      <w:divBdr>
        <w:top w:val="none" w:sz="0" w:space="0" w:color="auto"/>
        <w:left w:val="none" w:sz="0" w:space="0" w:color="auto"/>
        <w:bottom w:val="none" w:sz="0" w:space="0" w:color="auto"/>
        <w:right w:val="none" w:sz="0" w:space="0" w:color="auto"/>
      </w:divBdr>
    </w:div>
    <w:div w:id="1441294011">
      <w:bodyDiv w:val="1"/>
      <w:marLeft w:val="0"/>
      <w:marRight w:val="0"/>
      <w:marTop w:val="0"/>
      <w:marBottom w:val="0"/>
      <w:divBdr>
        <w:top w:val="none" w:sz="0" w:space="0" w:color="auto"/>
        <w:left w:val="none" w:sz="0" w:space="0" w:color="auto"/>
        <w:bottom w:val="none" w:sz="0" w:space="0" w:color="auto"/>
        <w:right w:val="none" w:sz="0" w:space="0" w:color="auto"/>
      </w:divBdr>
    </w:div>
    <w:div w:id="1490830931">
      <w:bodyDiv w:val="1"/>
      <w:marLeft w:val="0"/>
      <w:marRight w:val="0"/>
      <w:marTop w:val="0"/>
      <w:marBottom w:val="0"/>
      <w:divBdr>
        <w:top w:val="none" w:sz="0" w:space="0" w:color="auto"/>
        <w:left w:val="none" w:sz="0" w:space="0" w:color="auto"/>
        <w:bottom w:val="none" w:sz="0" w:space="0" w:color="auto"/>
        <w:right w:val="none" w:sz="0" w:space="0" w:color="auto"/>
      </w:divBdr>
    </w:div>
    <w:div w:id="2106998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iraq@unwomen.org" TargetMode="External"/><Relationship Id="rId18" Type="http://schemas.openxmlformats.org/officeDocument/2006/relationships/footer" Target="footer2.xml"/><Relationship Id="rId26" Type="http://schemas.openxmlformats.org/officeDocument/2006/relationships/hyperlink" Target="https://unwomen.sharepoint.com/management/LF/Repository/SGB%202003%2013%20-%20Special%20Measures%20for%20Protection%20from%20Sexual%20Exploitation%20and%20Abuse.pdf" TargetMode="External"/><Relationship Id="rId39" Type="http://schemas.openxmlformats.org/officeDocument/2006/relationships/hyperlink" Target="https://agora.unicef.org/course/info.php?id=7380" TargetMode="External"/><Relationship Id="rId21" Type="http://schemas.openxmlformats.org/officeDocument/2006/relationships/hyperlink" Target="https://www.un.org/sc/suborg/en/sanctions/un-sc-consolidated-list" TargetMode="External"/><Relationship Id="rId34" Type="http://schemas.openxmlformats.org/officeDocument/2006/relationships/hyperlink" Target="https://unwomen.sharepoint.com/management/LF/_layouts/15/Doc.aspx?sourcedoc=%7B8B6CA037-5C7A-4C3F-8291-B0B2E311F362%7D&amp;file=Progress%20Report%20(Annex%206%20-%20English).docx&amp;action=default&amp;mobileredirect=true" TargetMode="External"/><Relationship Id="rId42" Type="http://schemas.openxmlformats.org/officeDocument/2006/relationships/header" Target="header2.xml"/><Relationship Id="rId47" Type="http://schemas.openxmlformats.org/officeDocument/2006/relationships/footer" Target="footer6.xml"/><Relationship Id="rId50" Type="http://schemas.openxmlformats.org/officeDocument/2006/relationships/hyperlink" Target="http://www.unwomen.org/en/about-us/accountability/investigations" TargetMode="Externa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mailto:iraq@unwomen.org" TargetMode="External"/><Relationship Id="rId29" Type="http://schemas.openxmlformats.org/officeDocument/2006/relationships/hyperlink" Target="https://unwomen.sharepoint.com/management/LF/Repository/Donor%20Specific%20Conditions,%20as%20applicable%20(Annex%203%20-English).pdf" TargetMode="External"/><Relationship Id="rId11" Type="http://schemas.openxmlformats.org/officeDocument/2006/relationships/endnotes" Target="endnotes.xml"/><Relationship Id="rId24" Type="http://schemas.openxmlformats.org/officeDocument/2006/relationships/hyperlink" Target="https://unwomen.sharepoint.com/management/LF/Repository/SGB%202003%2013%20-%20Special%20Measures%20for%20Protection%20from%20Sexual%20Exploitation%20and%20Abuse.pdf" TargetMode="External"/><Relationship Id="rId32" Type="http://schemas.openxmlformats.org/officeDocument/2006/relationships/hyperlink" Target="https://unwomen.sharepoint.com/management/LF/_layouts/15/Doc.aspx?sourcedoc=%7B66570B7E-34B9-497C-9A1C-C23A7D5DDA28%7D&amp;file=FACE%20Form%20(English)%20Annex%205.xlsx&amp;action=default&amp;mobileredirect=true" TargetMode="External"/><Relationship Id="rId37" Type="http://schemas.openxmlformats.org/officeDocument/2006/relationships/hyperlink" Target="https://agora.unicef.org/course/info.php?id=7380" TargetMode="External"/><Relationship Id="rId40" Type="http://schemas.openxmlformats.org/officeDocument/2006/relationships/hyperlink" Target="http://www.unwomen.org/-/media/headquarters/attachments/sections/about%20us/accountability/un-women-anti-fraud-policy-framework-en.pdf?la=en&amp;vs=5042" TargetMode="External"/><Relationship Id="rId45" Type="http://schemas.openxmlformats.org/officeDocument/2006/relationships/footer" Target="footer5.xml"/><Relationship Id="rId53"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footnotes" Target="footnotes.xml"/><Relationship Id="rId19" Type="http://schemas.openxmlformats.org/officeDocument/2006/relationships/header" Target="header1.xml"/><Relationship Id="rId31" Type="http://schemas.openxmlformats.org/officeDocument/2006/relationships/hyperlink" Target="https://unwomen.sharepoint.com/management/LF/_layouts/15/Doc.aspx?sourcedoc=%7B66570B7E-34B9-497C-9A1C-C23A7D5DDA28%7D&amp;file=FACE%20Form%20(English)%20Annex%205.xlsx&amp;action=default&amp;mobileredirect=true" TargetMode="External"/><Relationship Id="rId44" Type="http://schemas.openxmlformats.org/officeDocument/2006/relationships/footer" Target="footer4.xml"/><Relationship Id="rId52" Type="http://schemas.openxmlformats.org/officeDocument/2006/relationships/footer" Target="footer7.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musab.othman@unwomen.org" TargetMode="External"/><Relationship Id="rId22" Type="http://schemas.openxmlformats.org/officeDocument/2006/relationships/image" Target="media/image2.png"/><Relationship Id="rId27" Type="http://schemas.openxmlformats.org/officeDocument/2006/relationships/hyperlink" Target="https://unwomen.sharepoint.com/management/LF/Repository/General%20Terms%20and%20Conditions%20for%20Partner%20Agreements%20_Annex%202_English.pdf" TargetMode="External"/><Relationship Id="rId30" Type="http://schemas.openxmlformats.org/officeDocument/2006/relationships/hyperlink" Target="https://unwomen.sharepoint.com/management/LF/Repository/Donor%20Specific%20Conditions,%20as%20applicable%20(Annex%203%20-English).pdf" TargetMode="External"/><Relationship Id="rId35" Type="http://schemas.openxmlformats.org/officeDocument/2006/relationships/hyperlink" Target="https://unwomen.sharepoint.com/management/LF/Repository/Special%20Terms%20and%20Conditions%20for%20Partners%20Performing%20Grant-Making%20Work%20-%20Annex%207%20to%20Partner%20Agreement%20-%20English.pdf" TargetMode="External"/><Relationship Id="rId43" Type="http://schemas.openxmlformats.org/officeDocument/2006/relationships/header" Target="header3.xml"/><Relationship Id="rId48" Type="http://schemas.openxmlformats.org/officeDocument/2006/relationships/hyperlink" Target="https://unwomen.sharepoint.com/management/Legal%20Support/SiteAssets/Pages/Addressing-Possible-Wrongdoing%2C-Fraud%2C-Retaliation-or-Harrassment/UN-Women%20Policy%20on%20Protection%20Against%20Retaliation.pdf" TargetMode="External"/><Relationship Id="rId8" Type="http://schemas.openxmlformats.org/officeDocument/2006/relationships/settings" Target="settings.xml"/><Relationship Id="rId51" Type="http://schemas.openxmlformats.org/officeDocument/2006/relationships/hyperlink" Target="mailto:ethicsoffice@un.org" TargetMode="External"/><Relationship Id="rId3" Type="http://schemas.openxmlformats.org/officeDocument/2006/relationships/customXml" Target="../customXml/item3.xml"/><Relationship Id="rId12" Type="http://schemas.openxmlformats.org/officeDocument/2006/relationships/hyperlink" Target="mailto:iraq@unwomen.org" TargetMode="External"/><Relationship Id="rId17" Type="http://schemas.openxmlformats.org/officeDocument/2006/relationships/footer" Target="footer1.xml"/><Relationship Id="rId25" Type="http://schemas.openxmlformats.org/officeDocument/2006/relationships/hyperlink" Target="https://unwomen.sharepoint.com/management/LF/Repository/SGB%202003%2013%20-%20Special%20Measures%20for%20Protection%20from%20Sexual%20Exploitation%20and%20Abuse.pdf" TargetMode="External"/><Relationship Id="rId33" Type="http://schemas.openxmlformats.org/officeDocument/2006/relationships/hyperlink" Target="https://unwomen.sharepoint.com/management/LF/_layouts/15/Doc.aspx?sourcedoc=%7B8B6CA037-5C7A-4C3F-8291-B0B2E311F362%7D&amp;file=Progress%20Report%20(Annex%206%20-%20English).docx&amp;action=default&amp;mobileredirect=true" TargetMode="External"/><Relationship Id="rId38" Type="http://schemas.openxmlformats.org/officeDocument/2006/relationships/hyperlink" Target="https://agora.unicef.org/course/info.php?id=7380" TargetMode="External"/><Relationship Id="rId46" Type="http://schemas.openxmlformats.org/officeDocument/2006/relationships/header" Target="header4.xml"/><Relationship Id="rId20" Type="http://schemas.openxmlformats.org/officeDocument/2006/relationships/footer" Target="footer3.xml"/><Relationship Id="rId41" Type="http://schemas.openxmlformats.org/officeDocument/2006/relationships/hyperlink" Target="http://www.unwomen.org/-/media/headquarters/attachments/sections/about%20us/accountability/un-women-anti-fraud-policy-framework-en.pdf?la=en&amp;vs=5042"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mailto:iraq@unwomen.org" TargetMode="External"/><Relationship Id="rId23" Type="http://schemas.openxmlformats.org/officeDocument/2006/relationships/hyperlink" Target="https://unwomen.sharepoint.com/management/LF/Repository/SGB%202003%2013%20-%20Special%20Measures%20for%20Protection%20from%20Sexual%20Exploitation%20and%20Abuse.pdf" TargetMode="External"/><Relationship Id="rId28" Type="http://schemas.openxmlformats.org/officeDocument/2006/relationships/hyperlink" Target="https://unwomen.sharepoint.com/management/LF/Repository/General%20Terms%20and%20Conditions%20for%20Partner%20Agreements%20_Annex%202_English.pdf" TargetMode="External"/><Relationship Id="rId36" Type="http://schemas.openxmlformats.org/officeDocument/2006/relationships/hyperlink" Target="https://unwomen.sharepoint.com/management/LF/Repository/Special%20Terms%20and%20Conditions%20for%20Partners%20Performing%20Grant-Making%20Work%20-%20Annex%207%20to%20Partner%20Agreement%20-%20English.pdf" TargetMode="External"/><Relationship Id="rId49" Type="http://schemas.openxmlformats.org/officeDocument/2006/relationships/hyperlink" Target="https://unwomen.sharepoint.com/management/POM/POM%20Chapters/ContractandProcurementChapter.pdf"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un.org/Docs/journal/asp/ws.asp?m=ST/SGB/2003/13"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F_IsArchived xmlns="a15e0e0f-4f4a-4916-abd0-83d6a9ed7276">false</LF_IsArchived>
    <LF_ReviewDate xmlns="a15e0e0f-4f4a-4916-abd0-83d6a9ed7276">2027-03-21T04:00:00+00:00</LF_ReviewDate>
    <LF_BusinessSection xmlns="a15e0e0f-4f4a-4916-abd0-83d6a9ed7276">Programme Support and Management Unit</LF_BusinessSection>
    <LF_Level xmlns="a15e0e0f-4f4a-4916-abd0-83d6a9ed7276">Level 4</LF_Level>
    <LF_ApprovedBy xmlns="a15e0e0f-4f4a-4916-abd0-83d6a9ed7276">Director, Programme Support Division</LF_ApprovedBy>
    <LF_Topic xmlns="a15e0e0f-4f4a-4916-abd0-83d6a9ed7276">
      <Value>Programme</Value>
    </LF_Topic>
    <LF_DocCategory xmlns="a15e0e0f-4f4a-4916-abd0-83d6a9ed7276">Other Knowledge and Information Resources</LF_DocCategory>
    <Legislative_x0020_Framework_x0020__x002d__x0020_Archival_x0020_Workflow xmlns="967db175-d1e2-4089-a104-363b4ac27213">
      <Url xsi:nil="true"/>
      <Description xsi:nil="true"/>
    </Legislative_x0020_Framework_x0020__x002d__x0020_Archival_x0020_Workflow>
    <LF_PreviousVersions xmlns="a15e0e0f-4f4a-4916-abd0-83d6a9ed7276" xsi:nil="true"/>
    <LF_DocSummary xmlns="a15e0e0f-4f4a-4916-abd0-83d6a9ed7276">This template is used as part of the Selection of Programme Partners Procedure as part of a competitive process to support the selection process. </LF_DocSummary>
    <LF_ContentOwner xmlns="a15e0e0f-4f4a-4916-abd0-83d6a9ed7276">
      <UserInfo>
        <DisplayName>i:0#.f|membership|laetitia.mpofu@unwomen.org,#i:0#.f|membership|laetitia.mpofu@unwomen.org,#laetitia.mpofu@unwomen.org,#laetitia.mpofu@unwomen.org,#Laetitia Mpofu,#,#Programme Support Management Unit,#Chief, PSMU</DisplayName>
        <AccountId>486</AccountId>
        <AccountType/>
      </UserInfo>
    </LF_ContentOwner>
    <LF_RelatedDoc xmlns="a15e0e0f-4f4a-4916-abd0-83d6a9ed7276">&lt;p&gt;​Selection of Programme Partners Procedure&lt;br&gt;&lt;/p&gt;</LF_RelatedDoc>
    <LF_Applicability xmlns="a15e0e0f-4f4a-4916-abd0-83d6a9ed7276">All Staff</LF_Applicability>
    <LF_EffectiveDate xmlns="a15e0e0f-4f4a-4916-abd0-83d6a9ed7276">2022-03-22T04:00:00+00:00</LF_EffectiveDate>
    <_dlc_DocId xmlns="a15e0e0f-4f4a-4916-abd0-83d6a9ed7276">S2JVWQHSHYPP-992070452-1187</_dlc_DocId>
    <_dlc_DocIdUrl xmlns="a15e0e0f-4f4a-4916-abd0-83d6a9ed7276">
      <Url>https://unwomen.sharepoint.com/management/LF/_layouts/15/DocIdRedir.aspx?ID=S2JVWQHSHYPP-992070452-1187</Url>
      <Description>S2JVWQHSHYPP-992070452-1187</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LF Document" ma:contentTypeID="0x0101007D6B1A1B7CBAA84DA0BEDE402826E7350068F5448565278849A1298F94970756BD" ma:contentTypeVersion="13" ma:contentTypeDescription="" ma:contentTypeScope="" ma:versionID="2056bad5e2642cc788b8f2ede4a56fb8">
  <xsd:schema xmlns:xsd="http://www.w3.org/2001/XMLSchema" xmlns:xs="http://www.w3.org/2001/XMLSchema" xmlns:p="http://schemas.microsoft.com/office/2006/metadata/properties" xmlns:ns2="a15e0e0f-4f4a-4916-abd0-83d6a9ed7276" xmlns:ns3="967db175-d1e2-4089-a104-363b4ac27213" targetNamespace="http://schemas.microsoft.com/office/2006/metadata/properties" ma:root="true" ma:fieldsID="18473e593d657c91e235fc8c058d170c" ns2:_="" ns3:_="">
    <xsd:import namespace="a15e0e0f-4f4a-4916-abd0-83d6a9ed7276"/>
    <xsd:import namespace="967db175-d1e2-4089-a104-363b4ac27213"/>
    <xsd:element name="properties">
      <xsd:complexType>
        <xsd:sequence>
          <xsd:element name="documentManagement">
            <xsd:complexType>
              <xsd:all>
                <xsd:element ref="ns2:LF_Applicability"/>
                <xsd:element ref="ns2:LF_BusinessSection"/>
                <xsd:element ref="ns2:LF_ContentOwner"/>
                <xsd:element ref="ns2:LF_ApprovedBy"/>
                <xsd:element ref="ns2:LF_DocCategory"/>
                <xsd:element ref="ns2:LF_Level"/>
                <xsd:element ref="ns2:LF_ReviewDate"/>
                <xsd:element ref="ns2:LF_DocSummary" minOccurs="0"/>
                <xsd:element ref="ns2:LF_EffectiveDate"/>
                <xsd:element ref="ns2:LF_PreviousVersions" minOccurs="0"/>
                <xsd:element ref="ns2:LF_RelatedDoc" minOccurs="0"/>
                <xsd:element ref="ns2:LF_Topic" minOccurs="0"/>
                <xsd:element ref="ns2:LF_IsArchived" minOccurs="0"/>
                <xsd:element ref="ns2:_dlc_DocId" minOccurs="0"/>
                <xsd:element ref="ns2:_dlc_DocIdUrl" minOccurs="0"/>
                <xsd:element ref="ns2:_dlc_DocIdPersistId" minOccurs="0"/>
                <xsd:element ref="ns3:Legislative_x0020_Framework_x0020__x002d__x0020_Archival_x0020_Workflow" minOccurs="0"/>
                <xsd:element ref="ns3:MediaServiceMetadata" minOccurs="0"/>
                <xsd:element ref="ns3:MediaServiceFastMetadata" minOccurs="0"/>
                <xsd:element ref="ns2:SharedWithUsers" minOccurs="0"/>
                <xsd:element ref="ns2:SharedWithDetails" minOccurs="0"/>
                <xsd:element ref="ns3:MediaServiceEventHashCode" minOccurs="0"/>
                <xsd:element ref="ns3:MediaServiceGenerationTime"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5e0e0f-4f4a-4916-abd0-83d6a9ed7276" elementFormDefault="qualified">
    <xsd:import namespace="http://schemas.microsoft.com/office/2006/documentManagement/types"/>
    <xsd:import namespace="http://schemas.microsoft.com/office/infopath/2007/PartnerControls"/>
    <xsd:element name="LF_Applicability" ma:index="2" ma:displayName="Applicability" ma:format="Dropdown" ma:internalName="LF_Applicability">
      <xsd:simpleType>
        <xsd:union memberTypes="dms:Text">
          <xsd:simpleType>
            <xsd:restriction base="dms:Choice">
              <xsd:enumeration value="All Staff"/>
              <xsd:enumeration value="All Personnel"/>
            </xsd:restriction>
          </xsd:simpleType>
        </xsd:union>
      </xsd:simpleType>
    </xsd:element>
    <xsd:element name="LF_BusinessSection" ma:index="3" ma:displayName="Business Units" ma:format="Dropdown" ma:internalName="LF_BusinessSection">
      <xsd:simpleType>
        <xsd:restriction base="dms:Choice">
          <xsd:enumeration value="Facilities and Administrative Services"/>
          <xsd:enumeration value="Audit Coordination HQ"/>
          <xsd:enumeration value="Brussels Liaison Office"/>
          <xsd:enumeration value="Budget HQ"/>
          <xsd:enumeration value="Change Management"/>
          <xsd:enumeration value="Civil Society HQ"/>
          <xsd:enumeration value="Communications &amp; Advocacy"/>
          <xsd:enumeration value="Economic Empowerment"/>
          <xsd:enumeration value="Evaluation Office"/>
          <xsd:enumeration value="Financial Management"/>
          <xsd:enumeration value="Fund for Gender Equality HQ"/>
          <xsd:enumeration value="Human Resources HQ"/>
          <xsd:enumeration value="Information Systems and Telecommunications HQ"/>
          <xsd:enumeration value="Intergovernmental Support Division HQ"/>
          <xsd:enumeration value="Independent Evaluation and Audit Services"/>
          <xsd:enumeration value="Japan Liaison Office HQ"/>
          <xsd:enumeration value="Leadership &amp; Governance HQ"/>
          <xsd:enumeration value="Legal HQ"/>
          <xsd:enumeration value="Multi-Stakeholder Partnerships &amp; Advisory Services HQ"/>
          <xsd:enumeration value="Nordic Liaison Office HQ"/>
          <xsd:enumeration value="Office of Executive Director"/>
          <xsd:enumeration value="Operations HQ"/>
          <xsd:enumeration value="Peace &amp; Security HQ"/>
          <xsd:enumeration value="Policy, Programme &amp; Intergovernmental Division"/>
          <xsd:enumeration value="Policy Division HQ"/>
          <xsd:enumeration value="Procurement HQ"/>
          <xsd:enumeration value="Programme Division HQ"/>
          <xsd:enumeration value="Programme Team HQ"/>
          <xsd:enumeration value="Programme Support and Management Unit"/>
          <xsd:enumeration value="Research and Data Section HQ"/>
          <xsd:enumeration value="Resource Mobilization HQ"/>
          <xsd:enumeration value="Risk Management"/>
          <xsd:enumeration value="Enterprise Risk Management"/>
          <xsd:enumeration value="Policy, Procedure and Guidance HQ"/>
          <xsd:enumeration value="Security Services HQ"/>
          <xsd:enumeration value="Santo Domingo Training Center HQ"/>
          <xsd:enumeration value="SPRED Directorate"/>
          <xsd:enumeration value="Strategic Partnership, Coord. &amp; Inter-Govt. Support HQ"/>
          <xsd:enumeration value="Strategic Partnerships Division HQ"/>
          <xsd:enumeration value="Strategic Planning Unit"/>
          <xsd:enumeration value="UNTF"/>
          <xsd:enumeration value="UN System Coordination Division HQ"/>
          <xsd:enumeration value="SPRED"/>
        </xsd:restriction>
      </xsd:simpleType>
    </xsd:element>
    <xsd:element name="LF_ContentOwner" ma:index="4" ma:displayName="Content Owner" ma:list="UserInfo" ma:SharePointGroup="0" ma:internalName="LF_ContentOwner" ma:showField="ImnName">
      <xsd:complexType>
        <xsd:complexContent>
          <xsd:extension base="dms:UserMulti">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LF_ApprovedBy" ma:index="5" ma:displayName="Document Approved By" ma:format="Dropdown" ma:internalName="LF_ApprovedBy">
      <xsd:simpleType>
        <xsd:union memberTypes="dms:Text">
          <xsd:simpleType>
            <xsd:restriction base="dms:Choice">
              <xsd:enumeration value="Chief of Staff"/>
              <xsd:enumeration value="Director, Civil Society Division"/>
              <xsd:enumeration value="Director, Division of Management and Administration"/>
              <xsd:enumeration value="Director, Human Resources"/>
              <xsd:enumeration value="Director, IEAS"/>
              <xsd:enumeration value="Director, Intergovernmental Support Division"/>
              <xsd:enumeration value="Director, Policy Division"/>
              <xsd:enumeration value="Director, Programme Support Division"/>
              <xsd:enumeration value="Director, Stratregic Partnerships, Advocacy, CSRM"/>
              <xsd:enumeration value="Director, UN System Coordination Division"/>
              <xsd:enumeration value="Deputy Executive Director"/>
              <xsd:enumeration value="Executive Director"/>
            </xsd:restriction>
          </xsd:simpleType>
        </xsd:union>
      </xsd:simpleType>
    </xsd:element>
    <xsd:element name="LF_DocCategory" ma:index="6" ma:displayName="Document Category" ma:format="Dropdown" ma:internalName="LF_DocCategory">
      <xsd:simpleType>
        <xsd:restriction base="dms:Choice">
          <xsd:enumeration value="Directly Applicable External Legislation"/>
          <xsd:enumeration value="Policy"/>
          <xsd:enumeration value="Procedure"/>
          <xsd:enumeration value="Guidance"/>
          <xsd:enumeration value="Other Knowledge and Information Resources"/>
        </xsd:restriction>
      </xsd:simpleType>
    </xsd:element>
    <xsd:element name="LF_Level" ma:index="7" ma:displayName="Document Level" ma:format="Dropdown" ma:internalName="LF_Level">
      <xsd:simpleType>
        <xsd:restriction base="dms:Choice">
          <xsd:enumeration value="Level 1"/>
          <xsd:enumeration value="Level 2"/>
          <xsd:enumeration value="Level 3"/>
          <xsd:enumeration value="Level 4"/>
          <xsd:enumeration value="No level"/>
        </xsd:restriction>
      </xsd:simpleType>
    </xsd:element>
    <xsd:element name="LF_ReviewDate" ma:index="8" ma:displayName="Document Review Date" ma:format="DateOnly" ma:internalName="LF_ReviewDate">
      <xsd:simpleType>
        <xsd:restriction base="dms:DateTime"/>
      </xsd:simpleType>
    </xsd:element>
    <xsd:element name="LF_DocSummary" ma:index="9" nillable="true" ma:displayName="Document Summary" ma:internalName="LF_DocSummary">
      <xsd:simpleType>
        <xsd:restriction base="dms:Note">
          <xsd:maxLength value="255"/>
        </xsd:restriction>
      </xsd:simpleType>
    </xsd:element>
    <xsd:element name="LF_EffectiveDate" ma:index="10" ma:displayName="Effective Date" ma:format="DateOnly" ma:internalName="LF_EffectiveDate">
      <xsd:simpleType>
        <xsd:restriction base="dms:DateTime"/>
      </xsd:simpleType>
    </xsd:element>
    <xsd:element name="LF_PreviousVersions" ma:index="11" nillable="true" ma:displayName="Previous Versions" ma:internalName="LF_PreviousVersions">
      <xsd:simpleType>
        <xsd:restriction base="dms:Note">
          <xsd:maxLength value="255"/>
        </xsd:restriction>
      </xsd:simpleType>
    </xsd:element>
    <xsd:element name="LF_RelatedDoc" ma:index="12" nillable="true" ma:displayName="Related Documents" ma:description="" ma:internalName="LF_RelatedDoc">
      <xsd:simpleType>
        <xsd:restriction base="dms:Note"/>
      </xsd:simpleType>
    </xsd:element>
    <xsd:element name="LF_Topic" ma:index="13" nillable="true" ma:displayName="Topic" ma:internalName="LF_Topic">
      <xsd:complexType>
        <xsd:complexContent>
          <xsd:extension base="dms:MultiChoiceFillIn">
            <xsd:sequence>
              <xsd:element name="Value" maxOccurs="unbounded" minOccurs="0" nillable="true">
                <xsd:simpleType>
                  <xsd:union memberTypes="dms:Text">
                    <xsd:simpleType>
                      <xsd:restriction base="dms:Choice">
                        <xsd:enumeration value="Communication"/>
                        <xsd:enumeration value="Ethics"/>
                        <xsd:enumeration value="Evaluation"/>
                        <xsd:enumeration value="Facilities and Administrative Services"/>
                        <xsd:enumeration value="Assets, Leases and Vehicle Management"/>
                        <xsd:enumeration value="Finance"/>
                        <xsd:enumeration value="Budget"/>
                        <xsd:enumeration value="Human Resources"/>
                        <xsd:enumeration value="Information and Communications Technology"/>
                        <xsd:enumeration value="Procurement"/>
                        <xsd:enumeration value="Programme"/>
                        <xsd:enumeration value="Resource Mobilization"/>
                        <xsd:enumeration value="Safety and Security"/>
                        <xsd:enumeration value="Technical Assistance"/>
                        <xsd:enumeration value="Oversight and Internal Audit and Investigation"/>
                      </xsd:restriction>
                    </xsd:simpleType>
                  </xsd:union>
                </xsd:simpleType>
              </xsd:element>
            </xsd:sequence>
          </xsd:extension>
        </xsd:complexContent>
      </xsd:complexType>
    </xsd:element>
    <xsd:element name="LF_IsArchived" ma:index="14" nillable="true" ma:displayName="IsArchived" ma:default="0" ma:internalName="LF_IsArchived">
      <xsd:simpleType>
        <xsd:restriction base="dms:Boolean"/>
      </xsd:simpleType>
    </xsd:element>
    <xsd:element name="_dlc_DocId" ma:index="17" nillable="true" ma:displayName="Document ID Value" ma:description="The value of the document ID assigned to this item." ma:internalName="_dlc_DocId" ma:readOnly="true">
      <xsd:simpleType>
        <xsd:restriction base="dms:Text"/>
      </xsd:simpleType>
    </xsd:element>
    <xsd:element name="_dlc_DocIdUrl" ma:index="1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9" nillable="true" ma:displayName="Persist ID" ma:description="Keep ID on add." ma:hidden="true" ma:internalName="_dlc_DocIdPersistId" ma:readOnly="true">
      <xsd:simpleType>
        <xsd:restriction base="dms:Boolean"/>
      </xsd:simpleType>
    </xsd:element>
    <xsd:element name="SharedWithUsers" ma:index="2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67db175-d1e2-4089-a104-363b4ac27213" elementFormDefault="qualified">
    <xsd:import namespace="http://schemas.microsoft.com/office/2006/documentManagement/types"/>
    <xsd:import namespace="http://schemas.microsoft.com/office/infopath/2007/PartnerControls"/>
    <xsd:element name="Legislative_x0020_Framework_x0020__x002d__x0020_Archival_x0020_Workflow" ma:index="24" nillable="true" ma:displayName="Legislative Framework - Archival Workflow" ma:internalName="Legislative_x0020_Framework_x0020__x002d__x0020_Archival_x0020_Workflow">
      <xsd:complexType>
        <xsd:complexContent>
          <xsd:extension base="dms:URL">
            <xsd:sequence>
              <xsd:element name="Url" type="dms:ValidUrl" minOccurs="0" nillable="true"/>
              <xsd:element name="Description" type="xsd:string" nillable="true"/>
            </xsd:sequence>
          </xsd:extension>
        </xsd:complexContent>
      </xsd:complexType>
    </xsd:element>
    <xsd:element name="MediaServiceMetadata" ma:index="25" nillable="true" ma:displayName="MediaServiceMetadata" ma:hidden="true" ma:internalName="MediaServiceMetadata" ma:readOnly="true">
      <xsd:simpleType>
        <xsd:restriction base="dms:Note"/>
      </xsd:simpleType>
    </xsd:element>
    <xsd:element name="MediaServiceFastMetadata" ma:index="26" nillable="true" ma:displayName="MediaServiceFastMetadata" ma:hidden="true" ma:internalName="MediaServiceFastMetadata" ma:readOnly="true">
      <xsd:simpleType>
        <xsd:restriction base="dms:Note"/>
      </xsd:simpleType>
    </xsd:element>
    <xsd:element name="MediaServiceEventHashCode" ma:index="29" nillable="true" ma:displayName="MediaServiceEventHashCode" ma:hidden="true" ma:internalName="MediaServiceEventHashCode" ma:readOnly="true">
      <xsd:simpleType>
        <xsd:restriction base="dms:Text"/>
      </xsd:simpleType>
    </xsd:element>
    <xsd:element name="MediaServiceGenerationTime" ma:index="30" nillable="true" ma:displayName="MediaServiceGenerationTime" ma:hidden="true" ma:internalName="MediaServiceGenerationTime" ma:readOnly="true">
      <xsd:simpleType>
        <xsd:restriction base="dms:Text"/>
      </xsd:simpleType>
    </xsd:element>
    <xsd:element name="MediaServiceAutoKeyPoints" ma:index="31" nillable="true" ma:displayName="MediaServiceAutoKeyPoints" ma:hidden="true" ma:internalName="MediaServiceAutoKeyPoints" ma:readOnly="true">
      <xsd:simpleType>
        <xsd:restriction base="dms:Note"/>
      </xsd:simpleType>
    </xsd:element>
    <xsd:element name="MediaServiceKeyPoints" ma:index="32" nillable="true" ma:displayName="KeyPoints" ma:internalName="MediaServiceKeyPoints" ma:readOnly="true">
      <xsd:simpleType>
        <xsd:restriction base="dms:Note">
          <xsd:maxLength value="255"/>
        </xsd:restriction>
      </xsd:simpleType>
    </xsd:element>
    <xsd:element name="MediaServiceDateTaken" ma:index="33"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42D7694-312E-4FBE-8637-ACC5E83240B3}">
  <ds:schemaRefs>
    <ds:schemaRef ds:uri="http://schemas.microsoft.com/sharepoint/events"/>
  </ds:schemaRefs>
</ds:datastoreItem>
</file>

<file path=customXml/itemProps2.xml><?xml version="1.0" encoding="utf-8"?>
<ds:datastoreItem xmlns:ds="http://schemas.openxmlformats.org/officeDocument/2006/customXml" ds:itemID="{4BD125A0-1E13-4E23-813C-6E73699140F9}">
  <ds:schemaRefs>
    <ds:schemaRef ds:uri="http://schemas.openxmlformats.org/officeDocument/2006/bibliography"/>
  </ds:schemaRefs>
</ds:datastoreItem>
</file>

<file path=customXml/itemProps3.xml><?xml version="1.0" encoding="utf-8"?>
<ds:datastoreItem xmlns:ds="http://schemas.openxmlformats.org/officeDocument/2006/customXml" ds:itemID="{119A5AF7-1DC1-4840-9B12-5ECABA54877D}">
  <ds:schemaRefs>
    <ds:schemaRef ds:uri="http://schemas.microsoft.com/office/2006/metadata/properties"/>
    <ds:schemaRef ds:uri="http://schemas.microsoft.com/office/infopath/2007/PartnerControls"/>
    <ds:schemaRef ds:uri="a15e0e0f-4f4a-4916-abd0-83d6a9ed7276"/>
    <ds:schemaRef ds:uri="967db175-d1e2-4089-a104-363b4ac27213"/>
  </ds:schemaRefs>
</ds:datastoreItem>
</file>

<file path=customXml/itemProps4.xml><?xml version="1.0" encoding="utf-8"?>
<ds:datastoreItem xmlns:ds="http://schemas.openxmlformats.org/officeDocument/2006/customXml" ds:itemID="{1AF6349F-D65D-4DCA-B24A-3D8420D2C05C}">
  <ds:schemaRefs>
    <ds:schemaRef ds:uri="http://schemas.microsoft.com/sharepoint/v3/contenttype/forms"/>
  </ds:schemaRefs>
</ds:datastoreItem>
</file>

<file path=customXml/itemProps5.xml><?xml version="1.0" encoding="utf-8"?>
<ds:datastoreItem xmlns:ds="http://schemas.openxmlformats.org/officeDocument/2006/customXml" ds:itemID="{BF6BE347-D062-4D78-A5AD-09103E006D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5e0e0f-4f4a-4916-abd0-83d6a9ed7276"/>
    <ds:schemaRef ds:uri="967db175-d1e2-4089-a104-363b4ac272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33</Pages>
  <Words>19429</Words>
  <Characters>110747</Characters>
  <Application>Microsoft Office Word</Application>
  <DocSecurity>0</DocSecurity>
  <Lines>922</Lines>
  <Paragraphs>259</Paragraphs>
  <ScaleCrop>false</ScaleCrop>
  <HeadingPairs>
    <vt:vector size="2" baseType="variant">
      <vt:variant>
        <vt:lpstr>Title</vt:lpstr>
      </vt:variant>
      <vt:variant>
        <vt:i4>1</vt:i4>
      </vt:variant>
    </vt:vector>
  </HeadingPairs>
  <TitlesOfParts>
    <vt:vector size="1" baseType="lpstr">
      <vt:lpstr>Call for Proposal Template for Responsible Parties</vt:lpstr>
    </vt:vector>
  </TitlesOfParts>
  <Company/>
  <LinksUpToDate>false</LinksUpToDate>
  <CharactersWithSpaces>129917</CharactersWithSpaces>
  <SharedDoc>false</SharedDoc>
  <HLinks>
    <vt:vector size="186" baseType="variant">
      <vt:variant>
        <vt:i4>4194407</vt:i4>
      </vt:variant>
      <vt:variant>
        <vt:i4>87</vt:i4>
      </vt:variant>
      <vt:variant>
        <vt:i4>0</vt:i4>
      </vt:variant>
      <vt:variant>
        <vt:i4>5</vt:i4>
      </vt:variant>
      <vt:variant>
        <vt:lpwstr>mailto:ethicsoffice@un.org</vt:lpwstr>
      </vt:variant>
      <vt:variant>
        <vt:lpwstr/>
      </vt:variant>
      <vt:variant>
        <vt:i4>458768</vt:i4>
      </vt:variant>
      <vt:variant>
        <vt:i4>84</vt:i4>
      </vt:variant>
      <vt:variant>
        <vt:i4>0</vt:i4>
      </vt:variant>
      <vt:variant>
        <vt:i4>5</vt:i4>
      </vt:variant>
      <vt:variant>
        <vt:lpwstr>http://www.unwomen.org/en/about-us/accountability/investigations</vt:lpwstr>
      </vt:variant>
      <vt:variant>
        <vt:lpwstr/>
      </vt:variant>
      <vt:variant>
        <vt:i4>1966196</vt:i4>
      </vt:variant>
      <vt:variant>
        <vt:i4>81</vt:i4>
      </vt:variant>
      <vt:variant>
        <vt:i4>0</vt:i4>
      </vt:variant>
      <vt:variant>
        <vt:i4>5</vt:i4>
      </vt:variant>
      <vt:variant>
        <vt:lpwstr>https://unvoiosctxwi.unvienna.org/OIOSIDWDR_3/(X(1)S(vli3gkwgzvi5gvhwxw52sqe1))/default.aspx?AspxAutoDetectCookieSupport=1</vt:lpwstr>
      </vt:variant>
      <vt:variant>
        <vt:lpwstr/>
      </vt:variant>
      <vt:variant>
        <vt:i4>79</vt:i4>
      </vt:variant>
      <vt:variant>
        <vt:i4>78</vt:i4>
      </vt:variant>
      <vt:variant>
        <vt:i4>0</vt:i4>
      </vt:variant>
      <vt:variant>
        <vt:i4>5</vt:i4>
      </vt:variant>
      <vt:variant>
        <vt:lpwstr>https://unwomen.sharepoint.com/management/POM/POM Chapters/ContractandProcurementChapter.pdf</vt:lpwstr>
      </vt:variant>
      <vt:variant>
        <vt:lpwstr/>
      </vt:variant>
      <vt:variant>
        <vt:i4>3539062</vt:i4>
      </vt:variant>
      <vt:variant>
        <vt:i4>75</vt:i4>
      </vt:variant>
      <vt:variant>
        <vt:i4>0</vt:i4>
      </vt:variant>
      <vt:variant>
        <vt:i4>5</vt:i4>
      </vt:variant>
      <vt:variant>
        <vt:lpwstr>https://unwomen.sharepoint.com/management/Legal Support/SiteAssets/Pages/Addressing-Possible-Wrongdoing%2C-Fraud%2C-Retaliation-or-Harrassment/UN-Women Policy on Protection Against Retaliation.pdf</vt:lpwstr>
      </vt:variant>
      <vt:variant>
        <vt:lpwstr>search%3Dun%20women%20policy%20for%20protection%20against%20retaliation</vt:lpwstr>
      </vt:variant>
      <vt:variant>
        <vt:i4>3342374</vt:i4>
      </vt:variant>
      <vt:variant>
        <vt:i4>72</vt:i4>
      </vt:variant>
      <vt:variant>
        <vt:i4>0</vt:i4>
      </vt:variant>
      <vt:variant>
        <vt:i4>5</vt:i4>
      </vt:variant>
      <vt:variant>
        <vt:lpwstr>http://www.unwomen.org/-/media/headquarters/attachments/sections/about us/accountability/un-women-anti-fraud-policy-framework-en.pdf?la=en&amp;vs=5042</vt:lpwstr>
      </vt:variant>
      <vt:variant>
        <vt:lpwstr/>
      </vt:variant>
      <vt:variant>
        <vt:i4>3342374</vt:i4>
      </vt:variant>
      <vt:variant>
        <vt:i4>69</vt:i4>
      </vt:variant>
      <vt:variant>
        <vt:i4>0</vt:i4>
      </vt:variant>
      <vt:variant>
        <vt:i4>5</vt:i4>
      </vt:variant>
      <vt:variant>
        <vt:lpwstr>http://www.unwomen.org/-/media/headquarters/attachments/sections/about us/accountability/un-women-anti-fraud-policy-framework-en.pdf?la=en&amp;vs=5042</vt:lpwstr>
      </vt:variant>
      <vt:variant>
        <vt:lpwstr/>
      </vt:variant>
      <vt:variant>
        <vt:i4>5570624</vt:i4>
      </vt:variant>
      <vt:variant>
        <vt:i4>66</vt:i4>
      </vt:variant>
      <vt:variant>
        <vt:i4>0</vt:i4>
      </vt:variant>
      <vt:variant>
        <vt:i4>5</vt:i4>
      </vt:variant>
      <vt:variant>
        <vt:lpwstr>https://agora.unicef.org/course/info.php?id=7380</vt:lpwstr>
      </vt:variant>
      <vt:variant>
        <vt:lpwstr/>
      </vt:variant>
      <vt:variant>
        <vt:i4>5570624</vt:i4>
      </vt:variant>
      <vt:variant>
        <vt:i4>63</vt:i4>
      </vt:variant>
      <vt:variant>
        <vt:i4>0</vt:i4>
      </vt:variant>
      <vt:variant>
        <vt:i4>5</vt:i4>
      </vt:variant>
      <vt:variant>
        <vt:lpwstr>https://agora.unicef.org/course/info.php?id=7380</vt:lpwstr>
      </vt:variant>
      <vt:variant>
        <vt:lpwstr/>
      </vt:variant>
      <vt:variant>
        <vt:i4>5570624</vt:i4>
      </vt:variant>
      <vt:variant>
        <vt:i4>60</vt:i4>
      </vt:variant>
      <vt:variant>
        <vt:i4>0</vt:i4>
      </vt:variant>
      <vt:variant>
        <vt:i4>5</vt:i4>
      </vt:variant>
      <vt:variant>
        <vt:lpwstr>https://agora.unicef.org/course/info.php?id=7380</vt:lpwstr>
      </vt:variant>
      <vt:variant>
        <vt:lpwstr/>
      </vt:variant>
      <vt:variant>
        <vt:i4>3866657</vt:i4>
      </vt:variant>
      <vt:variant>
        <vt:i4>57</vt:i4>
      </vt:variant>
      <vt:variant>
        <vt:i4>0</vt:i4>
      </vt:variant>
      <vt:variant>
        <vt:i4>5</vt:i4>
      </vt:variant>
      <vt:variant>
        <vt:lpwstr>https://unwomen.sharepoint.com/management/LF/Repository/Special Terms and Conditions for Partners Performing Grant-Making Work - Annex 7 to Partner Agreement - English.pdf</vt:lpwstr>
      </vt:variant>
      <vt:variant>
        <vt:lpwstr/>
      </vt:variant>
      <vt:variant>
        <vt:i4>3866657</vt:i4>
      </vt:variant>
      <vt:variant>
        <vt:i4>54</vt:i4>
      </vt:variant>
      <vt:variant>
        <vt:i4>0</vt:i4>
      </vt:variant>
      <vt:variant>
        <vt:i4>5</vt:i4>
      </vt:variant>
      <vt:variant>
        <vt:lpwstr>https://unwomen.sharepoint.com/management/LF/Repository/Special Terms and Conditions for Partners Performing Grant-Making Work - Annex 7 to Partner Agreement - English.pdf</vt:lpwstr>
      </vt:variant>
      <vt:variant>
        <vt:lpwstr/>
      </vt:variant>
      <vt:variant>
        <vt:i4>6881364</vt:i4>
      </vt:variant>
      <vt:variant>
        <vt:i4>51</vt:i4>
      </vt:variant>
      <vt:variant>
        <vt:i4>0</vt:i4>
      </vt:variant>
      <vt:variant>
        <vt:i4>5</vt:i4>
      </vt:variant>
      <vt:variant>
        <vt:lpwstr>https://unwomen.sharepoint.com/management/LF/_layouts/15/Doc.aspx?sourcedoc=%7B8B6CA037-5C7A-4C3F-8291-B0B2E311F362%7D&amp;file=Progress%20Report%20(Annex%206%20-%20English).docx&amp;action=default&amp;mobileredirect=true</vt:lpwstr>
      </vt:variant>
      <vt:variant>
        <vt:lpwstr/>
      </vt:variant>
      <vt:variant>
        <vt:i4>6881364</vt:i4>
      </vt:variant>
      <vt:variant>
        <vt:i4>48</vt:i4>
      </vt:variant>
      <vt:variant>
        <vt:i4>0</vt:i4>
      </vt:variant>
      <vt:variant>
        <vt:i4>5</vt:i4>
      </vt:variant>
      <vt:variant>
        <vt:lpwstr>https://unwomen.sharepoint.com/management/LF/_layouts/15/Doc.aspx?sourcedoc=%7B8B6CA037-5C7A-4C3F-8291-B0B2E311F362%7D&amp;file=Progress%20Report%20(Annex%206%20-%20English).docx&amp;action=default&amp;mobileredirect=true</vt:lpwstr>
      </vt:variant>
      <vt:variant>
        <vt:lpwstr/>
      </vt:variant>
      <vt:variant>
        <vt:i4>917613</vt:i4>
      </vt:variant>
      <vt:variant>
        <vt:i4>45</vt:i4>
      </vt:variant>
      <vt:variant>
        <vt:i4>0</vt:i4>
      </vt:variant>
      <vt:variant>
        <vt:i4>5</vt:i4>
      </vt:variant>
      <vt:variant>
        <vt:lpwstr>https://unwomen.sharepoint.com/management/LF/_layouts/15/Doc.aspx?sourcedoc=%7B66570B7E-34B9-497C-9A1C-C23A7D5DDA28%7D&amp;file=FACE%20Form%20(English)%20Annex%205.xlsx&amp;action=default&amp;mobileredirect=true</vt:lpwstr>
      </vt:variant>
      <vt:variant>
        <vt:lpwstr/>
      </vt:variant>
      <vt:variant>
        <vt:i4>917613</vt:i4>
      </vt:variant>
      <vt:variant>
        <vt:i4>42</vt:i4>
      </vt:variant>
      <vt:variant>
        <vt:i4>0</vt:i4>
      </vt:variant>
      <vt:variant>
        <vt:i4>5</vt:i4>
      </vt:variant>
      <vt:variant>
        <vt:lpwstr>https://unwomen.sharepoint.com/management/LF/_layouts/15/Doc.aspx?sourcedoc=%7B66570B7E-34B9-497C-9A1C-C23A7D5DDA28%7D&amp;file=FACE%20Form%20(English)%20Annex%205.xlsx&amp;action=default&amp;mobileredirect=true</vt:lpwstr>
      </vt:variant>
      <vt:variant>
        <vt:lpwstr/>
      </vt:variant>
      <vt:variant>
        <vt:i4>8257649</vt:i4>
      </vt:variant>
      <vt:variant>
        <vt:i4>39</vt:i4>
      </vt:variant>
      <vt:variant>
        <vt:i4>0</vt:i4>
      </vt:variant>
      <vt:variant>
        <vt:i4>5</vt:i4>
      </vt:variant>
      <vt:variant>
        <vt:lpwstr>https://unwomen.sharepoint.com/management/LF/Repository/Donor Specific Conditions, as applicable (Annex 3 -English).pdf</vt:lpwstr>
      </vt:variant>
      <vt:variant>
        <vt:lpwstr/>
      </vt:variant>
      <vt:variant>
        <vt:i4>8257649</vt:i4>
      </vt:variant>
      <vt:variant>
        <vt:i4>36</vt:i4>
      </vt:variant>
      <vt:variant>
        <vt:i4>0</vt:i4>
      </vt:variant>
      <vt:variant>
        <vt:i4>5</vt:i4>
      </vt:variant>
      <vt:variant>
        <vt:lpwstr>https://unwomen.sharepoint.com/management/LF/Repository/Donor Specific Conditions, as applicable (Annex 3 -English).pdf</vt:lpwstr>
      </vt:variant>
      <vt:variant>
        <vt:lpwstr/>
      </vt:variant>
      <vt:variant>
        <vt:i4>852034</vt:i4>
      </vt:variant>
      <vt:variant>
        <vt:i4>33</vt:i4>
      </vt:variant>
      <vt:variant>
        <vt:i4>0</vt:i4>
      </vt:variant>
      <vt:variant>
        <vt:i4>5</vt:i4>
      </vt:variant>
      <vt:variant>
        <vt:lpwstr>https://unwomen.sharepoint.com/management/LF/Repository/General Terms and Conditions for Partner Agreements _Annex 2_English.pdf</vt:lpwstr>
      </vt:variant>
      <vt:variant>
        <vt:lpwstr/>
      </vt:variant>
      <vt:variant>
        <vt:i4>852034</vt:i4>
      </vt:variant>
      <vt:variant>
        <vt:i4>30</vt:i4>
      </vt:variant>
      <vt:variant>
        <vt:i4>0</vt:i4>
      </vt:variant>
      <vt:variant>
        <vt:i4>5</vt:i4>
      </vt:variant>
      <vt:variant>
        <vt:lpwstr>https://unwomen.sharepoint.com/management/LF/Repository/General Terms and Conditions for Partner Agreements _Annex 2_English.pdf</vt:lpwstr>
      </vt:variant>
      <vt:variant>
        <vt:lpwstr/>
      </vt:variant>
      <vt:variant>
        <vt:i4>1900609</vt:i4>
      </vt:variant>
      <vt:variant>
        <vt:i4>27</vt:i4>
      </vt:variant>
      <vt:variant>
        <vt:i4>0</vt:i4>
      </vt:variant>
      <vt:variant>
        <vt:i4>5</vt:i4>
      </vt:variant>
      <vt:variant>
        <vt:lpwstr>https://unwomen.sharepoint.com/management/LF/Repository/SGB 2003 13 - Special Measures for Protection from Sexual Exploitation and Abuse.pdf</vt:lpwstr>
      </vt:variant>
      <vt:variant>
        <vt:lpwstr/>
      </vt:variant>
      <vt:variant>
        <vt:i4>1900609</vt:i4>
      </vt:variant>
      <vt:variant>
        <vt:i4>24</vt:i4>
      </vt:variant>
      <vt:variant>
        <vt:i4>0</vt:i4>
      </vt:variant>
      <vt:variant>
        <vt:i4>5</vt:i4>
      </vt:variant>
      <vt:variant>
        <vt:lpwstr>https://unwomen.sharepoint.com/management/LF/Repository/SGB 2003 13 - Special Measures for Protection from Sexual Exploitation and Abuse.pdf</vt:lpwstr>
      </vt:variant>
      <vt:variant>
        <vt:lpwstr/>
      </vt:variant>
      <vt:variant>
        <vt:i4>1900609</vt:i4>
      </vt:variant>
      <vt:variant>
        <vt:i4>21</vt:i4>
      </vt:variant>
      <vt:variant>
        <vt:i4>0</vt:i4>
      </vt:variant>
      <vt:variant>
        <vt:i4>5</vt:i4>
      </vt:variant>
      <vt:variant>
        <vt:lpwstr>https://unwomen.sharepoint.com/management/LF/Repository/SGB 2003 13 - Special Measures for Protection from Sexual Exploitation and Abuse.pdf</vt:lpwstr>
      </vt:variant>
      <vt:variant>
        <vt:lpwstr/>
      </vt:variant>
      <vt:variant>
        <vt:i4>1900609</vt:i4>
      </vt:variant>
      <vt:variant>
        <vt:i4>18</vt:i4>
      </vt:variant>
      <vt:variant>
        <vt:i4>0</vt:i4>
      </vt:variant>
      <vt:variant>
        <vt:i4>5</vt:i4>
      </vt:variant>
      <vt:variant>
        <vt:lpwstr>https://unwomen.sharepoint.com/management/LF/Repository/SGB 2003 13 - Special Measures for Protection from Sexual Exploitation and Abuse.pdf</vt:lpwstr>
      </vt:variant>
      <vt:variant>
        <vt:lpwstr/>
      </vt:variant>
      <vt:variant>
        <vt:i4>4456450</vt:i4>
      </vt:variant>
      <vt:variant>
        <vt:i4>15</vt:i4>
      </vt:variant>
      <vt:variant>
        <vt:i4>0</vt:i4>
      </vt:variant>
      <vt:variant>
        <vt:i4>5</vt:i4>
      </vt:variant>
      <vt:variant>
        <vt:lpwstr>https://www.un.org/sc/suborg/en/sanctions/un-sc-consolidated-list</vt:lpwstr>
      </vt:variant>
      <vt:variant>
        <vt:lpwstr/>
      </vt:variant>
      <vt:variant>
        <vt:i4>1179687</vt:i4>
      </vt:variant>
      <vt:variant>
        <vt:i4>12</vt:i4>
      </vt:variant>
      <vt:variant>
        <vt:i4>0</vt:i4>
      </vt:variant>
      <vt:variant>
        <vt:i4>5</vt:i4>
      </vt:variant>
      <vt:variant>
        <vt:lpwstr>mailto:iraq@unwomen.org</vt:lpwstr>
      </vt:variant>
      <vt:variant>
        <vt:lpwstr/>
      </vt:variant>
      <vt:variant>
        <vt:i4>1179687</vt:i4>
      </vt:variant>
      <vt:variant>
        <vt:i4>9</vt:i4>
      </vt:variant>
      <vt:variant>
        <vt:i4>0</vt:i4>
      </vt:variant>
      <vt:variant>
        <vt:i4>5</vt:i4>
      </vt:variant>
      <vt:variant>
        <vt:lpwstr>mailto:iraq@unwomen.org</vt:lpwstr>
      </vt:variant>
      <vt:variant>
        <vt:lpwstr/>
      </vt:variant>
      <vt:variant>
        <vt:i4>105</vt:i4>
      </vt:variant>
      <vt:variant>
        <vt:i4>6</vt:i4>
      </vt:variant>
      <vt:variant>
        <vt:i4>0</vt:i4>
      </vt:variant>
      <vt:variant>
        <vt:i4>5</vt:i4>
      </vt:variant>
      <vt:variant>
        <vt:lpwstr>mailto:musab.othman@unwomen.org</vt:lpwstr>
      </vt:variant>
      <vt:variant>
        <vt:lpwstr/>
      </vt:variant>
      <vt:variant>
        <vt:i4>1179687</vt:i4>
      </vt:variant>
      <vt:variant>
        <vt:i4>3</vt:i4>
      </vt:variant>
      <vt:variant>
        <vt:i4>0</vt:i4>
      </vt:variant>
      <vt:variant>
        <vt:i4>5</vt:i4>
      </vt:variant>
      <vt:variant>
        <vt:lpwstr>mailto:iraq@unwomen.org</vt:lpwstr>
      </vt:variant>
      <vt:variant>
        <vt:lpwstr/>
      </vt:variant>
      <vt:variant>
        <vt:i4>1179687</vt:i4>
      </vt:variant>
      <vt:variant>
        <vt:i4>0</vt:i4>
      </vt:variant>
      <vt:variant>
        <vt:i4>0</vt:i4>
      </vt:variant>
      <vt:variant>
        <vt:i4>5</vt:i4>
      </vt:variant>
      <vt:variant>
        <vt:lpwstr>mailto:iraq@unwomen.org</vt:lpwstr>
      </vt:variant>
      <vt:variant>
        <vt:lpwstr/>
      </vt:variant>
      <vt:variant>
        <vt:i4>7209016</vt:i4>
      </vt:variant>
      <vt:variant>
        <vt:i4>0</vt:i4>
      </vt:variant>
      <vt:variant>
        <vt:i4>0</vt:i4>
      </vt:variant>
      <vt:variant>
        <vt:i4>5</vt:i4>
      </vt:variant>
      <vt:variant>
        <vt:lpwstr>http://www.un.org/Docs/journal/asp/ws.asp?m=ST/SGB/2003/13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 for Proposal Template for Responsible Parties</dc:title>
  <dc:subject/>
  <dc:creator>Brunella CANU</dc:creator>
  <cp:keywords/>
  <dc:description/>
  <cp:lastModifiedBy>Jad Halabi</cp:lastModifiedBy>
  <cp:revision>5</cp:revision>
  <dcterms:created xsi:type="dcterms:W3CDTF">2023-07-04T11:08:00Z</dcterms:created>
  <dcterms:modified xsi:type="dcterms:W3CDTF">2023-07-06T10:45:00Z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0x0101007D6B1A1B7CBAA84DA0BEDE402826E7350068F5448565278849A1298F94970756BD</vt:lpwstr>
  </property>
  <property fmtid="{D5CDD505-2E9C-101B-9397-08002B2CF9AE}" pid="3" name="_dlc_DocIdItemGuid">
    <vt:lpwstr>9ff37445-b86b-4228-b219-40ee6563279d</vt:lpwstr>
  </property>
</Properties>
</file>