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Pr="00FC19B4" w:rsidRDefault="53461BA5" w:rsidP="53461BA5">
      <w:pPr>
        <w:tabs>
          <w:tab w:val="right" w:pos="9000"/>
        </w:tabs>
        <w:spacing w:after="0" w:line="240" w:lineRule="auto"/>
        <w:jc w:val="center"/>
        <w:rPr>
          <w:rFonts w:eastAsia="Times New Roman"/>
          <w:b/>
          <w:bCs/>
          <w:color w:val="002060"/>
          <w:sz w:val="18"/>
          <w:szCs w:val="18"/>
          <w:lang w:val="en-GB" w:eastAsia="en-GB"/>
        </w:rPr>
      </w:pPr>
    </w:p>
    <w:p w14:paraId="2B57B59B" w14:textId="4975C0E6" w:rsidR="00C22EF1" w:rsidRPr="00FC19B4" w:rsidRDefault="00C22EF1" w:rsidP="0019299C">
      <w:pPr>
        <w:tabs>
          <w:tab w:val="right" w:pos="9000"/>
        </w:tabs>
        <w:spacing w:after="0" w:line="240" w:lineRule="auto"/>
        <w:jc w:val="center"/>
        <w:rPr>
          <w:rFonts w:eastAsia="Times New Roman"/>
          <w:b/>
          <w:color w:val="002060"/>
          <w:sz w:val="18"/>
          <w:szCs w:val="18"/>
          <w:lang w:val="en-GB" w:eastAsia="en-GB"/>
        </w:rPr>
      </w:pPr>
      <w:r w:rsidRPr="00FC19B4">
        <w:rPr>
          <w:rFonts w:eastAsia="Times New Roman"/>
          <w:b/>
          <w:bCs/>
          <w:color w:val="002060"/>
          <w:sz w:val="18"/>
          <w:szCs w:val="18"/>
          <w:lang w:val="en-GB" w:eastAsia="en-GB"/>
        </w:rPr>
        <w:t>Annex B</w:t>
      </w:r>
    </w:p>
    <w:p w14:paraId="2481918A" w14:textId="49ABA198" w:rsidR="00C22EF1" w:rsidRPr="00FC19B4" w:rsidRDefault="00C22EF1"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FC19B4">
        <w:rPr>
          <w:rFonts w:eastAsia="Times New Roman" w:cstheme="minorHAnsi"/>
          <w:b/>
          <w:bCs/>
          <w:color w:val="002060"/>
          <w:sz w:val="18"/>
          <w:szCs w:val="18"/>
          <w:lang w:val="en-GB" w:eastAsia="en-GB"/>
        </w:rPr>
        <w:t xml:space="preserve">Call </w:t>
      </w:r>
      <w:r w:rsidR="005128FC" w:rsidRPr="00FC19B4">
        <w:rPr>
          <w:rFonts w:eastAsia="Times New Roman" w:cstheme="minorHAnsi"/>
          <w:b/>
          <w:bCs/>
          <w:color w:val="002060"/>
          <w:sz w:val="18"/>
          <w:szCs w:val="18"/>
          <w:lang w:val="en-GB" w:eastAsia="en-GB"/>
        </w:rPr>
        <w:t>F</w:t>
      </w:r>
      <w:r w:rsidRPr="00FC19B4">
        <w:rPr>
          <w:rFonts w:eastAsia="Times New Roman" w:cstheme="minorHAnsi"/>
          <w:b/>
          <w:bCs/>
          <w:color w:val="002060"/>
          <w:sz w:val="18"/>
          <w:szCs w:val="18"/>
          <w:lang w:val="en-GB" w:eastAsia="en-GB"/>
        </w:rPr>
        <w:t>or Proposal</w:t>
      </w:r>
      <w:r w:rsidR="00FB35A8" w:rsidRPr="00FC19B4">
        <w:rPr>
          <w:rFonts w:eastAsia="Times New Roman" w:cstheme="minorHAnsi"/>
          <w:b/>
          <w:bCs/>
          <w:color w:val="002060"/>
          <w:sz w:val="18"/>
          <w:szCs w:val="18"/>
          <w:lang w:val="en-GB" w:eastAsia="en-GB"/>
        </w:rPr>
        <w:t>s</w:t>
      </w:r>
      <w:r w:rsidRPr="00FC19B4">
        <w:rPr>
          <w:rFonts w:eastAsia="Times New Roman" w:cstheme="minorHAnsi"/>
          <w:b/>
          <w:bCs/>
          <w:color w:val="002060"/>
          <w:sz w:val="18"/>
          <w:szCs w:val="18"/>
          <w:lang w:val="en-GB" w:eastAsia="en-GB"/>
        </w:rPr>
        <w:t xml:space="preserve"> (CFP) Template</w:t>
      </w:r>
      <w:r w:rsidR="00ED447A" w:rsidRPr="00FC19B4">
        <w:rPr>
          <w:rFonts w:eastAsia="Times New Roman" w:cstheme="minorHAnsi"/>
          <w:b/>
          <w:color w:val="002060"/>
          <w:sz w:val="18"/>
          <w:szCs w:val="18"/>
          <w:lang w:val="en-GB" w:eastAsia="en-GB"/>
        </w:rPr>
        <w:t xml:space="preserve"> </w:t>
      </w:r>
      <w:r w:rsidR="00995628" w:rsidRPr="00FC19B4">
        <w:rPr>
          <w:rFonts w:eastAsia="Times New Roman" w:cstheme="minorHAnsi"/>
          <w:b/>
          <w:color w:val="002060"/>
          <w:sz w:val="18"/>
          <w:szCs w:val="18"/>
          <w:lang w:val="en-GB" w:eastAsia="en-GB"/>
        </w:rPr>
        <w:t>f</w:t>
      </w:r>
      <w:r w:rsidRPr="00FC19B4">
        <w:rPr>
          <w:rFonts w:eastAsia="Times New Roman" w:cstheme="minorHAnsi"/>
          <w:b/>
          <w:color w:val="002060"/>
          <w:sz w:val="18"/>
          <w:szCs w:val="18"/>
          <w:lang w:val="en-GB" w:eastAsia="en-GB"/>
        </w:rPr>
        <w:t>or Responsible Parties</w:t>
      </w:r>
    </w:p>
    <w:p w14:paraId="6B6844C6" w14:textId="5EF5B9C7" w:rsidR="00C17C2A" w:rsidRPr="00FC19B4" w:rsidRDefault="00C17C2A"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FC19B4">
        <w:rPr>
          <w:rFonts w:eastAsia="Times New Roman" w:cstheme="minorHAnsi"/>
          <w:b/>
          <w:color w:val="002060"/>
          <w:sz w:val="18"/>
          <w:szCs w:val="18"/>
          <w:lang w:val="en-GB" w:eastAsia="en-GB"/>
        </w:rPr>
        <w:t>(For Civil Society Organizations</w:t>
      </w:r>
      <w:r w:rsidR="00097557" w:rsidRPr="00FC19B4">
        <w:rPr>
          <w:rFonts w:eastAsia="Times New Roman" w:cstheme="minorHAnsi"/>
          <w:b/>
          <w:color w:val="002060"/>
          <w:sz w:val="18"/>
          <w:szCs w:val="18"/>
          <w:lang w:val="en-GB" w:eastAsia="en-GB"/>
        </w:rPr>
        <w:t xml:space="preserve"> </w:t>
      </w:r>
      <w:r w:rsidRPr="00FC19B4">
        <w:rPr>
          <w:rFonts w:eastAsia="Times New Roman" w:cstheme="minorHAnsi"/>
          <w:b/>
          <w:color w:val="002060"/>
          <w:sz w:val="18"/>
          <w:szCs w:val="18"/>
          <w:lang w:val="en-GB" w:eastAsia="en-GB"/>
        </w:rPr>
        <w:t>- CSOs)</w:t>
      </w:r>
    </w:p>
    <w:p w14:paraId="19B92EC1" w14:textId="2AC8C3A0" w:rsidR="00C22EF1" w:rsidRPr="00FC19B4"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sidRPr="00FC19B4">
        <w:rPr>
          <w:rFonts w:eastAsia="Times New Roman" w:cstheme="minorHAnsi"/>
          <w:b/>
          <w:bCs/>
          <w:color w:val="000000" w:themeColor="text1"/>
          <w:sz w:val="18"/>
          <w:szCs w:val="18"/>
          <w:lang w:val="en-GB" w:eastAsia="en-GB"/>
        </w:rPr>
        <w:t xml:space="preserve"> </w:t>
      </w:r>
      <w:bookmarkStart w:id="0" w:name="_Hlk535499605"/>
    </w:p>
    <w:bookmarkEnd w:id="0"/>
    <w:p w14:paraId="56F9D521" w14:textId="77777777" w:rsidR="0052371C" w:rsidRPr="00FC19B4" w:rsidRDefault="0052371C" w:rsidP="0038204D">
      <w:pPr>
        <w:spacing w:after="0" w:line="240" w:lineRule="auto"/>
        <w:jc w:val="center"/>
        <w:rPr>
          <w:rFonts w:eastAsia="Calibri" w:cstheme="minorHAnsi"/>
          <w:b/>
          <w:bCs/>
          <w:color w:val="0070C0"/>
          <w:sz w:val="18"/>
          <w:szCs w:val="18"/>
          <w:u w:val="single"/>
          <w:lang w:val="en-GB"/>
        </w:rPr>
      </w:pPr>
      <w:r w:rsidRPr="00FC19B4">
        <w:rPr>
          <w:rFonts w:eastAsia="Times New Roman" w:cstheme="minorHAnsi"/>
          <w:b/>
          <w:color w:val="0070C0"/>
          <w:sz w:val="18"/>
          <w:szCs w:val="18"/>
          <w:u w:val="single"/>
          <w:lang w:val="en-GB" w:eastAsia="en-GB"/>
        </w:rPr>
        <w:t>Section 1</w:t>
      </w:r>
    </w:p>
    <w:p w14:paraId="497245DA" w14:textId="77777777" w:rsidR="0052371C" w:rsidRPr="00FC19B4" w:rsidRDefault="0052371C" w:rsidP="0038204D">
      <w:pPr>
        <w:spacing w:after="0" w:line="240" w:lineRule="auto"/>
        <w:rPr>
          <w:rFonts w:eastAsia="Calibri" w:cstheme="minorHAnsi"/>
          <w:b/>
          <w:bCs/>
          <w:sz w:val="18"/>
          <w:szCs w:val="18"/>
          <w:lang w:val="en-GB"/>
        </w:rPr>
      </w:pPr>
    </w:p>
    <w:p w14:paraId="419C6ACF" w14:textId="41531CFB" w:rsidR="0052371C" w:rsidRPr="00FC19B4" w:rsidRDefault="0052371C" w:rsidP="0038204D">
      <w:pPr>
        <w:spacing w:after="0" w:line="240" w:lineRule="auto"/>
        <w:rPr>
          <w:rFonts w:eastAsia="Calibri" w:cstheme="minorHAnsi"/>
          <w:b/>
          <w:bCs/>
          <w:sz w:val="18"/>
          <w:szCs w:val="18"/>
          <w:lang w:val="en-GB"/>
        </w:rPr>
      </w:pPr>
      <w:r w:rsidRPr="00FC19B4">
        <w:rPr>
          <w:rFonts w:eastAsia="Calibri" w:cstheme="minorHAnsi"/>
          <w:b/>
          <w:bCs/>
          <w:sz w:val="18"/>
          <w:szCs w:val="18"/>
          <w:lang w:val="en-GB"/>
        </w:rPr>
        <w:t>CFP No.</w:t>
      </w:r>
      <w:r w:rsidR="00C91724">
        <w:rPr>
          <w:rFonts w:eastAsia="Calibri" w:cstheme="minorHAnsi"/>
          <w:b/>
          <w:bCs/>
          <w:sz w:val="18"/>
          <w:szCs w:val="18"/>
          <w:lang w:val="en-GB"/>
        </w:rPr>
        <w:t xml:space="preserve"> </w:t>
      </w:r>
      <w:r w:rsidR="004D12EB">
        <w:rPr>
          <w:rFonts w:eastAsia="Calibri" w:cstheme="minorHAnsi"/>
          <w:b/>
          <w:bCs/>
          <w:sz w:val="18"/>
          <w:szCs w:val="18"/>
          <w:lang w:val="en-GB"/>
        </w:rPr>
        <w:t>UNW/</w:t>
      </w:r>
      <w:r w:rsidR="00CA5C36">
        <w:rPr>
          <w:rFonts w:eastAsia="Calibri" w:cstheme="minorHAnsi"/>
          <w:b/>
          <w:bCs/>
          <w:sz w:val="18"/>
          <w:szCs w:val="18"/>
          <w:lang w:val="en-GB"/>
        </w:rPr>
        <w:t>AS/</w:t>
      </w:r>
      <w:r w:rsidR="004D12EB">
        <w:rPr>
          <w:rFonts w:eastAsia="Calibri" w:cstheme="minorHAnsi"/>
          <w:b/>
          <w:bCs/>
          <w:sz w:val="18"/>
          <w:szCs w:val="18"/>
          <w:lang w:val="en-GB"/>
        </w:rPr>
        <w:t>SYR/</w:t>
      </w:r>
      <w:r w:rsidR="00CE4894">
        <w:rPr>
          <w:rFonts w:eastAsia="Calibri" w:cstheme="minorHAnsi"/>
          <w:b/>
          <w:bCs/>
          <w:sz w:val="18"/>
          <w:szCs w:val="18"/>
          <w:lang w:val="en-GB"/>
        </w:rPr>
        <w:t>CFP/</w:t>
      </w:r>
      <w:r w:rsidR="004D12EB">
        <w:rPr>
          <w:rFonts w:eastAsia="Calibri" w:cstheme="minorHAnsi"/>
          <w:b/>
          <w:bCs/>
          <w:sz w:val="18"/>
          <w:szCs w:val="18"/>
          <w:lang w:val="en-GB"/>
        </w:rPr>
        <w:t>2023/0</w:t>
      </w:r>
      <w:r w:rsidR="00CE4894">
        <w:rPr>
          <w:rFonts w:eastAsia="Calibri" w:cstheme="minorHAnsi"/>
          <w:b/>
          <w:bCs/>
          <w:sz w:val="18"/>
          <w:szCs w:val="18"/>
          <w:lang w:val="en-GB"/>
        </w:rPr>
        <w:t>0</w:t>
      </w:r>
      <w:r w:rsidR="004D12EB">
        <w:rPr>
          <w:rFonts w:eastAsia="Calibri" w:cstheme="minorHAnsi"/>
          <w:b/>
          <w:bCs/>
          <w:sz w:val="18"/>
          <w:szCs w:val="18"/>
          <w:lang w:val="en-GB"/>
        </w:rPr>
        <w:t>1</w:t>
      </w:r>
      <w:r w:rsidR="001F45D2" w:rsidRPr="00FC19B4">
        <w:rPr>
          <w:rFonts w:eastAsia="Calibri" w:cstheme="minorHAnsi"/>
          <w:b/>
          <w:bCs/>
          <w:sz w:val="18"/>
          <w:szCs w:val="18"/>
          <w:lang w:val="en-GB"/>
        </w:rPr>
        <w:t xml:space="preserve"> </w:t>
      </w:r>
      <w:r w:rsidRPr="00FC19B4">
        <w:rPr>
          <w:rFonts w:eastAsia="Calibri" w:cstheme="minorHAnsi"/>
          <w:b/>
          <w:bCs/>
          <w:sz w:val="18"/>
          <w:szCs w:val="18"/>
          <w:u w:val="single"/>
          <w:lang w:val="en-GB"/>
        </w:rPr>
        <w:t>(To be filled in by UN Women)</w:t>
      </w:r>
      <w:r w:rsidRPr="00FC19B4" w:rsidDel="009071F3">
        <w:rPr>
          <w:rFonts w:eastAsia="Calibri" w:cstheme="minorHAnsi"/>
          <w:b/>
          <w:bCs/>
          <w:sz w:val="18"/>
          <w:szCs w:val="18"/>
          <w:u w:val="single"/>
          <w:lang w:val="en-GB"/>
        </w:rPr>
        <w:t xml:space="preserve"> </w:t>
      </w:r>
    </w:p>
    <w:p w14:paraId="28BA5F77" w14:textId="77777777" w:rsidR="0052371C" w:rsidRPr="00FC19B4" w:rsidRDefault="0052371C" w:rsidP="0038204D">
      <w:pPr>
        <w:spacing w:after="0" w:line="240" w:lineRule="auto"/>
        <w:rPr>
          <w:rFonts w:eastAsia="Calibri" w:cstheme="minorHAnsi"/>
          <w:sz w:val="18"/>
          <w:szCs w:val="18"/>
          <w:lang w:val="en-GB"/>
        </w:rPr>
      </w:pPr>
    </w:p>
    <w:p w14:paraId="767E7005" w14:textId="5D88DCE3" w:rsidR="0052371C" w:rsidRPr="00FC19B4"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FC19B4">
        <w:rPr>
          <w:rFonts w:eastAsia="Times New Roman" w:cstheme="minorHAnsi"/>
          <w:b/>
          <w:color w:val="0070C0"/>
          <w:sz w:val="18"/>
          <w:szCs w:val="18"/>
          <w:lang w:val="en-GB" w:eastAsia="en-GB"/>
        </w:rPr>
        <w:t xml:space="preserve">CFP </w:t>
      </w:r>
      <w:r w:rsidR="0054628A" w:rsidRPr="00FC19B4">
        <w:rPr>
          <w:rFonts w:eastAsia="Times New Roman" w:cstheme="minorHAnsi"/>
          <w:b/>
          <w:color w:val="0070C0"/>
          <w:sz w:val="18"/>
          <w:szCs w:val="18"/>
          <w:lang w:val="en-GB" w:eastAsia="en-GB"/>
        </w:rPr>
        <w:t>L</w:t>
      </w:r>
      <w:r w:rsidRPr="00FC19B4">
        <w:rPr>
          <w:rFonts w:eastAsia="Times New Roman" w:cstheme="minorHAnsi"/>
          <w:b/>
          <w:color w:val="0070C0"/>
          <w:sz w:val="18"/>
          <w:szCs w:val="18"/>
          <w:lang w:val="en-GB" w:eastAsia="en-GB"/>
        </w:rPr>
        <w:t xml:space="preserve">etter for </w:t>
      </w:r>
      <w:r w:rsidR="0006700D" w:rsidRPr="00FC19B4">
        <w:rPr>
          <w:rFonts w:eastAsia="Times New Roman" w:cstheme="minorHAnsi"/>
          <w:b/>
          <w:color w:val="0070C0"/>
          <w:sz w:val="18"/>
          <w:szCs w:val="18"/>
          <w:lang w:val="en-GB" w:eastAsia="en-GB"/>
        </w:rPr>
        <w:t>Responsible Parties</w:t>
      </w:r>
    </w:p>
    <w:p w14:paraId="6B9C5C89" w14:textId="77777777" w:rsidR="0052371C" w:rsidRPr="00FC19B4" w:rsidRDefault="0052371C" w:rsidP="0038204D">
      <w:pPr>
        <w:spacing w:after="0" w:line="240" w:lineRule="auto"/>
        <w:rPr>
          <w:rFonts w:eastAsia="Calibri" w:cstheme="minorHAnsi"/>
          <w:sz w:val="18"/>
          <w:szCs w:val="18"/>
          <w:lang w:val="en-GB"/>
        </w:rPr>
      </w:pPr>
    </w:p>
    <w:p w14:paraId="6896E330" w14:textId="71EC9C67" w:rsidR="0052371C" w:rsidRPr="00FC19B4" w:rsidRDefault="0026403E" w:rsidP="00093C2D">
      <w:pPr>
        <w:spacing w:after="0" w:line="240" w:lineRule="auto"/>
        <w:jc w:val="both"/>
        <w:rPr>
          <w:rFonts w:eastAsia="Calibri" w:cstheme="minorHAnsi"/>
          <w:spacing w:val="-2"/>
          <w:sz w:val="18"/>
          <w:szCs w:val="18"/>
          <w:lang w:val="en-GB"/>
        </w:rPr>
      </w:pPr>
      <w:r w:rsidRPr="00FC19B4">
        <w:rPr>
          <w:rFonts w:eastAsia="Calibri" w:cstheme="minorHAnsi"/>
          <w:spacing w:val="-2"/>
          <w:sz w:val="18"/>
          <w:szCs w:val="18"/>
          <w:lang w:val="en-GB"/>
        </w:rPr>
        <w:t>UN Women</w:t>
      </w:r>
      <w:r w:rsidR="0052371C" w:rsidRPr="00FC19B4">
        <w:rPr>
          <w:rFonts w:eastAsia="Calibri" w:cstheme="minorHAnsi"/>
          <w:spacing w:val="-2"/>
          <w:sz w:val="18"/>
          <w:szCs w:val="18"/>
          <w:lang w:val="en-GB"/>
        </w:rPr>
        <w:t xml:space="preserve"> plans to engage a </w:t>
      </w:r>
      <w:r w:rsidR="0052371C" w:rsidRPr="00FC19B4">
        <w:rPr>
          <w:rFonts w:eastAsia="Calibri" w:cstheme="minorHAnsi"/>
          <w:spacing w:val="-2"/>
          <w:sz w:val="18"/>
          <w:szCs w:val="18"/>
          <w:u w:val="single"/>
          <w:lang w:val="en-GB"/>
        </w:rPr>
        <w:t>Responsible Part</w:t>
      </w:r>
      <w:r w:rsidR="00D356EA" w:rsidRPr="00FC19B4">
        <w:rPr>
          <w:rFonts w:eastAsia="Calibri" w:cstheme="minorHAnsi"/>
          <w:spacing w:val="-2"/>
          <w:sz w:val="18"/>
          <w:szCs w:val="18"/>
          <w:u w:val="single"/>
          <w:lang w:val="en-GB"/>
        </w:rPr>
        <w:t>y</w:t>
      </w:r>
      <w:r w:rsidR="0052371C" w:rsidRPr="00FC19B4">
        <w:rPr>
          <w:rFonts w:eastAsia="Calibri" w:cstheme="minorHAnsi"/>
          <w:sz w:val="18"/>
          <w:szCs w:val="18"/>
          <w:lang w:val="en-GB"/>
        </w:rPr>
        <w:t xml:space="preserve"> </w:t>
      </w:r>
      <w:r w:rsidR="0052371C" w:rsidRPr="00FC19B4">
        <w:rPr>
          <w:rFonts w:eastAsia="Calibri" w:cstheme="minorHAnsi"/>
          <w:spacing w:val="-2"/>
          <w:sz w:val="18"/>
          <w:szCs w:val="18"/>
          <w:lang w:val="en-GB"/>
        </w:rPr>
        <w:t xml:space="preserve">as defined in accordance with these documents. </w:t>
      </w:r>
      <w:r w:rsidR="00C6272A" w:rsidRPr="00FC19B4">
        <w:rPr>
          <w:rFonts w:eastAsia="Calibri" w:cstheme="minorHAnsi"/>
          <w:spacing w:val="-2"/>
          <w:sz w:val="18"/>
          <w:szCs w:val="18"/>
          <w:lang w:val="en-GB"/>
        </w:rPr>
        <w:t xml:space="preserve">UN Women </w:t>
      </w:r>
      <w:r w:rsidR="0052371C" w:rsidRPr="00FC19B4">
        <w:rPr>
          <w:rFonts w:eastAsia="Calibri" w:cstheme="minorHAnsi"/>
          <w:spacing w:val="-2"/>
          <w:sz w:val="18"/>
          <w:szCs w:val="18"/>
          <w:lang w:val="en-GB"/>
        </w:rPr>
        <w:t xml:space="preserve">now invites sealed proposals from qualified proponents </w:t>
      </w:r>
      <w:r w:rsidR="00BD6766" w:rsidRPr="00FC19B4">
        <w:rPr>
          <w:rFonts w:eastAsia="Calibri" w:cstheme="minorHAnsi"/>
          <w:spacing w:val="-2"/>
          <w:sz w:val="18"/>
          <w:szCs w:val="18"/>
          <w:lang w:val="en-GB"/>
        </w:rPr>
        <w:t>to</w:t>
      </w:r>
      <w:r w:rsidR="0052371C" w:rsidRPr="00FC19B4">
        <w:rPr>
          <w:rFonts w:eastAsia="Calibri" w:cstheme="minorHAnsi"/>
          <w:spacing w:val="-2"/>
          <w:sz w:val="18"/>
          <w:szCs w:val="18"/>
          <w:lang w:val="en-GB"/>
        </w:rPr>
        <w:t xml:space="preserve"> provid</w:t>
      </w:r>
      <w:r w:rsidR="00BD6766" w:rsidRPr="00FC19B4">
        <w:rPr>
          <w:rFonts w:eastAsia="Calibri" w:cstheme="minorHAnsi"/>
          <w:spacing w:val="-2"/>
          <w:sz w:val="18"/>
          <w:szCs w:val="18"/>
          <w:lang w:val="en-GB"/>
        </w:rPr>
        <w:t>e</w:t>
      </w:r>
      <w:r w:rsidR="0052371C" w:rsidRPr="00FC19B4">
        <w:rPr>
          <w:rFonts w:eastAsia="Calibri" w:cstheme="minorHAnsi"/>
          <w:spacing w:val="-2"/>
          <w:sz w:val="18"/>
          <w:szCs w:val="18"/>
          <w:lang w:val="en-GB"/>
        </w:rPr>
        <w:t xml:space="preserve"> the requirements as defined in the </w:t>
      </w:r>
      <w:r w:rsidR="00C6272A" w:rsidRPr="00FC19B4">
        <w:rPr>
          <w:rFonts w:eastAsia="Calibri" w:cstheme="minorHAnsi"/>
          <w:spacing w:val="-2"/>
          <w:sz w:val="18"/>
          <w:szCs w:val="18"/>
          <w:lang w:val="en-GB"/>
        </w:rPr>
        <w:t xml:space="preserve">UN Women </w:t>
      </w:r>
      <w:r w:rsidR="0052371C" w:rsidRPr="00FC19B4">
        <w:rPr>
          <w:rFonts w:eastAsia="Calibri" w:cstheme="minorHAnsi"/>
          <w:spacing w:val="-2"/>
          <w:sz w:val="18"/>
          <w:szCs w:val="18"/>
          <w:lang w:val="en-GB"/>
        </w:rPr>
        <w:t xml:space="preserve">Terms of Reference. </w:t>
      </w:r>
    </w:p>
    <w:p w14:paraId="17481B00" w14:textId="77777777" w:rsidR="001F45D2" w:rsidRPr="00FC19B4" w:rsidRDefault="001F45D2" w:rsidP="00093C2D">
      <w:pPr>
        <w:spacing w:after="0" w:line="240" w:lineRule="auto"/>
        <w:jc w:val="both"/>
        <w:rPr>
          <w:rFonts w:eastAsia="Calibri" w:cstheme="minorHAnsi"/>
          <w:spacing w:val="-2"/>
          <w:sz w:val="18"/>
          <w:szCs w:val="18"/>
          <w:lang w:val="en-GB"/>
        </w:rPr>
      </w:pPr>
    </w:p>
    <w:p w14:paraId="7F96862B" w14:textId="2C8BAE30" w:rsidR="0052371C" w:rsidRPr="00FC19B4" w:rsidRDefault="0052371C" w:rsidP="00093C2D">
      <w:pPr>
        <w:spacing w:after="0" w:line="240" w:lineRule="auto"/>
        <w:jc w:val="both"/>
        <w:rPr>
          <w:rFonts w:eastAsia="Calibri" w:cstheme="minorHAnsi"/>
          <w:sz w:val="18"/>
          <w:szCs w:val="18"/>
          <w:lang w:val="en-GB"/>
        </w:rPr>
      </w:pPr>
      <w:r w:rsidRPr="00FC19B4">
        <w:rPr>
          <w:rFonts w:eastAsia="Calibri" w:cstheme="minorHAnsi"/>
          <w:spacing w:val="-2"/>
          <w:sz w:val="18"/>
          <w:szCs w:val="18"/>
          <w:lang w:val="en-GB"/>
        </w:rPr>
        <w:t>Proposals must be received by UN</w:t>
      </w:r>
      <w:r w:rsidR="00C6272A" w:rsidRPr="00FC19B4">
        <w:rPr>
          <w:rFonts w:eastAsia="Calibri" w:cstheme="minorHAnsi"/>
          <w:spacing w:val="-2"/>
          <w:sz w:val="18"/>
          <w:szCs w:val="18"/>
          <w:lang w:val="en-GB"/>
        </w:rPr>
        <w:t xml:space="preserve"> Women </w:t>
      </w:r>
      <w:r w:rsidRPr="00FC19B4">
        <w:rPr>
          <w:rFonts w:eastAsia="Calibri" w:cstheme="minorHAnsi"/>
          <w:spacing w:val="-2"/>
          <w:sz w:val="18"/>
          <w:szCs w:val="18"/>
          <w:lang w:val="en-GB"/>
        </w:rPr>
        <w:t xml:space="preserve">at the address specified not later than </w:t>
      </w:r>
      <w:r w:rsidR="00FC19B4">
        <w:rPr>
          <w:rFonts w:eastAsia="Calibri" w:cstheme="minorHAnsi"/>
          <w:spacing w:val="-2"/>
          <w:sz w:val="18"/>
          <w:szCs w:val="18"/>
          <w:lang w:val="en-GB"/>
        </w:rPr>
        <w:t>midnight</w:t>
      </w:r>
      <w:r w:rsidRPr="00FC19B4">
        <w:rPr>
          <w:rFonts w:eastAsia="Calibri" w:cstheme="minorHAnsi"/>
          <w:sz w:val="18"/>
          <w:szCs w:val="18"/>
          <w:lang w:val="en-GB"/>
        </w:rPr>
        <w:t xml:space="preserve"> </w:t>
      </w:r>
      <w:r w:rsidR="00857FB4">
        <w:rPr>
          <w:rFonts w:eastAsia="Calibri" w:cstheme="minorHAnsi"/>
          <w:sz w:val="18"/>
          <w:szCs w:val="18"/>
          <w:lang w:val="en-GB"/>
        </w:rPr>
        <w:t xml:space="preserve">Cairo time </w:t>
      </w:r>
      <w:r w:rsidRPr="00FC19B4">
        <w:rPr>
          <w:rFonts w:eastAsia="Calibri" w:cstheme="minorHAnsi"/>
          <w:sz w:val="18"/>
          <w:szCs w:val="18"/>
          <w:lang w:val="en-GB"/>
        </w:rPr>
        <w:t xml:space="preserve">on </w:t>
      </w:r>
      <w:r w:rsidR="00FC19B4">
        <w:rPr>
          <w:rFonts w:eastAsia="Calibri" w:cstheme="minorHAnsi"/>
          <w:sz w:val="18"/>
          <w:szCs w:val="18"/>
          <w:lang w:val="en-GB"/>
        </w:rPr>
        <w:t>the</w:t>
      </w:r>
      <w:r w:rsidRPr="00FC19B4">
        <w:rPr>
          <w:rFonts w:eastAsia="Calibri" w:cstheme="minorHAnsi"/>
          <w:sz w:val="18"/>
          <w:szCs w:val="18"/>
          <w:lang w:val="en-GB"/>
        </w:rPr>
        <w:t xml:space="preserve"> </w:t>
      </w:r>
      <w:r w:rsidR="00FC19B4" w:rsidRPr="00FC19B4">
        <w:rPr>
          <w:rFonts w:eastAsia="Calibri" w:cstheme="minorHAnsi"/>
          <w:sz w:val="18"/>
          <w:szCs w:val="18"/>
          <w:lang w:val="en-GB"/>
        </w:rPr>
        <w:t>19</w:t>
      </w:r>
      <w:r w:rsidR="00FC19B4" w:rsidRPr="00FC19B4">
        <w:rPr>
          <w:rFonts w:eastAsia="Calibri" w:cstheme="minorHAnsi"/>
          <w:sz w:val="18"/>
          <w:szCs w:val="18"/>
          <w:vertAlign w:val="superscript"/>
          <w:lang w:val="en-GB"/>
        </w:rPr>
        <w:t>th</w:t>
      </w:r>
      <w:r w:rsidR="00FC19B4" w:rsidRPr="00FC19B4">
        <w:rPr>
          <w:rFonts w:eastAsia="Calibri" w:cstheme="minorHAnsi"/>
          <w:sz w:val="18"/>
          <w:szCs w:val="18"/>
          <w:lang w:val="en-GB"/>
        </w:rPr>
        <w:t xml:space="preserve"> of May 2023</w:t>
      </w:r>
    </w:p>
    <w:p w14:paraId="1D32437B" w14:textId="2C538885" w:rsidR="00656EDE" w:rsidRPr="00FC19B4" w:rsidRDefault="00656EDE" w:rsidP="00093C2D">
      <w:pPr>
        <w:spacing w:after="0" w:line="240" w:lineRule="auto"/>
        <w:jc w:val="both"/>
        <w:rPr>
          <w:rFonts w:eastAsia="Calibri" w:cstheme="minorHAnsi"/>
          <w:sz w:val="18"/>
          <w:szCs w:val="18"/>
          <w:lang w:val="en-GB"/>
        </w:rPr>
      </w:pPr>
    </w:p>
    <w:p w14:paraId="1BA9310F" w14:textId="05A63B96" w:rsidR="00656EDE" w:rsidRPr="00FC19B4" w:rsidRDefault="00656EDE" w:rsidP="00093C2D">
      <w:pPr>
        <w:spacing w:after="0" w:line="240" w:lineRule="auto"/>
        <w:jc w:val="both"/>
        <w:rPr>
          <w:rFonts w:eastAsia="Calibri" w:cstheme="minorHAnsi"/>
          <w:spacing w:val="-2"/>
          <w:sz w:val="18"/>
          <w:szCs w:val="18"/>
          <w:lang w:val="en-GB"/>
        </w:rPr>
      </w:pPr>
      <w:r w:rsidRPr="00FC19B4">
        <w:rPr>
          <w:rFonts w:eastAsia="Calibri" w:cstheme="minorHAnsi"/>
          <w:b/>
          <w:bCs/>
          <w:sz w:val="18"/>
          <w:szCs w:val="18"/>
          <w:lang w:val="en-GB"/>
        </w:rPr>
        <w:t>The budget range for this proposal should be</w:t>
      </w:r>
      <w:r w:rsidRPr="00FC19B4">
        <w:rPr>
          <w:rFonts w:eastAsia="Calibri" w:cstheme="minorHAnsi"/>
          <w:sz w:val="18"/>
          <w:szCs w:val="18"/>
          <w:lang w:val="en-GB"/>
        </w:rPr>
        <w:t xml:space="preserve"> </w:t>
      </w:r>
      <w:r w:rsidR="00FC19B4">
        <w:rPr>
          <w:rFonts w:eastAsia="Calibri" w:cstheme="minorHAnsi"/>
          <w:sz w:val="18"/>
          <w:szCs w:val="18"/>
          <w:lang w:val="en-GB"/>
        </w:rPr>
        <w:t>USD</w:t>
      </w:r>
      <w:r w:rsidR="00EF5E2C">
        <w:rPr>
          <w:rFonts w:eastAsia="Calibri" w:cstheme="minorHAnsi"/>
          <w:sz w:val="18"/>
          <w:szCs w:val="18"/>
          <w:lang w:val="en-GB"/>
        </w:rPr>
        <w:t xml:space="preserve"> </w:t>
      </w:r>
      <w:r w:rsidR="00FC19B4">
        <w:rPr>
          <w:rFonts w:eastAsia="Calibri" w:cstheme="minorHAnsi"/>
          <w:sz w:val="18"/>
          <w:szCs w:val="18"/>
          <w:lang w:val="en-GB"/>
        </w:rPr>
        <w:t>80,000 – USD</w:t>
      </w:r>
      <w:r w:rsidR="00EF5E2C">
        <w:rPr>
          <w:rFonts w:eastAsia="Calibri" w:cstheme="minorHAnsi"/>
          <w:sz w:val="18"/>
          <w:szCs w:val="18"/>
          <w:lang w:val="en-GB"/>
        </w:rPr>
        <w:t xml:space="preserve"> </w:t>
      </w:r>
      <w:r w:rsidR="00FC19B4">
        <w:rPr>
          <w:rFonts w:eastAsia="Calibri" w:cstheme="minorHAnsi"/>
          <w:sz w:val="18"/>
          <w:szCs w:val="18"/>
          <w:lang w:val="en-GB"/>
        </w:rPr>
        <w:t xml:space="preserve">100,000 </w:t>
      </w:r>
      <w:r w:rsidRPr="00FC19B4">
        <w:rPr>
          <w:rFonts w:eastAsia="Calibri" w:cstheme="minorHAnsi"/>
          <w:sz w:val="18"/>
          <w:szCs w:val="18"/>
          <w:lang w:val="en-GB"/>
        </w:rPr>
        <w:t>(Min. – Max.</w:t>
      </w:r>
      <w:r w:rsidR="0083354B" w:rsidRPr="00FC19B4">
        <w:rPr>
          <w:rStyle w:val="FootnoteReference"/>
          <w:rFonts w:eastAsia="Calibri" w:cstheme="minorHAnsi"/>
          <w:sz w:val="18"/>
          <w:szCs w:val="18"/>
          <w:lang w:val="en-GB"/>
        </w:rPr>
        <w:footnoteReference w:id="2"/>
      </w:r>
      <w:r w:rsidRPr="00FC19B4">
        <w:rPr>
          <w:rFonts w:eastAsia="Calibri" w:cstheme="minorHAnsi"/>
          <w:sz w:val="18"/>
          <w:szCs w:val="18"/>
          <w:lang w:val="en-GB"/>
        </w:rPr>
        <w:t>)]</w:t>
      </w:r>
    </w:p>
    <w:p w14:paraId="4CA628BD" w14:textId="77777777" w:rsidR="0052371C" w:rsidRPr="00FC19B4" w:rsidRDefault="0052371C" w:rsidP="0038204D">
      <w:pPr>
        <w:tabs>
          <w:tab w:val="left" w:pos="-720"/>
          <w:tab w:val="left" w:pos="1440"/>
        </w:tabs>
        <w:suppressAutoHyphens/>
        <w:spacing w:after="0" w:line="240" w:lineRule="auto"/>
        <w:rPr>
          <w:rFonts w:eastAsia="Calibri" w:cstheme="minorHAnsi"/>
          <w:spacing w:val="-2"/>
          <w:sz w:val="18"/>
          <w:szCs w:val="18"/>
          <w:lang w:val="en-GB"/>
        </w:rPr>
      </w:pPr>
    </w:p>
    <w:tbl>
      <w:tblPr>
        <w:tblStyle w:val="TableGrid8"/>
        <w:tblW w:w="9450" w:type="dxa"/>
        <w:tblInd w:w="-180" w:type="dxa"/>
        <w:tblLook w:val="04A0" w:firstRow="1" w:lastRow="0" w:firstColumn="1" w:lastColumn="0" w:noHBand="0" w:noVBand="1"/>
      </w:tblPr>
      <w:tblGrid>
        <w:gridCol w:w="5125"/>
        <w:gridCol w:w="4325"/>
      </w:tblGrid>
      <w:tr w:rsidR="0052371C" w:rsidRPr="00FC19B4"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FC19B4" w:rsidRDefault="0052371C" w:rsidP="0038204D">
            <w:pPr>
              <w:tabs>
                <w:tab w:val="left" w:pos="-720"/>
                <w:tab w:val="left" w:pos="1440"/>
              </w:tabs>
              <w:suppressAutoHyphens/>
              <w:rPr>
                <w:rFonts w:asciiTheme="minorHAnsi" w:hAnsiTheme="minorHAnsi" w:cstheme="minorHAnsi"/>
                <w:b/>
                <w:spacing w:val="-2"/>
                <w:sz w:val="18"/>
                <w:szCs w:val="18"/>
              </w:rPr>
            </w:pPr>
            <w:r w:rsidRPr="00FC19B4">
              <w:rPr>
                <w:rFonts w:asciiTheme="minorHAnsi" w:hAnsiTheme="minorHAnsi" w:cstheme="minorHAnsi"/>
                <w:b/>
                <w:spacing w:val="-2"/>
                <w:sz w:val="18"/>
                <w:szCs w:val="18"/>
              </w:rPr>
              <w:t xml:space="preserve">This </w:t>
            </w:r>
            <w:r w:rsidR="00C6272A" w:rsidRPr="00FC19B4">
              <w:rPr>
                <w:rFonts w:asciiTheme="minorHAnsi" w:hAnsiTheme="minorHAnsi" w:cstheme="minorHAnsi"/>
                <w:b/>
                <w:spacing w:val="-2"/>
                <w:sz w:val="18"/>
                <w:szCs w:val="18"/>
              </w:rPr>
              <w:t>UN Women</w:t>
            </w:r>
            <w:r w:rsidRPr="00FC19B4">
              <w:rPr>
                <w:rFonts w:asciiTheme="minorHAnsi" w:hAnsiTheme="minorHAnsi" w:cstheme="minorHAnsi"/>
                <w:b/>
                <w:spacing w:val="-2"/>
                <w:sz w:val="18"/>
                <w:szCs w:val="18"/>
              </w:rPr>
              <w:t xml:space="preserve"> Call </w:t>
            </w:r>
            <w:r w:rsidR="005128FC" w:rsidRPr="00FC19B4">
              <w:rPr>
                <w:rFonts w:asciiTheme="minorHAnsi" w:hAnsiTheme="minorHAnsi" w:cstheme="minorHAnsi"/>
                <w:b/>
                <w:spacing w:val="-2"/>
                <w:sz w:val="18"/>
                <w:szCs w:val="18"/>
              </w:rPr>
              <w:t>F</w:t>
            </w:r>
            <w:r w:rsidRPr="00FC19B4">
              <w:rPr>
                <w:rFonts w:asciiTheme="minorHAnsi" w:hAnsiTheme="minorHAnsi" w:cstheme="minorHAnsi"/>
                <w:b/>
                <w:spacing w:val="-2"/>
                <w:sz w:val="18"/>
                <w:szCs w:val="18"/>
              </w:rPr>
              <w:t xml:space="preserve">or Proposals consists of </w:t>
            </w:r>
            <w:r w:rsidR="00BD6766" w:rsidRPr="00FC19B4">
              <w:rPr>
                <w:rFonts w:asciiTheme="minorHAnsi" w:hAnsiTheme="minorHAnsi" w:cstheme="minorHAnsi"/>
                <w:b/>
                <w:spacing w:val="-2"/>
                <w:sz w:val="18"/>
                <w:szCs w:val="18"/>
                <w:u w:val="single"/>
              </w:rPr>
              <w:t>t</w:t>
            </w:r>
            <w:r w:rsidRPr="00FC19B4">
              <w:rPr>
                <w:rFonts w:asciiTheme="minorHAnsi" w:hAnsiTheme="minorHAnsi" w:cstheme="minorHAnsi"/>
                <w:b/>
                <w:spacing w:val="-2"/>
                <w:sz w:val="18"/>
                <w:szCs w:val="18"/>
                <w:u w:val="single"/>
              </w:rPr>
              <w:t xml:space="preserve">wo </w:t>
            </w:r>
            <w:r w:rsidRPr="00FC19B4">
              <w:rPr>
                <w:rFonts w:asciiTheme="minorHAnsi" w:hAnsiTheme="minorHAnsi" w:cstheme="minorHAnsi"/>
                <w:b/>
                <w:spacing w:val="-2"/>
                <w:sz w:val="18"/>
                <w:szCs w:val="18"/>
              </w:rPr>
              <w:t>sections:</w:t>
            </w:r>
          </w:p>
        </w:tc>
        <w:tc>
          <w:tcPr>
            <w:tcW w:w="4325" w:type="dxa"/>
            <w:tcBorders>
              <w:bottom w:val="nil"/>
            </w:tcBorders>
            <w:shd w:val="clear" w:color="auto" w:fill="D5DCE4" w:themeFill="text2" w:themeFillTint="33"/>
          </w:tcPr>
          <w:p w14:paraId="49F04946" w14:textId="7EE72D4B" w:rsidR="0052371C" w:rsidRPr="00FC19B4" w:rsidRDefault="00355378" w:rsidP="0038204D">
            <w:pPr>
              <w:tabs>
                <w:tab w:val="left" w:pos="-720"/>
                <w:tab w:val="left" w:pos="1440"/>
              </w:tabs>
              <w:suppressAutoHyphens/>
              <w:jc w:val="center"/>
              <w:rPr>
                <w:rFonts w:asciiTheme="minorHAnsi" w:hAnsiTheme="minorHAnsi" w:cstheme="minorHAnsi"/>
                <w:b/>
                <w:spacing w:val="-2"/>
                <w:sz w:val="18"/>
                <w:szCs w:val="18"/>
              </w:rPr>
            </w:pPr>
            <w:r w:rsidRPr="00FC19B4">
              <w:rPr>
                <w:rFonts w:asciiTheme="minorHAnsi" w:hAnsiTheme="minorHAnsi" w:cstheme="minorHAnsi"/>
                <w:b/>
                <w:spacing w:val="-2"/>
                <w:sz w:val="18"/>
                <w:szCs w:val="18"/>
              </w:rPr>
              <w:t>Documents</w:t>
            </w:r>
            <w:r w:rsidR="0052371C" w:rsidRPr="00FC19B4">
              <w:rPr>
                <w:rFonts w:asciiTheme="minorHAnsi" w:hAnsiTheme="minorHAnsi" w:cstheme="minorHAnsi"/>
                <w:b/>
                <w:spacing w:val="-2"/>
                <w:sz w:val="18"/>
                <w:szCs w:val="18"/>
              </w:rPr>
              <w:t xml:space="preserve"> to be completed by proponents and returned </w:t>
            </w:r>
            <w:r w:rsidR="00817370" w:rsidRPr="00FC19B4">
              <w:rPr>
                <w:rFonts w:asciiTheme="minorHAnsi" w:hAnsiTheme="minorHAnsi" w:cstheme="minorHAnsi"/>
                <w:b/>
                <w:spacing w:val="-2"/>
                <w:sz w:val="18"/>
                <w:szCs w:val="18"/>
              </w:rPr>
              <w:t>as part of</w:t>
            </w:r>
            <w:r w:rsidR="0052371C" w:rsidRPr="00FC19B4">
              <w:rPr>
                <w:rFonts w:asciiTheme="minorHAnsi" w:hAnsiTheme="minorHAnsi" w:cstheme="minorHAnsi"/>
                <w:b/>
                <w:spacing w:val="-2"/>
                <w:sz w:val="18"/>
                <w:szCs w:val="18"/>
              </w:rPr>
              <w:t xml:space="preserve"> their proposal (mandatory)</w:t>
            </w:r>
          </w:p>
        </w:tc>
      </w:tr>
      <w:tr w:rsidR="0052371C" w:rsidRPr="00FC19B4"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FC19B4"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rPr>
            </w:pPr>
            <w:r w:rsidRPr="00FC19B4">
              <w:rPr>
                <w:rFonts w:asciiTheme="minorHAnsi" w:hAnsiTheme="minorHAnsi" w:cstheme="minorHAnsi"/>
                <w:b/>
                <w:color w:val="0070C0"/>
                <w:spacing w:val="-2"/>
                <w:sz w:val="18"/>
                <w:szCs w:val="18"/>
                <w:u w:val="single"/>
              </w:rPr>
              <w:t xml:space="preserve">Section 1 </w:t>
            </w:r>
          </w:p>
          <w:p w14:paraId="1E786240" w14:textId="77777777" w:rsidR="00A035E0" w:rsidRPr="00FC19B4" w:rsidRDefault="00A035E0" w:rsidP="00DC6588">
            <w:pPr>
              <w:numPr>
                <w:ilvl w:val="0"/>
                <w:numId w:val="8"/>
              </w:numPr>
              <w:ind w:left="339"/>
              <w:contextualSpacing/>
              <w:jc w:val="both"/>
              <w:rPr>
                <w:rFonts w:asciiTheme="minorHAnsi" w:hAnsiTheme="minorHAnsi" w:cstheme="minorHAnsi"/>
                <w:spacing w:val="-2"/>
                <w:sz w:val="18"/>
                <w:szCs w:val="18"/>
              </w:rPr>
            </w:pPr>
            <w:r w:rsidRPr="00FC19B4">
              <w:rPr>
                <w:rFonts w:asciiTheme="minorHAnsi" w:hAnsiTheme="minorHAnsi" w:cstheme="minorHAnsi"/>
                <w:spacing w:val="-2"/>
                <w:sz w:val="18"/>
                <w:szCs w:val="18"/>
              </w:rPr>
              <w:t>CFP Letter for Responsible Parties</w:t>
            </w:r>
          </w:p>
          <w:p w14:paraId="0B5E05D9" w14:textId="77777777" w:rsidR="00A035E0" w:rsidRPr="00FC19B4" w:rsidRDefault="00A035E0" w:rsidP="00DC6588">
            <w:pPr>
              <w:numPr>
                <w:ilvl w:val="0"/>
                <w:numId w:val="8"/>
              </w:numPr>
              <w:ind w:left="339"/>
              <w:contextualSpacing/>
              <w:jc w:val="both"/>
              <w:rPr>
                <w:rFonts w:asciiTheme="minorHAnsi" w:hAnsiTheme="minorHAnsi" w:cstheme="minorHAnsi"/>
                <w:spacing w:val="-2"/>
                <w:sz w:val="18"/>
                <w:szCs w:val="18"/>
              </w:rPr>
            </w:pPr>
            <w:r w:rsidRPr="00FC19B4">
              <w:rPr>
                <w:rFonts w:asciiTheme="minorHAnsi" w:hAnsiTheme="minorHAnsi" w:cstheme="minorHAnsi"/>
                <w:spacing w:val="-2"/>
                <w:sz w:val="18"/>
                <w:szCs w:val="18"/>
              </w:rPr>
              <w:t>Proposal Data Sheet for Responsible Parties</w:t>
            </w:r>
          </w:p>
          <w:p w14:paraId="31130C15" w14:textId="77777777" w:rsidR="00A035E0" w:rsidRPr="00FC19B4" w:rsidRDefault="00A035E0" w:rsidP="00DC6588">
            <w:pPr>
              <w:numPr>
                <w:ilvl w:val="0"/>
                <w:numId w:val="8"/>
              </w:numPr>
              <w:ind w:left="339"/>
              <w:contextualSpacing/>
              <w:jc w:val="both"/>
              <w:rPr>
                <w:rFonts w:asciiTheme="minorHAnsi" w:hAnsiTheme="minorHAnsi" w:cstheme="minorHAnsi"/>
                <w:spacing w:val="-2"/>
                <w:sz w:val="18"/>
                <w:szCs w:val="18"/>
              </w:rPr>
            </w:pPr>
            <w:r w:rsidRPr="00FC19B4">
              <w:rPr>
                <w:rFonts w:asciiTheme="minorHAnsi" w:hAnsiTheme="minorHAnsi" w:cstheme="minorHAnsi"/>
                <w:spacing w:val="-2"/>
                <w:sz w:val="18"/>
                <w:szCs w:val="18"/>
              </w:rPr>
              <w:t>UN Women Terms of Reference</w:t>
            </w:r>
          </w:p>
          <w:p w14:paraId="1DC7D8F6" w14:textId="5981FDD7" w:rsidR="00553698" w:rsidRPr="00FC19B4" w:rsidRDefault="00A035E0" w:rsidP="00DC6588">
            <w:pPr>
              <w:pStyle w:val="ListParagraph"/>
              <w:numPr>
                <w:ilvl w:val="0"/>
                <w:numId w:val="8"/>
              </w:numPr>
              <w:ind w:left="339"/>
              <w:jc w:val="both"/>
              <w:rPr>
                <w:rFonts w:cstheme="minorHAnsi"/>
                <w:spacing w:val="-3"/>
                <w:sz w:val="18"/>
                <w:szCs w:val="18"/>
              </w:rPr>
            </w:pPr>
            <w:r w:rsidRPr="00FC19B4">
              <w:rPr>
                <w:rFonts w:cstheme="minorHAnsi"/>
                <w:spacing w:val="-3"/>
                <w:sz w:val="18"/>
                <w:szCs w:val="18"/>
              </w:rPr>
              <w:t xml:space="preserve">Acceptance of the </w:t>
            </w:r>
            <w:r w:rsidR="00817370" w:rsidRPr="00FC19B4">
              <w:rPr>
                <w:rFonts w:cstheme="minorHAnsi"/>
                <w:spacing w:val="-3"/>
                <w:sz w:val="18"/>
                <w:szCs w:val="18"/>
              </w:rPr>
              <w:t>t</w:t>
            </w:r>
            <w:r w:rsidRPr="00FC19B4">
              <w:rPr>
                <w:rFonts w:cstheme="minorHAnsi"/>
                <w:spacing w:val="-3"/>
                <w:sz w:val="18"/>
                <w:szCs w:val="18"/>
              </w:rPr>
              <w:t xml:space="preserve">erms and </w:t>
            </w:r>
            <w:r w:rsidR="00817370" w:rsidRPr="00FC19B4">
              <w:rPr>
                <w:rFonts w:cstheme="minorHAnsi"/>
                <w:spacing w:val="-3"/>
                <w:sz w:val="18"/>
                <w:szCs w:val="18"/>
              </w:rPr>
              <w:t>c</w:t>
            </w:r>
            <w:r w:rsidRPr="00FC19B4">
              <w:rPr>
                <w:rFonts w:cstheme="minorHAnsi"/>
                <w:spacing w:val="-3"/>
                <w:sz w:val="18"/>
                <w:szCs w:val="18"/>
              </w:rPr>
              <w:t xml:space="preserve">onditions </w:t>
            </w:r>
            <w:r w:rsidR="0056086A" w:rsidRPr="00FC19B4">
              <w:rPr>
                <w:rFonts w:cstheme="minorHAnsi"/>
                <w:spacing w:val="-3"/>
                <w:sz w:val="18"/>
                <w:szCs w:val="18"/>
              </w:rPr>
              <w:t>o</w:t>
            </w:r>
            <w:r w:rsidRPr="00FC19B4">
              <w:rPr>
                <w:rFonts w:cstheme="minorHAnsi"/>
                <w:spacing w:val="-3"/>
                <w:sz w:val="18"/>
                <w:szCs w:val="18"/>
              </w:rPr>
              <w:t xml:space="preserve">utlined in the </w:t>
            </w:r>
            <w:r w:rsidR="00817370" w:rsidRPr="00FC19B4">
              <w:rPr>
                <w:rFonts w:cstheme="minorHAnsi"/>
                <w:spacing w:val="-3"/>
                <w:sz w:val="18"/>
                <w:szCs w:val="18"/>
              </w:rPr>
              <w:t>t</w:t>
            </w:r>
            <w:r w:rsidRPr="00FC19B4">
              <w:rPr>
                <w:rFonts w:cstheme="minorHAnsi"/>
                <w:spacing w:val="-3"/>
                <w:sz w:val="18"/>
                <w:szCs w:val="18"/>
              </w:rPr>
              <w:t>emplate Partner Agreement</w:t>
            </w:r>
          </w:p>
          <w:p w14:paraId="7024345B" w14:textId="77777777" w:rsidR="00EE72FF" w:rsidRPr="00FC19B4" w:rsidRDefault="00EE72FF" w:rsidP="0042572A">
            <w:pPr>
              <w:pStyle w:val="ListParagraph"/>
              <w:numPr>
                <w:ilvl w:val="0"/>
                <w:numId w:val="8"/>
              </w:numPr>
              <w:ind w:left="339"/>
              <w:jc w:val="both"/>
              <w:rPr>
                <w:rFonts w:cstheme="minorHAnsi"/>
                <w:spacing w:val="-3"/>
                <w:sz w:val="18"/>
                <w:szCs w:val="18"/>
              </w:rPr>
            </w:pPr>
            <w:r w:rsidRPr="00FC19B4">
              <w:rPr>
                <w:rFonts w:cstheme="minorHAnsi"/>
                <w:b/>
                <w:bCs/>
                <w:spacing w:val="-3"/>
                <w:sz w:val="18"/>
                <w:szCs w:val="18"/>
              </w:rPr>
              <w:t>Annex B-1</w:t>
            </w:r>
            <w:r w:rsidRPr="00FC19B4">
              <w:rPr>
                <w:rFonts w:cstheme="minorHAnsi"/>
                <w:spacing w:val="-3"/>
                <w:sz w:val="18"/>
                <w:szCs w:val="18"/>
              </w:rPr>
              <w:t xml:space="preserve"> Mandatory Requirements/Pre-Qualification </w:t>
            </w:r>
          </w:p>
          <w:p w14:paraId="51FEEC46" w14:textId="0B1ADBFC" w:rsidR="00A035E0" w:rsidRPr="00FC19B4" w:rsidRDefault="00EE72FF" w:rsidP="0042572A">
            <w:pPr>
              <w:pStyle w:val="ListParagraph"/>
              <w:ind w:left="339"/>
              <w:jc w:val="both"/>
            </w:pPr>
            <w:r w:rsidRPr="00FC19B4">
              <w:rPr>
                <w:rFonts w:cstheme="minorHAnsi"/>
                <w:spacing w:val="-3"/>
                <w:sz w:val="18"/>
                <w:szCs w:val="18"/>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Pr="00FC19B4" w:rsidRDefault="00553698" w:rsidP="00DC6588">
            <w:pPr>
              <w:tabs>
                <w:tab w:val="left" w:pos="-720"/>
                <w:tab w:val="left" w:pos="1440"/>
              </w:tabs>
              <w:suppressAutoHyphens/>
              <w:jc w:val="both"/>
              <w:rPr>
                <w:rFonts w:asciiTheme="minorHAnsi" w:hAnsiTheme="minorHAnsi" w:cstheme="minorHAnsi"/>
                <w:b/>
                <w:spacing w:val="-2"/>
                <w:sz w:val="18"/>
                <w:szCs w:val="18"/>
              </w:rPr>
            </w:pPr>
          </w:p>
          <w:p w14:paraId="5D9D9B9E" w14:textId="7D304A8A" w:rsidR="00BB4D69" w:rsidRPr="00FC19B4" w:rsidRDefault="0052371C" w:rsidP="00DC6588">
            <w:pPr>
              <w:tabs>
                <w:tab w:val="left" w:pos="-720"/>
                <w:tab w:val="left" w:pos="1440"/>
              </w:tabs>
              <w:suppressAutoHyphens/>
              <w:jc w:val="both"/>
              <w:rPr>
                <w:rFonts w:asciiTheme="minorHAnsi" w:hAnsiTheme="minorHAnsi" w:cstheme="minorHAnsi"/>
                <w:spacing w:val="-2"/>
                <w:sz w:val="18"/>
                <w:szCs w:val="18"/>
              </w:rPr>
            </w:pPr>
            <w:r w:rsidRPr="00FC19B4">
              <w:rPr>
                <w:rFonts w:asciiTheme="minorHAnsi" w:hAnsiTheme="minorHAnsi" w:cstheme="minorHAnsi"/>
                <w:b/>
                <w:spacing w:val="-2"/>
                <w:sz w:val="18"/>
                <w:szCs w:val="18"/>
              </w:rPr>
              <w:t xml:space="preserve">Annex </w:t>
            </w:r>
            <w:r w:rsidR="005A4A3A" w:rsidRPr="00FC19B4">
              <w:rPr>
                <w:rFonts w:asciiTheme="minorHAnsi" w:hAnsiTheme="minorHAnsi" w:cstheme="minorHAnsi"/>
                <w:b/>
                <w:spacing w:val="-2"/>
                <w:sz w:val="18"/>
                <w:szCs w:val="18"/>
              </w:rPr>
              <w:t>B</w:t>
            </w:r>
            <w:r w:rsidRPr="00FC19B4">
              <w:rPr>
                <w:rFonts w:asciiTheme="minorHAnsi" w:hAnsiTheme="minorHAnsi" w:cstheme="minorHAnsi"/>
                <w:b/>
                <w:spacing w:val="-2"/>
                <w:sz w:val="18"/>
                <w:szCs w:val="18"/>
              </w:rPr>
              <w:t>-1</w:t>
            </w:r>
            <w:r w:rsidRPr="00FC19B4">
              <w:rPr>
                <w:rFonts w:asciiTheme="minorHAnsi" w:hAnsiTheme="minorHAnsi" w:cstheme="minorHAnsi"/>
                <w:spacing w:val="-2"/>
                <w:sz w:val="18"/>
                <w:szCs w:val="18"/>
              </w:rPr>
              <w:t xml:space="preserve"> Mandatory </w:t>
            </w:r>
            <w:r w:rsidR="00C134D6" w:rsidRPr="00FC19B4">
              <w:rPr>
                <w:rFonts w:asciiTheme="minorHAnsi" w:hAnsiTheme="minorHAnsi" w:cstheme="minorHAnsi"/>
                <w:spacing w:val="-2"/>
                <w:sz w:val="18"/>
                <w:szCs w:val="18"/>
              </w:rPr>
              <w:t>R</w:t>
            </w:r>
            <w:r w:rsidRPr="00FC19B4">
              <w:rPr>
                <w:rFonts w:asciiTheme="minorHAnsi" w:hAnsiTheme="minorHAnsi" w:cstheme="minorHAnsi"/>
                <w:spacing w:val="-2"/>
                <w:sz w:val="18"/>
                <w:szCs w:val="18"/>
              </w:rPr>
              <w:t>equirements/</w:t>
            </w:r>
            <w:r w:rsidR="00C134D6" w:rsidRPr="00FC19B4">
              <w:rPr>
                <w:rFonts w:asciiTheme="minorHAnsi" w:hAnsiTheme="minorHAnsi" w:cstheme="minorHAnsi"/>
                <w:spacing w:val="-2"/>
                <w:sz w:val="18"/>
                <w:szCs w:val="18"/>
              </w:rPr>
              <w:t>P</w:t>
            </w:r>
            <w:r w:rsidRPr="00FC19B4">
              <w:rPr>
                <w:rFonts w:asciiTheme="minorHAnsi" w:hAnsiTheme="minorHAnsi" w:cstheme="minorHAnsi"/>
                <w:spacing w:val="-2"/>
                <w:sz w:val="18"/>
                <w:szCs w:val="18"/>
              </w:rPr>
              <w:t>re-</w:t>
            </w:r>
            <w:r w:rsidR="00C134D6" w:rsidRPr="00FC19B4">
              <w:rPr>
                <w:rFonts w:asciiTheme="minorHAnsi" w:hAnsiTheme="minorHAnsi" w:cstheme="minorHAnsi"/>
                <w:spacing w:val="-2"/>
                <w:sz w:val="18"/>
                <w:szCs w:val="18"/>
              </w:rPr>
              <w:t>Q</w:t>
            </w:r>
            <w:r w:rsidRPr="00FC19B4">
              <w:rPr>
                <w:rFonts w:asciiTheme="minorHAnsi" w:hAnsiTheme="minorHAnsi" w:cstheme="minorHAnsi"/>
                <w:spacing w:val="-2"/>
                <w:sz w:val="18"/>
                <w:szCs w:val="18"/>
              </w:rPr>
              <w:t xml:space="preserve">ualification </w:t>
            </w:r>
          </w:p>
          <w:p w14:paraId="0C3F4AFE" w14:textId="5E27CDA3" w:rsidR="0052371C" w:rsidRPr="00FC19B4" w:rsidRDefault="00BB4D69" w:rsidP="00DC6588">
            <w:pPr>
              <w:tabs>
                <w:tab w:val="left" w:pos="-720"/>
                <w:tab w:val="left" w:pos="1440"/>
              </w:tabs>
              <w:suppressAutoHyphens/>
              <w:jc w:val="both"/>
              <w:rPr>
                <w:rFonts w:asciiTheme="minorHAnsi" w:hAnsiTheme="minorHAnsi" w:cstheme="minorHAnsi"/>
                <w:spacing w:val="-2"/>
                <w:sz w:val="18"/>
                <w:szCs w:val="18"/>
              </w:rPr>
            </w:pPr>
            <w:r w:rsidRPr="00FC19B4">
              <w:rPr>
                <w:rFonts w:asciiTheme="minorHAnsi" w:hAnsiTheme="minorHAnsi" w:cstheme="minorHAnsi"/>
                <w:spacing w:val="-2"/>
                <w:sz w:val="18"/>
                <w:szCs w:val="18"/>
              </w:rPr>
              <w:t xml:space="preserve">                    </w:t>
            </w:r>
            <w:r w:rsidR="00C134D6" w:rsidRPr="00FC19B4">
              <w:rPr>
                <w:rFonts w:asciiTheme="minorHAnsi" w:hAnsiTheme="minorHAnsi" w:cstheme="minorHAnsi"/>
                <w:spacing w:val="-2"/>
                <w:sz w:val="18"/>
                <w:szCs w:val="18"/>
              </w:rPr>
              <w:t>Cr</w:t>
            </w:r>
            <w:r w:rsidR="0052371C" w:rsidRPr="00FC19B4">
              <w:rPr>
                <w:rFonts w:asciiTheme="minorHAnsi" w:hAnsiTheme="minorHAnsi" w:cstheme="minorHAnsi"/>
                <w:spacing w:val="-2"/>
                <w:sz w:val="18"/>
                <w:szCs w:val="18"/>
              </w:rPr>
              <w:t>iteria</w:t>
            </w:r>
            <w:r w:rsidR="00131596" w:rsidRPr="00FC19B4">
              <w:rPr>
                <w:rFonts w:asciiTheme="minorHAnsi" w:hAnsiTheme="minorHAnsi" w:cstheme="minorHAnsi"/>
                <w:spacing w:val="-2"/>
                <w:sz w:val="18"/>
                <w:szCs w:val="18"/>
              </w:rPr>
              <w:t xml:space="preserve"> and </w:t>
            </w:r>
            <w:r w:rsidR="00C134D6" w:rsidRPr="00FC19B4">
              <w:rPr>
                <w:rFonts w:asciiTheme="minorHAnsi" w:hAnsiTheme="minorHAnsi" w:cstheme="minorHAnsi"/>
                <w:spacing w:val="-2"/>
                <w:sz w:val="18"/>
                <w:szCs w:val="18"/>
              </w:rPr>
              <w:t>C</w:t>
            </w:r>
            <w:r w:rsidR="00131596" w:rsidRPr="00FC19B4">
              <w:rPr>
                <w:rFonts w:asciiTheme="minorHAnsi" w:hAnsiTheme="minorHAnsi" w:cstheme="minorHAnsi"/>
                <w:spacing w:val="-2"/>
                <w:sz w:val="18"/>
                <w:szCs w:val="18"/>
              </w:rPr>
              <w:t xml:space="preserve">ontractual </w:t>
            </w:r>
            <w:r w:rsidR="00C134D6" w:rsidRPr="00FC19B4">
              <w:rPr>
                <w:rFonts w:asciiTheme="minorHAnsi" w:hAnsiTheme="minorHAnsi" w:cstheme="minorHAnsi"/>
                <w:spacing w:val="-2"/>
                <w:sz w:val="18"/>
                <w:szCs w:val="18"/>
              </w:rPr>
              <w:t>A</w:t>
            </w:r>
            <w:r w:rsidR="00131596" w:rsidRPr="00FC19B4">
              <w:rPr>
                <w:rFonts w:asciiTheme="minorHAnsi" w:hAnsiTheme="minorHAnsi" w:cstheme="minorHAnsi"/>
                <w:spacing w:val="-2"/>
                <w:sz w:val="18"/>
                <w:szCs w:val="18"/>
              </w:rPr>
              <w:t>spects</w:t>
            </w:r>
          </w:p>
          <w:p w14:paraId="3BBB27F3" w14:textId="158DD538" w:rsidR="00A035E0" w:rsidRPr="00FC19B4" w:rsidRDefault="00A035E0" w:rsidP="00DC6588">
            <w:pPr>
              <w:tabs>
                <w:tab w:val="left" w:pos="-720"/>
                <w:tab w:val="left" w:pos="1440"/>
              </w:tabs>
              <w:suppressAutoHyphens/>
              <w:jc w:val="both"/>
              <w:rPr>
                <w:rFonts w:asciiTheme="minorHAnsi" w:hAnsiTheme="minorHAnsi" w:cstheme="minorHAnsi"/>
                <w:spacing w:val="-2"/>
                <w:sz w:val="18"/>
                <w:szCs w:val="18"/>
              </w:rPr>
            </w:pPr>
          </w:p>
        </w:tc>
      </w:tr>
      <w:tr w:rsidR="0052371C" w:rsidRPr="00FC19B4"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FC19B4"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rPr>
            </w:pPr>
            <w:r w:rsidRPr="00FC19B4">
              <w:rPr>
                <w:rFonts w:asciiTheme="minorHAnsi" w:hAnsiTheme="minorHAnsi" w:cstheme="minorHAnsi"/>
                <w:b/>
                <w:color w:val="0070C0"/>
                <w:spacing w:val="-2"/>
                <w:sz w:val="18"/>
                <w:szCs w:val="18"/>
                <w:u w:val="single"/>
              </w:rPr>
              <w:t>Section 2</w:t>
            </w:r>
          </w:p>
          <w:p w14:paraId="673F79AE" w14:textId="65670396" w:rsidR="00A035E0" w:rsidRPr="00FC19B4" w:rsidRDefault="00A035E0" w:rsidP="00916BE8">
            <w:pPr>
              <w:pStyle w:val="ListParagraph"/>
              <w:numPr>
                <w:ilvl w:val="0"/>
                <w:numId w:val="16"/>
              </w:numPr>
              <w:tabs>
                <w:tab w:val="left" w:pos="-720"/>
                <w:tab w:val="left" w:pos="1440"/>
              </w:tabs>
              <w:suppressAutoHyphens/>
              <w:jc w:val="both"/>
              <w:rPr>
                <w:rFonts w:asciiTheme="minorHAnsi" w:hAnsiTheme="minorHAnsi" w:cstheme="minorHAnsi"/>
                <w:b/>
                <w:color w:val="0070C0"/>
                <w:spacing w:val="-2"/>
                <w:sz w:val="18"/>
                <w:szCs w:val="18"/>
                <w:u w:val="single"/>
              </w:rPr>
            </w:pPr>
            <w:r w:rsidRPr="00FC19B4">
              <w:rPr>
                <w:rFonts w:cstheme="minorHAnsi"/>
                <w:spacing w:val="-2"/>
                <w:sz w:val="18"/>
                <w:szCs w:val="18"/>
              </w:rPr>
              <w:t xml:space="preserve">Instructions to </w:t>
            </w:r>
            <w:r w:rsidR="001A3509" w:rsidRPr="00FC19B4">
              <w:rPr>
                <w:rFonts w:cstheme="minorHAnsi"/>
                <w:spacing w:val="-2"/>
                <w:sz w:val="18"/>
                <w:szCs w:val="18"/>
              </w:rPr>
              <w:t>P</w:t>
            </w:r>
            <w:r w:rsidRPr="00FC19B4">
              <w:rPr>
                <w:rFonts w:cstheme="minorHAnsi"/>
                <w:spacing w:val="-2"/>
                <w:sz w:val="18"/>
                <w:szCs w:val="18"/>
              </w:rPr>
              <w:t>roponents</w:t>
            </w:r>
            <w:r w:rsidR="00064C4A" w:rsidRPr="00FC19B4">
              <w:rPr>
                <w:rFonts w:cstheme="minorHAnsi"/>
                <w:spacing w:val="-2"/>
                <w:sz w:val="18"/>
                <w:szCs w:val="18"/>
              </w:rPr>
              <w:t>, which includes the following:</w:t>
            </w:r>
          </w:p>
          <w:p w14:paraId="14C5C7F9" w14:textId="77777777" w:rsidR="00CB0B08" w:rsidRPr="00FC19B4"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rPr>
            </w:pPr>
            <w:r w:rsidRPr="00FC19B4">
              <w:rPr>
                <w:rFonts w:asciiTheme="minorHAnsi" w:hAnsiTheme="minorHAnsi" w:cstheme="minorHAnsi"/>
                <w:b/>
                <w:spacing w:val="-2"/>
                <w:sz w:val="18"/>
                <w:szCs w:val="18"/>
              </w:rPr>
              <w:t xml:space="preserve">Annex B-2 </w:t>
            </w:r>
            <w:r w:rsidRPr="00FC19B4">
              <w:rPr>
                <w:rFonts w:asciiTheme="minorHAnsi" w:hAnsiTheme="minorHAnsi" w:cstheme="minorHAnsi"/>
                <w:bCs/>
                <w:spacing w:val="-2"/>
                <w:sz w:val="18"/>
                <w:szCs w:val="18"/>
              </w:rPr>
              <w:t>Template for Proposal Submission</w:t>
            </w:r>
          </w:p>
          <w:p w14:paraId="02955395" w14:textId="71A59FEE" w:rsidR="00CB0B08" w:rsidRPr="00FC19B4"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rPr>
            </w:pPr>
            <w:r w:rsidRPr="00FC19B4">
              <w:rPr>
                <w:rFonts w:asciiTheme="minorHAnsi" w:hAnsiTheme="minorHAnsi" w:cstheme="minorHAnsi"/>
                <w:b/>
                <w:spacing w:val="-2"/>
                <w:sz w:val="18"/>
                <w:szCs w:val="18"/>
              </w:rPr>
              <w:t xml:space="preserve">Annex B-3 </w:t>
            </w:r>
            <w:r w:rsidRPr="00FC19B4">
              <w:rPr>
                <w:rFonts w:asciiTheme="minorHAnsi" w:hAnsiTheme="minorHAnsi" w:cstheme="minorHAnsi"/>
                <w:bCs/>
                <w:spacing w:val="-2"/>
                <w:sz w:val="18"/>
                <w:szCs w:val="18"/>
              </w:rPr>
              <w:t xml:space="preserve">Format of Resume for Proposed </w:t>
            </w:r>
            <w:r w:rsidR="005752C3" w:rsidRPr="00FC19B4">
              <w:rPr>
                <w:rFonts w:asciiTheme="minorHAnsi" w:hAnsiTheme="minorHAnsi" w:cstheme="minorHAnsi"/>
                <w:bCs/>
                <w:spacing w:val="-2"/>
                <w:sz w:val="18"/>
                <w:szCs w:val="18"/>
              </w:rPr>
              <w:t>Personnel</w:t>
            </w:r>
          </w:p>
          <w:p w14:paraId="6361426A" w14:textId="77777777" w:rsidR="00F15893" w:rsidRPr="00FC19B4"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rPr>
            </w:pPr>
            <w:r w:rsidRPr="00FC19B4">
              <w:rPr>
                <w:rFonts w:asciiTheme="minorHAnsi" w:hAnsiTheme="minorHAnsi" w:cstheme="minorHAnsi"/>
                <w:b/>
                <w:spacing w:val="-2"/>
                <w:sz w:val="18"/>
                <w:szCs w:val="18"/>
              </w:rPr>
              <w:t xml:space="preserve">Annex B-4 </w:t>
            </w:r>
            <w:r w:rsidRPr="00FC19B4">
              <w:rPr>
                <w:rFonts w:asciiTheme="minorHAnsi" w:hAnsiTheme="minorHAnsi" w:cstheme="minorHAnsi"/>
                <w:bCs/>
                <w:spacing w:val="-2"/>
                <w:sz w:val="18"/>
                <w:szCs w:val="18"/>
              </w:rPr>
              <w:t>Capacity Assessment Minimum Documents</w:t>
            </w:r>
          </w:p>
          <w:p w14:paraId="388AC6E5" w14:textId="2FFA5C3A" w:rsidR="00A035E0" w:rsidRPr="00FC19B4" w:rsidRDefault="00CB0B08" w:rsidP="00A410B1">
            <w:pPr>
              <w:pStyle w:val="ListParagraph"/>
              <w:tabs>
                <w:tab w:val="left" w:pos="-720"/>
                <w:tab w:val="left" w:pos="1440"/>
              </w:tabs>
              <w:suppressAutoHyphens/>
              <w:ind w:left="360"/>
              <w:jc w:val="both"/>
              <w:rPr>
                <w:rFonts w:cs="Calibri"/>
                <w:b/>
                <w:spacing w:val="-2"/>
                <w:sz w:val="18"/>
                <w:szCs w:val="18"/>
              </w:rPr>
            </w:pPr>
            <w:r w:rsidRPr="00FC19B4">
              <w:rPr>
                <w:rFonts w:asciiTheme="minorHAnsi" w:hAnsiTheme="minorHAnsi" w:cstheme="minorHAnsi"/>
                <w:b/>
                <w:spacing w:val="-2"/>
                <w:sz w:val="18"/>
                <w:szCs w:val="18"/>
              </w:rPr>
              <w:t xml:space="preserve">Annex B-5 </w:t>
            </w:r>
            <w:r w:rsidRPr="00FC19B4">
              <w:rPr>
                <w:rFonts w:asciiTheme="minorHAnsi" w:hAnsiTheme="minorHAnsi" w:cstheme="minorHAnsi"/>
                <w:bCs/>
                <w:spacing w:val="-2"/>
                <w:sz w:val="18"/>
                <w:szCs w:val="18"/>
              </w:rPr>
              <w:t xml:space="preserve">UN Women </w:t>
            </w:r>
            <w:r w:rsidR="0042572A" w:rsidRPr="00FC19B4">
              <w:rPr>
                <w:rFonts w:asciiTheme="minorHAnsi" w:hAnsiTheme="minorHAnsi" w:cstheme="minorHAnsi"/>
                <w:bCs/>
                <w:spacing w:val="-2"/>
                <w:sz w:val="18"/>
                <w:szCs w:val="18"/>
              </w:rPr>
              <w:t xml:space="preserve">template </w:t>
            </w:r>
            <w:r w:rsidRPr="00FC19B4">
              <w:rPr>
                <w:rFonts w:asciiTheme="minorHAnsi" w:hAnsiTheme="minorHAnsi" w:cstheme="minorHAnsi"/>
                <w:bCs/>
                <w:spacing w:val="-2"/>
                <w:sz w:val="18"/>
                <w:szCs w:val="18"/>
              </w:rPr>
              <w:t>Partner Agreement</w:t>
            </w:r>
            <w:r w:rsidR="00340A27" w:rsidRPr="00FC19B4">
              <w:rPr>
                <w:rFonts w:asciiTheme="minorHAnsi" w:hAnsiTheme="minorHAnsi" w:cstheme="minorHAnsi"/>
                <w:bCs/>
                <w:spacing w:val="-2"/>
                <w:sz w:val="18"/>
                <w:szCs w:val="18"/>
              </w:rPr>
              <w:t xml:space="preserve"> </w:t>
            </w:r>
          </w:p>
          <w:p w14:paraId="37D99A10" w14:textId="100C8D19" w:rsidR="0016762F" w:rsidRPr="00FC19B4" w:rsidRDefault="0016762F" w:rsidP="00A410B1">
            <w:pPr>
              <w:pStyle w:val="ListParagraph"/>
              <w:tabs>
                <w:tab w:val="left" w:pos="-720"/>
                <w:tab w:val="left" w:pos="1440"/>
              </w:tabs>
              <w:suppressAutoHyphens/>
              <w:ind w:left="360"/>
              <w:jc w:val="both"/>
              <w:rPr>
                <w:rFonts w:cs="Calibri"/>
                <w:bCs/>
                <w:spacing w:val="-2"/>
                <w:sz w:val="18"/>
                <w:szCs w:val="18"/>
              </w:rPr>
            </w:pPr>
            <w:r w:rsidRPr="00FC19B4">
              <w:rPr>
                <w:rFonts w:cstheme="minorHAnsi"/>
                <w:b/>
                <w:spacing w:val="-2"/>
                <w:sz w:val="18"/>
                <w:szCs w:val="18"/>
              </w:rPr>
              <w:t>Annex B-6</w:t>
            </w:r>
            <w:r w:rsidRPr="00FC19B4">
              <w:rPr>
                <w:rFonts w:asciiTheme="minorHAnsi" w:hAnsiTheme="minorHAnsi" w:cstheme="minorHAnsi"/>
                <w:spacing w:val="-2"/>
                <w:sz w:val="18"/>
                <w:szCs w:val="18"/>
              </w:rPr>
              <w:t xml:space="preserve"> UN Women Anti-Fraud Policy</w:t>
            </w:r>
            <w:r w:rsidR="00A410B1" w:rsidRPr="00FC19B4">
              <w:rPr>
                <w:rFonts w:asciiTheme="minorHAnsi" w:hAnsiTheme="minorHAnsi" w:cstheme="minorHAnsi"/>
                <w:spacing w:val="-2"/>
                <w:sz w:val="18"/>
                <w:szCs w:val="18"/>
              </w:rPr>
              <w:t xml:space="preserve"> </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FC19B4" w:rsidRDefault="0052371C" w:rsidP="00DC6588">
            <w:pPr>
              <w:tabs>
                <w:tab w:val="left" w:pos="-720"/>
                <w:tab w:val="left" w:pos="1440"/>
              </w:tabs>
              <w:suppressAutoHyphens/>
              <w:jc w:val="both"/>
              <w:rPr>
                <w:rFonts w:asciiTheme="minorHAnsi" w:hAnsiTheme="minorHAnsi" w:cstheme="minorHAnsi"/>
                <w:spacing w:val="-2"/>
                <w:sz w:val="18"/>
                <w:szCs w:val="18"/>
              </w:rPr>
            </w:pPr>
          </w:p>
          <w:p w14:paraId="4BC03808" w14:textId="77777777" w:rsidR="00293E05" w:rsidRPr="00FC19B4" w:rsidRDefault="00293E05" w:rsidP="00DC6588">
            <w:pPr>
              <w:tabs>
                <w:tab w:val="left" w:pos="-720"/>
                <w:tab w:val="left" w:pos="1440"/>
              </w:tabs>
              <w:suppressAutoHyphens/>
              <w:jc w:val="both"/>
              <w:rPr>
                <w:rFonts w:asciiTheme="minorHAnsi" w:hAnsiTheme="minorHAnsi" w:cstheme="minorHAnsi"/>
                <w:spacing w:val="-2"/>
                <w:sz w:val="18"/>
                <w:szCs w:val="18"/>
              </w:rPr>
            </w:pPr>
            <w:r w:rsidRPr="00FC19B4">
              <w:rPr>
                <w:rFonts w:asciiTheme="minorHAnsi" w:hAnsiTheme="minorHAnsi" w:cstheme="minorHAnsi"/>
                <w:b/>
                <w:spacing w:val="-2"/>
                <w:sz w:val="18"/>
                <w:szCs w:val="18"/>
              </w:rPr>
              <w:t>Annex B-2</w:t>
            </w:r>
            <w:r w:rsidRPr="00FC19B4">
              <w:rPr>
                <w:rFonts w:asciiTheme="minorHAnsi" w:hAnsiTheme="minorHAnsi" w:cstheme="minorHAnsi"/>
                <w:spacing w:val="-2"/>
                <w:sz w:val="18"/>
                <w:szCs w:val="18"/>
              </w:rPr>
              <w:t xml:space="preserve"> Template for Proposal Submission</w:t>
            </w:r>
          </w:p>
          <w:p w14:paraId="0287A57C" w14:textId="11A57926" w:rsidR="0052371C" w:rsidRPr="00FC19B4" w:rsidRDefault="00293E05" w:rsidP="00DC6588">
            <w:pPr>
              <w:tabs>
                <w:tab w:val="left" w:pos="-720"/>
                <w:tab w:val="left" w:pos="1440"/>
              </w:tabs>
              <w:suppressAutoHyphens/>
              <w:jc w:val="both"/>
              <w:rPr>
                <w:rFonts w:asciiTheme="minorHAnsi" w:hAnsiTheme="minorHAnsi" w:cstheme="minorHAnsi"/>
                <w:spacing w:val="-2"/>
                <w:sz w:val="18"/>
                <w:szCs w:val="18"/>
              </w:rPr>
            </w:pPr>
            <w:r w:rsidRPr="00FC19B4">
              <w:rPr>
                <w:rFonts w:asciiTheme="minorHAnsi" w:hAnsiTheme="minorHAnsi" w:cstheme="minorHAnsi"/>
                <w:b/>
                <w:spacing w:val="-2"/>
                <w:sz w:val="18"/>
                <w:szCs w:val="18"/>
              </w:rPr>
              <w:t>Annex B-3</w:t>
            </w:r>
            <w:r w:rsidRPr="00FC19B4">
              <w:rPr>
                <w:rFonts w:asciiTheme="minorHAnsi" w:hAnsiTheme="minorHAnsi" w:cstheme="minorHAnsi"/>
                <w:spacing w:val="-2"/>
                <w:sz w:val="18"/>
                <w:szCs w:val="18"/>
              </w:rPr>
              <w:t xml:space="preserve"> Format of Resume for Proposed </w:t>
            </w:r>
            <w:r w:rsidR="005752C3" w:rsidRPr="00FC19B4">
              <w:rPr>
                <w:rFonts w:asciiTheme="minorHAnsi" w:hAnsiTheme="minorHAnsi" w:cstheme="minorHAnsi"/>
                <w:spacing w:val="-2"/>
                <w:sz w:val="18"/>
                <w:szCs w:val="18"/>
              </w:rPr>
              <w:t>Personnel</w:t>
            </w:r>
          </w:p>
          <w:p w14:paraId="39972895" w14:textId="0700A3F7" w:rsidR="00764B27" w:rsidRPr="00FC19B4" w:rsidRDefault="00764B27" w:rsidP="00DC6588">
            <w:pPr>
              <w:tabs>
                <w:tab w:val="left" w:pos="-720"/>
                <w:tab w:val="left" w:pos="1440"/>
              </w:tabs>
              <w:suppressAutoHyphens/>
              <w:jc w:val="both"/>
              <w:rPr>
                <w:rFonts w:asciiTheme="minorHAnsi" w:hAnsiTheme="minorHAnsi" w:cstheme="minorHAnsi"/>
                <w:spacing w:val="-2"/>
                <w:sz w:val="18"/>
                <w:szCs w:val="18"/>
              </w:rPr>
            </w:pPr>
            <w:r w:rsidRPr="00FC19B4">
              <w:rPr>
                <w:rFonts w:asciiTheme="minorHAnsi" w:hAnsiTheme="minorHAnsi" w:cstheme="minorHAnsi"/>
                <w:b/>
                <w:spacing w:val="-2"/>
                <w:sz w:val="18"/>
                <w:szCs w:val="18"/>
              </w:rPr>
              <w:t>Annex B-4</w:t>
            </w:r>
            <w:r w:rsidRPr="00FC19B4">
              <w:rPr>
                <w:rFonts w:asciiTheme="minorHAnsi" w:hAnsiTheme="minorHAnsi" w:cstheme="minorHAnsi"/>
                <w:spacing w:val="-2"/>
                <w:sz w:val="18"/>
                <w:szCs w:val="18"/>
              </w:rPr>
              <w:t xml:space="preserve"> Capacity Assessment Minimum Documents</w:t>
            </w:r>
          </w:p>
        </w:tc>
      </w:tr>
    </w:tbl>
    <w:p w14:paraId="7365D77A" w14:textId="77777777" w:rsidR="00A035E0" w:rsidRPr="00FC19B4" w:rsidRDefault="00A035E0" w:rsidP="0038204D">
      <w:pPr>
        <w:tabs>
          <w:tab w:val="left" w:pos="-720"/>
          <w:tab w:val="left" w:pos="1440"/>
        </w:tabs>
        <w:suppressAutoHyphens/>
        <w:spacing w:after="0" w:line="240" w:lineRule="auto"/>
        <w:rPr>
          <w:rFonts w:eastAsia="Calibri" w:cstheme="minorHAnsi"/>
          <w:spacing w:val="-2"/>
          <w:sz w:val="18"/>
          <w:szCs w:val="18"/>
          <w:lang w:val="en-GB"/>
        </w:rPr>
      </w:pPr>
    </w:p>
    <w:p w14:paraId="3C7EB08F" w14:textId="0D6D7DD4" w:rsidR="0052371C" w:rsidRPr="00FC19B4" w:rsidRDefault="0052371C" w:rsidP="0038204D">
      <w:pPr>
        <w:tabs>
          <w:tab w:val="left" w:pos="-720"/>
          <w:tab w:val="left" w:pos="1440"/>
        </w:tabs>
        <w:suppressAutoHyphens/>
        <w:spacing w:after="0" w:line="240" w:lineRule="auto"/>
        <w:rPr>
          <w:rFonts w:eastAsia="Calibri" w:cstheme="minorHAnsi"/>
          <w:b/>
          <w:bCs/>
          <w:sz w:val="18"/>
          <w:szCs w:val="18"/>
          <w:lang w:val="en-GB"/>
        </w:rPr>
      </w:pPr>
      <w:r w:rsidRPr="00FC19B4">
        <w:rPr>
          <w:rFonts w:eastAsia="Calibri" w:cstheme="minorHAnsi"/>
          <w:spacing w:val="-2"/>
          <w:sz w:val="18"/>
          <w:szCs w:val="18"/>
          <w:lang w:val="en-GB"/>
        </w:rPr>
        <w:t>Interested proponents may obtain further information by contacting this email address</w:t>
      </w:r>
      <w:r w:rsidR="00A035E0" w:rsidRPr="00FC19B4">
        <w:rPr>
          <w:rFonts w:eastAsia="Calibri" w:cstheme="minorHAnsi"/>
          <w:spacing w:val="-2"/>
          <w:sz w:val="18"/>
          <w:szCs w:val="18"/>
          <w:lang w:val="en-GB"/>
        </w:rPr>
        <w:t xml:space="preserve">: </w:t>
      </w:r>
      <w:hyperlink r:id="rId12" w:history="1">
        <w:r w:rsidR="00FC19B4" w:rsidRPr="00E40539">
          <w:rPr>
            <w:rStyle w:val="Hyperlink"/>
            <w:rFonts w:eastAsia="Calibri" w:cstheme="minorHAnsi"/>
            <w:spacing w:val="-2"/>
            <w:sz w:val="18"/>
            <w:szCs w:val="18"/>
            <w:lang w:val="en-GB"/>
          </w:rPr>
          <w:t>mariam.ghalwash@unwomen.org</w:t>
        </w:r>
      </w:hyperlink>
      <w:r w:rsidR="00FC19B4">
        <w:rPr>
          <w:rFonts w:eastAsia="Calibri" w:cstheme="minorHAnsi"/>
          <w:spacing w:val="-2"/>
          <w:sz w:val="18"/>
          <w:szCs w:val="18"/>
          <w:lang w:val="en-GB"/>
        </w:rPr>
        <w:t xml:space="preserve"> </w:t>
      </w:r>
    </w:p>
    <w:p w14:paraId="634832EB" w14:textId="77777777" w:rsidR="0052371C" w:rsidRPr="00FC19B4" w:rsidRDefault="0052371C" w:rsidP="0038204D">
      <w:pPr>
        <w:tabs>
          <w:tab w:val="center" w:pos="4320"/>
          <w:tab w:val="right" w:pos="8640"/>
        </w:tabs>
        <w:spacing w:after="0" w:line="240" w:lineRule="auto"/>
        <w:rPr>
          <w:rFonts w:eastAsia="Times New Roman" w:cstheme="minorHAnsi"/>
          <w:b/>
          <w:sz w:val="18"/>
          <w:szCs w:val="18"/>
          <w:lang w:val="en-GB" w:eastAsia="en-GB"/>
        </w:rPr>
      </w:pPr>
    </w:p>
    <w:p w14:paraId="63D63A75" w14:textId="4801499F" w:rsidR="0052371C" w:rsidRPr="00FC19B4"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FC19B4">
        <w:rPr>
          <w:rFonts w:eastAsia="Times New Roman" w:cstheme="minorHAnsi"/>
          <w:b/>
          <w:color w:val="0070C0"/>
          <w:sz w:val="18"/>
          <w:szCs w:val="18"/>
          <w:lang w:val="en-GB" w:eastAsia="en-GB"/>
        </w:rPr>
        <w:t xml:space="preserve">Proposal </w:t>
      </w:r>
      <w:r w:rsidR="00D32FD7" w:rsidRPr="00FC19B4">
        <w:rPr>
          <w:rFonts w:eastAsia="Times New Roman" w:cstheme="minorHAnsi"/>
          <w:b/>
          <w:color w:val="0070C0"/>
          <w:sz w:val="18"/>
          <w:szCs w:val="18"/>
          <w:lang w:val="en-GB" w:eastAsia="en-GB"/>
        </w:rPr>
        <w:t>D</w:t>
      </w:r>
      <w:r w:rsidRPr="00FC19B4">
        <w:rPr>
          <w:rFonts w:eastAsia="Times New Roman" w:cstheme="minorHAnsi"/>
          <w:b/>
          <w:color w:val="0070C0"/>
          <w:sz w:val="18"/>
          <w:szCs w:val="18"/>
          <w:lang w:val="en-GB" w:eastAsia="en-GB"/>
        </w:rPr>
        <w:t xml:space="preserve">ata </w:t>
      </w:r>
      <w:r w:rsidR="00D32FD7" w:rsidRPr="00FC19B4">
        <w:rPr>
          <w:rFonts w:eastAsia="Times New Roman" w:cstheme="minorHAnsi"/>
          <w:b/>
          <w:color w:val="0070C0"/>
          <w:sz w:val="18"/>
          <w:szCs w:val="18"/>
          <w:lang w:val="en-GB" w:eastAsia="en-GB"/>
        </w:rPr>
        <w:t>S</w:t>
      </w:r>
      <w:r w:rsidRPr="00FC19B4">
        <w:rPr>
          <w:rFonts w:eastAsia="Times New Roman" w:cstheme="minorHAnsi"/>
          <w:b/>
          <w:color w:val="0070C0"/>
          <w:sz w:val="18"/>
          <w:szCs w:val="18"/>
          <w:lang w:val="en-GB" w:eastAsia="en-GB"/>
        </w:rPr>
        <w:t xml:space="preserve">heet for </w:t>
      </w:r>
      <w:r w:rsidR="0006700D" w:rsidRPr="00FC19B4">
        <w:rPr>
          <w:rFonts w:eastAsia="Times New Roman" w:cstheme="minorHAnsi"/>
          <w:b/>
          <w:color w:val="0070C0"/>
          <w:sz w:val="18"/>
          <w:szCs w:val="18"/>
          <w:lang w:val="en-GB" w:eastAsia="en-GB"/>
        </w:rPr>
        <w:t>Responsible Parties</w:t>
      </w:r>
    </w:p>
    <w:p w14:paraId="4F49C55D" w14:textId="77777777" w:rsidR="0052371C" w:rsidRPr="00FC19B4"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lang w:val="en-GB"/>
        </w:rPr>
      </w:pP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051"/>
        <w:gridCol w:w="650"/>
        <w:gridCol w:w="2315"/>
        <w:gridCol w:w="1440"/>
      </w:tblGrid>
      <w:tr w:rsidR="0052371C" w:rsidRPr="00FC19B4" w14:paraId="3EE1D0EF" w14:textId="77777777" w:rsidTr="001D501A">
        <w:trPr>
          <w:trHeight w:val="315"/>
        </w:trPr>
        <w:tc>
          <w:tcPr>
            <w:tcW w:w="45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77777777" w:rsidR="0052371C" w:rsidRPr="00FC19B4"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C19B4">
              <w:rPr>
                <w:rFonts w:asciiTheme="minorHAnsi" w:eastAsia="Times New Roman" w:hAnsiTheme="minorHAnsi" w:cstheme="minorHAnsi"/>
                <w:b/>
                <w:sz w:val="18"/>
                <w:szCs w:val="18"/>
              </w:rPr>
              <w:t>Program/Project:</w:t>
            </w:r>
          </w:p>
        </w:tc>
        <w:tc>
          <w:tcPr>
            <w:tcW w:w="4405"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84F619" w14:textId="77777777" w:rsidR="0052371C" w:rsidRPr="00FC19B4"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C19B4">
              <w:rPr>
                <w:rFonts w:asciiTheme="minorHAnsi" w:eastAsia="Times New Roman" w:hAnsiTheme="minorHAnsi" w:cstheme="minorHAnsi"/>
                <w:b/>
                <w:sz w:val="18"/>
                <w:szCs w:val="18"/>
              </w:rPr>
              <w:t>Requests for clarifications due:</w:t>
            </w:r>
          </w:p>
        </w:tc>
      </w:tr>
      <w:tr w:rsidR="0052371C" w:rsidRPr="00FC19B4" w14:paraId="3423111B" w14:textId="77777777" w:rsidTr="001D501A">
        <w:trPr>
          <w:trHeight w:val="360"/>
        </w:trPr>
        <w:tc>
          <w:tcPr>
            <w:tcW w:w="4590" w:type="dxa"/>
            <w:gridSpan w:val="2"/>
            <w:tcBorders>
              <w:top w:val="single" w:sz="4" w:space="0" w:color="auto"/>
              <w:left w:val="single" w:sz="4" w:space="0" w:color="auto"/>
              <w:bottom w:val="single" w:sz="4" w:space="0" w:color="auto"/>
              <w:right w:val="single" w:sz="4" w:space="0" w:color="auto"/>
            </w:tcBorders>
          </w:tcPr>
          <w:p w14:paraId="78192EF9" w14:textId="2DDAACD0" w:rsidR="0052371C" w:rsidRPr="00FC19B4" w:rsidRDefault="00FC19B4"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Supporting women affected by the Earthquake in North West Syria</w:t>
            </w:r>
          </w:p>
        </w:tc>
        <w:tc>
          <w:tcPr>
            <w:tcW w:w="2965" w:type="dxa"/>
            <w:gridSpan w:val="2"/>
            <w:tcBorders>
              <w:top w:val="single" w:sz="4" w:space="0" w:color="auto"/>
              <w:left w:val="single" w:sz="4" w:space="0" w:color="auto"/>
              <w:bottom w:val="single" w:sz="4" w:space="0" w:color="auto"/>
              <w:right w:val="single" w:sz="4" w:space="0" w:color="auto"/>
            </w:tcBorders>
          </w:tcPr>
          <w:p w14:paraId="792BF19A" w14:textId="7434F1BE" w:rsidR="0052371C" w:rsidRPr="00FC19B4"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C19B4">
              <w:rPr>
                <w:rFonts w:asciiTheme="minorHAnsi" w:eastAsia="Times New Roman" w:hAnsiTheme="minorHAnsi" w:cstheme="minorHAnsi"/>
                <w:b/>
                <w:sz w:val="18"/>
                <w:szCs w:val="18"/>
                <w:highlight w:val="yellow"/>
              </w:rPr>
              <w:t>Date:</w:t>
            </w:r>
            <w:r w:rsidR="00FC19B4">
              <w:rPr>
                <w:rFonts w:asciiTheme="minorHAnsi" w:eastAsia="Times New Roman" w:hAnsiTheme="minorHAnsi" w:cstheme="minorHAnsi"/>
                <w:b/>
                <w:sz w:val="18"/>
                <w:szCs w:val="18"/>
                <w:highlight w:val="yellow"/>
              </w:rPr>
              <w:t xml:space="preserve"> 12</w:t>
            </w:r>
            <w:r w:rsidR="00FC19B4" w:rsidRPr="00FC19B4">
              <w:rPr>
                <w:rFonts w:asciiTheme="minorHAnsi" w:eastAsia="Times New Roman" w:hAnsiTheme="minorHAnsi" w:cstheme="minorHAnsi"/>
                <w:b/>
                <w:sz w:val="18"/>
                <w:szCs w:val="18"/>
                <w:highlight w:val="yellow"/>
                <w:vertAlign w:val="superscript"/>
              </w:rPr>
              <w:t>th</w:t>
            </w:r>
            <w:r w:rsidR="00FC19B4">
              <w:rPr>
                <w:rFonts w:asciiTheme="minorHAnsi" w:eastAsia="Times New Roman" w:hAnsiTheme="minorHAnsi" w:cstheme="minorHAnsi"/>
                <w:b/>
                <w:sz w:val="18"/>
                <w:szCs w:val="18"/>
                <w:highlight w:val="yellow"/>
              </w:rPr>
              <w:t xml:space="preserve"> of May 2023</w:t>
            </w:r>
          </w:p>
        </w:tc>
        <w:tc>
          <w:tcPr>
            <w:tcW w:w="1440" w:type="dxa"/>
            <w:tcBorders>
              <w:top w:val="single" w:sz="4" w:space="0" w:color="auto"/>
              <w:left w:val="single" w:sz="4" w:space="0" w:color="auto"/>
              <w:bottom w:val="single" w:sz="4" w:space="0" w:color="auto"/>
              <w:right w:val="single" w:sz="4" w:space="0" w:color="auto"/>
            </w:tcBorders>
          </w:tcPr>
          <w:p w14:paraId="25E0978F" w14:textId="5A9967DB" w:rsidR="0052371C" w:rsidRPr="00FC19B4"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C19B4">
              <w:rPr>
                <w:rFonts w:asciiTheme="minorHAnsi" w:eastAsia="Times New Roman" w:hAnsiTheme="minorHAnsi" w:cstheme="minorHAnsi"/>
                <w:b/>
                <w:sz w:val="18"/>
                <w:szCs w:val="18"/>
                <w:highlight w:val="yellow"/>
              </w:rPr>
              <w:t>Time:</w:t>
            </w:r>
            <w:r w:rsidR="00FC19B4">
              <w:rPr>
                <w:rFonts w:asciiTheme="minorHAnsi" w:eastAsia="Times New Roman" w:hAnsiTheme="minorHAnsi" w:cstheme="minorHAnsi"/>
                <w:b/>
                <w:sz w:val="18"/>
                <w:szCs w:val="18"/>
                <w:highlight w:val="yellow"/>
              </w:rPr>
              <w:t xml:space="preserve"> midnight</w:t>
            </w:r>
            <w:r w:rsidR="0014517C">
              <w:rPr>
                <w:rFonts w:asciiTheme="minorHAnsi" w:eastAsia="Times New Roman" w:hAnsiTheme="minorHAnsi" w:cstheme="minorHAnsi"/>
                <w:b/>
                <w:sz w:val="18"/>
                <w:szCs w:val="18"/>
                <w:highlight w:val="yellow"/>
              </w:rPr>
              <w:t xml:space="preserve"> Cairo time</w:t>
            </w:r>
          </w:p>
        </w:tc>
      </w:tr>
      <w:tr w:rsidR="0052371C" w:rsidRPr="005C159D" w14:paraId="682EC9B1"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40540F93" w14:textId="395D456A" w:rsidR="0052371C" w:rsidRPr="00FC19B4"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C19B4">
              <w:rPr>
                <w:rFonts w:asciiTheme="minorHAnsi" w:eastAsia="Times New Roman" w:hAnsiTheme="minorHAnsi" w:cstheme="minorHAnsi"/>
                <w:b/>
                <w:sz w:val="18"/>
                <w:szCs w:val="18"/>
              </w:rPr>
              <w:t>Progra</w:t>
            </w:r>
            <w:r w:rsidR="0036317A" w:rsidRPr="00FC19B4">
              <w:rPr>
                <w:rFonts w:asciiTheme="minorHAnsi" w:eastAsia="Times New Roman" w:hAnsiTheme="minorHAnsi" w:cstheme="minorHAnsi"/>
                <w:b/>
                <w:sz w:val="18"/>
                <w:szCs w:val="18"/>
              </w:rPr>
              <w:t xml:space="preserve">mme Officer’s </w:t>
            </w:r>
            <w:r w:rsidR="00782F12" w:rsidRPr="00FC19B4">
              <w:rPr>
                <w:rFonts w:asciiTheme="minorHAnsi" w:eastAsia="Times New Roman" w:hAnsiTheme="minorHAnsi" w:cstheme="minorHAnsi"/>
                <w:b/>
                <w:sz w:val="18"/>
                <w:szCs w:val="18"/>
              </w:rPr>
              <w:t>n</w:t>
            </w:r>
            <w:r w:rsidR="0036317A" w:rsidRPr="00FC19B4">
              <w:rPr>
                <w:rFonts w:asciiTheme="minorHAnsi" w:eastAsia="Times New Roman" w:hAnsiTheme="minorHAnsi" w:cstheme="minorHAnsi"/>
                <w:b/>
                <w:sz w:val="18"/>
                <w:szCs w:val="18"/>
              </w:rPr>
              <w:t>ame:</w:t>
            </w:r>
            <w:r w:rsidR="00FC19B4">
              <w:rPr>
                <w:rFonts w:asciiTheme="minorHAnsi" w:eastAsia="Times New Roman" w:hAnsiTheme="minorHAnsi" w:cstheme="minorHAnsi"/>
                <w:b/>
                <w:sz w:val="18"/>
                <w:szCs w:val="18"/>
              </w:rPr>
              <w:t xml:space="preserve"> Mariam Ghalwash</w:t>
            </w:r>
          </w:p>
        </w:tc>
        <w:tc>
          <w:tcPr>
            <w:tcW w:w="4405" w:type="dxa"/>
            <w:gridSpan w:val="3"/>
            <w:tcBorders>
              <w:top w:val="single" w:sz="4" w:space="0" w:color="auto"/>
              <w:left w:val="single" w:sz="4" w:space="0" w:color="auto"/>
              <w:bottom w:val="single" w:sz="4" w:space="0" w:color="auto"/>
              <w:right w:val="single" w:sz="4" w:space="0" w:color="auto"/>
            </w:tcBorders>
          </w:tcPr>
          <w:p w14:paraId="73E66147" w14:textId="10B10B72" w:rsidR="0052371C" w:rsidRPr="008D70B5"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lang w:val="fr-FR"/>
              </w:rPr>
            </w:pPr>
            <w:r w:rsidRPr="008D70B5">
              <w:rPr>
                <w:rFonts w:eastAsia="Times New Roman" w:cstheme="minorHAnsi"/>
                <w:b/>
                <w:sz w:val="18"/>
                <w:szCs w:val="18"/>
                <w:highlight w:val="yellow"/>
                <w:lang w:val="fr-FR"/>
              </w:rPr>
              <w:t>(</w:t>
            </w:r>
            <w:r w:rsidR="00697C93" w:rsidRPr="008D70B5">
              <w:rPr>
                <w:rFonts w:eastAsia="Times New Roman" w:cstheme="minorHAnsi"/>
                <w:b/>
                <w:sz w:val="18"/>
                <w:szCs w:val="18"/>
                <w:highlight w:val="yellow"/>
                <w:lang w:val="fr-FR"/>
              </w:rPr>
              <w:t>Via</w:t>
            </w:r>
            <w:r w:rsidRPr="008D70B5">
              <w:rPr>
                <w:rFonts w:eastAsia="Times New Roman" w:cstheme="minorHAnsi"/>
                <w:b/>
                <w:sz w:val="18"/>
                <w:szCs w:val="18"/>
                <w:highlight w:val="yellow"/>
                <w:lang w:val="fr-FR"/>
              </w:rPr>
              <w:t xml:space="preserve"> e-mail)</w:t>
            </w:r>
            <w:r w:rsidR="00FC19B4" w:rsidRPr="008D70B5">
              <w:rPr>
                <w:rFonts w:eastAsia="Times New Roman" w:cstheme="minorHAnsi"/>
                <w:b/>
                <w:sz w:val="18"/>
                <w:szCs w:val="18"/>
                <w:lang w:val="fr-FR"/>
              </w:rPr>
              <w:t xml:space="preserve"> </w:t>
            </w:r>
            <w:hyperlink r:id="rId13" w:history="1">
              <w:r w:rsidR="00FC19B4" w:rsidRPr="008D70B5">
                <w:rPr>
                  <w:rStyle w:val="Hyperlink"/>
                  <w:rFonts w:eastAsia="Times New Roman" w:cstheme="minorHAnsi"/>
                  <w:b/>
                  <w:sz w:val="18"/>
                  <w:szCs w:val="18"/>
                  <w:lang w:val="fr-FR"/>
                </w:rPr>
                <w:t>mariam.ghalwash@unwomen.org</w:t>
              </w:r>
            </w:hyperlink>
          </w:p>
        </w:tc>
      </w:tr>
      <w:tr w:rsidR="0052371C" w:rsidRPr="00FC19B4" w14:paraId="017BC11E" w14:textId="77777777" w:rsidTr="001D501A">
        <w:trPr>
          <w:trHeight w:val="324"/>
        </w:trPr>
        <w:tc>
          <w:tcPr>
            <w:tcW w:w="4590" w:type="dxa"/>
            <w:gridSpan w:val="2"/>
            <w:tcBorders>
              <w:top w:val="single" w:sz="4" w:space="0" w:color="auto"/>
              <w:left w:val="single" w:sz="4" w:space="0" w:color="auto"/>
              <w:bottom w:val="single" w:sz="4" w:space="0" w:color="auto"/>
              <w:right w:val="single" w:sz="4" w:space="0" w:color="auto"/>
            </w:tcBorders>
          </w:tcPr>
          <w:p w14:paraId="051AF421" w14:textId="0CB37268" w:rsidR="0052371C" w:rsidRPr="00FC19B4"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C19B4">
              <w:rPr>
                <w:rFonts w:asciiTheme="minorHAnsi" w:eastAsia="Times New Roman" w:hAnsiTheme="minorHAnsi" w:cstheme="minorHAnsi"/>
                <w:b/>
                <w:sz w:val="18"/>
                <w:szCs w:val="18"/>
              </w:rPr>
              <w:t>Email:</w:t>
            </w:r>
            <w:r w:rsidR="00FC19B4">
              <w:rPr>
                <w:rFonts w:asciiTheme="minorHAnsi" w:eastAsia="Times New Roman" w:hAnsiTheme="minorHAnsi" w:cstheme="minorHAnsi"/>
                <w:b/>
                <w:sz w:val="18"/>
                <w:szCs w:val="18"/>
              </w:rPr>
              <w:t xml:space="preserve"> </w:t>
            </w:r>
            <w:hyperlink r:id="rId14" w:history="1">
              <w:r w:rsidR="00FC19B4" w:rsidRPr="00E40539">
                <w:rPr>
                  <w:rStyle w:val="Hyperlink"/>
                  <w:rFonts w:eastAsia="Times New Roman" w:cstheme="minorHAnsi"/>
                  <w:b/>
                  <w:sz w:val="18"/>
                  <w:szCs w:val="18"/>
                </w:rPr>
                <w:t>mariam.ghalwash@unwomen.org</w:t>
              </w:r>
            </w:hyperlink>
            <w:r w:rsidR="00FC19B4">
              <w:rPr>
                <w:rFonts w:asciiTheme="minorHAnsi" w:eastAsia="Times New Roman" w:hAnsiTheme="minorHAnsi" w:cstheme="minorHAnsi"/>
                <w:b/>
                <w:sz w:val="18"/>
                <w:szCs w:val="18"/>
              </w:rPr>
              <w:t xml:space="preserve"> </w:t>
            </w:r>
          </w:p>
        </w:tc>
        <w:tc>
          <w:tcPr>
            <w:tcW w:w="4405"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143D2C" w14:textId="7B278A19" w:rsidR="0052371C" w:rsidRPr="00FC19B4" w:rsidRDefault="0026403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C19B4">
              <w:rPr>
                <w:rFonts w:asciiTheme="minorHAnsi" w:eastAsia="Times New Roman" w:hAnsiTheme="minorHAnsi" w:cstheme="minorHAnsi"/>
                <w:b/>
                <w:sz w:val="18"/>
                <w:szCs w:val="18"/>
              </w:rPr>
              <w:t>UN Women</w:t>
            </w:r>
            <w:r w:rsidR="0052371C" w:rsidRPr="00FC19B4">
              <w:rPr>
                <w:rFonts w:asciiTheme="minorHAnsi" w:eastAsia="Times New Roman" w:hAnsiTheme="minorHAnsi" w:cstheme="minorHAnsi"/>
                <w:b/>
                <w:sz w:val="18"/>
                <w:szCs w:val="18"/>
              </w:rPr>
              <w:t xml:space="preserve"> clarifications to proponents due: [if applicable]</w:t>
            </w:r>
          </w:p>
        </w:tc>
      </w:tr>
      <w:tr w:rsidR="0052371C" w:rsidRPr="00FC19B4" w14:paraId="60C82E14"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03AC4064" w14:textId="3B8F43F7" w:rsidR="0052371C" w:rsidRPr="00FC19B4"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gridSpan w:val="2"/>
            <w:tcBorders>
              <w:top w:val="single" w:sz="4" w:space="0" w:color="auto"/>
              <w:left w:val="single" w:sz="4" w:space="0" w:color="auto"/>
              <w:bottom w:val="single" w:sz="4" w:space="0" w:color="auto"/>
              <w:right w:val="single" w:sz="4" w:space="0" w:color="auto"/>
            </w:tcBorders>
          </w:tcPr>
          <w:p w14:paraId="022F016B" w14:textId="022F27C3" w:rsidR="0052371C" w:rsidRPr="00FC19B4"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C19B4">
              <w:rPr>
                <w:rFonts w:asciiTheme="minorHAnsi" w:eastAsia="Times New Roman" w:hAnsiTheme="minorHAnsi" w:cstheme="minorHAnsi"/>
                <w:b/>
                <w:sz w:val="18"/>
                <w:szCs w:val="18"/>
                <w:highlight w:val="yellow"/>
              </w:rPr>
              <w:t>Date:</w:t>
            </w:r>
            <w:r w:rsidR="00FC19B4">
              <w:rPr>
                <w:rFonts w:asciiTheme="minorHAnsi" w:eastAsia="Times New Roman" w:hAnsiTheme="minorHAnsi" w:cstheme="minorHAnsi"/>
                <w:b/>
                <w:sz w:val="18"/>
                <w:szCs w:val="18"/>
                <w:highlight w:val="yellow"/>
              </w:rPr>
              <w:t xml:space="preserve"> 1</w:t>
            </w:r>
            <w:r w:rsidR="0014517C">
              <w:rPr>
                <w:rFonts w:asciiTheme="minorHAnsi" w:eastAsia="Times New Roman" w:hAnsiTheme="minorHAnsi" w:cstheme="minorHAnsi"/>
                <w:b/>
                <w:sz w:val="18"/>
                <w:szCs w:val="18"/>
                <w:highlight w:val="yellow"/>
              </w:rPr>
              <w:t>4</w:t>
            </w:r>
            <w:r w:rsidR="00FC19B4" w:rsidRPr="00FC19B4">
              <w:rPr>
                <w:rFonts w:asciiTheme="minorHAnsi" w:eastAsia="Times New Roman" w:hAnsiTheme="minorHAnsi" w:cstheme="minorHAnsi"/>
                <w:b/>
                <w:sz w:val="18"/>
                <w:szCs w:val="18"/>
                <w:highlight w:val="yellow"/>
                <w:vertAlign w:val="superscript"/>
              </w:rPr>
              <w:t>th</w:t>
            </w:r>
            <w:r w:rsidR="00FC19B4">
              <w:rPr>
                <w:rFonts w:asciiTheme="minorHAnsi" w:eastAsia="Times New Roman" w:hAnsiTheme="minorHAnsi" w:cstheme="minorHAnsi"/>
                <w:b/>
                <w:sz w:val="18"/>
                <w:szCs w:val="18"/>
                <w:highlight w:val="yellow"/>
              </w:rPr>
              <w:t xml:space="preserve"> of May 2023</w:t>
            </w:r>
          </w:p>
        </w:tc>
        <w:tc>
          <w:tcPr>
            <w:tcW w:w="1440" w:type="dxa"/>
            <w:tcBorders>
              <w:top w:val="single" w:sz="4" w:space="0" w:color="auto"/>
              <w:left w:val="single" w:sz="4" w:space="0" w:color="auto"/>
              <w:bottom w:val="single" w:sz="4" w:space="0" w:color="auto"/>
              <w:right w:val="single" w:sz="4" w:space="0" w:color="auto"/>
            </w:tcBorders>
          </w:tcPr>
          <w:p w14:paraId="6056109D" w14:textId="516DA316" w:rsidR="0052371C" w:rsidRPr="00FC19B4"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C19B4">
              <w:rPr>
                <w:rFonts w:asciiTheme="minorHAnsi" w:eastAsia="Times New Roman" w:hAnsiTheme="minorHAnsi" w:cstheme="minorHAnsi"/>
                <w:b/>
                <w:sz w:val="18"/>
                <w:szCs w:val="18"/>
                <w:highlight w:val="yellow"/>
              </w:rPr>
              <w:t>Time:</w:t>
            </w:r>
            <w:r w:rsidR="00FC19B4">
              <w:rPr>
                <w:rFonts w:asciiTheme="minorHAnsi" w:eastAsia="Times New Roman" w:hAnsiTheme="minorHAnsi" w:cstheme="minorHAnsi"/>
                <w:b/>
                <w:sz w:val="18"/>
                <w:szCs w:val="18"/>
                <w:highlight w:val="yellow"/>
              </w:rPr>
              <w:t xml:space="preserve"> midnight</w:t>
            </w:r>
            <w:r w:rsidR="0014517C">
              <w:rPr>
                <w:rFonts w:asciiTheme="minorHAnsi" w:eastAsia="Times New Roman" w:hAnsiTheme="minorHAnsi" w:cstheme="minorHAnsi"/>
                <w:b/>
                <w:sz w:val="18"/>
                <w:szCs w:val="18"/>
              </w:rPr>
              <w:t xml:space="preserve"> Cairo time</w:t>
            </w:r>
          </w:p>
        </w:tc>
      </w:tr>
      <w:tr w:rsidR="0052371C" w:rsidRPr="00FC19B4" w14:paraId="48C0CD39" w14:textId="77777777" w:rsidTr="008D70B5">
        <w:trPr>
          <w:trHeight w:val="332"/>
        </w:trPr>
        <w:tc>
          <w:tcPr>
            <w:tcW w:w="4590" w:type="dxa"/>
            <w:gridSpan w:val="2"/>
            <w:tcBorders>
              <w:top w:val="single" w:sz="4" w:space="0" w:color="auto"/>
              <w:left w:val="single" w:sz="4" w:space="0" w:color="auto"/>
              <w:bottom w:val="single" w:sz="4" w:space="0" w:color="auto"/>
              <w:right w:val="single" w:sz="4" w:space="0" w:color="auto"/>
            </w:tcBorders>
          </w:tcPr>
          <w:p w14:paraId="30DBA49F" w14:textId="77777777" w:rsidR="0052371C" w:rsidRPr="00FC19B4"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473B74" w14:textId="77777777" w:rsidR="0052371C" w:rsidRPr="00FC19B4"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C19B4">
              <w:rPr>
                <w:rFonts w:asciiTheme="minorHAnsi" w:eastAsia="Times New Roman" w:hAnsiTheme="minorHAnsi" w:cstheme="minorHAnsi"/>
                <w:b/>
                <w:sz w:val="18"/>
                <w:szCs w:val="18"/>
              </w:rPr>
              <w:t>Proposal due:</w:t>
            </w:r>
          </w:p>
        </w:tc>
      </w:tr>
      <w:tr w:rsidR="0052371C" w:rsidRPr="00FC19B4" w14:paraId="446B5A3F"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278DD5C1" w14:textId="0B629F91" w:rsidR="0052371C" w:rsidRPr="00FC19B4"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C19B4">
              <w:rPr>
                <w:rFonts w:asciiTheme="minorHAnsi" w:eastAsia="Times New Roman" w:hAnsiTheme="minorHAnsi" w:cstheme="minorHAnsi"/>
                <w:b/>
                <w:sz w:val="18"/>
                <w:szCs w:val="18"/>
              </w:rPr>
              <w:t>Issue date:</w:t>
            </w:r>
            <w:r w:rsidR="000B30AB">
              <w:rPr>
                <w:rFonts w:asciiTheme="minorHAnsi" w:eastAsia="Times New Roman" w:hAnsiTheme="minorHAnsi" w:cstheme="minorHAnsi"/>
                <w:b/>
                <w:sz w:val="18"/>
                <w:szCs w:val="18"/>
              </w:rPr>
              <w:t xml:space="preserve"> 4</w:t>
            </w:r>
            <w:r w:rsidR="000B30AB" w:rsidRPr="008D70B5">
              <w:rPr>
                <w:rFonts w:asciiTheme="minorHAnsi" w:eastAsia="Times New Roman" w:hAnsiTheme="minorHAnsi" w:cstheme="minorHAnsi"/>
                <w:b/>
                <w:sz w:val="18"/>
                <w:szCs w:val="18"/>
                <w:vertAlign w:val="superscript"/>
              </w:rPr>
              <w:t>th</w:t>
            </w:r>
            <w:r w:rsidR="000B30AB">
              <w:rPr>
                <w:rFonts w:asciiTheme="minorHAnsi" w:eastAsia="Times New Roman" w:hAnsiTheme="minorHAnsi" w:cstheme="minorHAnsi"/>
                <w:b/>
                <w:sz w:val="18"/>
                <w:szCs w:val="18"/>
              </w:rPr>
              <w:t xml:space="preserve"> of May 2023</w:t>
            </w:r>
          </w:p>
        </w:tc>
        <w:tc>
          <w:tcPr>
            <w:tcW w:w="2965" w:type="dxa"/>
            <w:gridSpan w:val="2"/>
            <w:tcBorders>
              <w:top w:val="single" w:sz="4" w:space="0" w:color="auto"/>
              <w:left w:val="single" w:sz="4" w:space="0" w:color="auto"/>
              <w:bottom w:val="single" w:sz="4" w:space="0" w:color="auto"/>
              <w:right w:val="single" w:sz="4" w:space="0" w:color="auto"/>
            </w:tcBorders>
          </w:tcPr>
          <w:p w14:paraId="074E22FC" w14:textId="5EA13B32" w:rsidR="0052371C" w:rsidRPr="00FC19B4"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C19B4">
              <w:rPr>
                <w:rFonts w:asciiTheme="minorHAnsi" w:eastAsia="Times New Roman" w:hAnsiTheme="minorHAnsi" w:cstheme="minorHAnsi"/>
                <w:b/>
                <w:sz w:val="18"/>
                <w:szCs w:val="18"/>
                <w:highlight w:val="yellow"/>
              </w:rPr>
              <w:t>Date:</w:t>
            </w:r>
            <w:r w:rsidR="00FC19B4">
              <w:rPr>
                <w:rFonts w:asciiTheme="minorHAnsi" w:eastAsia="Times New Roman" w:hAnsiTheme="minorHAnsi" w:cstheme="minorHAnsi"/>
                <w:b/>
                <w:sz w:val="18"/>
                <w:szCs w:val="18"/>
                <w:highlight w:val="yellow"/>
              </w:rPr>
              <w:t xml:space="preserve"> 19</w:t>
            </w:r>
            <w:r w:rsidR="00FC19B4" w:rsidRPr="00FC19B4">
              <w:rPr>
                <w:rFonts w:asciiTheme="minorHAnsi" w:eastAsia="Times New Roman" w:hAnsiTheme="minorHAnsi" w:cstheme="minorHAnsi"/>
                <w:b/>
                <w:sz w:val="18"/>
                <w:szCs w:val="18"/>
                <w:highlight w:val="yellow"/>
                <w:vertAlign w:val="superscript"/>
              </w:rPr>
              <w:t>th</w:t>
            </w:r>
            <w:r w:rsidR="00FC19B4">
              <w:rPr>
                <w:rFonts w:asciiTheme="minorHAnsi" w:eastAsia="Times New Roman" w:hAnsiTheme="minorHAnsi" w:cstheme="minorHAnsi"/>
                <w:b/>
                <w:sz w:val="18"/>
                <w:szCs w:val="18"/>
                <w:highlight w:val="yellow"/>
              </w:rPr>
              <w:t xml:space="preserve"> of May 2023</w:t>
            </w:r>
          </w:p>
        </w:tc>
        <w:tc>
          <w:tcPr>
            <w:tcW w:w="1440" w:type="dxa"/>
            <w:tcBorders>
              <w:top w:val="single" w:sz="4" w:space="0" w:color="auto"/>
              <w:left w:val="single" w:sz="4" w:space="0" w:color="auto"/>
              <w:bottom w:val="single" w:sz="4" w:space="0" w:color="auto"/>
              <w:right w:val="single" w:sz="4" w:space="0" w:color="auto"/>
            </w:tcBorders>
          </w:tcPr>
          <w:p w14:paraId="5BA0D72A" w14:textId="49E65A83" w:rsidR="0052371C" w:rsidRPr="00FC19B4"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C19B4">
              <w:rPr>
                <w:rFonts w:asciiTheme="minorHAnsi" w:eastAsia="Times New Roman" w:hAnsiTheme="minorHAnsi" w:cstheme="minorHAnsi"/>
                <w:b/>
                <w:sz w:val="18"/>
                <w:szCs w:val="18"/>
                <w:highlight w:val="yellow"/>
              </w:rPr>
              <w:t>Time:</w:t>
            </w:r>
            <w:r w:rsidR="00FC19B4">
              <w:rPr>
                <w:rFonts w:asciiTheme="minorHAnsi" w:eastAsia="Times New Roman" w:hAnsiTheme="minorHAnsi" w:cstheme="minorHAnsi"/>
                <w:b/>
                <w:sz w:val="18"/>
                <w:szCs w:val="18"/>
                <w:highlight w:val="yellow"/>
              </w:rPr>
              <w:t xml:space="preserve"> midnight</w:t>
            </w:r>
            <w:r w:rsidR="0014517C">
              <w:rPr>
                <w:rFonts w:asciiTheme="minorHAnsi" w:eastAsia="Times New Roman" w:hAnsiTheme="minorHAnsi" w:cstheme="minorHAnsi"/>
                <w:b/>
                <w:sz w:val="18"/>
                <w:szCs w:val="18"/>
                <w:highlight w:val="yellow"/>
              </w:rPr>
              <w:t xml:space="preserve"> Cairo time</w:t>
            </w:r>
          </w:p>
        </w:tc>
      </w:tr>
      <w:tr w:rsidR="0052371C" w:rsidRPr="00FC19B4" w14:paraId="75FD5ADA"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6572039E" w14:textId="77777777" w:rsidR="0052371C" w:rsidRPr="00FC19B4"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3"/>
            <w:tcBorders>
              <w:top w:val="single" w:sz="4" w:space="0" w:color="auto"/>
              <w:left w:val="single" w:sz="4" w:space="0" w:color="auto"/>
              <w:bottom w:val="single" w:sz="4" w:space="0" w:color="auto"/>
              <w:right w:val="single" w:sz="4" w:space="0" w:color="auto"/>
            </w:tcBorders>
          </w:tcPr>
          <w:p w14:paraId="6201B158" w14:textId="77777777" w:rsidR="0052371C" w:rsidRPr="00FC19B4"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FC19B4" w:rsidRPr="00FC19B4" w14:paraId="7162E49E" w14:textId="77777777" w:rsidTr="002918ED">
        <w:trPr>
          <w:gridAfter w:val="2"/>
          <w:wAfter w:w="3755" w:type="dxa"/>
          <w:trHeight w:val="80"/>
        </w:trPr>
        <w:tc>
          <w:tcPr>
            <w:tcW w:w="353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1FDE80" w14:textId="47BF6DC7" w:rsidR="00FC19B4" w:rsidRPr="00FC19B4" w:rsidRDefault="00FC19B4"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C19B4">
              <w:rPr>
                <w:rFonts w:asciiTheme="minorHAnsi" w:eastAsia="Times New Roman" w:hAnsiTheme="minorHAnsi" w:cstheme="minorHAnsi"/>
                <w:b/>
                <w:sz w:val="18"/>
                <w:szCs w:val="18"/>
              </w:rPr>
              <w:t xml:space="preserve">Planned award date: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6613EA7D" w:rsidR="00FC19B4" w:rsidRPr="00FC19B4" w:rsidRDefault="00FC19B4"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1</w:t>
            </w:r>
            <w:r w:rsidRPr="008D70B5">
              <w:rPr>
                <w:rFonts w:eastAsia="Times New Roman" w:cstheme="minorHAnsi"/>
                <w:b/>
                <w:sz w:val="18"/>
                <w:szCs w:val="18"/>
                <w:vertAlign w:val="superscript"/>
              </w:rPr>
              <w:t>st</w:t>
            </w:r>
            <w:r>
              <w:rPr>
                <w:rFonts w:asciiTheme="minorHAnsi" w:eastAsia="Times New Roman" w:hAnsiTheme="minorHAnsi" w:cstheme="minorHAnsi"/>
                <w:b/>
                <w:sz w:val="18"/>
                <w:szCs w:val="18"/>
              </w:rPr>
              <w:t xml:space="preserve"> of </w:t>
            </w:r>
            <w:r w:rsidR="00471F54">
              <w:rPr>
                <w:rFonts w:asciiTheme="minorHAnsi" w:eastAsia="Times New Roman" w:hAnsiTheme="minorHAnsi" w:cstheme="minorHAnsi"/>
                <w:b/>
                <w:sz w:val="18"/>
                <w:szCs w:val="18"/>
              </w:rPr>
              <w:t>June</w:t>
            </w:r>
            <w:r>
              <w:rPr>
                <w:rFonts w:asciiTheme="minorHAnsi" w:eastAsia="Times New Roman" w:hAnsiTheme="minorHAnsi" w:cstheme="minorHAnsi"/>
                <w:b/>
                <w:sz w:val="18"/>
                <w:szCs w:val="18"/>
              </w:rPr>
              <w:t xml:space="preserve"> 2023</w:t>
            </w:r>
          </w:p>
        </w:tc>
      </w:tr>
      <w:tr w:rsidR="00FC19B4" w:rsidRPr="00FC19B4" w14:paraId="3D7CB28A" w14:textId="77777777" w:rsidTr="002918ED">
        <w:trPr>
          <w:gridAfter w:val="2"/>
          <w:wAfter w:w="3755" w:type="dxa"/>
          <w:trHeight w:val="220"/>
        </w:trPr>
        <w:tc>
          <w:tcPr>
            <w:tcW w:w="3539" w:type="dxa"/>
            <w:vMerge w:val="restart"/>
            <w:tcBorders>
              <w:top w:val="single" w:sz="4" w:space="0" w:color="auto"/>
              <w:left w:val="single" w:sz="4" w:space="0" w:color="auto"/>
              <w:right w:val="single" w:sz="4" w:space="0" w:color="auto"/>
            </w:tcBorders>
            <w:shd w:val="clear" w:color="auto" w:fill="D5DCE4" w:themeFill="text2" w:themeFillTint="33"/>
          </w:tcPr>
          <w:p w14:paraId="0004F1F3" w14:textId="2D6301CF" w:rsidR="00FC19B4" w:rsidRPr="00FC19B4" w:rsidRDefault="00FC19B4"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C19B4">
              <w:rPr>
                <w:rFonts w:asciiTheme="minorHAnsi" w:eastAsia="Times New Roman" w:hAnsiTheme="minorHAnsi" w:cstheme="minorHAnsi"/>
                <w:b/>
                <w:sz w:val="18"/>
                <w:szCs w:val="18"/>
              </w:rPr>
              <w:t>Planned contract start-date/delivery date (on or before):</w:t>
            </w:r>
          </w:p>
        </w:tc>
        <w:tc>
          <w:tcPr>
            <w:tcW w:w="1701" w:type="dxa"/>
            <w:gridSpan w:val="2"/>
            <w:vMerge w:val="restart"/>
            <w:tcBorders>
              <w:top w:val="single" w:sz="4" w:space="0" w:color="auto"/>
              <w:left w:val="single" w:sz="4" w:space="0" w:color="auto"/>
              <w:right w:val="single" w:sz="4" w:space="0" w:color="auto"/>
            </w:tcBorders>
            <w:shd w:val="clear" w:color="auto" w:fill="FFFFFF" w:themeFill="background1"/>
          </w:tcPr>
          <w:p w14:paraId="58C29FE3" w14:textId="0E3ED084" w:rsidR="00FC19B4" w:rsidRPr="00FC19B4" w:rsidRDefault="00FC19B4"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1</w:t>
            </w:r>
            <w:r w:rsidRPr="00FC19B4">
              <w:rPr>
                <w:rFonts w:asciiTheme="minorHAnsi" w:eastAsia="Times New Roman" w:hAnsiTheme="minorHAnsi" w:cstheme="minorHAnsi"/>
                <w:b/>
                <w:sz w:val="18"/>
                <w:szCs w:val="18"/>
                <w:vertAlign w:val="superscript"/>
              </w:rPr>
              <w:t>st</w:t>
            </w:r>
            <w:r>
              <w:rPr>
                <w:rFonts w:asciiTheme="minorHAnsi" w:eastAsia="Times New Roman" w:hAnsiTheme="minorHAnsi" w:cstheme="minorHAnsi"/>
                <w:b/>
                <w:sz w:val="18"/>
                <w:szCs w:val="18"/>
              </w:rPr>
              <w:t xml:space="preserve"> of </w:t>
            </w:r>
            <w:r w:rsidR="00BF408B">
              <w:rPr>
                <w:rFonts w:asciiTheme="minorHAnsi" w:eastAsia="Times New Roman" w:hAnsiTheme="minorHAnsi" w:cstheme="minorHAnsi"/>
                <w:b/>
                <w:sz w:val="18"/>
                <w:szCs w:val="18"/>
              </w:rPr>
              <w:t xml:space="preserve">June </w:t>
            </w:r>
            <w:r>
              <w:rPr>
                <w:rFonts w:asciiTheme="minorHAnsi" w:eastAsia="Times New Roman" w:hAnsiTheme="minorHAnsi" w:cstheme="minorHAnsi"/>
                <w:b/>
                <w:sz w:val="18"/>
                <w:szCs w:val="18"/>
              </w:rPr>
              <w:t>2023</w:t>
            </w:r>
          </w:p>
        </w:tc>
      </w:tr>
      <w:tr w:rsidR="00FC19B4" w:rsidRPr="00FC19B4" w14:paraId="72E6C3E2" w14:textId="77777777" w:rsidTr="002918ED">
        <w:trPr>
          <w:gridAfter w:val="2"/>
          <w:wAfter w:w="3755" w:type="dxa"/>
          <w:trHeight w:val="220"/>
        </w:trPr>
        <w:tc>
          <w:tcPr>
            <w:tcW w:w="3539" w:type="dxa"/>
            <w:vMerge/>
            <w:tcBorders>
              <w:left w:val="single" w:sz="4" w:space="0" w:color="auto"/>
              <w:right w:val="single" w:sz="4" w:space="0" w:color="auto"/>
            </w:tcBorders>
            <w:shd w:val="clear" w:color="auto" w:fill="FFFFFF" w:themeFill="background1"/>
          </w:tcPr>
          <w:p w14:paraId="0C0451E2" w14:textId="77777777" w:rsidR="00FC19B4" w:rsidRPr="00FC19B4" w:rsidRDefault="00FC19B4"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701" w:type="dxa"/>
            <w:gridSpan w:val="2"/>
            <w:vMerge/>
            <w:tcBorders>
              <w:left w:val="single" w:sz="4" w:space="0" w:color="auto"/>
              <w:right w:val="single" w:sz="4" w:space="0" w:color="auto"/>
            </w:tcBorders>
            <w:shd w:val="clear" w:color="auto" w:fill="FFFFFF" w:themeFill="background1"/>
          </w:tcPr>
          <w:p w14:paraId="1CC5FF7B" w14:textId="77777777" w:rsidR="00FC19B4" w:rsidRPr="00FC19B4" w:rsidRDefault="00FC19B4"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FC19B4" w:rsidRPr="00FC19B4" w14:paraId="1373A9D4" w14:textId="77777777" w:rsidTr="002918ED">
        <w:trPr>
          <w:gridAfter w:val="2"/>
          <w:wAfter w:w="3755" w:type="dxa"/>
          <w:trHeight w:val="220"/>
        </w:trPr>
        <w:tc>
          <w:tcPr>
            <w:tcW w:w="3539" w:type="dxa"/>
            <w:vMerge/>
            <w:tcBorders>
              <w:left w:val="single" w:sz="4" w:space="0" w:color="auto"/>
              <w:bottom w:val="single" w:sz="4" w:space="0" w:color="auto"/>
              <w:right w:val="single" w:sz="4" w:space="0" w:color="auto"/>
            </w:tcBorders>
            <w:shd w:val="clear" w:color="auto" w:fill="D5DCE4" w:themeFill="text2" w:themeFillTint="33"/>
          </w:tcPr>
          <w:p w14:paraId="32524C27" w14:textId="77777777" w:rsidR="00FC19B4" w:rsidRPr="00FC19B4" w:rsidRDefault="00FC19B4" w:rsidP="0038204D">
            <w:pPr>
              <w:tabs>
                <w:tab w:val="right" w:pos="2880"/>
                <w:tab w:val="left" w:pos="3690"/>
                <w:tab w:val="left" w:pos="5040"/>
              </w:tabs>
              <w:ind w:right="144"/>
              <w:outlineLvl w:val="0"/>
              <w:rPr>
                <w:rFonts w:eastAsia="Times New Roman" w:cstheme="minorHAnsi"/>
                <w:b/>
                <w:sz w:val="18"/>
                <w:szCs w:val="18"/>
              </w:rPr>
            </w:pPr>
          </w:p>
        </w:tc>
        <w:tc>
          <w:tcPr>
            <w:tcW w:w="1701" w:type="dxa"/>
            <w:gridSpan w:val="2"/>
            <w:vMerge/>
            <w:tcBorders>
              <w:left w:val="single" w:sz="4" w:space="0" w:color="auto"/>
              <w:bottom w:val="single" w:sz="4" w:space="0" w:color="auto"/>
              <w:right w:val="single" w:sz="4" w:space="0" w:color="auto"/>
            </w:tcBorders>
            <w:shd w:val="clear" w:color="auto" w:fill="D5DCE4" w:themeFill="text2" w:themeFillTint="33"/>
          </w:tcPr>
          <w:p w14:paraId="007E9701" w14:textId="338938BC" w:rsidR="00FC19B4" w:rsidRPr="00FC19B4" w:rsidRDefault="00FC19B4"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bl>
    <w:p w14:paraId="704370DC" w14:textId="77777777" w:rsidR="00C22EF1" w:rsidRPr="00FC19B4" w:rsidRDefault="00C22EF1" w:rsidP="002918ED">
      <w:pPr>
        <w:tabs>
          <w:tab w:val="center" w:pos="4320"/>
          <w:tab w:val="right" w:pos="8640"/>
        </w:tabs>
        <w:spacing w:after="0" w:line="240" w:lineRule="auto"/>
        <w:rPr>
          <w:rFonts w:eastAsia="Times New Roman" w:cstheme="minorHAnsi"/>
          <w:b/>
          <w:color w:val="000000"/>
          <w:sz w:val="18"/>
          <w:szCs w:val="18"/>
          <w:lang w:val="en-GB" w:eastAsia="en-GB"/>
        </w:rPr>
      </w:pPr>
    </w:p>
    <w:p w14:paraId="7EA98332" w14:textId="262E4075" w:rsidR="00D45B16" w:rsidRPr="00FC19B4" w:rsidRDefault="00AC30E6" w:rsidP="00BF36C9">
      <w:pPr>
        <w:pStyle w:val="ListParagraph"/>
        <w:numPr>
          <w:ilvl w:val="0"/>
          <w:numId w:val="7"/>
        </w:numPr>
        <w:spacing w:after="0" w:line="240" w:lineRule="auto"/>
        <w:rPr>
          <w:rFonts w:eastAsia="Calibri" w:cstheme="minorHAnsi"/>
          <w:color w:val="0070C0"/>
          <w:spacing w:val="-3"/>
          <w:sz w:val="18"/>
          <w:szCs w:val="18"/>
          <w:lang w:val="en-GB"/>
        </w:rPr>
      </w:pPr>
      <w:r w:rsidRPr="00FC19B4">
        <w:rPr>
          <w:rFonts w:eastAsia="Times New Roman" w:cstheme="minorHAnsi"/>
          <w:b/>
          <w:color w:val="0070C0"/>
          <w:sz w:val="18"/>
          <w:szCs w:val="18"/>
          <w:lang w:val="en-GB" w:eastAsia="en-GB"/>
        </w:rPr>
        <w:t>UN Women Terms of Reference</w:t>
      </w:r>
    </w:p>
    <w:p w14:paraId="07779A16" w14:textId="77777777" w:rsidR="00FE26C7" w:rsidRPr="00FC19B4" w:rsidRDefault="00FE26C7" w:rsidP="00FE26C7">
      <w:pPr>
        <w:pStyle w:val="ListParagraph"/>
        <w:spacing w:after="0" w:line="240" w:lineRule="auto"/>
        <w:rPr>
          <w:rFonts w:eastAsia="Calibri" w:cstheme="minorHAnsi"/>
          <w:color w:val="0070C0"/>
          <w:spacing w:val="-3"/>
          <w:sz w:val="18"/>
          <w:szCs w:val="18"/>
          <w:lang w:val="en-GB"/>
        </w:rPr>
      </w:pPr>
    </w:p>
    <w:tbl>
      <w:tblPr>
        <w:tblStyle w:val="TableGrid4"/>
        <w:tblW w:w="0" w:type="auto"/>
        <w:tblLook w:val="04A0" w:firstRow="1" w:lastRow="0" w:firstColumn="1" w:lastColumn="0" w:noHBand="0" w:noVBand="1"/>
      </w:tblPr>
      <w:tblGrid>
        <w:gridCol w:w="9017"/>
      </w:tblGrid>
      <w:tr w:rsidR="001E0FC5" w:rsidRPr="00FC19B4" w14:paraId="24C9FB91" w14:textId="77777777" w:rsidTr="001E0FC5">
        <w:trPr>
          <w:trHeight w:val="989"/>
        </w:trPr>
        <w:tc>
          <w:tcPr>
            <w:tcW w:w="9017" w:type="dxa"/>
          </w:tcPr>
          <w:p w14:paraId="639BCE8A" w14:textId="77777777" w:rsidR="001E0FC5" w:rsidRPr="00FC19B4" w:rsidRDefault="001E0FC5" w:rsidP="001E0FC5">
            <w:pPr>
              <w:tabs>
                <w:tab w:val="center" w:pos="4282"/>
                <w:tab w:val="right" w:pos="8640"/>
              </w:tabs>
              <w:jc w:val="both"/>
              <w:rPr>
                <w:rFonts w:eastAsia="Times New Roman" w:cs="Calibri"/>
                <w:spacing w:val="-3"/>
                <w:sz w:val="18"/>
                <w:szCs w:val="18"/>
                <w:lang w:val="en-GB" w:eastAsia="en-GB"/>
              </w:rPr>
            </w:pPr>
            <w:bookmarkStart w:id="1" w:name="_Hlk133317920"/>
            <w:r w:rsidRPr="00FC19B4">
              <w:rPr>
                <w:rFonts w:eastAsia="Times New Roman" w:cs="Calibri"/>
                <w:b/>
                <w:spacing w:val="-3"/>
                <w:sz w:val="18"/>
                <w:szCs w:val="18"/>
                <w:lang w:val="en-GB" w:eastAsia="en-GB"/>
              </w:rPr>
              <w:t>Introduction</w:t>
            </w:r>
          </w:p>
          <w:p w14:paraId="6B4F6DB4" w14:textId="77777777" w:rsidR="001E0FC5" w:rsidRPr="00FC19B4" w:rsidRDefault="001E0FC5" w:rsidP="001E0FC5">
            <w:pPr>
              <w:tabs>
                <w:tab w:val="center" w:pos="4282"/>
                <w:tab w:val="right" w:pos="8640"/>
              </w:tabs>
              <w:jc w:val="both"/>
              <w:rPr>
                <w:rFonts w:eastAsia="Times New Roman" w:cs="Calibri"/>
                <w:spacing w:val="-3"/>
                <w:sz w:val="18"/>
                <w:szCs w:val="18"/>
                <w:lang w:val="en-GB" w:eastAsia="en-GB"/>
              </w:rPr>
            </w:pPr>
          </w:p>
          <w:p w14:paraId="61308FF8" w14:textId="77777777" w:rsidR="001E0FC5" w:rsidRDefault="001E0FC5" w:rsidP="001E0FC5">
            <w:pPr>
              <w:tabs>
                <w:tab w:val="center" w:pos="4282"/>
                <w:tab w:val="right" w:pos="8640"/>
              </w:tabs>
              <w:jc w:val="both"/>
              <w:rPr>
                <w:rFonts w:eastAsia="Times New Roman" w:cs="Calibri"/>
                <w:spacing w:val="-3"/>
                <w:sz w:val="18"/>
                <w:szCs w:val="18"/>
                <w:lang w:val="en-GB" w:eastAsia="en-GB"/>
              </w:rPr>
            </w:pPr>
            <w:r w:rsidRPr="00FC19B4">
              <w:rPr>
                <w:rFonts w:eastAsia="Times New Roman" w:cs="Calibri"/>
                <w:spacing w:val="-3"/>
                <w:sz w:val="18"/>
                <w:szCs w:val="18"/>
                <w:lang w:val="en-GB" w:eastAsia="en-GB"/>
              </w:rPr>
              <w:t xml:space="preserve">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w:t>
            </w:r>
          </w:p>
          <w:p w14:paraId="725DC56A" w14:textId="77777777" w:rsidR="00D66D9A" w:rsidRDefault="00D66D9A" w:rsidP="001E0FC5">
            <w:pPr>
              <w:tabs>
                <w:tab w:val="center" w:pos="4282"/>
                <w:tab w:val="right" w:pos="8640"/>
              </w:tabs>
              <w:jc w:val="both"/>
              <w:rPr>
                <w:rFonts w:eastAsia="Times New Roman" w:cs="Calibri"/>
                <w:spacing w:val="-3"/>
                <w:sz w:val="18"/>
                <w:szCs w:val="18"/>
                <w:lang w:val="en-GB" w:eastAsia="en-GB"/>
              </w:rPr>
            </w:pPr>
          </w:p>
          <w:p w14:paraId="3359F78B" w14:textId="77777777" w:rsidR="00D66D9A" w:rsidRPr="00D66D9A" w:rsidRDefault="00D66D9A" w:rsidP="00D66D9A">
            <w:pPr>
              <w:tabs>
                <w:tab w:val="center" w:pos="4282"/>
                <w:tab w:val="right" w:pos="8640"/>
              </w:tabs>
              <w:rPr>
                <w:rFonts w:eastAsia="Times New Roman" w:cs="Calibri"/>
                <w:spacing w:val="-3"/>
                <w:sz w:val="18"/>
                <w:szCs w:val="18"/>
                <w:lang w:eastAsia="en-GB"/>
              </w:rPr>
            </w:pPr>
            <w:r w:rsidRPr="00D66D9A">
              <w:rPr>
                <w:rFonts w:eastAsia="Times New Roman" w:cs="Calibri"/>
                <w:spacing w:val="-3"/>
                <w:sz w:val="18"/>
                <w:szCs w:val="18"/>
                <w:lang w:eastAsia="en-GB"/>
              </w:rPr>
              <w:t xml:space="preserve">As the international community continues to support a Syrian-led, Syrian-owned process to end the conflict under the framework of Security Council resolution 2254 (2015), it recognizes the importance of fully inclusive political dialogues to ensure that the views of all segments of Syrian society including women, are incorporated. This is evident in efforts towards shaping a political settlement, consistent with the Geneva Communiqué of 30 June 2012 and Security Council Resolutions 1325 (2000) and 2122 (2013). </w:t>
            </w:r>
          </w:p>
          <w:p w14:paraId="1D7A5BDA" w14:textId="77777777" w:rsidR="00D66D9A" w:rsidRPr="00D66D9A" w:rsidRDefault="00D66D9A" w:rsidP="00D66D9A">
            <w:pPr>
              <w:tabs>
                <w:tab w:val="center" w:pos="4282"/>
                <w:tab w:val="right" w:pos="8640"/>
              </w:tabs>
              <w:rPr>
                <w:rFonts w:eastAsia="Times New Roman" w:cs="Calibri"/>
                <w:spacing w:val="-3"/>
                <w:sz w:val="18"/>
                <w:szCs w:val="18"/>
                <w:lang w:eastAsia="en-GB"/>
              </w:rPr>
            </w:pPr>
          </w:p>
          <w:p w14:paraId="2DA55E61" w14:textId="0F026B1D" w:rsidR="00D66D9A" w:rsidRPr="008D70B5" w:rsidRDefault="00D66D9A" w:rsidP="00D66D9A">
            <w:pPr>
              <w:tabs>
                <w:tab w:val="center" w:pos="4282"/>
                <w:tab w:val="right" w:pos="8640"/>
              </w:tabs>
              <w:jc w:val="both"/>
              <w:rPr>
                <w:rFonts w:eastAsia="Times New Roman" w:cs="Calibri"/>
                <w:spacing w:val="-3"/>
                <w:sz w:val="18"/>
                <w:szCs w:val="18"/>
                <w:lang w:eastAsia="en-GB"/>
              </w:rPr>
            </w:pPr>
            <w:r w:rsidRPr="00D66D9A">
              <w:rPr>
                <w:rFonts w:eastAsia="Times New Roman" w:cs="Calibri"/>
                <w:spacing w:val="-3"/>
                <w:sz w:val="18"/>
                <w:szCs w:val="18"/>
                <w:lang w:eastAsia="en-GB"/>
              </w:rPr>
              <w:t xml:space="preserve">In support of Syria’s political process, UN Women </w:t>
            </w:r>
            <w:r w:rsidR="004923E6">
              <w:rPr>
                <w:rFonts w:eastAsia="Times New Roman" w:cs="Calibri"/>
                <w:spacing w:val="-3"/>
                <w:sz w:val="18"/>
                <w:szCs w:val="18"/>
                <w:lang w:eastAsia="en-GB"/>
              </w:rPr>
              <w:t xml:space="preserve">Women, Peace and Security Syria Programme </w:t>
            </w:r>
            <w:r w:rsidRPr="00D66D9A">
              <w:rPr>
                <w:rFonts w:eastAsia="Times New Roman" w:cs="Calibri"/>
                <w:spacing w:val="-3"/>
                <w:sz w:val="18"/>
                <w:szCs w:val="18"/>
                <w:lang w:eastAsia="en-GB"/>
              </w:rPr>
              <w:t>has been supporting Syrian women’s leadership in peacemaking since 2013. This has included providing gender advisory services to the Office of the Special Envoy (OSE) for Syria, supporting the Syrian Women’s Advisory Board (WAB), supporting women’s civil society working on dialogue and peacebuilding, coordinating among international stakeholders working on gender equality and women’s rights, and undertaking research to improve understanding of the gender dimensions of Syria’s conflict. These efforts are implemented in close collaboration with the Office of the Special Envoy for Syria, the broader Department of Political and Peacekeeping Affairs (DPPA) with the generous support from the Governments of Finland, Norway, and the Netherlands.</w:t>
            </w:r>
          </w:p>
          <w:p w14:paraId="1F10076B" w14:textId="77777777" w:rsidR="001E0FC5" w:rsidRPr="00FC19B4" w:rsidRDefault="001E0FC5" w:rsidP="001E0FC5">
            <w:pPr>
              <w:tabs>
                <w:tab w:val="center" w:pos="4282"/>
                <w:tab w:val="right" w:pos="8640"/>
              </w:tabs>
              <w:jc w:val="both"/>
              <w:rPr>
                <w:rFonts w:eastAsia="Times New Roman" w:cs="Calibri"/>
                <w:spacing w:val="-3"/>
                <w:sz w:val="18"/>
                <w:szCs w:val="18"/>
                <w:lang w:val="en-GB" w:eastAsia="en-GB"/>
              </w:rPr>
            </w:pPr>
          </w:p>
          <w:p w14:paraId="44F9640B" w14:textId="77777777" w:rsidR="001E0FC5" w:rsidRPr="00FC19B4" w:rsidRDefault="001E0FC5" w:rsidP="001E0FC5">
            <w:pPr>
              <w:tabs>
                <w:tab w:val="center" w:pos="4282"/>
                <w:tab w:val="right" w:pos="8640"/>
              </w:tabs>
              <w:jc w:val="both"/>
              <w:rPr>
                <w:rFonts w:eastAsia="Times New Roman" w:cs="Calibri"/>
                <w:spacing w:val="-3"/>
                <w:sz w:val="18"/>
                <w:szCs w:val="18"/>
                <w:lang w:val="en-GB" w:eastAsia="en-GB"/>
              </w:rPr>
            </w:pPr>
            <w:r w:rsidRPr="00FC19B4">
              <w:rPr>
                <w:rFonts w:eastAsia="Times New Roman" w:cs="Calibri"/>
                <w:spacing w:val="-3"/>
                <w:sz w:val="18"/>
                <w:szCs w:val="18"/>
                <w:lang w:val="en-GB" w:eastAsia="en-GB"/>
              </w:rPr>
              <w:t>On 6 February 2023, a 7.8 magnitude earthquake in the Pazarcık district of Kahramanmaraş province in Türkiye near Gaziantep. Only a few hours later, a 7.5 magnitude aftershock struck only 60 miles away. As of 1 March, the earthquakes have resulted in more than 11,000 consequent aftershocks at varying magnitudes with severe impacts on millions of people</w:t>
            </w:r>
            <w:r w:rsidRPr="00FC19B4">
              <w:rPr>
                <w:rFonts w:eastAsia="Times New Roman" w:cs="Calibri"/>
                <w:spacing w:val="-3"/>
                <w:sz w:val="14"/>
                <w:szCs w:val="14"/>
                <w:lang w:val="en-GB" w:eastAsia="en-GB"/>
              </w:rPr>
              <w:t>,</w:t>
            </w:r>
            <w:r w:rsidRPr="00FC19B4">
              <w:rPr>
                <w:rFonts w:eastAsia="Times New Roman" w:cs="Calibri"/>
                <w:spacing w:val="-3"/>
                <w:sz w:val="14"/>
                <w:szCs w:val="14"/>
                <w:lang w:val="en-GB" w:eastAsia="en-GB"/>
              </w:rPr>
              <w:footnoteReference w:id="3"/>
            </w:r>
            <w:r w:rsidRPr="00FC19B4">
              <w:rPr>
                <w:rFonts w:eastAsia="Times New Roman" w:cs="Calibri"/>
                <w:spacing w:val="-3"/>
                <w:sz w:val="14"/>
                <w:szCs w:val="14"/>
                <w:lang w:val="en-GB" w:eastAsia="en-GB"/>
              </w:rPr>
              <w:t xml:space="preserve"> </w:t>
            </w:r>
            <w:r w:rsidRPr="00FC19B4">
              <w:rPr>
                <w:rFonts w:eastAsia="Times New Roman" w:cs="Calibri"/>
                <w:spacing w:val="-3"/>
                <w:sz w:val="18"/>
                <w:szCs w:val="18"/>
                <w:lang w:val="en-GB" w:eastAsia="en-GB"/>
              </w:rPr>
              <w:t>indicating an ongoing vulnerability to such shocks in the region. In Syria, the earthquakes have caused more than 6,000 deaths (of which 4,500 in northwest Syria) and 12,000 injuries (of which 8,700 in northwest Syria), with 8.8 million people affected.</w:t>
            </w:r>
            <w:r w:rsidRPr="00FC19B4">
              <w:rPr>
                <w:rFonts w:eastAsia="Times New Roman" w:cs="Calibri"/>
                <w:spacing w:val="-3"/>
                <w:sz w:val="18"/>
                <w:szCs w:val="18"/>
                <w:lang w:val="en-GB" w:eastAsia="en-GB"/>
              </w:rPr>
              <w:footnoteReference w:id="4"/>
            </w:r>
            <w:r w:rsidRPr="00FC19B4">
              <w:rPr>
                <w:rFonts w:eastAsia="Times New Roman" w:cs="Calibri"/>
                <w:spacing w:val="-3"/>
                <w:sz w:val="18"/>
                <w:szCs w:val="18"/>
                <w:lang w:val="en-GB" w:eastAsia="en-GB"/>
              </w:rPr>
              <w:t>,</w:t>
            </w:r>
            <w:r w:rsidRPr="00FC19B4">
              <w:rPr>
                <w:rFonts w:eastAsia="Times New Roman" w:cs="Calibri"/>
                <w:spacing w:val="-3"/>
                <w:sz w:val="18"/>
                <w:szCs w:val="18"/>
                <w:lang w:val="en-GB" w:eastAsia="en-GB"/>
              </w:rPr>
              <w:footnoteReference w:id="5"/>
            </w:r>
            <w:r w:rsidRPr="00FC19B4">
              <w:rPr>
                <w:rFonts w:eastAsia="Times New Roman" w:cs="Calibri"/>
                <w:spacing w:val="-3"/>
                <w:sz w:val="18"/>
                <w:szCs w:val="18"/>
                <w:lang w:val="en-GB" w:eastAsia="en-GB"/>
              </w:rPr>
              <w:t xml:space="preserve">  </w:t>
            </w:r>
          </w:p>
          <w:p w14:paraId="2E7FE179" w14:textId="77777777" w:rsidR="001E0FC5" w:rsidRPr="00FC19B4" w:rsidRDefault="001E0FC5" w:rsidP="001E0FC5">
            <w:pPr>
              <w:tabs>
                <w:tab w:val="center" w:pos="4282"/>
                <w:tab w:val="right" w:pos="8640"/>
              </w:tabs>
              <w:jc w:val="both"/>
              <w:rPr>
                <w:rFonts w:eastAsia="Times New Roman" w:cs="Calibri"/>
                <w:spacing w:val="-3"/>
                <w:sz w:val="18"/>
                <w:szCs w:val="18"/>
                <w:lang w:val="en-GB" w:eastAsia="en-GB"/>
              </w:rPr>
            </w:pPr>
            <w:r w:rsidRPr="00FC19B4">
              <w:rPr>
                <w:rFonts w:eastAsia="Times New Roman" w:cs="Calibri"/>
                <w:spacing w:val="-3"/>
                <w:sz w:val="18"/>
                <w:szCs w:val="18"/>
                <w:lang w:val="en-GB" w:eastAsia="en-GB"/>
              </w:rPr>
              <w:t xml:space="preserve">The earthquake hit an area of prolonged humanitarian crisis and conflict in northwest Syria, where 90 per cent of the population already depended on humanitarian aid to meet their most basic needs, and more than 60 per cent were internally displaced (primarily women and children) prior to the natural disaster. The World Bank estimated the direct damage of the earthquake in Syria at $5.1 billion in areas already severely affected by the long conflict.  While the United Nations Syria flash appeal calls for $397.6 million to meet the most urgent needs during the next three months, the 2023 Syrian Humanitarian Assistance Response Plan will require $4.8 billion to address pre-existing humanitarian needs – representing the largest humanitarian appeal globally. </w:t>
            </w:r>
          </w:p>
          <w:p w14:paraId="7AF9B2E0" w14:textId="77777777" w:rsidR="001E0FC5" w:rsidRPr="00FC19B4" w:rsidRDefault="001E0FC5" w:rsidP="001E0FC5">
            <w:pPr>
              <w:tabs>
                <w:tab w:val="center" w:pos="4282"/>
                <w:tab w:val="right" w:pos="8640"/>
              </w:tabs>
              <w:jc w:val="both"/>
              <w:rPr>
                <w:rFonts w:eastAsia="Times New Roman" w:cs="Calibri"/>
                <w:spacing w:val="-3"/>
                <w:sz w:val="18"/>
                <w:szCs w:val="18"/>
                <w:lang w:val="en-GB" w:eastAsia="en-GB"/>
              </w:rPr>
            </w:pPr>
          </w:p>
          <w:p w14:paraId="585025FF" w14:textId="77777777" w:rsidR="001E0FC5" w:rsidRPr="00FC19B4" w:rsidRDefault="001E0FC5" w:rsidP="001E0FC5">
            <w:pPr>
              <w:tabs>
                <w:tab w:val="center" w:pos="4282"/>
                <w:tab w:val="right" w:pos="8640"/>
              </w:tabs>
              <w:jc w:val="both"/>
              <w:rPr>
                <w:rFonts w:eastAsia="Times New Roman" w:cs="Calibri"/>
                <w:spacing w:val="-3"/>
                <w:sz w:val="18"/>
                <w:szCs w:val="18"/>
                <w:lang w:val="en-GB" w:eastAsia="en-GB"/>
              </w:rPr>
            </w:pPr>
            <w:r w:rsidRPr="00FC19B4">
              <w:rPr>
                <w:rFonts w:eastAsia="Times New Roman" w:cs="Calibri"/>
                <w:spacing w:val="-3"/>
                <w:sz w:val="18"/>
                <w:szCs w:val="18"/>
                <w:lang w:val="en-GB" w:eastAsia="en-GB"/>
              </w:rPr>
              <w:t xml:space="preserve">During consultations with </w:t>
            </w:r>
            <w:r w:rsidRPr="00FC19B4">
              <w:rPr>
                <w:rFonts w:eastAsia="Times New Roman" w:cs="Calibri"/>
                <w:bCs/>
                <w:spacing w:val="-3"/>
                <w:sz w:val="18"/>
                <w:szCs w:val="18"/>
                <w:lang w:val="en-GB" w:eastAsia="en-GB"/>
              </w:rPr>
              <w:t xml:space="preserve">Syrian women and women’s organisations, the high demand and need for livelihoods opportunities amongst Syrian women in northwest Syria was consistently highlighted. Syrian women have called for non-traditional livelihood opportunities and vocational training, including digital, marketing, and graphic design skills. To address these issues, it is vital to prioritise livelihoods programming, and to ensure their sustainability through job market and contextual analysis, as well as localisation in the design processes of all Syria programming, including marginalised communities, local organisations, initiatives, and networks. In addition, consultations have shown that the earthquake has exacerbated existing risks of violence against women, and further that is also important to engage men and boys in awareness raising about harmful cultural and social norms. </w:t>
            </w:r>
          </w:p>
          <w:p w14:paraId="15CE93C3" w14:textId="77777777" w:rsidR="001E0FC5" w:rsidRPr="00FC19B4" w:rsidRDefault="001E0FC5" w:rsidP="001E0FC5">
            <w:pPr>
              <w:tabs>
                <w:tab w:val="center" w:pos="4282"/>
                <w:tab w:val="right" w:pos="8640"/>
              </w:tabs>
              <w:jc w:val="both"/>
              <w:rPr>
                <w:rFonts w:eastAsia="Times New Roman" w:cs="Calibri"/>
                <w:spacing w:val="-3"/>
                <w:sz w:val="18"/>
                <w:szCs w:val="18"/>
                <w:lang w:val="en-GB" w:eastAsia="en-GB"/>
              </w:rPr>
            </w:pPr>
          </w:p>
          <w:p w14:paraId="31075770" w14:textId="6DB7929A" w:rsidR="001E0FC5" w:rsidRPr="00FC19B4" w:rsidRDefault="001E0FC5" w:rsidP="001E0FC5">
            <w:pPr>
              <w:tabs>
                <w:tab w:val="center" w:pos="4282"/>
                <w:tab w:val="right" w:pos="8640"/>
              </w:tabs>
              <w:jc w:val="both"/>
              <w:rPr>
                <w:rFonts w:eastAsia="Times New Roman" w:cs="Calibri"/>
                <w:spacing w:val="-3"/>
                <w:sz w:val="18"/>
                <w:szCs w:val="18"/>
                <w:lang w:val="en-GB" w:eastAsia="en-GB"/>
              </w:rPr>
            </w:pPr>
            <w:r w:rsidRPr="00FC19B4">
              <w:rPr>
                <w:rFonts w:eastAsia="Times New Roman" w:cs="Calibri"/>
                <w:spacing w:val="-3"/>
                <w:sz w:val="18"/>
                <w:szCs w:val="18"/>
                <w:lang w:val="en-GB" w:eastAsia="en-GB"/>
              </w:rPr>
              <w:t>To address these issues</w:t>
            </w:r>
            <w:r w:rsidR="00904BA3">
              <w:rPr>
                <w:rFonts w:eastAsia="Times New Roman" w:cs="Calibri"/>
                <w:spacing w:val="-3"/>
                <w:sz w:val="18"/>
                <w:szCs w:val="18"/>
                <w:lang w:val="en-GB" w:eastAsia="en-GB"/>
              </w:rPr>
              <w:t xml:space="preserve"> </w:t>
            </w:r>
            <w:r w:rsidRPr="00FC19B4">
              <w:rPr>
                <w:rFonts w:eastAsia="Times New Roman" w:cs="Calibri"/>
                <w:spacing w:val="-3"/>
                <w:sz w:val="18"/>
                <w:szCs w:val="18"/>
                <w:lang w:val="en-GB" w:eastAsia="en-GB"/>
              </w:rPr>
              <w:t>UN Women will partner with civil society organizations to:</w:t>
            </w:r>
          </w:p>
          <w:p w14:paraId="01B234FD" w14:textId="77777777" w:rsidR="001E0FC5" w:rsidRPr="00FC19B4" w:rsidRDefault="001E0FC5" w:rsidP="001E0FC5">
            <w:pPr>
              <w:tabs>
                <w:tab w:val="center" w:pos="4282"/>
                <w:tab w:val="right" w:pos="8640"/>
              </w:tabs>
              <w:jc w:val="both"/>
              <w:rPr>
                <w:rFonts w:eastAsia="Times New Roman" w:cs="Calibri"/>
                <w:spacing w:val="-3"/>
                <w:sz w:val="18"/>
                <w:szCs w:val="18"/>
                <w:lang w:val="en-GB" w:eastAsia="en-GB"/>
              </w:rPr>
            </w:pPr>
          </w:p>
          <w:p w14:paraId="2CA78476" w14:textId="77777777" w:rsidR="001E0FC5" w:rsidRPr="00FC19B4" w:rsidRDefault="001E0FC5" w:rsidP="003868EA">
            <w:pPr>
              <w:pStyle w:val="ListParagraph"/>
              <w:numPr>
                <w:ilvl w:val="0"/>
                <w:numId w:val="26"/>
              </w:numPr>
              <w:tabs>
                <w:tab w:val="center" w:pos="4282"/>
                <w:tab w:val="right" w:pos="8640"/>
              </w:tabs>
              <w:jc w:val="both"/>
              <w:rPr>
                <w:rFonts w:eastAsia="Times New Roman" w:cs="Calibri"/>
                <w:spacing w:val="-3"/>
                <w:sz w:val="18"/>
                <w:szCs w:val="18"/>
                <w:lang w:val="en-GB" w:eastAsia="en-GB"/>
              </w:rPr>
            </w:pPr>
            <w:r w:rsidRPr="00FC19B4">
              <w:rPr>
                <w:rFonts w:eastAsia="Times New Roman" w:cs="Calibri"/>
                <w:spacing w:val="-3"/>
                <w:sz w:val="18"/>
                <w:szCs w:val="18"/>
                <w:lang w:val="en-GB" w:eastAsia="en-GB"/>
              </w:rPr>
              <w:t>Provide affected Syrian women and women headed households with livelihood opportunities, and vocational skills, that increase market access and link women with concrete job opportunities.</w:t>
            </w:r>
          </w:p>
          <w:p w14:paraId="31915F56" w14:textId="77777777" w:rsidR="001E0FC5" w:rsidRPr="00FC19B4" w:rsidRDefault="001E0FC5" w:rsidP="003868EA">
            <w:pPr>
              <w:pStyle w:val="ListParagraph"/>
              <w:numPr>
                <w:ilvl w:val="0"/>
                <w:numId w:val="26"/>
              </w:numPr>
              <w:tabs>
                <w:tab w:val="center" w:pos="4282"/>
                <w:tab w:val="right" w:pos="8640"/>
              </w:tabs>
              <w:jc w:val="both"/>
              <w:rPr>
                <w:rFonts w:eastAsia="Times New Roman" w:cs="Calibri"/>
                <w:spacing w:val="-3"/>
                <w:sz w:val="18"/>
                <w:szCs w:val="18"/>
                <w:lang w:val="en-GB" w:eastAsia="en-GB"/>
              </w:rPr>
            </w:pPr>
            <w:r w:rsidRPr="00FC19B4">
              <w:rPr>
                <w:rFonts w:eastAsia="Times New Roman" w:cs="Calibri"/>
                <w:spacing w:val="-3"/>
                <w:sz w:val="18"/>
                <w:szCs w:val="18"/>
                <w:lang w:val="en-GB" w:eastAsia="en-GB"/>
              </w:rPr>
              <w:t>Introduce innovative skills and vocational training programmes that are based on market assessment, with a focus on digital skills, mobile phone repair courses and information management and analysis courses.</w:t>
            </w:r>
          </w:p>
          <w:p w14:paraId="31034720" w14:textId="77777777" w:rsidR="001E0FC5" w:rsidRPr="00FC19B4" w:rsidRDefault="001E0FC5" w:rsidP="003868EA">
            <w:pPr>
              <w:pStyle w:val="ListParagraph"/>
              <w:numPr>
                <w:ilvl w:val="0"/>
                <w:numId w:val="26"/>
              </w:numPr>
              <w:tabs>
                <w:tab w:val="center" w:pos="4282"/>
                <w:tab w:val="right" w:pos="8640"/>
              </w:tabs>
              <w:jc w:val="both"/>
              <w:rPr>
                <w:rFonts w:eastAsia="Times New Roman" w:cs="Calibri"/>
                <w:spacing w:val="-3"/>
                <w:sz w:val="18"/>
                <w:szCs w:val="18"/>
                <w:lang w:val="en-GB" w:eastAsia="en-GB"/>
              </w:rPr>
            </w:pPr>
            <w:r w:rsidRPr="00FC19B4">
              <w:rPr>
                <w:rFonts w:eastAsia="Times New Roman" w:cs="Calibri"/>
                <w:spacing w:val="-3"/>
                <w:sz w:val="18"/>
                <w:szCs w:val="18"/>
                <w:lang w:val="en-GB" w:eastAsia="en-GB"/>
              </w:rPr>
              <w:t xml:space="preserve">Increase the awareness of affected populations on violence against women by working through community structures and women-led organisations. </w:t>
            </w:r>
          </w:p>
          <w:p w14:paraId="65CC6B24" w14:textId="77777777" w:rsidR="001E0FC5" w:rsidRPr="00FC19B4" w:rsidRDefault="001E0FC5" w:rsidP="001E0FC5">
            <w:pPr>
              <w:pStyle w:val="ListParagraph"/>
              <w:tabs>
                <w:tab w:val="center" w:pos="4282"/>
                <w:tab w:val="right" w:pos="8640"/>
              </w:tabs>
              <w:jc w:val="both"/>
              <w:rPr>
                <w:rFonts w:eastAsia="Times New Roman" w:cs="Calibri"/>
                <w:spacing w:val="-3"/>
                <w:sz w:val="18"/>
                <w:szCs w:val="18"/>
                <w:lang w:val="en-GB" w:eastAsia="en-GB"/>
              </w:rPr>
            </w:pPr>
          </w:p>
          <w:p w14:paraId="6E374015" w14:textId="77777777" w:rsidR="001E0FC5" w:rsidRPr="00FC19B4" w:rsidRDefault="001E0FC5" w:rsidP="001E0FC5">
            <w:pPr>
              <w:tabs>
                <w:tab w:val="center" w:pos="4282"/>
                <w:tab w:val="right" w:pos="8640"/>
              </w:tabs>
              <w:jc w:val="both"/>
              <w:rPr>
                <w:rFonts w:eastAsia="Times New Roman" w:cs="Calibri"/>
                <w:b/>
                <w:bCs/>
                <w:spacing w:val="-3"/>
                <w:sz w:val="18"/>
                <w:szCs w:val="18"/>
                <w:lang w:val="en-GB" w:eastAsia="en-GB"/>
              </w:rPr>
            </w:pPr>
            <w:r w:rsidRPr="00FC19B4">
              <w:rPr>
                <w:rFonts w:eastAsia="Times New Roman" w:cs="Calibri"/>
                <w:b/>
                <w:bCs/>
                <w:spacing w:val="-3"/>
                <w:sz w:val="18"/>
                <w:szCs w:val="18"/>
                <w:lang w:val="en-GB" w:eastAsia="en-GB"/>
              </w:rPr>
              <w:t>Cross-cutting elements:</w:t>
            </w:r>
          </w:p>
          <w:p w14:paraId="58A25712" w14:textId="77777777" w:rsidR="001E0FC5" w:rsidRPr="00FC19B4" w:rsidRDefault="001E0FC5" w:rsidP="001E0FC5">
            <w:pPr>
              <w:tabs>
                <w:tab w:val="center" w:pos="4282"/>
                <w:tab w:val="right" w:pos="8640"/>
              </w:tabs>
              <w:jc w:val="both"/>
              <w:rPr>
                <w:rFonts w:eastAsia="Times New Roman" w:cs="Calibri"/>
                <w:spacing w:val="-3"/>
                <w:sz w:val="18"/>
                <w:szCs w:val="18"/>
                <w:lang w:val="en-GB" w:eastAsia="en-GB"/>
              </w:rPr>
            </w:pPr>
            <w:r w:rsidRPr="00FC19B4">
              <w:rPr>
                <w:rFonts w:eastAsia="Times New Roman" w:cs="Calibri"/>
                <w:spacing w:val="-3"/>
                <w:sz w:val="18"/>
                <w:szCs w:val="18"/>
                <w:lang w:val="en-GB" w:eastAsia="en-GB"/>
              </w:rPr>
              <w:lastRenderedPageBreak/>
              <w:t xml:space="preserve">Gender equality is an integral part of the UN Women Syria Programme, encompassing the promotion, protection and fulfilment of all human rights. Gender equality constitutes a fundamental human rights principle. Partners will have to report against relevant "SMART" sex-disaggregated indicators, along with other tabulation on disability, IDP/host community and other identified indicators that would ensure the diversity of the interventions. </w:t>
            </w:r>
          </w:p>
          <w:p w14:paraId="66F327AD" w14:textId="77777777" w:rsidR="001E0FC5" w:rsidRPr="00FC19B4" w:rsidRDefault="001E0FC5" w:rsidP="001E0FC5">
            <w:pPr>
              <w:tabs>
                <w:tab w:val="center" w:pos="4282"/>
                <w:tab w:val="right" w:pos="8640"/>
              </w:tabs>
              <w:jc w:val="both"/>
              <w:rPr>
                <w:rFonts w:eastAsia="Times New Roman" w:cs="Calibri"/>
                <w:spacing w:val="-3"/>
                <w:sz w:val="18"/>
                <w:szCs w:val="18"/>
                <w:lang w:val="en-GB" w:eastAsia="en-GB"/>
              </w:rPr>
            </w:pPr>
          </w:p>
          <w:p w14:paraId="19460565" w14:textId="77777777" w:rsidR="001E0FC5" w:rsidRPr="00FC19B4" w:rsidRDefault="001E0FC5" w:rsidP="001E0FC5">
            <w:pPr>
              <w:tabs>
                <w:tab w:val="center" w:pos="4282"/>
                <w:tab w:val="right" w:pos="8640"/>
              </w:tabs>
              <w:jc w:val="both"/>
              <w:rPr>
                <w:rFonts w:eastAsia="Times New Roman" w:cs="Calibri"/>
                <w:spacing w:val="-3"/>
                <w:sz w:val="18"/>
                <w:szCs w:val="18"/>
                <w:lang w:val="en-GB" w:eastAsia="en-GB"/>
              </w:rPr>
            </w:pPr>
            <w:r w:rsidRPr="00FC19B4">
              <w:rPr>
                <w:rFonts w:eastAsia="Times New Roman" w:cs="Calibri"/>
                <w:spacing w:val="-3"/>
                <w:sz w:val="18"/>
                <w:szCs w:val="18"/>
                <w:lang w:val="en-GB" w:eastAsia="en-GB"/>
              </w:rPr>
              <w:t xml:space="preserve">Moreover, the partnerships will be also governed by the following conditions: </w:t>
            </w:r>
          </w:p>
          <w:p w14:paraId="2E49BC99" w14:textId="77777777" w:rsidR="001E0FC5" w:rsidRPr="00FC19B4" w:rsidRDefault="001E0FC5" w:rsidP="001E0FC5">
            <w:pPr>
              <w:tabs>
                <w:tab w:val="center" w:pos="4282"/>
                <w:tab w:val="right" w:pos="8640"/>
              </w:tabs>
              <w:jc w:val="both"/>
              <w:rPr>
                <w:rFonts w:eastAsia="Times New Roman" w:cs="Calibri"/>
                <w:spacing w:val="-3"/>
                <w:sz w:val="18"/>
                <w:szCs w:val="18"/>
                <w:lang w:val="en-GB" w:eastAsia="en-GB"/>
              </w:rPr>
            </w:pPr>
          </w:p>
          <w:p w14:paraId="5DD5094E" w14:textId="7EEB9A4F" w:rsidR="001E0FC5" w:rsidRPr="00FC19B4" w:rsidRDefault="001E0FC5" w:rsidP="001E0FC5">
            <w:pPr>
              <w:tabs>
                <w:tab w:val="center" w:pos="4282"/>
                <w:tab w:val="right" w:pos="8640"/>
              </w:tabs>
              <w:jc w:val="both"/>
              <w:rPr>
                <w:rFonts w:eastAsia="Times New Roman" w:cs="Calibri"/>
                <w:spacing w:val="-3"/>
                <w:sz w:val="18"/>
                <w:szCs w:val="18"/>
                <w:lang w:val="en-GB" w:eastAsia="en-GB"/>
              </w:rPr>
            </w:pPr>
            <w:r w:rsidRPr="00FC19B4">
              <w:rPr>
                <w:rFonts w:eastAsia="Times New Roman" w:cs="Calibri"/>
                <w:spacing w:val="-3"/>
                <w:sz w:val="18"/>
                <w:szCs w:val="18"/>
                <w:lang w:val="en-GB" w:eastAsia="en-GB"/>
              </w:rPr>
              <w:t>•</w:t>
            </w:r>
            <w:r w:rsidR="002918ED">
              <w:rPr>
                <w:rFonts w:eastAsia="Times New Roman" w:cs="Calibri"/>
                <w:spacing w:val="-3"/>
                <w:sz w:val="18"/>
                <w:szCs w:val="18"/>
                <w:lang w:val="en-GB" w:eastAsia="en-GB"/>
              </w:rPr>
              <w:t xml:space="preserve"> </w:t>
            </w:r>
            <w:r w:rsidRPr="00FC19B4">
              <w:rPr>
                <w:rFonts w:eastAsia="Times New Roman" w:cs="Calibri"/>
                <w:spacing w:val="-3"/>
                <w:sz w:val="18"/>
                <w:szCs w:val="18"/>
                <w:lang w:val="en-GB" w:eastAsia="en-GB"/>
              </w:rPr>
              <w:t>Include conflict sensitivity and environmental sustainability issues;</w:t>
            </w:r>
          </w:p>
          <w:p w14:paraId="50D2D95D" w14:textId="2F8BC010" w:rsidR="001E0FC5" w:rsidRPr="00FC19B4" w:rsidRDefault="001E0FC5" w:rsidP="001E0FC5">
            <w:pPr>
              <w:tabs>
                <w:tab w:val="center" w:pos="4282"/>
                <w:tab w:val="right" w:pos="8640"/>
              </w:tabs>
              <w:jc w:val="both"/>
              <w:rPr>
                <w:rFonts w:eastAsia="Times New Roman" w:cs="Calibri"/>
                <w:spacing w:val="-3"/>
                <w:sz w:val="18"/>
                <w:szCs w:val="18"/>
                <w:lang w:val="en-GB" w:eastAsia="en-GB"/>
              </w:rPr>
            </w:pPr>
            <w:r w:rsidRPr="00FC19B4">
              <w:rPr>
                <w:rFonts w:eastAsia="Times New Roman" w:cs="Calibri"/>
                <w:spacing w:val="-3"/>
                <w:sz w:val="18"/>
                <w:szCs w:val="18"/>
                <w:lang w:val="en-GB" w:eastAsia="en-GB"/>
              </w:rPr>
              <w:t>•</w:t>
            </w:r>
            <w:r w:rsidRPr="00FC19B4">
              <w:rPr>
                <w:rFonts w:eastAsia="Times New Roman" w:cs="Calibri"/>
                <w:spacing w:val="-3"/>
                <w:sz w:val="18"/>
                <w:szCs w:val="18"/>
                <w:lang w:val="en-GB" w:eastAsia="en-GB"/>
              </w:rPr>
              <w:tab/>
            </w:r>
            <w:r w:rsidR="002918ED">
              <w:rPr>
                <w:rFonts w:eastAsia="Times New Roman" w:cs="Calibri"/>
                <w:spacing w:val="-3"/>
                <w:sz w:val="18"/>
                <w:szCs w:val="18"/>
                <w:lang w:val="en-GB" w:eastAsia="en-GB"/>
              </w:rPr>
              <w:t xml:space="preserve"> </w:t>
            </w:r>
            <w:r w:rsidRPr="00FC19B4">
              <w:rPr>
                <w:rFonts w:eastAsia="Times New Roman" w:cs="Calibri"/>
                <w:spacing w:val="-3"/>
                <w:sz w:val="18"/>
                <w:szCs w:val="18"/>
                <w:lang w:val="en-GB" w:eastAsia="en-GB"/>
              </w:rPr>
              <w:t>Take into account the needs and challenges faced by Syrian women leaders (in particular grassroots organizations) living inside or outside Syria;</w:t>
            </w:r>
          </w:p>
          <w:p w14:paraId="43E9B16E" w14:textId="1F53E6ED" w:rsidR="001E0FC5" w:rsidRPr="00FC19B4" w:rsidRDefault="001E0FC5" w:rsidP="001E0FC5">
            <w:pPr>
              <w:tabs>
                <w:tab w:val="center" w:pos="4282"/>
                <w:tab w:val="right" w:pos="8640"/>
              </w:tabs>
              <w:jc w:val="both"/>
              <w:rPr>
                <w:rFonts w:eastAsia="Times New Roman" w:cs="Calibri"/>
                <w:spacing w:val="-3"/>
                <w:sz w:val="18"/>
                <w:szCs w:val="18"/>
                <w:lang w:val="en-GB" w:eastAsia="en-GB"/>
              </w:rPr>
            </w:pPr>
            <w:r w:rsidRPr="00FC19B4">
              <w:rPr>
                <w:rFonts w:eastAsia="Times New Roman" w:cs="Calibri"/>
                <w:spacing w:val="-3"/>
                <w:sz w:val="18"/>
                <w:szCs w:val="18"/>
                <w:lang w:val="en-GB" w:eastAsia="en-GB"/>
              </w:rPr>
              <w:t>•</w:t>
            </w:r>
            <w:r w:rsidR="002918ED">
              <w:rPr>
                <w:rFonts w:eastAsia="Times New Roman" w:cs="Calibri"/>
                <w:spacing w:val="-3"/>
                <w:sz w:val="18"/>
                <w:szCs w:val="18"/>
                <w:lang w:val="en-GB" w:eastAsia="en-GB"/>
              </w:rPr>
              <w:t xml:space="preserve"> </w:t>
            </w:r>
            <w:r w:rsidRPr="00FC19B4">
              <w:rPr>
                <w:rFonts w:eastAsia="Times New Roman" w:cs="Calibri"/>
                <w:spacing w:val="-3"/>
                <w:sz w:val="18"/>
                <w:szCs w:val="18"/>
                <w:lang w:val="en-GB" w:eastAsia="en-GB"/>
              </w:rPr>
              <w:t>Encourage partnership and capacity-building of networks of local WROs/WLOs;</w:t>
            </w:r>
          </w:p>
          <w:p w14:paraId="7748B155" w14:textId="77777777" w:rsidR="001E0FC5" w:rsidRPr="00FC19B4" w:rsidRDefault="001E0FC5" w:rsidP="001E0FC5">
            <w:pPr>
              <w:tabs>
                <w:tab w:val="center" w:pos="4282"/>
                <w:tab w:val="right" w:pos="8640"/>
              </w:tabs>
              <w:jc w:val="both"/>
              <w:rPr>
                <w:rFonts w:eastAsia="Times New Roman" w:cs="Calibri"/>
                <w:spacing w:val="-3"/>
                <w:sz w:val="18"/>
                <w:szCs w:val="18"/>
                <w:lang w:val="en-GB" w:eastAsia="en-GB"/>
              </w:rPr>
            </w:pPr>
          </w:p>
          <w:p w14:paraId="2149BC50" w14:textId="3AC80B0E" w:rsidR="001E0FC5" w:rsidRPr="00FC19B4" w:rsidRDefault="001E0FC5" w:rsidP="001E0FC5">
            <w:pPr>
              <w:jc w:val="both"/>
              <w:rPr>
                <w:rFonts w:eastAsia="Times New Roman" w:cstheme="minorHAnsi"/>
                <w:color w:val="000000"/>
                <w:spacing w:val="-3"/>
                <w:sz w:val="18"/>
                <w:szCs w:val="18"/>
                <w:lang w:val="en-GB" w:eastAsia="en-GB"/>
              </w:rPr>
            </w:pPr>
            <w:r w:rsidRPr="00FC19B4">
              <w:rPr>
                <w:rFonts w:eastAsia="Times New Roman" w:cs="Calibri"/>
                <w:spacing w:val="-3"/>
                <w:sz w:val="18"/>
                <w:szCs w:val="18"/>
                <w:lang w:val="en-GB" w:eastAsia="en-GB"/>
              </w:rPr>
              <w:t>Furthermore, it is important that any organisation or group has a clear set of guidelines about how they will keep women safe and to respond to women specific protection concerns. Therefore, potential partners should demonstrate in their proposals that protection policies are in place for any project activity that involves interactions with women.</w:t>
            </w:r>
            <w:bookmarkEnd w:id="1"/>
          </w:p>
        </w:tc>
      </w:tr>
      <w:tr w:rsidR="001E0FC5" w:rsidRPr="00FC19B4" w14:paraId="4E48E7A9" w14:textId="77777777" w:rsidTr="001E0FC5">
        <w:tc>
          <w:tcPr>
            <w:tcW w:w="9017" w:type="dxa"/>
          </w:tcPr>
          <w:p w14:paraId="34FDECA4" w14:textId="77777777" w:rsidR="001E0FC5" w:rsidRPr="00FC19B4" w:rsidRDefault="001E0FC5" w:rsidP="003868EA">
            <w:pPr>
              <w:numPr>
                <w:ilvl w:val="0"/>
                <w:numId w:val="25"/>
              </w:numPr>
              <w:tabs>
                <w:tab w:val="center" w:pos="4282"/>
                <w:tab w:val="right" w:pos="8640"/>
              </w:tabs>
              <w:jc w:val="both"/>
              <w:rPr>
                <w:rFonts w:eastAsia="Times New Roman" w:cs="Calibri"/>
                <w:b/>
                <w:spacing w:val="-3"/>
                <w:sz w:val="18"/>
                <w:szCs w:val="18"/>
                <w:lang w:val="en-GB" w:eastAsia="en-GB"/>
              </w:rPr>
            </w:pPr>
            <w:r w:rsidRPr="00FC19B4">
              <w:rPr>
                <w:rFonts w:eastAsia="Times New Roman" w:cs="Calibri"/>
                <w:b/>
                <w:spacing w:val="-3"/>
                <w:sz w:val="18"/>
                <w:szCs w:val="18"/>
                <w:lang w:val="en-GB" w:eastAsia="en-GB"/>
              </w:rPr>
              <w:lastRenderedPageBreak/>
              <w:t xml:space="preserve">Description of required services/results </w:t>
            </w:r>
          </w:p>
          <w:p w14:paraId="0C6C1C3C" w14:textId="77777777" w:rsidR="001E0FC5" w:rsidRPr="00FC19B4" w:rsidRDefault="001E0FC5" w:rsidP="001E0FC5">
            <w:pPr>
              <w:tabs>
                <w:tab w:val="center" w:pos="4282"/>
                <w:tab w:val="right" w:pos="8640"/>
              </w:tabs>
              <w:jc w:val="both"/>
              <w:rPr>
                <w:rFonts w:eastAsia="Times New Roman" w:cs="Calibri"/>
                <w:b/>
                <w:spacing w:val="-3"/>
                <w:sz w:val="18"/>
                <w:szCs w:val="18"/>
                <w:lang w:val="en-GB" w:eastAsia="en-GB"/>
              </w:rPr>
            </w:pPr>
          </w:p>
          <w:p w14:paraId="2A83D64E" w14:textId="77777777" w:rsidR="001E0FC5" w:rsidRPr="00FC19B4" w:rsidRDefault="001E0FC5" w:rsidP="001E0FC5">
            <w:pPr>
              <w:tabs>
                <w:tab w:val="center" w:pos="4282"/>
                <w:tab w:val="right" w:pos="8640"/>
              </w:tabs>
              <w:jc w:val="both"/>
              <w:rPr>
                <w:rFonts w:eastAsia="Times New Roman" w:cs="Calibri"/>
                <w:spacing w:val="-3"/>
                <w:sz w:val="18"/>
                <w:szCs w:val="18"/>
                <w:lang w:val="en-GB" w:eastAsia="en-GB"/>
              </w:rPr>
            </w:pPr>
            <w:r w:rsidRPr="00FC19B4">
              <w:rPr>
                <w:rFonts w:eastAsia="Times New Roman" w:cs="Calibri"/>
                <w:spacing w:val="-3"/>
                <w:sz w:val="18"/>
                <w:szCs w:val="18"/>
                <w:lang w:val="en-GB" w:eastAsia="en-GB"/>
              </w:rPr>
              <w:t xml:space="preserve">UN Women is seeking Responsible Parties to implement programmes and initiatives related to the following programme areas: </w:t>
            </w:r>
          </w:p>
          <w:p w14:paraId="1EC14422" w14:textId="77777777" w:rsidR="001E0FC5" w:rsidRPr="00FC19B4" w:rsidRDefault="001E0FC5" w:rsidP="001E0FC5">
            <w:pPr>
              <w:tabs>
                <w:tab w:val="center" w:pos="4282"/>
                <w:tab w:val="right" w:pos="8640"/>
              </w:tabs>
              <w:jc w:val="both"/>
              <w:rPr>
                <w:rFonts w:eastAsia="Times New Roman" w:cs="Calibri"/>
                <w:spacing w:val="-3"/>
                <w:sz w:val="18"/>
                <w:szCs w:val="18"/>
                <w:lang w:val="en-GB" w:eastAsia="en-GB"/>
              </w:rPr>
            </w:pPr>
          </w:p>
          <w:p w14:paraId="775F7F00" w14:textId="77777777" w:rsidR="001E0FC5" w:rsidRPr="00FC19B4" w:rsidRDefault="001E0FC5" w:rsidP="003868EA">
            <w:pPr>
              <w:pStyle w:val="ListParagraph"/>
              <w:numPr>
                <w:ilvl w:val="0"/>
                <w:numId w:val="28"/>
              </w:numPr>
              <w:tabs>
                <w:tab w:val="center" w:pos="4282"/>
                <w:tab w:val="right" w:pos="8640"/>
              </w:tabs>
              <w:jc w:val="both"/>
              <w:rPr>
                <w:rFonts w:eastAsia="Times New Roman" w:cs="Calibri"/>
                <w:spacing w:val="-3"/>
                <w:sz w:val="18"/>
                <w:szCs w:val="18"/>
                <w:lang w:val="en-GB" w:eastAsia="en-GB"/>
              </w:rPr>
            </w:pPr>
            <w:r w:rsidRPr="00FC19B4">
              <w:rPr>
                <w:rFonts w:eastAsia="Times New Roman" w:cs="Calibri"/>
                <w:spacing w:val="-3"/>
                <w:sz w:val="18"/>
                <w:szCs w:val="18"/>
                <w:lang w:val="en-GB" w:eastAsia="en-GB"/>
              </w:rPr>
              <w:t>Provide affected Syrian women and women headed households with livelihood opportunities, and vocational skills, that increase market access and link women with concrete job opportunities</w:t>
            </w:r>
          </w:p>
          <w:p w14:paraId="25981B1D" w14:textId="2461DD44" w:rsidR="001E0FC5" w:rsidRPr="008678C5" w:rsidRDefault="001E0FC5" w:rsidP="008678C5">
            <w:pPr>
              <w:pStyle w:val="ListParagraph"/>
              <w:numPr>
                <w:ilvl w:val="0"/>
                <w:numId w:val="28"/>
              </w:numPr>
              <w:rPr>
                <w:rFonts w:eastAsia="Times New Roman" w:cs="Calibri"/>
                <w:spacing w:val="-3"/>
                <w:sz w:val="18"/>
                <w:szCs w:val="18"/>
                <w:lang w:val="en-GB" w:eastAsia="en-GB"/>
              </w:rPr>
            </w:pPr>
            <w:r w:rsidRPr="008678C5">
              <w:rPr>
                <w:rFonts w:eastAsia="Times New Roman" w:cs="Calibri"/>
                <w:spacing w:val="-3"/>
                <w:sz w:val="18"/>
                <w:szCs w:val="18"/>
                <w:lang w:val="en-GB" w:eastAsia="en-GB"/>
              </w:rPr>
              <w:t>Introduce innovative skills and vocational training programmes that are based on market assessment, with a focus on digital skills, mobile phone repair courses and information management and analysis courses.</w:t>
            </w:r>
          </w:p>
          <w:p w14:paraId="5754E19A" w14:textId="77777777" w:rsidR="001E0FC5" w:rsidRPr="00FC19B4" w:rsidRDefault="001E0FC5" w:rsidP="001E0FC5">
            <w:pPr>
              <w:rPr>
                <w:rFonts w:eastAsia="Times New Roman" w:cs="Calibri"/>
                <w:spacing w:val="-3"/>
                <w:sz w:val="18"/>
                <w:szCs w:val="18"/>
                <w:lang w:val="en-GB" w:eastAsia="en-GB"/>
              </w:rPr>
            </w:pPr>
          </w:p>
          <w:p w14:paraId="6E5FC861" w14:textId="5309A5BD" w:rsidR="001E0FC5" w:rsidRPr="008678C5" w:rsidRDefault="001E0FC5" w:rsidP="008678C5">
            <w:pPr>
              <w:pStyle w:val="ListParagraph"/>
              <w:numPr>
                <w:ilvl w:val="0"/>
                <w:numId w:val="28"/>
              </w:numPr>
              <w:rPr>
                <w:lang w:val="en-GB" w:eastAsia="en-GB"/>
              </w:rPr>
            </w:pPr>
            <w:r w:rsidRPr="008678C5">
              <w:rPr>
                <w:rFonts w:eastAsia="Times New Roman" w:cs="Calibri"/>
                <w:spacing w:val="-3"/>
                <w:sz w:val="18"/>
                <w:szCs w:val="18"/>
                <w:lang w:val="en-GB" w:eastAsia="en-GB"/>
              </w:rPr>
              <w:t xml:space="preserve">Increase awareness of affected populations on violence against women by working through community structures and women-led organisations </w:t>
            </w:r>
          </w:p>
          <w:p w14:paraId="6B971F9B" w14:textId="77777777" w:rsidR="001E0FC5" w:rsidRPr="00FC19B4" w:rsidRDefault="001E0FC5" w:rsidP="001E0FC5">
            <w:pPr>
              <w:tabs>
                <w:tab w:val="center" w:pos="4282"/>
                <w:tab w:val="right" w:pos="8640"/>
              </w:tabs>
              <w:jc w:val="both"/>
              <w:rPr>
                <w:rFonts w:eastAsia="Times New Roman" w:cs="Calibri"/>
                <w:spacing w:val="-3"/>
                <w:sz w:val="18"/>
                <w:szCs w:val="18"/>
                <w:lang w:val="en-GB" w:eastAsia="en-GB"/>
              </w:rPr>
            </w:pPr>
          </w:p>
          <w:p w14:paraId="1FA46C94" w14:textId="77777777" w:rsidR="001E0FC5" w:rsidRPr="00FC19B4" w:rsidRDefault="001E0FC5" w:rsidP="001E0FC5">
            <w:pPr>
              <w:tabs>
                <w:tab w:val="center" w:pos="4282"/>
                <w:tab w:val="right" w:pos="8640"/>
              </w:tabs>
              <w:jc w:val="both"/>
              <w:rPr>
                <w:rFonts w:eastAsia="Times New Roman" w:cs="Calibri"/>
                <w:spacing w:val="-3"/>
                <w:sz w:val="18"/>
                <w:szCs w:val="18"/>
                <w:lang w:val="en-GB" w:eastAsia="en-GB"/>
              </w:rPr>
            </w:pPr>
            <w:r w:rsidRPr="00FC19B4">
              <w:rPr>
                <w:rFonts w:eastAsia="Times New Roman" w:cs="Calibri"/>
                <w:spacing w:val="-3"/>
                <w:sz w:val="18"/>
                <w:szCs w:val="18"/>
                <w:lang w:val="en-GB" w:eastAsia="en-GB"/>
              </w:rPr>
              <w:t>No prescribed methodology for how this work is to be undertaken is given, and applicants can address one or more dimensions of the above-mentioned programme areas.</w:t>
            </w:r>
          </w:p>
          <w:p w14:paraId="01E63992" w14:textId="77777777" w:rsidR="001E0FC5" w:rsidRPr="00FC19B4" w:rsidRDefault="001E0FC5" w:rsidP="001E0FC5">
            <w:pPr>
              <w:tabs>
                <w:tab w:val="center" w:pos="4282"/>
                <w:tab w:val="right" w:pos="8640"/>
              </w:tabs>
              <w:jc w:val="both"/>
              <w:rPr>
                <w:rFonts w:eastAsia="Times New Roman" w:cs="Calibri"/>
                <w:spacing w:val="-3"/>
                <w:sz w:val="18"/>
                <w:szCs w:val="18"/>
                <w:lang w:val="en-GB" w:eastAsia="en-GB"/>
              </w:rPr>
            </w:pPr>
          </w:p>
          <w:p w14:paraId="783B344F" w14:textId="77777777" w:rsidR="001E0FC5" w:rsidRPr="00FC19B4" w:rsidRDefault="001E0FC5" w:rsidP="001E0FC5">
            <w:pPr>
              <w:tabs>
                <w:tab w:val="center" w:pos="4282"/>
                <w:tab w:val="right" w:pos="8640"/>
              </w:tabs>
              <w:jc w:val="both"/>
              <w:rPr>
                <w:rFonts w:eastAsia="Times New Roman" w:cs="Calibri"/>
                <w:spacing w:val="-3"/>
                <w:sz w:val="18"/>
                <w:szCs w:val="18"/>
                <w:lang w:val="en-GB" w:eastAsia="en-GB"/>
              </w:rPr>
            </w:pPr>
            <w:r w:rsidRPr="00FC19B4">
              <w:rPr>
                <w:rFonts w:eastAsia="Times New Roman" w:cs="Calibri"/>
                <w:b/>
                <w:bCs/>
                <w:spacing w:val="-3"/>
                <w:sz w:val="18"/>
                <w:szCs w:val="18"/>
                <w:lang w:val="en-GB" w:eastAsia="en-GB"/>
              </w:rPr>
              <w:t xml:space="preserve">All </w:t>
            </w:r>
            <w:r w:rsidRPr="00FC19B4">
              <w:rPr>
                <w:rFonts w:eastAsia="Times New Roman" w:cs="Calibri"/>
                <w:spacing w:val="-3"/>
                <w:sz w:val="18"/>
                <w:szCs w:val="18"/>
                <w:lang w:val="en-GB" w:eastAsia="en-GB"/>
              </w:rPr>
              <w:t xml:space="preserve">applications should demonstrate how the project will: </w:t>
            </w:r>
          </w:p>
          <w:p w14:paraId="1252A33B" w14:textId="77777777" w:rsidR="001E0FC5" w:rsidRPr="00FC19B4" w:rsidRDefault="001E0FC5" w:rsidP="003868EA">
            <w:pPr>
              <w:pStyle w:val="ListParagraph"/>
              <w:numPr>
                <w:ilvl w:val="0"/>
                <w:numId w:val="27"/>
              </w:numPr>
              <w:tabs>
                <w:tab w:val="center" w:pos="4282"/>
                <w:tab w:val="right" w:pos="8640"/>
              </w:tabs>
              <w:jc w:val="both"/>
              <w:rPr>
                <w:rFonts w:eastAsia="Times New Roman" w:cs="Calibri"/>
                <w:spacing w:val="-3"/>
                <w:sz w:val="18"/>
                <w:szCs w:val="18"/>
                <w:lang w:val="en-GB" w:eastAsia="en-GB"/>
              </w:rPr>
            </w:pPr>
            <w:r w:rsidRPr="00FC19B4">
              <w:rPr>
                <w:rFonts w:eastAsia="Times New Roman" w:cs="Calibri"/>
                <w:spacing w:val="-3"/>
                <w:sz w:val="18"/>
                <w:szCs w:val="18"/>
                <w:lang w:val="en-GB" w:eastAsia="en-GB"/>
              </w:rPr>
              <w:t>- Draw on IASC principles and cluster guidelines and response modalities.</w:t>
            </w:r>
          </w:p>
          <w:p w14:paraId="074CC177" w14:textId="77777777" w:rsidR="001E0FC5" w:rsidRPr="00FC19B4" w:rsidRDefault="001E0FC5" w:rsidP="003868EA">
            <w:pPr>
              <w:numPr>
                <w:ilvl w:val="0"/>
                <w:numId w:val="27"/>
              </w:numPr>
              <w:tabs>
                <w:tab w:val="center" w:pos="4282"/>
                <w:tab w:val="right" w:pos="8640"/>
              </w:tabs>
              <w:jc w:val="both"/>
              <w:rPr>
                <w:rFonts w:eastAsia="Times New Roman" w:cs="Calibri"/>
                <w:spacing w:val="-3"/>
                <w:sz w:val="18"/>
                <w:szCs w:val="18"/>
                <w:lang w:val="en-GB" w:eastAsia="en-GB"/>
              </w:rPr>
            </w:pPr>
            <w:r w:rsidRPr="00FC19B4">
              <w:rPr>
                <w:rFonts w:eastAsia="Times New Roman" w:cs="Calibri"/>
                <w:spacing w:val="-3"/>
                <w:sz w:val="18"/>
                <w:szCs w:val="18"/>
                <w:lang w:val="en-GB" w:eastAsia="en-GB"/>
              </w:rPr>
              <w:t xml:space="preserve">- Embed conflict sensitivity in the design, implementation, and monitoring of the project, taking into account the safety and security of project personnel and beneficiaries. </w:t>
            </w:r>
          </w:p>
          <w:p w14:paraId="26A69A18" w14:textId="77777777" w:rsidR="001E0FC5" w:rsidRPr="00FC19B4" w:rsidRDefault="001E0FC5" w:rsidP="003868EA">
            <w:pPr>
              <w:numPr>
                <w:ilvl w:val="0"/>
                <w:numId w:val="27"/>
              </w:numPr>
              <w:tabs>
                <w:tab w:val="center" w:pos="4282"/>
                <w:tab w:val="right" w:pos="8640"/>
              </w:tabs>
              <w:jc w:val="both"/>
              <w:rPr>
                <w:rFonts w:eastAsia="Times New Roman" w:cs="Calibri"/>
                <w:spacing w:val="-3"/>
                <w:sz w:val="18"/>
                <w:szCs w:val="18"/>
                <w:lang w:val="en-GB" w:eastAsia="en-GB"/>
              </w:rPr>
            </w:pPr>
            <w:r w:rsidRPr="00FC19B4">
              <w:rPr>
                <w:rFonts w:eastAsia="Times New Roman" w:cs="Calibri"/>
                <w:spacing w:val="-3"/>
                <w:sz w:val="18"/>
                <w:szCs w:val="18"/>
                <w:lang w:val="en-GB" w:eastAsia="en-GB"/>
              </w:rPr>
              <w:t>- Deliver in the context of the ongoing COVID-19 pandemic and cholera outbreak in NWS;</w:t>
            </w:r>
          </w:p>
          <w:p w14:paraId="60725678" w14:textId="77777777" w:rsidR="001E0FC5" w:rsidRPr="00FC19B4" w:rsidRDefault="001E0FC5" w:rsidP="003868EA">
            <w:pPr>
              <w:numPr>
                <w:ilvl w:val="0"/>
                <w:numId w:val="27"/>
              </w:numPr>
              <w:tabs>
                <w:tab w:val="center" w:pos="4282"/>
                <w:tab w:val="right" w:pos="8640"/>
              </w:tabs>
              <w:jc w:val="both"/>
              <w:rPr>
                <w:rFonts w:eastAsia="Times New Roman" w:cs="Calibri"/>
                <w:spacing w:val="-3"/>
                <w:sz w:val="18"/>
                <w:szCs w:val="18"/>
                <w:lang w:val="en-GB" w:eastAsia="en-GB"/>
              </w:rPr>
            </w:pPr>
            <w:r w:rsidRPr="00FC19B4">
              <w:rPr>
                <w:rFonts w:eastAsia="Times New Roman" w:cs="Calibri"/>
                <w:spacing w:val="-3"/>
                <w:sz w:val="18"/>
                <w:szCs w:val="18"/>
                <w:lang w:val="en-GB" w:eastAsia="en-GB"/>
              </w:rPr>
              <w:t>- Undertake monitoring and evaluation, including collection of baseline and end line monitoring data to measure intended project outcomes using the below template, which is mandatory</w:t>
            </w:r>
            <w:r w:rsidRPr="00FC19B4">
              <w:rPr>
                <w:rFonts w:eastAsia="Times New Roman" w:cs="Calibri"/>
                <w:spacing w:val="-3"/>
                <w:lang w:val="en-GB" w:eastAsia="en-GB"/>
              </w:rPr>
              <w:t>.</w:t>
            </w:r>
          </w:p>
          <w:p w14:paraId="1D6C2BF0" w14:textId="77777777" w:rsidR="001E0FC5" w:rsidRPr="00FC19B4" w:rsidRDefault="001E0FC5" w:rsidP="001E0FC5">
            <w:pPr>
              <w:tabs>
                <w:tab w:val="center" w:pos="4282"/>
                <w:tab w:val="right" w:pos="8640"/>
              </w:tabs>
              <w:jc w:val="both"/>
              <w:rPr>
                <w:rFonts w:eastAsia="Times New Roman" w:cs="Calibri"/>
                <w:spacing w:val="-3"/>
                <w:sz w:val="18"/>
                <w:szCs w:val="18"/>
                <w:lang w:val="en-GB" w:eastAsia="en-GB"/>
              </w:rPr>
            </w:pPr>
          </w:p>
          <w:p w14:paraId="59DE50B5" w14:textId="77777777" w:rsidR="001E0FC5" w:rsidRPr="00FC19B4" w:rsidRDefault="001E0FC5" w:rsidP="001E0FC5">
            <w:pPr>
              <w:tabs>
                <w:tab w:val="center" w:pos="4282"/>
                <w:tab w:val="right" w:pos="8640"/>
              </w:tabs>
              <w:jc w:val="both"/>
              <w:rPr>
                <w:rFonts w:eastAsia="Times New Roman" w:cs="Calibri"/>
                <w:spacing w:val="-3"/>
                <w:lang w:val="en-GB"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396"/>
              <w:gridCol w:w="1859"/>
              <w:gridCol w:w="1270"/>
              <w:gridCol w:w="1596"/>
            </w:tblGrid>
            <w:tr w:rsidR="001E0FC5" w:rsidRPr="00FC19B4" w14:paraId="70A92D1F" w14:textId="77777777" w:rsidTr="007F498F">
              <w:trPr>
                <w:cantSplit/>
                <w:trHeight w:val="1313"/>
                <w:tblHeader/>
                <w:jc w:val="center"/>
              </w:trPr>
              <w:tc>
                <w:tcPr>
                  <w:tcW w:w="0" w:type="auto"/>
                  <w:tcBorders>
                    <w:bottom w:val="single" w:sz="4" w:space="0" w:color="auto"/>
                  </w:tcBorders>
                  <w:shd w:val="clear" w:color="auto" w:fill="BFBFBF"/>
                  <w:textDirection w:val="btLr"/>
                </w:tcPr>
                <w:p w14:paraId="40CB0446" w14:textId="77777777" w:rsidR="001E0FC5" w:rsidRPr="00FC19B4" w:rsidRDefault="001E0FC5" w:rsidP="001E0FC5">
                  <w:pPr>
                    <w:tabs>
                      <w:tab w:val="center" w:pos="4282"/>
                    </w:tabs>
                    <w:spacing w:before="60" w:afterLines="60" w:after="144"/>
                    <w:ind w:left="113" w:right="113"/>
                    <w:jc w:val="center"/>
                    <w:rPr>
                      <w:b/>
                      <w:i/>
                      <w:sz w:val="18"/>
                      <w:szCs w:val="18"/>
                      <w:lang w:val="en-GB"/>
                    </w:rPr>
                  </w:pPr>
                  <w:r w:rsidRPr="00FC19B4">
                    <w:rPr>
                      <w:b/>
                      <w:i/>
                      <w:sz w:val="18"/>
                      <w:szCs w:val="18"/>
                      <w:lang w:val="en-GB"/>
                    </w:rPr>
                    <w:t>Results</w:t>
                  </w:r>
                </w:p>
              </w:tc>
              <w:tc>
                <w:tcPr>
                  <w:tcW w:w="0" w:type="auto"/>
                  <w:tcBorders>
                    <w:bottom w:val="single" w:sz="4" w:space="0" w:color="auto"/>
                  </w:tcBorders>
                  <w:shd w:val="clear" w:color="auto" w:fill="BFBFBF"/>
                </w:tcPr>
                <w:p w14:paraId="476FC713" w14:textId="77777777" w:rsidR="001E0FC5" w:rsidRPr="00FC19B4" w:rsidRDefault="001E0FC5" w:rsidP="001E0FC5">
                  <w:pPr>
                    <w:tabs>
                      <w:tab w:val="center" w:pos="4282"/>
                    </w:tabs>
                    <w:spacing w:after="0"/>
                    <w:jc w:val="center"/>
                    <w:rPr>
                      <w:b/>
                      <w:i/>
                      <w:sz w:val="18"/>
                      <w:szCs w:val="18"/>
                      <w:lang w:val="en-GB"/>
                    </w:rPr>
                  </w:pPr>
                  <w:r w:rsidRPr="00FC19B4">
                    <w:rPr>
                      <w:b/>
                      <w:i/>
                      <w:sz w:val="18"/>
                      <w:szCs w:val="18"/>
                      <w:lang w:val="en-GB"/>
                    </w:rPr>
                    <w:t>Results chain</w:t>
                  </w:r>
                </w:p>
              </w:tc>
              <w:tc>
                <w:tcPr>
                  <w:tcW w:w="0" w:type="auto"/>
                  <w:tcBorders>
                    <w:bottom w:val="single" w:sz="4" w:space="0" w:color="auto"/>
                  </w:tcBorders>
                  <w:shd w:val="clear" w:color="auto" w:fill="BFBFBF"/>
                </w:tcPr>
                <w:p w14:paraId="2634EEFB" w14:textId="77777777" w:rsidR="001E0FC5" w:rsidRPr="00FC19B4" w:rsidRDefault="001E0FC5" w:rsidP="001E0FC5">
                  <w:pPr>
                    <w:tabs>
                      <w:tab w:val="center" w:pos="4282"/>
                    </w:tabs>
                    <w:spacing w:after="0"/>
                    <w:jc w:val="center"/>
                    <w:rPr>
                      <w:b/>
                      <w:i/>
                      <w:sz w:val="18"/>
                      <w:szCs w:val="18"/>
                      <w:lang w:val="en-GB"/>
                    </w:rPr>
                  </w:pPr>
                  <w:r w:rsidRPr="00FC19B4">
                    <w:rPr>
                      <w:b/>
                      <w:i/>
                      <w:sz w:val="18"/>
                      <w:szCs w:val="18"/>
                      <w:lang w:val="en-GB"/>
                    </w:rPr>
                    <w:t>Indicator</w:t>
                  </w:r>
                </w:p>
              </w:tc>
              <w:tc>
                <w:tcPr>
                  <w:tcW w:w="0" w:type="auto"/>
                  <w:tcBorders>
                    <w:bottom w:val="single" w:sz="4" w:space="0" w:color="auto"/>
                  </w:tcBorders>
                  <w:shd w:val="clear" w:color="auto" w:fill="BFBFBF"/>
                </w:tcPr>
                <w:p w14:paraId="57C0ED2C" w14:textId="77777777" w:rsidR="001E0FC5" w:rsidRPr="00FC19B4" w:rsidRDefault="001E0FC5" w:rsidP="001E0FC5">
                  <w:pPr>
                    <w:tabs>
                      <w:tab w:val="center" w:pos="4282"/>
                    </w:tabs>
                    <w:spacing w:after="0"/>
                    <w:jc w:val="center"/>
                    <w:rPr>
                      <w:b/>
                      <w:i/>
                      <w:sz w:val="18"/>
                      <w:szCs w:val="18"/>
                      <w:lang w:val="en-GB"/>
                    </w:rPr>
                  </w:pPr>
                  <w:r w:rsidRPr="00FC19B4">
                    <w:rPr>
                      <w:b/>
                      <w:i/>
                      <w:sz w:val="18"/>
                      <w:szCs w:val="18"/>
                      <w:lang w:val="en-GB"/>
                    </w:rPr>
                    <w:t>Target</w:t>
                  </w:r>
                </w:p>
                <w:p w14:paraId="1F579098" w14:textId="77777777" w:rsidR="001E0FC5" w:rsidRPr="00FC19B4" w:rsidRDefault="001E0FC5" w:rsidP="001E0FC5">
                  <w:pPr>
                    <w:tabs>
                      <w:tab w:val="center" w:pos="4282"/>
                    </w:tabs>
                    <w:spacing w:after="0"/>
                    <w:jc w:val="center"/>
                    <w:rPr>
                      <w:b/>
                      <w:i/>
                      <w:sz w:val="18"/>
                      <w:szCs w:val="18"/>
                      <w:lang w:val="en-GB"/>
                    </w:rPr>
                  </w:pPr>
                  <w:r w:rsidRPr="00FC19B4">
                    <w:rPr>
                      <w:b/>
                      <w:i/>
                      <w:sz w:val="18"/>
                      <w:szCs w:val="18"/>
                      <w:lang w:val="en-GB"/>
                    </w:rPr>
                    <w:t>(value &amp; reference year)</w:t>
                  </w:r>
                </w:p>
              </w:tc>
              <w:tc>
                <w:tcPr>
                  <w:tcW w:w="0" w:type="auto"/>
                  <w:tcBorders>
                    <w:bottom w:val="single" w:sz="4" w:space="0" w:color="auto"/>
                  </w:tcBorders>
                  <w:shd w:val="clear" w:color="auto" w:fill="BFBFBF"/>
                </w:tcPr>
                <w:p w14:paraId="7D52E85D" w14:textId="77777777" w:rsidR="001E0FC5" w:rsidRPr="00FC19B4" w:rsidRDefault="001E0FC5" w:rsidP="001E0FC5">
                  <w:pPr>
                    <w:tabs>
                      <w:tab w:val="center" w:pos="4282"/>
                    </w:tabs>
                    <w:spacing w:after="0"/>
                    <w:jc w:val="center"/>
                    <w:rPr>
                      <w:b/>
                      <w:i/>
                      <w:sz w:val="18"/>
                      <w:szCs w:val="18"/>
                      <w:lang w:val="en-GB"/>
                    </w:rPr>
                  </w:pPr>
                  <w:r w:rsidRPr="00FC19B4">
                    <w:rPr>
                      <w:b/>
                      <w:i/>
                      <w:sz w:val="18"/>
                      <w:szCs w:val="18"/>
                      <w:lang w:val="en-GB"/>
                    </w:rPr>
                    <w:t xml:space="preserve">Sources of data </w:t>
                  </w:r>
                </w:p>
              </w:tc>
            </w:tr>
            <w:tr w:rsidR="001E0FC5" w:rsidRPr="00FC19B4" w14:paraId="6D90FDEC" w14:textId="77777777" w:rsidTr="007F498F">
              <w:trPr>
                <w:trHeight w:val="1409"/>
                <w:jc w:val="center"/>
              </w:trPr>
              <w:tc>
                <w:tcPr>
                  <w:tcW w:w="0" w:type="auto"/>
                  <w:vMerge w:val="restart"/>
                  <w:shd w:val="clear" w:color="auto" w:fill="D0CECE"/>
                  <w:textDirection w:val="btLr"/>
                </w:tcPr>
                <w:p w14:paraId="2534E97C" w14:textId="77777777" w:rsidR="001E0FC5" w:rsidRPr="00FC19B4" w:rsidRDefault="001E0FC5" w:rsidP="001E0FC5">
                  <w:pPr>
                    <w:tabs>
                      <w:tab w:val="left" w:pos="0"/>
                      <w:tab w:val="left" w:pos="132"/>
                      <w:tab w:val="center" w:pos="4282"/>
                    </w:tabs>
                    <w:spacing w:before="60" w:afterLines="60" w:after="144"/>
                    <w:ind w:left="113" w:right="113"/>
                    <w:jc w:val="center"/>
                    <w:rPr>
                      <w:b/>
                      <w:i/>
                      <w:sz w:val="18"/>
                      <w:szCs w:val="18"/>
                      <w:lang w:val="en-GB"/>
                    </w:rPr>
                  </w:pPr>
                  <w:r w:rsidRPr="00FC19B4">
                    <w:rPr>
                      <w:b/>
                      <w:i/>
                      <w:sz w:val="18"/>
                      <w:szCs w:val="18"/>
                      <w:lang w:val="en-GB"/>
                    </w:rPr>
                    <w:t>Impact (Overall objective )</w:t>
                  </w:r>
                </w:p>
              </w:tc>
              <w:tc>
                <w:tcPr>
                  <w:tcW w:w="0" w:type="auto"/>
                  <w:shd w:val="clear" w:color="auto" w:fill="DEEAF6"/>
                </w:tcPr>
                <w:p w14:paraId="79EE112F" w14:textId="77777777" w:rsidR="001E0FC5" w:rsidRPr="00FC19B4" w:rsidRDefault="001E0FC5" w:rsidP="001E0FC5">
                  <w:pPr>
                    <w:tabs>
                      <w:tab w:val="center" w:pos="4282"/>
                    </w:tabs>
                    <w:autoSpaceDE w:val="0"/>
                    <w:autoSpaceDN w:val="0"/>
                    <w:adjustRightInd w:val="0"/>
                    <w:spacing w:before="60" w:afterLines="60" w:after="144"/>
                    <w:rPr>
                      <w:i/>
                      <w:sz w:val="18"/>
                      <w:szCs w:val="18"/>
                      <w:lang w:val="en-GB"/>
                    </w:rPr>
                  </w:pPr>
                  <w:r w:rsidRPr="00FC19B4">
                    <w:rPr>
                      <w:i/>
                      <w:sz w:val="18"/>
                      <w:szCs w:val="18"/>
                      <w:lang w:val="en-GB"/>
                    </w:rPr>
                    <w:t>As per OECD-DAC definition, the impact is “the overall objective of the Action entailing positive and negative, primary and secondary long-term effects produced by a development intervention, directly or indirectly, intended or unintended.”</w:t>
                  </w:r>
                </w:p>
                <w:p w14:paraId="3D1641CB" w14:textId="77777777" w:rsidR="001E0FC5" w:rsidRPr="00FC19B4" w:rsidRDefault="001E0FC5" w:rsidP="001E0FC5">
                  <w:pPr>
                    <w:tabs>
                      <w:tab w:val="center" w:pos="4282"/>
                    </w:tabs>
                    <w:autoSpaceDE w:val="0"/>
                    <w:autoSpaceDN w:val="0"/>
                    <w:adjustRightInd w:val="0"/>
                    <w:spacing w:before="60" w:afterLines="60" w:after="144"/>
                    <w:rPr>
                      <w:i/>
                      <w:sz w:val="18"/>
                      <w:szCs w:val="18"/>
                      <w:lang w:val="en-GB"/>
                    </w:rPr>
                  </w:pPr>
                  <w:r w:rsidRPr="00FC19B4">
                    <w:rPr>
                      <w:i/>
                      <w:sz w:val="18"/>
                      <w:szCs w:val="18"/>
                      <w:lang w:val="en-GB"/>
                    </w:rPr>
                    <w:t xml:space="preserve">The impact is the long-term expected effect of the action fulfilling the overall objective to which the action </w:t>
                  </w:r>
                  <w:r w:rsidRPr="00FC19B4">
                    <w:rPr>
                      <w:i/>
                      <w:sz w:val="18"/>
                      <w:szCs w:val="18"/>
                      <w:u w:val="single"/>
                      <w:lang w:val="en-GB"/>
                    </w:rPr>
                    <w:t>contributes</w:t>
                  </w:r>
                  <w:r w:rsidRPr="00FC19B4">
                    <w:rPr>
                      <w:i/>
                      <w:sz w:val="18"/>
                      <w:szCs w:val="18"/>
                      <w:lang w:val="en-GB"/>
                    </w:rPr>
                    <w:t xml:space="preserve"> at country, regional or sector level, in the political, social, economic and environmental global context which will stem from interventions of all relevant actors and stakeholders.</w:t>
                  </w:r>
                </w:p>
                <w:p w14:paraId="19E6DD31" w14:textId="77777777" w:rsidR="001E0FC5" w:rsidRPr="00FC19B4" w:rsidRDefault="001E0FC5" w:rsidP="001E0FC5">
                  <w:pPr>
                    <w:tabs>
                      <w:tab w:val="center" w:pos="4282"/>
                    </w:tabs>
                    <w:autoSpaceDE w:val="0"/>
                    <w:autoSpaceDN w:val="0"/>
                    <w:adjustRightInd w:val="0"/>
                    <w:spacing w:before="60" w:afterLines="60" w:after="144"/>
                    <w:rPr>
                      <w:i/>
                      <w:sz w:val="18"/>
                      <w:szCs w:val="18"/>
                      <w:lang w:val="en-GB"/>
                    </w:rPr>
                  </w:pPr>
                  <w:r w:rsidRPr="00FC19B4">
                    <w:rPr>
                      <w:i/>
                      <w:color w:val="FF0000"/>
                      <w:sz w:val="18"/>
                      <w:szCs w:val="18"/>
                      <w:lang w:val="en-GB"/>
                    </w:rPr>
                    <w:lastRenderedPageBreak/>
                    <w:t>Please delete this row once the Logframe is completed</w:t>
                  </w:r>
                  <w:r w:rsidRPr="00FC19B4">
                    <w:rPr>
                      <w:i/>
                      <w:sz w:val="18"/>
                      <w:szCs w:val="18"/>
                      <w:lang w:val="en-GB"/>
                    </w:rPr>
                    <w:t>.</w:t>
                  </w:r>
                </w:p>
              </w:tc>
              <w:tc>
                <w:tcPr>
                  <w:tcW w:w="0" w:type="auto"/>
                  <w:shd w:val="clear" w:color="auto" w:fill="DEEAF6"/>
                </w:tcPr>
                <w:p w14:paraId="48C06F7A" w14:textId="77777777" w:rsidR="001E0FC5" w:rsidRPr="00FC19B4" w:rsidRDefault="001E0FC5" w:rsidP="001E0FC5">
                  <w:pPr>
                    <w:tabs>
                      <w:tab w:val="center" w:pos="4282"/>
                    </w:tabs>
                    <w:autoSpaceDE w:val="0"/>
                    <w:autoSpaceDN w:val="0"/>
                    <w:adjustRightInd w:val="0"/>
                    <w:spacing w:before="60" w:afterLines="60" w:after="144"/>
                    <w:rPr>
                      <w:i/>
                      <w:sz w:val="18"/>
                      <w:szCs w:val="18"/>
                      <w:lang w:val="en-GB"/>
                    </w:rPr>
                  </w:pPr>
                  <w:r w:rsidRPr="00FC19B4">
                    <w:rPr>
                      <w:i/>
                      <w:sz w:val="18"/>
                      <w:szCs w:val="18"/>
                      <w:lang w:val="en-GB"/>
                    </w:rPr>
                    <w:lastRenderedPageBreak/>
                    <w:t xml:space="preserve">Quantitative and/or qualitative variable that provides a simple and reliable mean to measure the achievement of the corresponding result </w:t>
                  </w:r>
                </w:p>
                <w:p w14:paraId="19816A86" w14:textId="77777777" w:rsidR="001E0FC5" w:rsidRPr="00FC19B4" w:rsidRDefault="001E0FC5" w:rsidP="001E0FC5">
                  <w:pPr>
                    <w:tabs>
                      <w:tab w:val="center" w:pos="4282"/>
                    </w:tabs>
                    <w:autoSpaceDE w:val="0"/>
                    <w:autoSpaceDN w:val="0"/>
                    <w:adjustRightInd w:val="0"/>
                    <w:spacing w:before="60" w:afterLines="60" w:after="144"/>
                    <w:rPr>
                      <w:i/>
                      <w:sz w:val="18"/>
                      <w:szCs w:val="18"/>
                      <w:lang w:val="en-GB"/>
                    </w:rPr>
                  </w:pPr>
                  <w:r w:rsidRPr="00FC19B4">
                    <w:rPr>
                      <w:i/>
                      <w:sz w:val="18"/>
                      <w:szCs w:val="18"/>
                      <w:lang w:val="en-GB"/>
                    </w:rPr>
                    <w:t>To be presented, when relevant, disaggregated by sex, age, urban/rural, disability, etc.</w:t>
                  </w:r>
                </w:p>
              </w:tc>
              <w:tc>
                <w:tcPr>
                  <w:tcW w:w="0" w:type="auto"/>
                  <w:shd w:val="clear" w:color="auto" w:fill="DEEAF6"/>
                </w:tcPr>
                <w:p w14:paraId="14E049EF" w14:textId="77777777" w:rsidR="001E0FC5" w:rsidRPr="00FC19B4" w:rsidRDefault="001E0FC5" w:rsidP="001E0FC5">
                  <w:pPr>
                    <w:tabs>
                      <w:tab w:val="center" w:pos="4282"/>
                    </w:tabs>
                    <w:autoSpaceDE w:val="0"/>
                    <w:autoSpaceDN w:val="0"/>
                    <w:adjustRightInd w:val="0"/>
                    <w:spacing w:before="60" w:afterLines="60" w:after="144"/>
                    <w:rPr>
                      <w:i/>
                      <w:sz w:val="18"/>
                      <w:szCs w:val="18"/>
                      <w:lang w:val="en-GB"/>
                    </w:rPr>
                  </w:pPr>
                  <w:r w:rsidRPr="00FC19B4">
                    <w:rPr>
                      <w:i/>
                      <w:sz w:val="18"/>
                      <w:szCs w:val="18"/>
                      <w:lang w:val="en-GB"/>
                    </w:rPr>
                    <w:t>The intended final value of the indicator(s).</w:t>
                  </w:r>
                </w:p>
                <w:p w14:paraId="7B811296" w14:textId="77777777" w:rsidR="001E0FC5" w:rsidRPr="00FC19B4" w:rsidRDefault="001E0FC5" w:rsidP="001E0FC5">
                  <w:pPr>
                    <w:tabs>
                      <w:tab w:val="center" w:pos="4282"/>
                    </w:tabs>
                    <w:autoSpaceDE w:val="0"/>
                    <w:autoSpaceDN w:val="0"/>
                    <w:adjustRightInd w:val="0"/>
                    <w:spacing w:before="60" w:afterLines="60" w:after="144"/>
                    <w:rPr>
                      <w:i/>
                      <w:sz w:val="18"/>
                      <w:szCs w:val="18"/>
                      <w:lang w:val="en-GB"/>
                    </w:rPr>
                  </w:pPr>
                  <w:r w:rsidRPr="00FC19B4">
                    <w:rPr>
                      <w:i/>
                      <w:sz w:val="18"/>
                      <w:szCs w:val="18"/>
                      <w:lang w:val="en-GB"/>
                    </w:rPr>
                    <w:t>(Ideally, to be drawn from the partner's strategy</w:t>
                  </w:r>
                  <w:r w:rsidRPr="00FC19B4" w:rsidDel="0096675B">
                    <w:rPr>
                      <w:i/>
                      <w:sz w:val="18"/>
                      <w:szCs w:val="18"/>
                      <w:lang w:val="en-GB"/>
                    </w:rPr>
                    <w:t xml:space="preserve"> </w:t>
                  </w:r>
                  <w:r w:rsidRPr="00FC19B4">
                    <w:rPr>
                      <w:i/>
                      <w:sz w:val="18"/>
                      <w:szCs w:val="18"/>
                      <w:lang w:val="en-GB"/>
                    </w:rPr>
                    <w:t>)</w:t>
                  </w:r>
                </w:p>
              </w:tc>
              <w:tc>
                <w:tcPr>
                  <w:tcW w:w="0" w:type="auto"/>
                  <w:shd w:val="clear" w:color="auto" w:fill="DEEAF6"/>
                </w:tcPr>
                <w:p w14:paraId="21B3109C" w14:textId="77777777" w:rsidR="001E0FC5" w:rsidRPr="00FC19B4" w:rsidRDefault="001E0FC5" w:rsidP="001E0FC5">
                  <w:pPr>
                    <w:tabs>
                      <w:tab w:val="center" w:pos="4282"/>
                    </w:tabs>
                    <w:autoSpaceDE w:val="0"/>
                    <w:autoSpaceDN w:val="0"/>
                    <w:adjustRightInd w:val="0"/>
                    <w:spacing w:before="60" w:afterLines="60" w:after="144"/>
                    <w:rPr>
                      <w:i/>
                      <w:sz w:val="18"/>
                      <w:szCs w:val="18"/>
                      <w:lang w:val="en-GB"/>
                    </w:rPr>
                  </w:pPr>
                  <w:r w:rsidRPr="00FC19B4">
                    <w:rPr>
                      <w:i/>
                      <w:sz w:val="18"/>
                      <w:szCs w:val="18"/>
                      <w:lang w:val="en-GB"/>
                    </w:rPr>
                    <w:t>Ideally to be drawn from the partner's strategy.</w:t>
                  </w:r>
                </w:p>
              </w:tc>
            </w:tr>
            <w:tr w:rsidR="001E0FC5" w:rsidRPr="00FC19B4" w14:paraId="4ACFADCB" w14:textId="77777777" w:rsidTr="007F498F">
              <w:trPr>
                <w:trHeight w:val="402"/>
                <w:jc w:val="center"/>
              </w:trPr>
              <w:tc>
                <w:tcPr>
                  <w:tcW w:w="0" w:type="auto"/>
                  <w:vMerge/>
                  <w:shd w:val="clear" w:color="auto" w:fill="DEEAF6"/>
                  <w:textDirection w:val="btLr"/>
                </w:tcPr>
                <w:p w14:paraId="6E6A2AFC" w14:textId="77777777" w:rsidR="001E0FC5" w:rsidRPr="00FC19B4" w:rsidRDefault="001E0FC5" w:rsidP="001E0FC5">
                  <w:pPr>
                    <w:tabs>
                      <w:tab w:val="left" w:pos="0"/>
                      <w:tab w:val="left" w:pos="132"/>
                      <w:tab w:val="center" w:pos="4282"/>
                    </w:tabs>
                    <w:spacing w:before="60" w:afterLines="60" w:after="144"/>
                    <w:ind w:left="113" w:right="113"/>
                    <w:jc w:val="center"/>
                    <w:rPr>
                      <w:b/>
                      <w:i/>
                      <w:sz w:val="18"/>
                      <w:szCs w:val="18"/>
                      <w:lang w:val="en-GB"/>
                    </w:rPr>
                  </w:pPr>
                </w:p>
              </w:tc>
              <w:tc>
                <w:tcPr>
                  <w:tcW w:w="0" w:type="auto"/>
                  <w:vMerge w:val="restart"/>
                  <w:shd w:val="clear" w:color="auto" w:fill="auto"/>
                </w:tcPr>
                <w:p w14:paraId="7A00073F" w14:textId="77777777" w:rsidR="001E0FC5" w:rsidRPr="00FC19B4" w:rsidRDefault="001E0FC5" w:rsidP="001E0FC5">
                  <w:pPr>
                    <w:tabs>
                      <w:tab w:val="center" w:pos="4282"/>
                    </w:tabs>
                    <w:autoSpaceDE w:val="0"/>
                    <w:autoSpaceDN w:val="0"/>
                    <w:adjustRightInd w:val="0"/>
                    <w:spacing w:before="60" w:afterLines="60" w:after="144"/>
                    <w:rPr>
                      <w:sz w:val="18"/>
                      <w:szCs w:val="18"/>
                      <w:lang w:val="en-GB"/>
                    </w:rPr>
                  </w:pPr>
                </w:p>
              </w:tc>
              <w:tc>
                <w:tcPr>
                  <w:tcW w:w="0" w:type="auto"/>
                  <w:shd w:val="clear" w:color="auto" w:fill="auto"/>
                </w:tcPr>
                <w:p w14:paraId="6E22E5E8" w14:textId="77777777" w:rsidR="001E0FC5" w:rsidRPr="00FC19B4" w:rsidRDefault="001E0FC5" w:rsidP="001E0FC5">
                  <w:pPr>
                    <w:tabs>
                      <w:tab w:val="center" w:pos="4282"/>
                    </w:tabs>
                    <w:autoSpaceDE w:val="0"/>
                    <w:autoSpaceDN w:val="0"/>
                    <w:adjustRightInd w:val="0"/>
                    <w:spacing w:before="60" w:afterLines="60" w:after="144"/>
                    <w:rPr>
                      <w:sz w:val="18"/>
                      <w:szCs w:val="18"/>
                      <w:lang w:val="en-GB"/>
                    </w:rPr>
                  </w:pPr>
                  <w:r w:rsidRPr="00FC19B4">
                    <w:rPr>
                      <w:sz w:val="18"/>
                      <w:szCs w:val="18"/>
                      <w:lang w:val="en-GB"/>
                    </w:rPr>
                    <w:t>Impact indicator 1:</w:t>
                  </w:r>
                </w:p>
              </w:tc>
              <w:tc>
                <w:tcPr>
                  <w:tcW w:w="0" w:type="auto"/>
                  <w:shd w:val="clear" w:color="auto" w:fill="auto"/>
                </w:tcPr>
                <w:p w14:paraId="4BDAF662" w14:textId="77777777" w:rsidR="001E0FC5" w:rsidRPr="00FC19B4" w:rsidRDefault="001E0FC5" w:rsidP="001E0FC5">
                  <w:pPr>
                    <w:tabs>
                      <w:tab w:val="center" w:pos="4282"/>
                    </w:tabs>
                    <w:autoSpaceDE w:val="0"/>
                    <w:autoSpaceDN w:val="0"/>
                    <w:adjustRightInd w:val="0"/>
                    <w:spacing w:before="60" w:afterLines="60" w:after="144"/>
                    <w:rPr>
                      <w:sz w:val="18"/>
                      <w:szCs w:val="18"/>
                      <w:lang w:val="en-GB"/>
                    </w:rPr>
                  </w:pPr>
                  <w:r w:rsidRPr="00FC19B4">
                    <w:rPr>
                      <w:sz w:val="18"/>
                      <w:szCs w:val="18"/>
                      <w:lang w:val="en-GB"/>
                    </w:rPr>
                    <w:t>Target for impact indicator 1</w:t>
                  </w:r>
                </w:p>
              </w:tc>
              <w:tc>
                <w:tcPr>
                  <w:tcW w:w="0" w:type="auto"/>
                  <w:shd w:val="clear" w:color="auto" w:fill="auto"/>
                </w:tcPr>
                <w:p w14:paraId="2A2AE63E" w14:textId="77777777" w:rsidR="001E0FC5" w:rsidRPr="00FC19B4" w:rsidRDefault="001E0FC5" w:rsidP="001E0FC5">
                  <w:pPr>
                    <w:tabs>
                      <w:tab w:val="center" w:pos="4282"/>
                    </w:tabs>
                    <w:autoSpaceDE w:val="0"/>
                    <w:autoSpaceDN w:val="0"/>
                    <w:adjustRightInd w:val="0"/>
                    <w:spacing w:before="60" w:afterLines="60" w:after="144"/>
                    <w:rPr>
                      <w:sz w:val="18"/>
                      <w:szCs w:val="18"/>
                      <w:lang w:val="en-GB"/>
                    </w:rPr>
                  </w:pPr>
                  <w:r w:rsidRPr="00FC19B4">
                    <w:rPr>
                      <w:sz w:val="18"/>
                      <w:szCs w:val="18"/>
                      <w:lang w:val="en-GB"/>
                    </w:rPr>
                    <w:t>Sources of data for impact indicator 1</w:t>
                  </w:r>
                </w:p>
              </w:tc>
            </w:tr>
            <w:tr w:rsidR="001E0FC5" w:rsidRPr="00FC19B4" w14:paraId="2D6639E8" w14:textId="77777777" w:rsidTr="007F498F">
              <w:trPr>
                <w:trHeight w:val="402"/>
                <w:jc w:val="center"/>
              </w:trPr>
              <w:tc>
                <w:tcPr>
                  <w:tcW w:w="0" w:type="auto"/>
                  <w:vMerge/>
                  <w:shd w:val="clear" w:color="auto" w:fill="DEEAF6"/>
                  <w:textDirection w:val="btLr"/>
                </w:tcPr>
                <w:p w14:paraId="1C4B1359" w14:textId="77777777" w:rsidR="001E0FC5" w:rsidRPr="00FC19B4" w:rsidRDefault="001E0FC5" w:rsidP="001E0FC5">
                  <w:pPr>
                    <w:tabs>
                      <w:tab w:val="left" w:pos="0"/>
                      <w:tab w:val="left" w:pos="132"/>
                      <w:tab w:val="center" w:pos="4282"/>
                    </w:tabs>
                    <w:spacing w:before="60" w:afterLines="60" w:after="144"/>
                    <w:ind w:left="113" w:right="113"/>
                    <w:jc w:val="center"/>
                    <w:rPr>
                      <w:b/>
                      <w:i/>
                      <w:sz w:val="18"/>
                      <w:szCs w:val="18"/>
                      <w:lang w:val="en-GB"/>
                    </w:rPr>
                  </w:pPr>
                </w:p>
              </w:tc>
              <w:tc>
                <w:tcPr>
                  <w:tcW w:w="0" w:type="auto"/>
                  <w:vMerge/>
                  <w:shd w:val="clear" w:color="auto" w:fill="auto"/>
                </w:tcPr>
                <w:p w14:paraId="07320591" w14:textId="77777777" w:rsidR="001E0FC5" w:rsidRPr="00FC19B4" w:rsidDel="00F11A37" w:rsidRDefault="001E0FC5" w:rsidP="001E0FC5">
                  <w:pPr>
                    <w:tabs>
                      <w:tab w:val="center" w:pos="4282"/>
                    </w:tabs>
                    <w:autoSpaceDE w:val="0"/>
                    <w:autoSpaceDN w:val="0"/>
                    <w:adjustRightInd w:val="0"/>
                    <w:spacing w:before="60" w:afterLines="60" w:after="144"/>
                    <w:rPr>
                      <w:sz w:val="18"/>
                      <w:szCs w:val="18"/>
                      <w:lang w:val="en-GB"/>
                    </w:rPr>
                  </w:pPr>
                </w:p>
              </w:tc>
              <w:tc>
                <w:tcPr>
                  <w:tcW w:w="0" w:type="auto"/>
                  <w:shd w:val="clear" w:color="auto" w:fill="auto"/>
                </w:tcPr>
                <w:p w14:paraId="250C430D" w14:textId="77777777" w:rsidR="001E0FC5" w:rsidRPr="00FC19B4" w:rsidRDefault="001E0FC5" w:rsidP="001E0FC5">
                  <w:pPr>
                    <w:tabs>
                      <w:tab w:val="center" w:pos="4282"/>
                    </w:tabs>
                    <w:autoSpaceDE w:val="0"/>
                    <w:autoSpaceDN w:val="0"/>
                    <w:adjustRightInd w:val="0"/>
                    <w:spacing w:before="60" w:afterLines="60" w:after="144"/>
                    <w:rPr>
                      <w:sz w:val="18"/>
                      <w:szCs w:val="18"/>
                      <w:lang w:val="en-GB"/>
                    </w:rPr>
                  </w:pPr>
                  <w:r w:rsidRPr="00FC19B4">
                    <w:rPr>
                      <w:sz w:val="18"/>
                      <w:szCs w:val="18"/>
                      <w:lang w:val="en-GB"/>
                    </w:rPr>
                    <w:t>Impact indicator 2:</w:t>
                  </w:r>
                </w:p>
              </w:tc>
              <w:tc>
                <w:tcPr>
                  <w:tcW w:w="0" w:type="auto"/>
                  <w:shd w:val="clear" w:color="auto" w:fill="auto"/>
                </w:tcPr>
                <w:p w14:paraId="6275061D" w14:textId="77777777" w:rsidR="001E0FC5" w:rsidRPr="00FC19B4" w:rsidDel="00F11A37" w:rsidRDefault="001E0FC5" w:rsidP="001E0FC5">
                  <w:pPr>
                    <w:tabs>
                      <w:tab w:val="center" w:pos="4282"/>
                    </w:tabs>
                    <w:autoSpaceDE w:val="0"/>
                    <w:autoSpaceDN w:val="0"/>
                    <w:adjustRightInd w:val="0"/>
                    <w:spacing w:before="60" w:afterLines="60" w:after="144"/>
                    <w:rPr>
                      <w:sz w:val="18"/>
                      <w:szCs w:val="18"/>
                      <w:lang w:val="en-GB"/>
                    </w:rPr>
                  </w:pPr>
                  <w:r w:rsidRPr="00FC19B4">
                    <w:rPr>
                      <w:sz w:val="18"/>
                      <w:szCs w:val="18"/>
                      <w:lang w:val="en-GB"/>
                    </w:rPr>
                    <w:t>Target for impact indicator 2</w:t>
                  </w:r>
                </w:p>
              </w:tc>
              <w:tc>
                <w:tcPr>
                  <w:tcW w:w="0" w:type="auto"/>
                  <w:shd w:val="clear" w:color="auto" w:fill="auto"/>
                </w:tcPr>
                <w:p w14:paraId="3E786FCF" w14:textId="77777777" w:rsidR="001E0FC5" w:rsidRPr="00FC19B4" w:rsidDel="00F11A37" w:rsidRDefault="001E0FC5" w:rsidP="001E0FC5">
                  <w:pPr>
                    <w:tabs>
                      <w:tab w:val="center" w:pos="4282"/>
                    </w:tabs>
                    <w:autoSpaceDE w:val="0"/>
                    <w:autoSpaceDN w:val="0"/>
                    <w:adjustRightInd w:val="0"/>
                    <w:spacing w:before="60" w:afterLines="60" w:after="144"/>
                    <w:rPr>
                      <w:sz w:val="18"/>
                      <w:szCs w:val="18"/>
                      <w:lang w:val="en-GB"/>
                    </w:rPr>
                  </w:pPr>
                  <w:r w:rsidRPr="00FC19B4">
                    <w:rPr>
                      <w:sz w:val="18"/>
                      <w:szCs w:val="18"/>
                      <w:lang w:val="en-GB"/>
                    </w:rPr>
                    <w:t>Sources of data for impact indicator 2</w:t>
                  </w:r>
                </w:p>
              </w:tc>
            </w:tr>
            <w:tr w:rsidR="001E0FC5" w:rsidRPr="00FC19B4" w14:paraId="162ADB71" w14:textId="77777777" w:rsidTr="007F498F">
              <w:trPr>
                <w:trHeight w:val="402"/>
                <w:jc w:val="center"/>
              </w:trPr>
              <w:tc>
                <w:tcPr>
                  <w:tcW w:w="0" w:type="auto"/>
                  <w:vMerge/>
                  <w:shd w:val="clear" w:color="auto" w:fill="DEEAF6"/>
                  <w:textDirection w:val="btLr"/>
                </w:tcPr>
                <w:p w14:paraId="45C84DBA" w14:textId="77777777" w:rsidR="001E0FC5" w:rsidRPr="00FC19B4" w:rsidRDefault="001E0FC5" w:rsidP="001E0FC5">
                  <w:pPr>
                    <w:tabs>
                      <w:tab w:val="left" w:pos="0"/>
                      <w:tab w:val="left" w:pos="132"/>
                      <w:tab w:val="center" w:pos="4282"/>
                    </w:tabs>
                    <w:spacing w:before="60" w:afterLines="60" w:after="144"/>
                    <w:ind w:left="113" w:right="113"/>
                    <w:jc w:val="center"/>
                    <w:rPr>
                      <w:b/>
                      <w:i/>
                      <w:sz w:val="18"/>
                      <w:szCs w:val="18"/>
                      <w:lang w:val="en-GB"/>
                    </w:rPr>
                  </w:pPr>
                </w:p>
              </w:tc>
              <w:tc>
                <w:tcPr>
                  <w:tcW w:w="0" w:type="auto"/>
                  <w:vMerge/>
                  <w:shd w:val="clear" w:color="auto" w:fill="auto"/>
                </w:tcPr>
                <w:p w14:paraId="305AA73F" w14:textId="77777777" w:rsidR="001E0FC5" w:rsidRPr="00FC19B4" w:rsidDel="00F11A37" w:rsidRDefault="001E0FC5" w:rsidP="001E0FC5">
                  <w:pPr>
                    <w:tabs>
                      <w:tab w:val="center" w:pos="4282"/>
                    </w:tabs>
                    <w:autoSpaceDE w:val="0"/>
                    <w:autoSpaceDN w:val="0"/>
                    <w:adjustRightInd w:val="0"/>
                    <w:spacing w:before="60" w:afterLines="60" w:after="144"/>
                    <w:rPr>
                      <w:sz w:val="18"/>
                      <w:szCs w:val="18"/>
                      <w:lang w:val="en-GB"/>
                    </w:rPr>
                  </w:pPr>
                </w:p>
              </w:tc>
              <w:tc>
                <w:tcPr>
                  <w:tcW w:w="0" w:type="auto"/>
                  <w:shd w:val="clear" w:color="auto" w:fill="auto"/>
                </w:tcPr>
                <w:p w14:paraId="20CEEB17" w14:textId="77777777" w:rsidR="001E0FC5" w:rsidRPr="00FC19B4" w:rsidDel="00F11A37" w:rsidRDefault="001E0FC5" w:rsidP="001E0FC5">
                  <w:pPr>
                    <w:tabs>
                      <w:tab w:val="center" w:pos="4282"/>
                    </w:tabs>
                    <w:autoSpaceDE w:val="0"/>
                    <w:autoSpaceDN w:val="0"/>
                    <w:adjustRightInd w:val="0"/>
                    <w:spacing w:before="60" w:afterLines="60" w:after="144"/>
                    <w:rPr>
                      <w:sz w:val="18"/>
                      <w:szCs w:val="18"/>
                      <w:lang w:val="en-GB"/>
                    </w:rPr>
                  </w:pPr>
                  <w:r w:rsidRPr="00FC19B4">
                    <w:rPr>
                      <w:sz w:val="18"/>
                      <w:szCs w:val="18"/>
                      <w:lang w:val="en-GB"/>
                    </w:rPr>
                    <w:t>Impact indicator #:</w:t>
                  </w:r>
                </w:p>
              </w:tc>
              <w:tc>
                <w:tcPr>
                  <w:tcW w:w="0" w:type="auto"/>
                  <w:shd w:val="clear" w:color="auto" w:fill="auto"/>
                </w:tcPr>
                <w:p w14:paraId="3D1D849B" w14:textId="77777777" w:rsidR="001E0FC5" w:rsidRPr="00FC19B4" w:rsidDel="00F11A37" w:rsidRDefault="001E0FC5" w:rsidP="001E0FC5">
                  <w:pPr>
                    <w:tabs>
                      <w:tab w:val="center" w:pos="4282"/>
                    </w:tabs>
                    <w:autoSpaceDE w:val="0"/>
                    <w:autoSpaceDN w:val="0"/>
                    <w:adjustRightInd w:val="0"/>
                    <w:spacing w:before="60" w:afterLines="60" w:after="144"/>
                    <w:rPr>
                      <w:sz w:val="18"/>
                      <w:szCs w:val="18"/>
                      <w:lang w:val="en-GB"/>
                    </w:rPr>
                  </w:pPr>
                  <w:r w:rsidRPr="00FC19B4">
                    <w:rPr>
                      <w:sz w:val="18"/>
                      <w:szCs w:val="18"/>
                      <w:lang w:val="en-GB"/>
                    </w:rPr>
                    <w:t>Target for impact indicator #</w:t>
                  </w:r>
                </w:p>
              </w:tc>
              <w:tc>
                <w:tcPr>
                  <w:tcW w:w="0" w:type="auto"/>
                  <w:shd w:val="clear" w:color="auto" w:fill="auto"/>
                </w:tcPr>
                <w:p w14:paraId="30751171" w14:textId="77777777" w:rsidR="001E0FC5" w:rsidRPr="00FC19B4" w:rsidDel="00F11A37" w:rsidRDefault="001E0FC5" w:rsidP="001E0FC5">
                  <w:pPr>
                    <w:tabs>
                      <w:tab w:val="center" w:pos="4282"/>
                    </w:tabs>
                    <w:autoSpaceDE w:val="0"/>
                    <w:autoSpaceDN w:val="0"/>
                    <w:adjustRightInd w:val="0"/>
                    <w:spacing w:before="60" w:afterLines="60" w:after="144"/>
                    <w:rPr>
                      <w:sz w:val="18"/>
                      <w:szCs w:val="18"/>
                      <w:lang w:val="en-GB"/>
                    </w:rPr>
                  </w:pPr>
                  <w:r w:rsidRPr="00FC19B4">
                    <w:rPr>
                      <w:sz w:val="18"/>
                      <w:szCs w:val="18"/>
                      <w:lang w:val="en-GB"/>
                    </w:rPr>
                    <w:t>Sources of data for impact indicator #</w:t>
                  </w:r>
                </w:p>
              </w:tc>
            </w:tr>
            <w:tr w:rsidR="001E0FC5" w:rsidRPr="00FC19B4" w14:paraId="2FDCAD8E" w14:textId="77777777" w:rsidTr="007F498F">
              <w:trPr>
                <w:trHeight w:val="699"/>
                <w:jc w:val="center"/>
              </w:trPr>
              <w:tc>
                <w:tcPr>
                  <w:tcW w:w="0" w:type="auto"/>
                  <w:vMerge w:val="restart"/>
                  <w:shd w:val="clear" w:color="auto" w:fill="D9D9D9"/>
                  <w:textDirection w:val="btLr"/>
                </w:tcPr>
                <w:p w14:paraId="05314B28" w14:textId="77777777" w:rsidR="001E0FC5" w:rsidRPr="00FC19B4" w:rsidRDefault="001E0FC5" w:rsidP="001E0FC5">
                  <w:pPr>
                    <w:tabs>
                      <w:tab w:val="left" w:pos="0"/>
                      <w:tab w:val="left" w:pos="132"/>
                      <w:tab w:val="center" w:pos="4282"/>
                    </w:tabs>
                    <w:spacing w:before="60" w:afterLines="60" w:after="144"/>
                    <w:ind w:left="113" w:right="113" w:hanging="101"/>
                    <w:jc w:val="center"/>
                    <w:rPr>
                      <w:b/>
                      <w:i/>
                      <w:sz w:val="18"/>
                      <w:szCs w:val="18"/>
                      <w:lang w:val="en-GB"/>
                    </w:rPr>
                  </w:pPr>
                  <w:r w:rsidRPr="00FC19B4">
                    <w:rPr>
                      <w:b/>
                      <w:i/>
                      <w:sz w:val="18"/>
                      <w:szCs w:val="18"/>
                      <w:lang w:val="en-GB"/>
                    </w:rPr>
                    <w:t>Outcome (s) (Specific objective(s)</w:t>
                  </w:r>
                </w:p>
              </w:tc>
              <w:tc>
                <w:tcPr>
                  <w:tcW w:w="0" w:type="auto"/>
                  <w:tcBorders>
                    <w:bottom w:val="single" w:sz="4" w:space="0" w:color="auto"/>
                  </w:tcBorders>
                  <w:shd w:val="clear" w:color="auto" w:fill="D9E2F3" w:themeFill="accent1" w:themeFillTint="33"/>
                </w:tcPr>
                <w:p w14:paraId="4F1CED7C" w14:textId="77777777" w:rsidR="001E0FC5" w:rsidRPr="00FC19B4" w:rsidRDefault="001E0FC5" w:rsidP="001E0FC5">
                  <w:pPr>
                    <w:tabs>
                      <w:tab w:val="center" w:pos="4282"/>
                    </w:tabs>
                    <w:autoSpaceDE w:val="0"/>
                    <w:autoSpaceDN w:val="0"/>
                    <w:adjustRightInd w:val="0"/>
                    <w:spacing w:before="60" w:afterLines="60" w:after="144"/>
                    <w:rPr>
                      <w:i/>
                      <w:sz w:val="18"/>
                      <w:szCs w:val="18"/>
                      <w:lang w:val="en-GB"/>
                    </w:rPr>
                  </w:pPr>
                  <w:r w:rsidRPr="00FC19B4">
                    <w:rPr>
                      <w:i/>
                      <w:sz w:val="18"/>
                      <w:szCs w:val="18"/>
                      <w:lang w:val="en-GB"/>
                    </w:rPr>
                    <w:t>As per OECD-DAC definition, the outcomes</w:t>
                  </w:r>
                  <w:r w:rsidRPr="00FC19B4">
                    <w:rPr>
                      <w:rStyle w:val="FootnoteReference"/>
                      <w:i/>
                      <w:sz w:val="18"/>
                      <w:szCs w:val="18"/>
                      <w:lang w:val="en-GB"/>
                    </w:rPr>
                    <w:footnoteReference w:id="6"/>
                  </w:r>
                  <w:r w:rsidRPr="00FC19B4">
                    <w:rPr>
                      <w:i/>
                      <w:sz w:val="18"/>
                      <w:szCs w:val="18"/>
                      <w:lang w:val="en-GB"/>
                    </w:rPr>
                    <w:t xml:space="preserve"> are “The likely or achieved short-term and medium-term change and effects of intervention outputs.”</w:t>
                  </w:r>
                </w:p>
                <w:p w14:paraId="23CF917B" w14:textId="77777777" w:rsidR="001E0FC5" w:rsidRPr="00FC19B4" w:rsidRDefault="001E0FC5" w:rsidP="001E0FC5">
                  <w:pPr>
                    <w:tabs>
                      <w:tab w:val="center" w:pos="4282"/>
                    </w:tabs>
                    <w:autoSpaceDE w:val="0"/>
                    <w:autoSpaceDN w:val="0"/>
                    <w:adjustRightInd w:val="0"/>
                    <w:spacing w:before="60" w:afterLines="60" w:after="144"/>
                    <w:rPr>
                      <w:i/>
                      <w:sz w:val="18"/>
                      <w:szCs w:val="18"/>
                      <w:u w:val="single"/>
                      <w:lang w:val="en-GB"/>
                    </w:rPr>
                  </w:pPr>
                  <w:r w:rsidRPr="00FC19B4">
                    <w:rPr>
                      <w:i/>
                      <w:sz w:val="18"/>
                      <w:szCs w:val="18"/>
                      <w:lang w:val="en-GB"/>
                    </w:rPr>
                    <w:t xml:space="preserve">The main medium-term effect of the intervention focusing on behavioural and institutional changes beneficial to the target group and resulting </w:t>
                  </w:r>
                  <w:r w:rsidRPr="00FC19B4">
                    <w:rPr>
                      <w:i/>
                      <w:sz w:val="18"/>
                      <w:szCs w:val="18"/>
                      <w:u w:val="single"/>
                      <w:lang w:val="en-GB"/>
                    </w:rPr>
                    <w:t>from the related outputs of the Action.</w:t>
                  </w:r>
                </w:p>
                <w:p w14:paraId="6D0CD095" w14:textId="77777777" w:rsidR="001E0FC5" w:rsidRPr="00FC19B4" w:rsidRDefault="001E0FC5" w:rsidP="001E0FC5">
                  <w:pPr>
                    <w:tabs>
                      <w:tab w:val="center" w:pos="4282"/>
                    </w:tabs>
                    <w:autoSpaceDE w:val="0"/>
                    <w:autoSpaceDN w:val="0"/>
                    <w:adjustRightInd w:val="0"/>
                    <w:spacing w:before="60" w:afterLines="60" w:after="144"/>
                    <w:rPr>
                      <w:i/>
                      <w:iCs/>
                      <w:sz w:val="18"/>
                      <w:szCs w:val="18"/>
                      <w:lang w:val="en-GB"/>
                    </w:rPr>
                  </w:pPr>
                  <w:r w:rsidRPr="00FC19B4">
                    <w:rPr>
                      <w:i/>
                      <w:iCs/>
                      <w:sz w:val="18"/>
                      <w:szCs w:val="18"/>
                      <w:lang w:val="en-GB"/>
                    </w:rPr>
                    <w:t>It is good practice to limit the number of specific objectives (often one is enough), however for large Actions, other outcomes can be included.</w:t>
                  </w:r>
                </w:p>
                <w:p w14:paraId="1FAAC71D" w14:textId="77777777" w:rsidR="001E0FC5" w:rsidRPr="00FC19B4" w:rsidRDefault="001E0FC5" w:rsidP="001E0FC5">
                  <w:pPr>
                    <w:tabs>
                      <w:tab w:val="center" w:pos="4282"/>
                    </w:tabs>
                    <w:autoSpaceDE w:val="0"/>
                    <w:autoSpaceDN w:val="0"/>
                    <w:adjustRightInd w:val="0"/>
                    <w:spacing w:before="60" w:afterLines="60" w:after="144"/>
                    <w:rPr>
                      <w:i/>
                      <w:sz w:val="18"/>
                      <w:szCs w:val="18"/>
                      <w:lang w:val="en-GB"/>
                    </w:rPr>
                  </w:pPr>
                  <w:r w:rsidRPr="00FC19B4">
                    <w:rPr>
                      <w:i/>
                      <w:color w:val="FF0000"/>
                      <w:sz w:val="18"/>
                      <w:szCs w:val="18"/>
                      <w:lang w:val="en-GB"/>
                    </w:rPr>
                    <w:t>Please delete this row once the Logframe is completed</w:t>
                  </w:r>
                  <w:r w:rsidRPr="00FC19B4">
                    <w:rPr>
                      <w:i/>
                      <w:sz w:val="18"/>
                      <w:szCs w:val="18"/>
                      <w:lang w:val="en-GB"/>
                    </w:rPr>
                    <w:t>.</w:t>
                  </w:r>
                </w:p>
              </w:tc>
              <w:tc>
                <w:tcPr>
                  <w:tcW w:w="0" w:type="auto"/>
                  <w:tcBorders>
                    <w:bottom w:val="single" w:sz="4" w:space="0" w:color="auto"/>
                  </w:tcBorders>
                  <w:shd w:val="clear" w:color="auto" w:fill="D9E2F3" w:themeFill="accent1" w:themeFillTint="33"/>
                </w:tcPr>
                <w:p w14:paraId="75A5550F" w14:textId="77777777" w:rsidR="001E0FC5" w:rsidRPr="00FC19B4" w:rsidRDefault="001E0FC5" w:rsidP="001E0FC5">
                  <w:pPr>
                    <w:tabs>
                      <w:tab w:val="center" w:pos="4282"/>
                    </w:tabs>
                    <w:autoSpaceDE w:val="0"/>
                    <w:autoSpaceDN w:val="0"/>
                    <w:adjustRightInd w:val="0"/>
                    <w:spacing w:before="60" w:afterLines="60" w:after="144"/>
                    <w:rPr>
                      <w:i/>
                      <w:sz w:val="18"/>
                      <w:szCs w:val="18"/>
                      <w:lang w:val="en-GB"/>
                    </w:rPr>
                  </w:pPr>
                  <w:r w:rsidRPr="00FC19B4">
                    <w:rPr>
                      <w:i/>
                      <w:sz w:val="18"/>
                      <w:szCs w:val="18"/>
                      <w:lang w:val="en-GB"/>
                    </w:rPr>
                    <w:t xml:space="preserve">Quantitative and/or qualitative variable that provides a simple and reliable mean to measure the achievement of the corresponding result </w:t>
                  </w:r>
                </w:p>
                <w:p w14:paraId="62BD231F" w14:textId="77777777" w:rsidR="001E0FC5" w:rsidRPr="00FC19B4" w:rsidRDefault="001E0FC5" w:rsidP="001E0FC5">
                  <w:pPr>
                    <w:tabs>
                      <w:tab w:val="center" w:pos="4282"/>
                    </w:tabs>
                    <w:autoSpaceDE w:val="0"/>
                    <w:autoSpaceDN w:val="0"/>
                    <w:adjustRightInd w:val="0"/>
                    <w:spacing w:before="60" w:afterLines="60" w:after="144"/>
                    <w:rPr>
                      <w:i/>
                      <w:sz w:val="18"/>
                      <w:szCs w:val="18"/>
                      <w:lang w:val="en-GB"/>
                    </w:rPr>
                  </w:pPr>
                  <w:r w:rsidRPr="00FC19B4">
                    <w:rPr>
                      <w:i/>
                      <w:sz w:val="18"/>
                      <w:szCs w:val="18"/>
                      <w:lang w:val="en-GB"/>
                    </w:rPr>
                    <w:t>To be presented, when relevant, disaggregated by sex, age, urban/rural, disability, etc.</w:t>
                  </w:r>
                </w:p>
              </w:tc>
              <w:tc>
                <w:tcPr>
                  <w:tcW w:w="0" w:type="auto"/>
                  <w:tcBorders>
                    <w:bottom w:val="single" w:sz="4" w:space="0" w:color="auto"/>
                  </w:tcBorders>
                  <w:shd w:val="clear" w:color="auto" w:fill="D9E2F3" w:themeFill="accent1" w:themeFillTint="33"/>
                </w:tcPr>
                <w:p w14:paraId="0CF95413" w14:textId="77777777" w:rsidR="001E0FC5" w:rsidRPr="00FC19B4" w:rsidRDefault="001E0FC5" w:rsidP="001E0FC5">
                  <w:pPr>
                    <w:tabs>
                      <w:tab w:val="center" w:pos="4282"/>
                    </w:tabs>
                    <w:spacing w:before="60" w:afterLines="60" w:after="144"/>
                    <w:rPr>
                      <w:i/>
                      <w:sz w:val="18"/>
                      <w:szCs w:val="18"/>
                      <w:lang w:val="en-GB"/>
                    </w:rPr>
                  </w:pPr>
                  <w:r w:rsidRPr="00FC19B4">
                    <w:rPr>
                      <w:i/>
                      <w:sz w:val="18"/>
                      <w:szCs w:val="18"/>
                      <w:lang w:val="en-GB"/>
                    </w:rPr>
                    <w:t>The intended final value of the indicator(s).</w:t>
                  </w:r>
                </w:p>
              </w:tc>
              <w:tc>
                <w:tcPr>
                  <w:tcW w:w="0" w:type="auto"/>
                  <w:tcBorders>
                    <w:bottom w:val="single" w:sz="4" w:space="0" w:color="auto"/>
                  </w:tcBorders>
                  <w:shd w:val="clear" w:color="auto" w:fill="D9E2F3" w:themeFill="accent1" w:themeFillTint="33"/>
                </w:tcPr>
                <w:p w14:paraId="541B2163" w14:textId="77777777" w:rsidR="001E0FC5" w:rsidRPr="00FC19B4" w:rsidRDefault="001E0FC5" w:rsidP="001E0FC5">
                  <w:pPr>
                    <w:tabs>
                      <w:tab w:val="center" w:pos="4282"/>
                    </w:tabs>
                    <w:autoSpaceDE w:val="0"/>
                    <w:autoSpaceDN w:val="0"/>
                    <w:adjustRightInd w:val="0"/>
                    <w:spacing w:before="60" w:afterLines="60" w:after="144"/>
                    <w:rPr>
                      <w:i/>
                      <w:sz w:val="18"/>
                      <w:szCs w:val="18"/>
                      <w:lang w:val="en-GB"/>
                    </w:rPr>
                  </w:pPr>
                  <w:r w:rsidRPr="00FC19B4">
                    <w:rPr>
                      <w:i/>
                      <w:sz w:val="18"/>
                      <w:szCs w:val="18"/>
                      <w:lang w:val="en-GB"/>
                    </w:rPr>
                    <w:t>Sources of information and methods used to collect and report (including who and when/how frequently).</w:t>
                  </w:r>
                </w:p>
              </w:tc>
            </w:tr>
            <w:tr w:rsidR="001E0FC5" w:rsidRPr="00FC19B4" w14:paraId="629CC9E8" w14:textId="77777777" w:rsidTr="007F498F">
              <w:trPr>
                <w:trHeight w:val="636"/>
                <w:jc w:val="center"/>
              </w:trPr>
              <w:tc>
                <w:tcPr>
                  <w:tcW w:w="0" w:type="auto"/>
                  <w:vMerge/>
                  <w:shd w:val="clear" w:color="auto" w:fill="D9D9D9"/>
                  <w:textDirection w:val="btLr"/>
                </w:tcPr>
                <w:p w14:paraId="3FFAEB37" w14:textId="77777777" w:rsidR="001E0FC5" w:rsidRPr="00FC19B4" w:rsidRDefault="001E0FC5" w:rsidP="001E0FC5">
                  <w:pPr>
                    <w:tabs>
                      <w:tab w:val="left" w:pos="0"/>
                      <w:tab w:val="left" w:pos="132"/>
                      <w:tab w:val="center" w:pos="4282"/>
                    </w:tabs>
                    <w:spacing w:before="60" w:afterLines="60" w:after="144"/>
                    <w:ind w:left="113" w:right="113" w:hanging="101"/>
                    <w:jc w:val="center"/>
                    <w:rPr>
                      <w:b/>
                      <w:i/>
                      <w:sz w:val="18"/>
                      <w:szCs w:val="18"/>
                      <w:lang w:val="en-GB"/>
                    </w:rPr>
                  </w:pPr>
                </w:p>
              </w:tc>
              <w:tc>
                <w:tcPr>
                  <w:tcW w:w="0" w:type="auto"/>
                  <w:vMerge w:val="restart"/>
                  <w:shd w:val="clear" w:color="auto" w:fill="auto"/>
                </w:tcPr>
                <w:p w14:paraId="181E7387" w14:textId="77777777" w:rsidR="001E0FC5" w:rsidRPr="00FC19B4" w:rsidRDefault="001E0FC5" w:rsidP="001E0FC5">
                  <w:pPr>
                    <w:tabs>
                      <w:tab w:val="center" w:pos="4282"/>
                    </w:tabs>
                    <w:autoSpaceDE w:val="0"/>
                    <w:autoSpaceDN w:val="0"/>
                    <w:adjustRightInd w:val="0"/>
                    <w:spacing w:before="60" w:afterLines="60" w:after="144"/>
                    <w:rPr>
                      <w:sz w:val="18"/>
                      <w:szCs w:val="18"/>
                      <w:lang w:val="en-GB"/>
                    </w:rPr>
                  </w:pPr>
                  <w:r w:rsidRPr="00FC19B4">
                    <w:rPr>
                      <w:rFonts w:eastAsia="Calibri"/>
                      <w:sz w:val="18"/>
                      <w:szCs w:val="18"/>
                      <w:lang w:val="en-GB"/>
                    </w:rPr>
                    <w:t>Outcome 1</w:t>
                  </w:r>
                </w:p>
              </w:tc>
              <w:tc>
                <w:tcPr>
                  <w:tcW w:w="0" w:type="auto"/>
                  <w:tcBorders>
                    <w:bottom w:val="single" w:sz="4" w:space="0" w:color="auto"/>
                  </w:tcBorders>
                  <w:shd w:val="clear" w:color="auto" w:fill="auto"/>
                </w:tcPr>
                <w:p w14:paraId="6342ADA6" w14:textId="77777777" w:rsidR="001E0FC5" w:rsidRPr="00FC19B4" w:rsidRDefault="001E0FC5" w:rsidP="001E0FC5">
                  <w:pPr>
                    <w:tabs>
                      <w:tab w:val="center" w:pos="4282"/>
                    </w:tabs>
                    <w:autoSpaceDE w:val="0"/>
                    <w:autoSpaceDN w:val="0"/>
                    <w:adjustRightInd w:val="0"/>
                    <w:spacing w:before="100" w:beforeAutospacing="1" w:after="100" w:afterAutospacing="1"/>
                    <w:rPr>
                      <w:sz w:val="18"/>
                      <w:szCs w:val="18"/>
                      <w:lang w:val="en-GB"/>
                    </w:rPr>
                  </w:pPr>
                  <w:r w:rsidRPr="00FC19B4">
                    <w:rPr>
                      <w:sz w:val="18"/>
                      <w:szCs w:val="18"/>
                      <w:lang w:val="en-GB"/>
                    </w:rPr>
                    <w:br/>
                    <w:t xml:space="preserve">1.1 – </w:t>
                  </w:r>
                  <w:r w:rsidRPr="00FC19B4">
                    <w:rPr>
                      <w:sz w:val="18"/>
                      <w:szCs w:val="18"/>
                      <w:u w:val="single"/>
                      <w:lang w:val="en-GB"/>
                    </w:rPr>
                    <w:t>Indicator 1 to Outcome 1</w:t>
                  </w:r>
                </w:p>
              </w:tc>
              <w:tc>
                <w:tcPr>
                  <w:tcW w:w="0" w:type="auto"/>
                  <w:tcBorders>
                    <w:bottom w:val="single" w:sz="4" w:space="0" w:color="auto"/>
                  </w:tcBorders>
                  <w:shd w:val="clear" w:color="auto" w:fill="auto"/>
                </w:tcPr>
                <w:p w14:paraId="100CAE92" w14:textId="77777777" w:rsidR="001E0FC5" w:rsidRPr="00FC19B4" w:rsidRDefault="001E0FC5" w:rsidP="001E0FC5">
                  <w:pPr>
                    <w:tabs>
                      <w:tab w:val="center" w:pos="4282"/>
                    </w:tabs>
                    <w:spacing w:before="60" w:afterLines="60" w:after="144"/>
                    <w:rPr>
                      <w:sz w:val="18"/>
                      <w:szCs w:val="18"/>
                      <w:lang w:val="en-GB"/>
                    </w:rPr>
                  </w:pPr>
                  <w:r w:rsidRPr="00FC19B4">
                    <w:rPr>
                      <w:sz w:val="18"/>
                      <w:szCs w:val="18"/>
                      <w:lang w:val="en-GB"/>
                    </w:rPr>
                    <w:t xml:space="preserve">1.1 – </w:t>
                  </w:r>
                  <w:r w:rsidRPr="00FC19B4">
                    <w:rPr>
                      <w:sz w:val="18"/>
                      <w:szCs w:val="18"/>
                      <w:u w:val="single"/>
                      <w:lang w:val="en-GB"/>
                    </w:rPr>
                    <w:t>Target for</w:t>
                  </w:r>
                  <w:r w:rsidRPr="00FC19B4">
                    <w:rPr>
                      <w:sz w:val="18"/>
                      <w:szCs w:val="18"/>
                      <w:lang w:val="en-GB"/>
                    </w:rPr>
                    <w:t xml:space="preserve"> Indicator 1.1 </w:t>
                  </w:r>
                </w:p>
              </w:tc>
              <w:tc>
                <w:tcPr>
                  <w:tcW w:w="0" w:type="auto"/>
                  <w:tcBorders>
                    <w:bottom w:val="single" w:sz="4" w:space="0" w:color="auto"/>
                  </w:tcBorders>
                  <w:shd w:val="clear" w:color="auto" w:fill="auto"/>
                </w:tcPr>
                <w:p w14:paraId="5191D4C7" w14:textId="77777777" w:rsidR="001E0FC5" w:rsidRPr="00FC19B4" w:rsidRDefault="001E0FC5" w:rsidP="001E0FC5">
                  <w:pPr>
                    <w:tabs>
                      <w:tab w:val="center" w:pos="4282"/>
                    </w:tabs>
                    <w:autoSpaceDE w:val="0"/>
                    <w:autoSpaceDN w:val="0"/>
                    <w:adjustRightInd w:val="0"/>
                    <w:spacing w:before="60" w:afterLines="60" w:after="144"/>
                    <w:rPr>
                      <w:sz w:val="18"/>
                      <w:szCs w:val="18"/>
                      <w:lang w:val="en-GB"/>
                    </w:rPr>
                  </w:pPr>
                  <w:r w:rsidRPr="00FC19B4">
                    <w:rPr>
                      <w:sz w:val="18"/>
                      <w:szCs w:val="18"/>
                      <w:lang w:val="en-GB"/>
                    </w:rPr>
                    <w:t>1.1 – Source of data for indicator 1.1 (values)</w:t>
                  </w:r>
                </w:p>
              </w:tc>
            </w:tr>
            <w:tr w:rsidR="001E0FC5" w:rsidRPr="00FC19B4" w14:paraId="19C810B4" w14:textId="77777777" w:rsidTr="007F498F">
              <w:trPr>
                <w:trHeight w:val="636"/>
                <w:jc w:val="center"/>
              </w:trPr>
              <w:tc>
                <w:tcPr>
                  <w:tcW w:w="0" w:type="auto"/>
                  <w:vMerge/>
                  <w:shd w:val="clear" w:color="auto" w:fill="D9D9D9"/>
                  <w:textDirection w:val="btLr"/>
                </w:tcPr>
                <w:p w14:paraId="33FAAD89" w14:textId="77777777" w:rsidR="001E0FC5" w:rsidRPr="00FC19B4" w:rsidRDefault="001E0FC5" w:rsidP="001E0FC5">
                  <w:pPr>
                    <w:tabs>
                      <w:tab w:val="left" w:pos="0"/>
                      <w:tab w:val="left" w:pos="132"/>
                      <w:tab w:val="center" w:pos="4282"/>
                    </w:tabs>
                    <w:spacing w:before="60" w:afterLines="60" w:after="144"/>
                    <w:ind w:left="113" w:right="113" w:hanging="101"/>
                    <w:jc w:val="center"/>
                    <w:rPr>
                      <w:b/>
                      <w:i/>
                      <w:sz w:val="18"/>
                      <w:szCs w:val="18"/>
                      <w:lang w:val="en-GB"/>
                    </w:rPr>
                  </w:pPr>
                </w:p>
              </w:tc>
              <w:tc>
                <w:tcPr>
                  <w:tcW w:w="0" w:type="auto"/>
                  <w:vMerge/>
                  <w:shd w:val="clear" w:color="auto" w:fill="auto"/>
                </w:tcPr>
                <w:p w14:paraId="32E03BF5" w14:textId="77777777" w:rsidR="001E0FC5" w:rsidRPr="00FC19B4" w:rsidRDefault="001E0FC5" w:rsidP="001E0FC5">
                  <w:pPr>
                    <w:tabs>
                      <w:tab w:val="center" w:pos="4282"/>
                    </w:tabs>
                    <w:autoSpaceDE w:val="0"/>
                    <w:autoSpaceDN w:val="0"/>
                    <w:adjustRightInd w:val="0"/>
                    <w:spacing w:before="60" w:afterLines="60" w:after="144"/>
                    <w:rPr>
                      <w:rFonts w:eastAsia="Calibri"/>
                      <w:color w:val="0D0D0D"/>
                      <w:sz w:val="18"/>
                      <w:szCs w:val="18"/>
                      <w:lang w:val="en-GB"/>
                    </w:rPr>
                  </w:pPr>
                </w:p>
              </w:tc>
              <w:tc>
                <w:tcPr>
                  <w:tcW w:w="0" w:type="auto"/>
                  <w:tcBorders>
                    <w:bottom w:val="single" w:sz="4" w:space="0" w:color="auto"/>
                  </w:tcBorders>
                  <w:shd w:val="clear" w:color="auto" w:fill="auto"/>
                </w:tcPr>
                <w:p w14:paraId="5F690204" w14:textId="77777777" w:rsidR="001E0FC5" w:rsidRPr="00FC19B4" w:rsidRDefault="001E0FC5" w:rsidP="001E0FC5">
                  <w:pPr>
                    <w:tabs>
                      <w:tab w:val="center" w:pos="4282"/>
                    </w:tabs>
                    <w:autoSpaceDE w:val="0"/>
                    <w:autoSpaceDN w:val="0"/>
                    <w:adjustRightInd w:val="0"/>
                    <w:spacing w:before="60" w:afterLines="60" w:after="144"/>
                    <w:rPr>
                      <w:sz w:val="18"/>
                      <w:szCs w:val="18"/>
                      <w:lang w:val="en-GB"/>
                    </w:rPr>
                  </w:pPr>
                  <w:r w:rsidRPr="00FC19B4">
                    <w:rPr>
                      <w:sz w:val="18"/>
                      <w:szCs w:val="18"/>
                      <w:lang w:val="en-GB"/>
                    </w:rPr>
                    <w:t xml:space="preserve">1.2 – </w:t>
                  </w:r>
                  <w:r w:rsidRPr="00FC19B4">
                    <w:rPr>
                      <w:sz w:val="18"/>
                      <w:szCs w:val="18"/>
                      <w:u w:val="single"/>
                      <w:lang w:val="en-GB"/>
                    </w:rPr>
                    <w:t>Indicator 2 to Outcome 1</w:t>
                  </w:r>
                </w:p>
              </w:tc>
              <w:tc>
                <w:tcPr>
                  <w:tcW w:w="0" w:type="auto"/>
                  <w:tcBorders>
                    <w:bottom w:val="single" w:sz="4" w:space="0" w:color="auto"/>
                  </w:tcBorders>
                  <w:shd w:val="clear" w:color="auto" w:fill="auto"/>
                </w:tcPr>
                <w:p w14:paraId="5A7F2F64" w14:textId="77777777" w:rsidR="001E0FC5" w:rsidRPr="00FC19B4" w:rsidRDefault="001E0FC5" w:rsidP="001E0FC5">
                  <w:pPr>
                    <w:tabs>
                      <w:tab w:val="center" w:pos="4282"/>
                    </w:tabs>
                    <w:autoSpaceDE w:val="0"/>
                    <w:autoSpaceDN w:val="0"/>
                    <w:adjustRightInd w:val="0"/>
                    <w:spacing w:before="60" w:afterLines="60" w:after="144"/>
                    <w:rPr>
                      <w:sz w:val="18"/>
                      <w:szCs w:val="18"/>
                      <w:lang w:val="en-GB"/>
                    </w:rPr>
                  </w:pPr>
                  <w:r w:rsidRPr="00FC19B4">
                    <w:rPr>
                      <w:sz w:val="18"/>
                      <w:szCs w:val="18"/>
                      <w:lang w:val="en-GB"/>
                    </w:rPr>
                    <w:t xml:space="preserve">1.2 – </w:t>
                  </w:r>
                  <w:r w:rsidRPr="00FC19B4">
                    <w:rPr>
                      <w:sz w:val="18"/>
                      <w:szCs w:val="18"/>
                      <w:u w:val="single"/>
                      <w:lang w:val="en-GB"/>
                    </w:rPr>
                    <w:t>Target for</w:t>
                  </w:r>
                  <w:r w:rsidRPr="00FC19B4">
                    <w:rPr>
                      <w:sz w:val="18"/>
                      <w:szCs w:val="18"/>
                      <w:lang w:val="en-GB"/>
                    </w:rPr>
                    <w:t xml:space="preserve"> Indicator 1.2 </w:t>
                  </w:r>
                </w:p>
              </w:tc>
              <w:tc>
                <w:tcPr>
                  <w:tcW w:w="0" w:type="auto"/>
                  <w:tcBorders>
                    <w:bottom w:val="single" w:sz="4" w:space="0" w:color="auto"/>
                  </w:tcBorders>
                  <w:shd w:val="clear" w:color="auto" w:fill="auto"/>
                </w:tcPr>
                <w:p w14:paraId="5C49E44C" w14:textId="77777777" w:rsidR="001E0FC5" w:rsidRPr="00FC19B4" w:rsidRDefault="001E0FC5" w:rsidP="001E0FC5">
                  <w:pPr>
                    <w:tabs>
                      <w:tab w:val="center" w:pos="4282"/>
                    </w:tabs>
                    <w:autoSpaceDE w:val="0"/>
                    <w:autoSpaceDN w:val="0"/>
                    <w:adjustRightInd w:val="0"/>
                    <w:spacing w:before="60" w:afterLines="60" w:after="144"/>
                    <w:rPr>
                      <w:sz w:val="18"/>
                      <w:szCs w:val="18"/>
                      <w:lang w:val="en-GB"/>
                    </w:rPr>
                  </w:pPr>
                  <w:r w:rsidRPr="00FC19B4">
                    <w:rPr>
                      <w:sz w:val="18"/>
                      <w:szCs w:val="18"/>
                      <w:lang w:val="en-GB"/>
                    </w:rPr>
                    <w:t>1.2 – Source of data for indicator 1.2 (values)</w:t>
                  </w:r>
                </w:p>
              </w:tc>
            </w:tr>
            <w:tr w:rsidR="001E0FC5" w:rsidRPr="00FC19B4" w14:paraId="2479AAEF" w14:textId="77777777" w:rsidTr="007F498F">
              <w:trPr>
                <w:trHeight w:val="329"/>
                <w:jc w:val="center"/>
              </w:trPr>
              <w:tc>
                <w:tcPr>
                  <w:tcW w:w="0" w:type="auto"/>
                  <w:vMerge/>
                  <w:shd w:val="clear" w:color="auto" w:fill="D9D9D9"/>
                  <w:textDirection w:val="btLr"/>
                </w:tcPr>
                <w:p w14:paraId="2B357BBE" w14:textId="77777777" w:rsidR="001E0FC5" w:rsidRPr="00FC19B4" w:rsidRDefault="001E0FC5" w:rsidP="001E0FC5">
                  <w:pPr>
                    <w:tabs>
                      <w:tab w:val="left" w:pos="0"/>
                      <w:tab w:val="left" w:pos="132"/>
                      <w:tab w:val="center" w:pos="4282"/>
                    </w:tabs>
                    <w:spacing w:before="60" w:afterLines="60" w:after="144"/>
                    <w:ind w:left="113" w:right="113" w:hanging="101"/>
                    <w:jc w:val="center"/>
                    <w:rPr>
                      <w:b/>
                      <w:i/>
                      <w:sz w:val="18"/>
                      <w:szCs w:val="18"/>
                      <w:lang w:val="en-GB"/>
                    </w:rPr>
                  </w:pPr>
                </w:p>
              </w:tc>
              <w:tc>
                <w:tcPr>
                  <w:tcW w:w="0" w:type="auto"/>
                  <w:vMerge/>
                  <w:shd w:val="clear" w:color="auto" w:fill="auto"/>
                </w:tcPr>
                <w:p w14:paraId="3DD90443" w14:textId="77777777" w:rsidR="001E0FC5" w:rsidRPr="00FC19B4" w:rsidRDefault="001E0FC5" w:rsidP="001E0FC5">
                  <w:pPr>
                    <w:tabs>
                      <w:tab w:val="center" w:pos="4282"/>
                    </w:tabs>
                    <w:autoSpaceDE w:val="0"/>
                    <w:autoSpaceDN w:val="0"/>
                    <w:adjustRightInd w:val="0"/>
                    <w:spacing w:before="60" w:afterLines="60" w:after="144"/>
                    <w:rPr>
                      <w:rFonts w:eastAsia="Calibri"/>
                      <w:color w:val="0D0D0D"/>
                      <w:sz w:val="18"/>
                      <w:szCs w:val="18"/>
                      <w:lang w:val="en-GB"/>
                    </w:rPr>
                  </w:pPr>
                </w:p>
              </w:tc>
              <w:tc>
                <w:tcPr>
                  <w:tcW w:w="0" w:type="auto"/>
                  <w:shd w:val="clear" w:color="auto" w:fill="auto"/>
                </w:tcPr>
                <w:p w14:paraId="498548D1" w14:textId="77777777" w:rsidR="001E0FC5" w:rsidRPr="00FC19B4" w:rsidRDefault="001E0FC5" w:rsidP="001E0FC5">
                  <w:pPr>
                    <w:tabs>
                      <w:tab w:val="center" w:pos="928"/>
                      <w:tab w:val="center" w:pos="4282"/>
                    </w:tabs>
                    <w:autoSpaceDE w:val="0"/>
                    <w:autoSpaceDN w:val="0"/>
                    <w:adjustRightInd w:val="0"/>
                    <w:spacing w:before="60" w:afterLines="60" w:after="144"/>
                    <w:rPr>
                      <w:sz w:val="18"/>
                      <w:szCs w:val="18"/>
                      <w:lang w:val="en-GB"/>
                    </w:rPr>
                  </w:pPr>
                  <w:r w:rsidRPr="00FC19B4">
                    <w:rPr>
                      <w:sz w:val="18"/>
                      <w:szCs w:val="18"/>
                      <w:lang w:val="en-GB"/>
                    </w:rPr>
                    <w:t>(…)</w:t>
                  </w:r>
                </w:p>
              </w:tc>
              <w:tc>
                <w:tcPr>
                  <w:tcW w:w="0" w:type="auto"/>
                  <w:shd w:val="clear" w:color="auto" w:fill="auto"/>
                </w:tcPr>
                <w:p w14:paraId="194768E6" w14:textId="77777777" w:rsidR="001E0FC5" w:rsidRPr="00FC19B4" w:rsidDel="00F11A37" w:rsidRDefault="001E0FC5" w:rsidP="001E0FC5">
                  <w:pPr>
                    <w:tabs>
                      <w:tab w:val="center" w:pos="4282"/>
                    </w:tabs>
                    <w:autoSpaceDE w:val="0"/>
                    <w:autoSpaceDN w:val="0"/>
                    <w:adjustRightInd w:val="0"/>
                    <w:spacing w:before="60" w:afterLines="60" w:after="144"/>
                    <w:rPr>
                      <w:sz w:val="18"/>
                      <w:szCs w:val="18"/>
                      <w:lang w:val="en-GB"/>
                    </w:rPr>
                  </w:pPr>
                  <w:r w:rsidRPr="00FC19B4">
                    <w:rPr>
                      <w:sz w:val="18"/>
                      <w:szCs w:val="18"/>
                      <w:lang w:val="en-GB"/>
                    </w:rPr>
                    <w:t>(…)</w:t>
                  </w:r>
                </w:p>
              </w:tc>
              <w:tc>
                <w:tcPr>
                  <w:tcW w:w="0" w:type="auto"/>
                  <w:shd w:val="clear" w:color="auto" w:fill="auto"/>
                </w:tcPr>
                <w:p w14:paraId="638FF367" w14:textId="77777777" w:rsidR="001E0FC5" w:rsidRPr="00FC19B4" w:rsidDel="00F11A37" w:rsidRDefault="001E0FC5" w:rsidP="001E0FC5">
                  <w:pPr>
                    <w:tabs>
                      <w:tab w:val="center" w:pos="4282"/>
                    </w:tabs>
                    <w:autoSpaceDE w:val="0"/>
                    <w:autoSpaceDN w:val="0"/>
                    <w:adjustRightInd w:val="0"/>
                    <w:spacing w:before="60" w:afterLines="60" w:after="144"/>
                    <w:rPr>
                      <w:sz w:val="18"/>
                      <w:szCs w:val="18"/>
                      <w:lang w:val="en-GB"/>
                    </w:rPr>
                  </w:pPr>
                  <w:r w:rsidRPr="00FC19B4">
                    <w:rPr>
                      <w:sz w:val="18"/>
                      <w:szCs w:val="18"/>
                      <w:lang w:val="en-GB"/>
                    </w:rPr>
                    <w:t>(…)</w:t>
                  </w:r>
                </w:p>
              </w:tc>
            </w:tr>
            <w:tr w:rsidR="001E0FC5" w:rsidRPr="00FC19B4" w14:paraId="340CF5AE" w14:textId="77777777" w:rsidTr="007F498F">
              <w:trPr>
                <w:trHeight w:val="593"/>
                <w:jc w:val="center"/>
              </w:trPr>
              <w:tc>
                <w:tcPr>
                  <w:tcW w:w="0" w:type="auto"/>
                  <w:vMerge/>
                  <w:shd w:val="clear" w:color="auto" w:fill="D9D9D9"/>
                  <w:textDirection w:val="btLr"/>
                </w:tcPr>
                <w:p w14:paraId="6A9F579B" w14:textId="77777777" w:rsidR="001E0FC5" w:rsidRPr="00FC19B4" w:rsidRDefault="001E0FC5" w:rsidP="001E0FC5">
                  <w:pPr>
                    <w:tabs>
                      <w:tab w:val="left" w:pos="0"/>
                      <w:tab w:val="left" w:pos="132"/>
                      <w:tab w:val="center" w:pos="4282"/>
                    </w:tabs>
                    <w:spacing w:before="60" w:afterLines="60" w:after="144"/>
                    <w:ind w:left="113" w:right="113" w:hanging="101"/>
                    <w:jc w:val="center"/>
                    <w:rPr>
                      <w:b/>
                      <w:i/>
                      <w:sz w:val="18"/>
                      <w:szCs w:val="18"/>
                      <w:lang w:val="en-GB"/>
                    </w:rPr>
                  </w:pPr>
                </w:p>
              </w:tc>
              <w:tc>
                <w:tcPr>
                  <w:tcW w:w="0" w:type="auto"/>
                  <w:vMerge w:val="restart"/>
                  <w:shd w:val="clear" w:color="auto" w:fill="auto"/>
                </w:tcPr>
                <w:p w14:paraId="7DF0CBC4" w14:textId="77777777" w:rsidR="001E0FC5" w:rsidRPr="00FC19B4" w:rsidRDefault="001E0FC5" w:rsidP="001E0FC5">
                  <w:pPr>
                    <w:tabs>
                      <w:tab w:val="center" w:pos="4282"/>
                    </w:tabs>
                    <w:autoSpaceDE w:val="0"/>
                    <w:autoSpaceDN w:val="0"/>
                    <w:adjustRightInd w:val="0"/>
                    <w:spacing w:before="60" w:afterLines="60" w:after="144"/>
                    <w:rPr>
                      <w:sz w:val="18"/>
                      <w:szCs w:val="18"/>
                      <w:lang w:val="en-GB"/>
                    </w:rPr>
                  </w:pPr>
                  <w:r w:rsidRPr="00FC19B4">
                    <w:rPr>
                      <w:rFonts w:eastAsia="Calibri"/>
                      <w:sz w:val="18"/>
                      <w:szCs w:val="18"/>
                      <w:lang w:val="en-GB"/>
                    </w:rPr>
                    <w:t>Outcome 2</w:t>
                  </w:r>
                </w:p>
              </w:tc>
              <w:tc>
                <w:tcPr>
                  <w:tcW w:w="0" w:type="auto"/>
                  <w:shd w:val="clear" w:color="auto" w:fill="auto"/>
                </w:tcPr>
                <w:p w14:paraId="19C62514" w14:textId="77777777" w:rsidR="001E0FC5" w:rsidRPr="00FC19B4" w:rsidRDefault="001E0FC5" w:rsidP="001E0FC5">
                  <w:pPr>
                    <w:tabs>
                      <w:tab w:val="center" w:pos="928"/>
                      <w:tab w:val="center" w:pos="4282"/>
                    </w:tabs>
                    <w:autoSpaceDE w:val="0"/>
                    <w:autoSpaceDN w:val="0"/>
                    <w:adjustRightInd w:val="0"/>
                    <w:spacing w:before="60" w:afterLines="60" w:after="144"/>
                    <w:rPr>
                      <w:sz w:val="18"/>
                      <w:szCs w:val="18"/>
                      <w:lang w:val="en-GB"/>
                    </w:rPr>
                  </w:pPr>
                  <w:r w:rsidRPr="00FC19B4">
                    <w:rPr>
                      <w:sz w:val="18"/>
                      <w:szCs w:val="18"/>
                      <w:lang w:val="en-GB"/>
                    </w:rPr>
                    <w:t xml:space="preserve">2.1 – Indicator to </w:t>
                  </w:r>
                  <w:r w:rsidRPr="00FC19B4">
                    <w:rPr>
                      <w:sz w:val="18"/>
                      <w:szCs w:val="18"/>
                      <w:u w:val="single"/>
                      <w:lang w:val="en-GB"/>
                    </w:rPr>
                    <w:t>outcome 2</w:t>
                  </w:r>
                  <w:r w:rsidRPr="00FC19B4">
                    <w:rPr>
                      <w:sz w:val="18"/>
                      <w:szCs w:val="18"/>
                      <w:lang w:val="en-GB"/>
                    </w:rPr>
                    <w:t xml:space="preserve"> </w:t>
                  </w:r>
                </w:p>
              </w:tc>
              <w:tc>
                <w:tcPr>
                  <w:tcW w:w="0" w:type="auto"/>
                  <w:shd w:val="clear" w:color="auto" w:fill="auto"/>
                </w:tcPr>
                <w:p w14:paraId="618921F1" w14:textId="77777777" w:rsidR="001E0FC5" w:rsidRPr="00FC19B4" w:rsidRDefault="001E0FC5" w:rsidP="001E0FC5">
                  <w:pPr>
                    <w:tabs>
                      <w:tab w:val="center" w:pos="4282"/>
                    </w:tabs>
                    <w:autoSpaceDE w:val="0"/>
                    <w:autoSpaceDN w:val="0"/>
                    <w:adjustRightInd w:val="0"/>
                    <w:spacing w:before="60" w:afterLines="60" w:after="144"/>
                    <w:rPr>
                      <w:sz w:val="18"/>
                      <w:szCs w:val="18"/>
                      <w:u w:val="single"/>
                      <w:lang w:val="en-GB"/>
                    </w:rPr>
                  </w:pPr>
                  <w:r w:rsidRPr="00FC19B4">
                    <w:rPr>
                      <w:sz w:val="18"/>
                      <w:szCs w:val="18"/>
                      <w:u w:val="single"/>
                      <w:lang w:val="en-GB"/>
                    </w:rPr>
                    <w:t xml:space="preserve">2.1 – Target for Indicator 2.1 </w:t>
                  </w:r>
                </w:p>
              </w:tc>
              <w:tc>
                <w:tcPr>
                  <w:tcW w:w="0" w:type="auto"/>
                  <w:shd w:val="clear" w:color="auto" w:fill="auto"/>
                </w:tcPr>
                <w:p w14:paraId="64E804CC" w14:textId="77777777" w:rsidR="001E0FC5" w:rsidRPr="00FC19B4" w:rsidRDefault="001E0FC5" w:rsidP="001E0FC5">
                  <w:pPr>
                    <w:tabs>
                      <w:tab w:val="center" w:pos="4282"/>
                    </w:tabs>
                    <w:autoSpaceDE w:val="0"/>
                    <w:autoSpaceDN w:val="0"/>
                    <w:adjustRightInd w:val="0"/>
                    <w:spacing w:before="60" w:afterLines="60" w:after="144"/>
                    <w:rPr>
                      <w:sz w:val="18"/>
                      <w:szCs w:val="18"/>
                      <w:u w:val="single"/>
                      <w:lang w:val="en-GB"/>
                    </w:rPr>
                  </w:pPr>
                  <w:r w:rsidRPr="00FC19B4">
                    <w:rPr>
                      <w:sz w:val="18"/>
                      <w:szCs w:val="18"/>
                      <w:u w:val="single"/>
                      <w:lang w:val="en-GB"/>
                    </w:rPr>
                    <w:t xml:space="preserve">2.1 – Source of data for indicator 2.1 </w:t>
                  </w:r>
                  <w:r w:rsidRPr="00FC19B4">
                    <w:rPr>
                      <w:sz w:val="18"/>
                      <w:szCs w:val="18"/>
                      <w:lang w:val="en-GB"/>
                    </w:rPr>
                    <w:t>(values)</w:t>
                  </w:r>
                </w:p>
              </w:tc>
            </w:tr>
            <w:tr w:rsidR="001E0FC5" w:rsidRPr="00FC19B4" w14:paraId="135DBDDD" w14:textId="77777777" w:rsidTr="007F498F">
              <w:trPr>
                <w:trHeight w:val="278"/>
                <w:jc w:val="center"/>
              </w:trPr>
              <w:tc>
                <w:tcPr>
                  <w:tcW w:w="0" w:type="auto"/>
                  <w:vMerge/>
                  <w:shd w:val="clear" w:color="auto" w:fill="D9D9D9"/>
                  <w:textDirection w:val="btLr"/>
                </w:tcPr>
                <w:p w14:paraId="7039D971" w14:textId="77777777" w:rsidR="001E0FC5" w:rsidRPr="00FC19B4" w:rsidRDefault="001E0FC5" w:rsidP="001E0FC5">
                  <w:pPr>
                    <w:tabs>
                      <w:tab w:val="left" w:pos="0"/>
                      <w:tab w:val="left" w:pos="132"/>
                      <w:tab w:val="center" w:pos="4282"/>
                    </w:tabs>
                    <w:spacing w:before="60" w:afterLines="60" w:after="144"/>
                    <w:ind w:left="113" w:right="113" w:hanging="101"/>
                    <w:jc w:val="center"/>
                    <w:rPr>
                      <w:b/>
                      <w:i/>
                      <w:sz w:val="18"/>
                      <w:szCs w:val="18"/>
                      <w:lang w:val="en-GB"/>
                    </w:rPr>
                  </w:pPr>
                </w:p>
              </w:tc>
              <w:tc>
                <w:tcPr>
                  <w:tcW w:w="0" w:type="auto"/>
                  <w:vMerge/>
                  <w:shd w:val="clear" w:color="auto" w:fill="auto"/>
                </w:tcPr>
                <w:p w14:paraId="7657BDF5" w14:textId="77777777" w:rsidR="001E0FC5" w:rsidRPr="00FC19B4" w:rsidRDefault="001E0FC5" w:rsidP="001E0FC5">
                  <w:pPr>
                    <w:tabs>
                      <w:tab w:val="center" w:pos="4282"/>
                    </w:tabs>
                    <w:autoSpaceDE w:val="0"/>
                    <w:autoSpaceDN w:val="0"/>
                    <w:adjustRightInd w:val="0"/>
                    <w:spacing w:before="60" w:afterLines="60" w:after="144"/>
                    <w:rPr>
                      <w:sz w:val="18"/>
                      <w:szCs w:val="18"/>
                      <w:lang w:val="en-GB"/>
                    </w:rPr>
                  </w:pPr>
                </w:p>
              </w:tc>
              <w:tc>
                <w:tcPr>
                  <w:tcW w:w="0" w:type="auto"/>
                  <w:shd w:val="clear" w:color="auto" w:fill="auto"/>
                </w:tcPr>
                <w:p w14:paraId="1F1F4E3A" w14:textId="77777777" w:rsidR="001E0FC5" w:rsidRPr="00FC19B4" w:rsidRDefault="001E0FC5" w:rsidP="001E0FC5">
                  <w:pPr>
                    <w:tabs>
                      <w:tab w:val="center" w:pos="4282"/>
                    </w:tabs>
                    <w:autoSpaceDE w:val="0"/>
                    <w:autoSpaceDN w:val="0"/>
                    <w:adjustRightInd w:val="0"/>
                    <w:spacing w:before="60" w:afterLines="60" w:after="144"/>
                    <w:rPr>
                      <w:sz w:val="18"/>
                      <w:szCs w:val="18"/>
                      <w:lang w:val="en-GB"/>
                    </w:rPr>
                  </w:pPr>
                  <w:r w:rsidRPr="00FC19B4">
                    <w:rPr>
                      <w:sz w:val="18"/>
                      <w:szCs w:val="18"/>
                      <w:lang w:val="en-GB"/>
                    </w:rPr>
                    <w:t>2.2 - Indicator to outcome</w:t>
                  </w:r>
                  <w:r w:rsidRPr="00FC19B4">
                    <w:rPr>
                      <w:sz w:val="18"/>
                      <w:szCs w:val="18"/>
                      <w:u w:val="single"/>
                      <w:lang w:val="en-GB"/>
                    </w:rPr>
                    <w:t xml:space="preserve"> 2</w:t>
                  </w:r>
                </w:p>
              </w:tc>
              <w:tc>
                <w:tcPr>
                  <w:tcW w:w="0" w:type="auto"/>
                  <w:shd w:val="clear" w:color="auto" w:fill="auto"/>
                </w:tcPr>
                <w:p w14:paraId="0F08C20B" w14:textId="77777777" w:rsidR="001E0FC5" w:rsidRPr="00FC19B4" w:rsidRDefault="001E0FC5" w:rsidP="001E0FC5">
                  <w:pPr>
                    <w:tabs>
                      <w:tab w:val="center" w:pos="4282"/>
                    </w:tabs>
                    <w:spacing w:before="60" w:afterLines="60" w:after="144"/>
                    <w:rPr>
                      <w:sz w:val="18"/>
                      <w:szCs w:val="18"/>
                      <w:lang w:val="en-GB"/>
                    </w:rPr>
                  </w:pPr>
                  <w:r w:rsidRPr="00FC19B4">
                    <w:rPr>
                      <w:sz w:val="18"/>
                      <w:szCs w:val="18"/>
                      <w:u w:val="single"/>
                      <w:lang w:val="en-GB"/>
                    </w:rPr>
                    <w:t xml:space="preserve">2.2 – Target for Indicator 2.2 </w:t>
                  </w:r>
                </w:p>
              </w:tc>
              <w:tc>
                <w:tcPr>
                  <w:tcW w:w="0" w:type="auto"/>
                  <w:shd w:val="clear" w:color="auto" w:fill="auto"/>
                </w:tcPr>
                <w:p w14:paraId="5E08D199" w14:textId="77777777" w:rsidR="001E0FC5" w:rsidRPr="00FC19B4" w:rsidRDefault="001E0FC5" w:rsidP="001E0FC5">
                  <w:pPr>
                    <w:tabs>
                      <w:tab w:val="center" w:pos="4282"/>
                    </w:tabs>
                    <w:autoSpaceDE w:val="0"/>
                    <w:autoSpaceDN w:val="0"/>
                    <w:adjustRightInd w:val="0"/>
                    <w:spacing w:before="60" w:afterLines="60" w:after="144"/>
                    <w:rPr>
                      <w:sz w:val="18"/>
                      <w:szCs w:val="18"/>
                      <w:lang w:val="en-GB"/>
                    </w:rPr>
                  </w:pPr>
                  <w:r w:rsidRPr="00FC19B4">
                    <w:rPr>
                      <w:sz w:val="18"/>
                      <w:szCs w:val="18"/>
                      <w:u w:val="single"/>
                      <w:lang w:val="en-GB"/>
                    </w:rPr>
                    <w:t xml:space="preserve">2.2 – Source of data for indicator 2.2 </w:t>
                  </w:r>
                  <w:r w:rsidRPr="00FC19B4">
                    <w:rPr>
                      <w:sz w:val="18"/>
                      <w:szCs w:val="18"/>
                      <w:lang w:val="en-GB"/>
                    </w:rPr>
                    <w:t>(values)</w:t>
                  </w:r>
                </w:p>
              </w:tc>
            </w:tr>
            <w:tr w:rsidR="001E0FC5" w:rsidRPr="00FC19B4" w14:paraId="12E3FA42" w14:textId="77777777" w:rsidTr="007F498F">
              <w:trPr>
                <w:trHeight w:val="278"/>
                <w:jc w:val="center"/>
              </w:trPr>
              <w:tc>
                <w:tcPr>
                  <w:tcW w:w="0" w:type="auto"/>
                  <w:vMerge/>
                  <w:shd w:val="clear" w:color="auto" w:fill="D9D9D9"/>
                  <w:textDirection w:val="btLr"/>
                </w:tcPr>
                <w:p w14:paraId="0E49949D" w14:textId="77777777" w:rsidR="001E0FC5" w:rsidRPr="00FC19B4" w:rsidRDefault="001E0FC5" w:rsidP="001E0FC5">
                  <w:pPr>
                    <w:tabs>
                      <w:tab w:val="left" w:pos="0"/>
                      <w:tab w:val="left" w:pos="132"/>
                      <w:tab w:val="center" w:pos="4282"/>
                    </w:tabs>
                    <w:spacing w:before="60" w:afterLines="60" w:after="144"/>
                    <w:ind w:left="113" w:right="113" w:hanging="101"/>
                    <w:jc w:val="center"/>
                    <w:rPr>
                      <w:b/>
                      <w:i/>
                      <w:sz w:val="18"/>
                      <w:szCs w:val="18"/>
                      <w:lang w:val="en-GB"/>
                    </w:rPr>
                  </w:pPr>
                </w:p>
              </w:tc>
              <w:tc>
                <w:tcPr>
                  <w:tcW w:w="0" w:type="auto"/>
                  <w:shd w:val="clear" w:color="auto" w:fill="auto"/>
                </w:tcPr>
                <w:p w14:paraId="37D70FE5" w14:textId="77777777" w:rsidR="001E0FC5" w:rsidRPr="00FC19B4" w:rsidRDefault="001E0FC5" w:rsidP="001E0FC5">
                  <w:pPr>
                    <w:tabs>
                      <w:tab w:val="center" w:pos="4282"/>
                    </w:tabs>
                    <w:autoSpaceDE w:val="0"/>
                    <w:autoSpaceDN w:val="0"/>
                    <w:adjustRightInd w:val="0"/>
                    <w:spacing w:before="60" w:afterLines="60" w:after="144"/>
                    <w:rPr>
                      <w:sz w:val="18"/>
                      <w:szCs w:val="18"/>
                      <w:lang w:val="en-GB"/>
                    </w:rPr>
                  </w:pPr>
                  <w:r w:rsidRPr="00FC19B4">
                    <w:rPr>
                      <w:sz w:val="18"/>
                      <w:szCs w:val="18"/>
                      <w:lang w:val="en-GB"/>
                    </w:rPr>
                    <w:t>Outcome #</w:t>
                  </w:r>
                </w:p>
              </w:tc>
              <w:tc>
                <w:tcPr>
                  <w:tcW w:w="0" w:type="auto"/>
                  <w:shd w:val="clear" w:color="auto" w:fill="auto"/>
                </w:tcPr>
                <w:p w14:paraId="50899B42" w14:textId="77777777" w:rsidR="001E0FC5" w:rsidRPr="00FC19B4" w:rsidRDefault="001E0FC5" w:rsidP="001E0FC5">
                  <w:pPr>
                    <w:tabs>
                      <w:tab w:val="center" w:pos="4282"/>
                    </w:tabs>
                    <w:autoSpaceDE w:val="0"/>
                    <w:autoSpaceDN w:val="0"/>
                    <w:adjustRightInd w:val="0"/>
                    <w:spacing w:before="60" w:afterLines="60" w:after="144"/>
                    <w:rPr>
                      <w:sz w:val="18"/>
                      <w:szCs w:val="18"/>
                      <w:lang w:val="en-GB"/>
                    </w:rPr>
                  </w:pPr>
                  <w:r w:rsidRPr="00FC19B4">
                    <w:rPr>
                      <w:sz w:val="18"/>
                      <w:szCs w:val="18"/>
                      <w:lang w:val="en-GB"/>
                    </w:rPr>
                    <w:t xml:space="preserve"> (…)</w:t>
                  </w:r>
                </w:p>
              </w:tc>
              <w:tc>
                <w:tcPr>
                  <w:tcW w:w="0" w:type="auto"/>
                  <w:shd w:val="clear" w:color="auto" w:fill="auto"/>
                </w:tcPr>
                <w:p w14:paraId="4A160F5D" w14:textId="77777777" w:rsidR="001E0FC5" w:rsidRPr="00FC19B4" w:rsidRDefault="001E0FC5" w:rsidP="001E0FC5">
                  <w:pPr>
                    <w:tabs>
                      <w:tab w:val="center" w:pos="4282"/>
                    </w:tabs>
                    <w:spacing w:before="60" w:afterLines="60" w:after="144"/>
                    <w:rPr>
                      <w:sz w:val="18"/>
                      <w:szCs w:val="18"/>
                      <w:lang w:val="en-GB"/>
                    </w:rPr>
                  </w:pPr>
                  <w:r w:rsidRPr="00FC19B4">
                    <w:rPr>
                      <w:sz w:val="18"/>
                      <w:szCs w:val="18"/>
                      <w:lang w:val="en-GB"/>
                    </w:rPr>
                    <w:t xml:space="preserve"> (…)</w:t>
                  </w:r>
                </w:p>
              </w:tc>
              <w:tc>
                <w:tcPr>
                  <w:tcW w:w="0" w:type="auto"/>
                  <w:shd w:val="clear" w:color="auto" w:fill="auto"/>
                </w:tcPr>
                <w:p w14:paraId="4B583B33" w14:textId="77777777" w:rsidR="001E0FC5" w:rsidRPr="00FC19B4" w:rsidRDefault="001E0FC5" w:rsidP="001E0FC5">
                  <w:pPr>
                    <w:tabs>
                      <w:tab w:val="center" w:pos="4282"/>
                    </w:tabs>
                    <w:autoSpaceDE w:val="0"/>
                    <w:autoSpaceDN w:val="0"/>
                    <w:adjustRightInd w:val="0"/>
                    <w:spacing w:before="60" w:afterLines="60" w:after="144"/>
                    <w:rPr>
                      <w:sz w:val="18"/>
                      <w:szCs w:val="18"/>
                      <w:lang w:val="en-GB"/>
                    </w:rPr>
                  </w:pPr>
                  <w:r w:rsidRPr="00FC19B4">
                    <w:rPr>
                      <w:sz w:val="18"/>
                      <w:szCs w:val="18"/>
                      <w:lang w:val="en-GB"/>
                    </w:rPr>
                    <w:t xml:space="preserve"> (…)</w:t>
                  </w:r>
                </w:p>
              </w:tc>
            </w:tr>
            <w:tr w:rsidR="001E0FC5" w:rsidRPr="00FC19B4" w14:paraId="7B906D57" w14:textId="77777777" w:rsidTr="007F498F">
              <w:trPr>
                <w:trHeight w:val="1627"/>
                <w:jc w:val="center"/>
              </w:trPr>
              <w:tc>
                <w:tcPr>
                  <w:tcW w:w="0" w:type="auto"/>
                  <w:vMerge w:val="restart"/>
                  <w:shd w:val="clear" w:color="auto" w:fill="D9D9D9"/>
                  <w:textDirection w:val="btLr"/>
                </w:tcPr>
                <w:p w14:paraId="4F046A93" w14:textId="77777777" w:rsidR="001E0FC5" w:rsidRPr="00FC19B4" w:rsidRDefault="001E0FC5" w:rsidP="001E0FC5">
                  <w:pPr>
                    <w:tabs>
                      <w:tab w:val="left" w:pos="0"/>
                      <w:tab w:val="left" w:pos="132"/>
                      <w:tab w:val="center" w:pos="4282"/>
                    </w:tabs>
                    <w:spacing w:before="60" w:afterLines="60" w:after="144"/>
                    <w:ind w:left="113" w:right="113" w:hanging="101"/>
                    <w:jc w:val="center"/>
                    <w:rPr>
                      <w:b/>
                      <w:i/>
                      <w:sz w:val="18"/>
                      <w:szCs w:val="18"/>
                      <w:lang w:val="en-GB"/>
                    </w:rPr>
                  </w:pPr>
                  <w:r w:rsidRPr="00FC19B4">
                    <w:rPr>
                      <w:b/>
                      <w:i/>
                      <w:sz w:val="18"/>
                      <w:szCs w:val="18"/>
                      <w:lang w:val="en-GB"/>
                    </w:rPr>
                    <w:lastRenderedPageBreak/>
                    <w:t>Outputs</w:t>
                  </w:r>
                </w:p>
              </w:tc>
              <w:tc>
                <w:tcPr>
                  <w:tcW w:w="0" w:type="auto"/>
                  <w:shd w:val="clear" w:color="auto" w:fill="D9E2F3" w:themeFill="accent1" w:themeFillTint="33"/>
                </w:tcPr>
                <w:p w14:paraId="777976DF" w14:textId="77777777" w:rsidR="001E0FC5" w:rsidRPr="00FC19B4" w:rsidRDefault="001E0FC5" w:rsidP="001E0FC5">
                  <w:pPr>
                    <w:tabs>
                      <w:tab w:val="center" w:pos="4282"/>
                    </w:tabs>
                    <w:autoSpaceDE w:val="0"/>
                    <w:autoSpaceDN w:val="0"/>
                    <w:adjustRightInd w:val="0"/>
                    <w:spacing w:before="60" w:afterLines="60" w:after="144"/>
                    <w:rPr>
                      <w:i/>
                      <w:sz w:val="18"/>
                      <w:szCs w:val="18"/>
                      <w:lang w:val="en-GB"/>
                    </w:rPr>
                  </w:pPr>
                  <w:r w:rsidRPr="00FC19B4">
                    <w:rPr>
                      <w:i/>
                      <w:sz w:val="18"/>
                      <w:szCs w:val="18"/>
                      <w:lang w:val="en-GB"/>
                    </w:rPr>
                    <w:t>As per OECD-DAC definition outputs are “the products, capital goods and services which results from development interventions.”</w:t>
                  </w:r>
                </w:p>
                <w:p w14:paraId="09D23151" w14:textId="77777777" w:rsidR="001E0FC5" w:rsidRPr="00FC19B4" w:rsidRDefault="001E0FC5" w:rsidP="001E0FC5">
                  <w:pPr>
                    <w:tabs>
                      <w:tab w:val="center" w:pos="4282"/>
                    </w:tabs>
                    <w:autoSpaceDE w:val="0"/>
                    <w:autoSpaceDN w:val="0"/>
                    <w:adjustRightInd w:val="0"/>
                    <w:spacing w:before="60" w:afterLines="60" w:after="144"/>
                    <w:rPr>
                      <w:i/>
                      <w:sz w:val="18"/>
                      <w:szCs w:val="18"/>
                      <w:lang w:val="en-GB"/>
                    </w:rPr>
                  </w:pPr>
                  <w:r w:rsidRPr="00FC19B4">
                    <w:rPr>
                      <w:i/>
                      <w:sz w:val="18"/>
                      <w:szCs w:val="18"/>
                      <w:lang w:val="en-GB"/>
                    </w:rPr>
                    <w:t>Outputs are the direct/tangible products (infrastructure, goods and services) delivered/generated by the action. They may also include changes resulting from the action which are relevant to the achievement of outcomes. These changes relate to improved capacities, abilities, skills, systems, policies of a group of people or an organisation, and are generated by the EU action.</w:t>
                  </w:r>
                </w:p>
                <w:p w14:paraId="5FBA9DE8" w14:textId="77777777" w:rsidR="001E0FC5" w:rsidRPr="00FC19B4" w:rsidRDefault="001E0FC5" w:rsidP="001E0FC5">
                  <w:pPr>
                    <w:tabs>
                      <w:tab w:val="center" w:pos="4282"/>
                    </w:tabs>
                    <w:autoSpaceDE w:val="0"/>
                    <w:autoSpaceDN w:val="0"/>
                    <w:adjustRightInd w:val="0"/>
                    <w:spacing w:before="60" w:afterLines="60" w:after="144"/>
                    <w:rPr>
                      <w:i/>
                      <w:sz w:val="18"/>
                      <w:szCs w:val="18"/>
                      <w:lang w:val="en-GB"/>
                    </w:rPr>
                  </w:pPr>
                  <w:r w:rsidRPr="00FC19B4">
                    <w:rPr>
                      <w:i/>
                      <w:sz w:val="18"/>
                      <w:szCs w:val="18"/>
                      <w:lang w:val="en-GB"/>
                    </w:rPr>
                    <w:t>Outputs should be linked to corresponding outcomes through clear numbering.</w:t>
                  </w:r>
                </w:p>
                <w:p w14:paraId="1548B0F0" w14:textId="77777777" w:rsidR="001E0FC5" w:rsidRPr="00FC19B4" w:rsidRDefault="001E0FC5" w:rsidP="001E0FC5">
                  <w:pPr>
                    <w:tabs>
                      <w:tab w:val="center" w:pos="4282"/>
                    </w:tabs>
                    <w:autoSpaceDE w:val="0"/>
                    <w:autoSpaceDN w:val="0"/>
                    <w:adjustRightInd w:val="0"/>
                    <w:spacing w:before="60" w:afterLines="60" w:after="144"/>
                    <w:rPr>
                      <w:i/>
                      <w:strike/>
                      <w:sz w:val="18"/>
                      <w:szCs w:val="18"/>
                      <w:lang w:val="en-GB"/>
                    </w:rPr>
                  </w:pPr>
                  <w:r w:rsidRPr="00FC19B4">
                    <w:rPr>
                      <w:i/>
                      <w:color w:val="FF0000"/>
                      <w:sz w:val="18"/>
                      <w:szCs w:val="18"/>
                      <w:lang w:val="en-GB"/>
                    </w:rPr>
                    <w:t>Please delete this row once the Logframe is completed</w:t>
                  </w:r>
                  <w:r w:rsidRPr="00FC19B4">
                    <w:rPr>
                      <w:i/>
                      <w:sz w:val="18"/>
                      <w:szCs w:val="18"/>
                      <w:lang w:val="en-GB"/>
                    </w:rPr>
                    <w:t>.</w:t>
                  </w:r>
                </w:p>
              </w:tc>
              <w:tc>
                <w:tcPr>
                  <w:tcW w:w="0" w:type="auto"/>
                  <w:shd w:val="clear" w:color="auto" w:fill="D9E2F3" w:themeFill="accent1" w:themeFillTint="33"/>
                </w:tcPr>
                <w:p w14:paraId="20B8B0FE" w14:textId="77777777" w:rsidR="001E0FC5" w:rsidRPr="00FC19B4" w:rsidRDefault="001E0FC5" w:rsidP="001E0FC5">
                  <w:pPr>
                    <w:tabs>
                      <w:tab w:val="center" w:pos="4282"/>
                    </w:tabs>
                    <w:autoSpaceDE w:val="0"/>
                    <w:autoSpaceDN w:val="0"/>
                    <w:adjustRightInd w:val="0"/>
                    <w:spacing w:before="60" w:afterLines="60" w:after="144"/>
                    <w:rPr>
                      <w:i/>
                      <w:sz w:val="18"/>
                      <w:szCs w:val="18"/>
                      <w:lang w:val="en-GB"/>
                    </w:rPr>
                  </w:pPr>
                  <w:r w:rsidRPr="00FC19B4">
                    <w:rPr>
                      <w:i/>
                      <w:sz w:val="18"/>
                      <w:szCs w:val="18"/>
                      <w:lang w:val="en-GB"/>
                    </w:rPr>
                    <w:t xml:space="preserve">(same as above) </w:t>
                  </w:r>
                </w:p>
              </w:tc>
              <w:tc>
                <w:tcPr>
                  <w:tcW w:w="0" w:type="auto"/>
                  <w:shd w:val="clear" w:color="auto" w:fill="D9E2F3" w:themeFill="accent1" w:themeFillTint="33"/>
                </w:tcPr>
                <w:p w14:paraId="686AD6E3" w14:textId="77777777" w:rsidR="001E0FC5" w:rsidRPr="00FC19B4" w:rsidRDefault="001E0FC5" w:rsidP="001E0FC5">
                  <w:pPr>
                    <w:tabs>
                      <w:tab w:val="center" w:pos="4282"/>
                    </w:tabs>
                    <w:autoSpaceDE w:val="0"/>
                    <w:autoSpaceDN w:val="0"/>
                    <w:adjustRightInd w:val="0"/>
                    <w:spacing w:before="60" w:afterLines="60" w:after="144"/>
                    <w:rPr>
                      <w:i/>
                      <w:sz w:val="18"/>
                      <w:szCs w:val="18"/>
                      <w:lang w:val="en-GB"/>
                    </w:rPr>
                  </w:pPr>
                  <w:r w:rsidRPr="00FC19B4">
                    <w:rPr>
                      <w:i/>
                      <w:sz w:val="18"/>
                      <w:szCs w:val="18"/>
                      <w:lang w:val="en-GB"/>
                    </w:rPr>
                    <w:t xml:space="preserve">(same as above) </w:t>
                  </w:r>
                </w:p>
              </w:tc>
              <w:tc>
                <w:tcPr>
                  <w:tcW w:w="0" w:type="auto"/>
                  <w:shd w:val="clear" w:color="auto" w:fill="D9E2F3" w:themeFill="accent1" w:themeFillTint="33"/>
                </w:tcPr>
                <w:p w14:paraId="65C2C1C4" w14:textId="77777777" w:rsidR="001E0FC5" w:rsidRPr="00FC19B4" w:rsidRDefault="001E0FC5" w:rsidP="001E0FC5">
                  <w:pPr>
                    <w:tabs>
                      <w:tab w:val="center" w:pos="4282"/>
                    </w:tabs>
                    <w:autoSpaceDE w:val="0"/>
                    <w:autoSpaceDN w:val="0"/>
                    <w:adjustRightInd w:val="0"/>
                    <w:spacing w:before="60" w:afterLines="60" w:after="144"/>
                    <w:rPr>
                      <w:i/>
                      <w:sz w:val="18"/>
                      <w:szCs w:val="18"/>
                      <w:lang w:val="en-GB"/>
                    </w:rPr>
                  </w:pPr>
                  <w:r w:rsidRPr="00FC19B4">
                    <w:rPr>
                      <w:i/>
                      <w:sz w:val="18"/>
                      <w:szCs w:val="18"/>
                      <w:lang w:val="en-GB"/>
                    </w:rPr>
                    <w:t xml:space="preserve">(same as above) </w:t>
                  </w:r>
                </w:p>
              </w:tc>
            </w:tr>
            <w:tr w:rsidR="001E0FC5" w:rsidRPr="00FC19B4" w14:paraId="0AADF6EE" w14:textId="77777777" w:rsidTr="007F498F">
              <w:trPr>
                <w:trHeight w:val="730"/>
                <w:jc w:val="center"/>
              </w:trPr>
              <w:tc>
                <w:tcPr>
                  <w:tcW w:w="0" w:type="auto"/>
                  <w:vMerge/>
                  <w:shd w:val="clear" w:color="auto" w:fill="DEEAF6"/>
                  <w:textDirection w:val="btLr"/>
                </w:tcPr>
                <w:p w14:paraId="6EBFAD72" w14:textId="77777777" w:rsidR="001E0FC5" w:rsidRPr="00FC19B4" w:rsidRDefault="001E0FC5" w:rsidP="001E0FC5">
                  <w:pPr>
                    <w:tabs>
                      <w:tab w:val="left" w:pos="0"/>
                      <w:tab w:val="left" w:pos="132"/>
                      <w:tab w:val="center" w:pos="4282"/>
                    </w:tabs>
                    <w:spacing w:before="60" w:afterLines="60" w:after="144"/>
                    <w:ind w:left="113" w:right="113" w:hanging="101"/>
                    <w:jc w:val="center"/>
                    <w:rPr>
                      <w:b/>
                      <w:i/>
                      <w:sz w:val="18"/>
                      <w:szCs w:val="18"/>
                      <w:lang w:val="en-GB"/>
                    </w:rPr>
                  </w:pPr>
                </w:p>
              </w:tc>
              <w:tc>
                <w:tcPr>
                  <w:tcW w:w="0" w:type="auto"/>
                  <w:vMerge w:val="restart"/>
                  <w:shd w:val="clear" w:color="auto" w:fill="FFFFFF" w:themeFill="background1"/>
                </w:tcPr>
                <w:p w14:paraId="4A6DDE95" w14:textId="77777777" w:rsidR="001E0FC5" w:rsidRPr="00FC19B4" w:rsidRDefault="001E0FC5" w:rsidP="001E0FC5">
                  <w:pPr>
                    <w:tabs>
                      <w:tab w:val="left" w:pos="0"/>
                      <w:tab w:val="left" w:pos="132"/>
                      <w:tab w:val="center" w:pos="4282"/>
                    </w:tabs>
                    <w:spacing w:after="0"/>
                    <w:rPr>
                      <w:rFonts w:eastAsia="Calibri"/>
                      <w:sz w:val="18"/>
                      <w:szCs w:val="18"/>
                      <w:lang w:val="en-GB"/>
                    </w:rPr>
                  </w:pPr>
                  <w:r w:rsidRPr="00FC19B4">
                    <w:rPr>
                      <w:rFonts w:eastAsia="Calibri"/>
                      <w:sz w:val="18"/>
                      <w:szCs w:val="18"/>
                      <w:lang w:val="en-GB"/>
                    </w:rPr>
                    <w:t>1.1 Output 1 related to Outcome 1</w:t>
                  </w:r>
                </w:p>
              </w:tc>
              <w:tc>
                <w:tcPr>
                  <w:tcW w:w="0" w:type="auto"/>
                  <w:shd w:val="clear" w:color="auto" w:fill="FFFFFF" w:themeFill="background1"/>
                </w:tcPr>
                <w:p w14:paraId="7400D0D1" w14:textId="77777777" w:rsidR="001E0FC5" w:rsidRPr="00FC19B4" w:rsidRDefault="001E0FC5" w:rsidP="001E0FC5">
                  <w:pPr>
                    <w:tabs>
                      <w:tab w:val="center" w:pos="4282"/>
                    </w:tabs>
                    <w:autoSpaceDE w:val="0"/>
                    <w:autoSpaceDN w:val="0"/>
                    <w:adjustRightInd w:val="0"/>
                    <w:spacing w:before="60" w:afterLines="60" w:after="144"/>
                    <w:rPr>
                      <w:sz w:val="18"/>
                      <w:szCs w:val="18"/>
                      <w:u w:val="single"/>
                      <w:lang w:val="en-GB"/>
                    </w:rPr>
                  </w:pPr>
                  <w:r w:rsidRPr="00FC19B4">
                    <w:rPr>
                      <w:sz w:val="18"/>
                      <w:szCs w:val="18"/>
                      <w:u w:val="single"/>
                      <w:lang w:val="en-GB"/>
                    </w:rPr>
                    <w:t xml:space="preserve">1.1.1 Indicator 1 to Output 1 </w:t>
                  </w:r>
                </w:p>
              </w:tc>
              <w:tc>
                <w:tcPr>
                  <w:tcW w:w="0" w:type="auto"/>
                  <w:shd w:val="clear" w:color="auto" w:fill="FFFFFF" w:themeFill="background1"/>
                </w:tcPr>
                <w:p w14:paraId="5E57E832" w14:textId="77777777" w:rsidR="001E0FC5" w:rsidRPr="00FC19B4" w:rsidRDefault="001E0FC5" w:rsidP="001E0FC5">
                  <w:pPr>
                    <w:tabs>
                      <w:tab w:val="center" w:pos="4282"/>
                    </w:tabs>
                    <w:autoSpaceDE w:val="0"/>
                    <w:autoSpaceDN w:val="0"/>
                    <w:adjustRightInd w:val="0"/>
                    <w:spacing w:before="60" w:afterLines="60" w:after="144"/>
                    <w:rPr>
                      <w:sz w:val="18"/>
                      <w:szCs w:val="18"/>
                      <w:lang w:val="en-GB"/>
                    </w:rPr>
                  </w:pPr>
                  <w:r w:rsidRPr="00FC19B4">
                    <w:rPr>
                      <w:sz w:val="18"/>
                      <w:szCs w:val="18"/>
                      <w:lang w:val="en-GB"/>
                    </w:rPr>
                    <w:t>1.1.1</w:t>
                  </w:r>
                  <w:r w:rsidRPr="00FC19B4">
                    <w:rPr>
                      <w:sz w:val="18"/>
                      <w:szCs w:val="18"/>
                      <w:u w:val="single"/>
                      <w:lang w:val="en-GB"/>
                    </w:rPr>
                    <w:t xml:space="preserve"> Target for Indicator 1.1.1 </w:t>
                  </w:r>
                </w:p>
              </w:tc>
              <w:tc>
                <w:tcPr>
                  <w:tcW w:w="0" w:type="auto"/>
                  <w:shd w:val="clear" w:color="auto" w:fill="FFFFFF" w:themeFill="background1"/>
                </w:tcPr>
                <w:p w14:paraId="6D73B32F" w14:textId="77777777" w:rsidR="001E0FC5" w:rsidRPr="00FC19B4" w:rsidRDefault="001E0FC5" w:rsidP="001E0FC5">
                  <w:pPr>
                    <w:tabs>
                      <w:tab w:val="center" w:pos="4282"/>
                    </w:tabs>
                    <w:autoSpaceDE w:val="0"/>
                    <w:autoSpaceDN w:val="0"/>
                    <w:adjustRightInd w:val="0"/>
                    <w:spacing w:before="60" w:afterLines="60" w:after="144"/>
                    <w:rPr>
                      <w:sz w:val="18"/>
                      <w:szCs w:val="18"/>
                      <w:lang w:val="en-GB"/>
                    </w:rPr>
                  </w:pPr>
                  <w:r w:rsidRPr="00FC19B4">
                    <w:rPr>
                      <w:sz w:val="18"/>
                      <w:szCs w:val="18"/>
                      <w:lang w:val="en-GB"/>
                    </w:rPr>
                    <w:t>1.1.1</w:t>
                  </w:r>
                  <w:r w:rsidRPr="00FC19B4">
                    <w:rPr>
                      <w:sz w:val="18"/>
                      <w:szCs w:val="18"/>
                      <w:u w:val="single"/>
                      <w:lang w:val="en-GB"/>
                    </w:rPr>
                    <w:t xml:space="preserve"> Source of data for indicator 1.1.1 (values)</w:t>
                  </w:r>
                </w:p>
              </w:tc>
            </w:tr>
            <w:tr w:rsidR="001E0FC5" w:rsidRPr="00FC19B4" w14:paraId="4CC60E9D" w14:textId="77777777" w:rsidTr="007F498F">
              <w:trPr>
                <w:trHeight w:val="361"/>
                <w:jc w:val="center"/>
              </w:trPr>
              <w:tc>
                <w:tcPr>
                  <w:tcW w:w="0" w:type="auto"/>
                  <w:vMerge/>
                  <w:shd w:val="clear" w:color="auto" w:fill="DEEAF6"/>
                  <w:textDirection w:val="btLr"/>
                </w:tcPr>
                <w:p w14:paraId="4EE6CED1" w14:textId="77777777" w:rsidR="001E0FC5" w:rsidRPr="00FC19B4" w:rsidRDefault="001E0FC5" w:rsidP="001E0FC5">
                  <w:pPr>
                    <w:tabs>
                      <w:tab w:val="left" w:pos="0"/>
                      <w:tab w:val="left" w:pos="132"/>
                      <w:tab w:val="center" w:pos="4282"/>
                    </w:tabs>
                    <w:spacing w:before="60" w:afterLines="60" w:after="144"/>
                    <w:ind w:left="113" w:right="113" w:hanging="101"/>
                    <w:jc w:val="center"/>
                    <w:rPr>
                      <w:b/>
                      <w:i/>
                      <w:sz w:val="18"/>
                      <w:szCs w:val="18"/>
                      <w:lang w:val="en-GB"/>
                    </w:rPr>
                  </w:pPr>
                </w:p>
              </w:tc>
              <w:tc>
                <w:tcPr>
                  <w:tcW w:w="0" w:type="auto"/>
                  <w:vMerge/>
                  <w:shd w:val="clear" w:color="auto" w:fill="FFFFFF" w:themeFill="background1"/>
                </w:tcPr>
                <w:p w14:paraId="07991746" w14:textId="77777777" w:rsidR="001E0FC5" w:rsidRPr="00FC19B4" w:rsidRDefault="001E0FC5" w:rsidP="001E0FC5">
                  <w:pPr>
                    <w:tabs>
                      <w:tab w:val="left" w:pos="0"/>
                      <w:tab w:val="left" w:pos="132"/>
                      <w:tab w:val="center" w:pos="4282"/>
                    </w:tabs>
                    <w:spacing w:after="0"/>
                    <w:rPr>
                      <w:rFonts w:eastAsia="Calibri"/>
                      <w:sz w:val="18"/>
                      <w:szCs w:val="18"/>
                      <w:lang w:val="en-GB"/>
                    </w:rPr>
                  </w:pPr>
                </w:p>
              </w:tc>
              <w:tc>
                <w:tcPr>
                  <w:tcW w:w="0" w:type="auto"/>
                  <w:shd w:val="clear" w:color="auto" w:fill="FFFFFF" w:themeFill="background1"/>
                </w:tcPr>
                <w:p w14:paraId="171E88C3" w14:textId="77777777" w:rsidR="001E0FC5" w:rsidRPr="00FC19B4" w:rsidRDefault="001E0FC5" w:rsidP="001E0FC5">
                  <w:pPr>
                    <w:tabs>
                      <w:tab w:val="center" w:pos="4282"/>
                    </w:tabs>
                    <w:autoSpaceDE w:val="0"/>
                    <w:autoSpaceDN w:val="0"/>
                    <w:adjustRightInd w:val="0"/>
                    <w:spacing w:before="60" w:afterLines="60" w:after="144"/>
                    <w:rPr>
                      <w:sz w:val="18"/>
                      <w:szCs w:val="18"/>
                      <w:u w:val="single"/>
                      <w:lang w:val="en-GB"/>
                    </w:rPr>
                  </w:pPr>
                  <w:r w:rsidRPr="00FC19B4">
                    <w:rPr>
                      <w:sz w:val="18"/>
                      <w:szCs w:val="18"/>
                      <w:lang w:val="en-GB"/>
                    </w:rPr>
                    <w:t>1.1.2</w:t>
                  </w:r>
                  <w:r w:rsidRPr="00FC19B4">
                    <w:rPr>
                      <w:sz w:val="18"/>
                      <w:szCs w:val="18"/>
                      <w:u w:val="single"/>
                      <w:lang w:val="en-GB"/>
                    </w:rPr>
                    <w:t xml:space="preserve"> Indicator 2 to Output 1 </w:t>
                  </w:r>
                </w:p>
              </w:tc>
              <w:tc>
                <w:tcPr>
                  <w:tcW w:w="0" w:type="auto"/>
                  <w:shd w:val="clear" w:color="auto" w:fill="FFFFFF" w:themeFill="background1"/>
                </w:tcPr>
                <w:p w14:paraId="09715A63" w14:textId="77777777" w:rsidR="001E0FC5" w:rsidRPr="00FC19B4" w:rsidRDefault="001E0FC5" w:rsidP="001E0FC5">
                  <w:pPr>
                    <w:tabs>
                      <w:tab w:val="center" w:pos="4282"/>
                    </w:tabs>
                    <w:autoSpaceDE w:val="0"/>
                    <w:autoSpaceDN w:val="0"/>
                    <w:adjustRightInd w:val="0"/>
                    <w:spacing w:before="60" w:afterLines="60" w:after="144"/>
                    <w:rPr>
                      <w:sz w:val="18"/>
                      <w:szCs w:val="18"/>
                      <w:lang w:val="en-GB"/>
                    </w:rPr>
                  </w:pPr>
                  <w:r w:rsidRPr="00FC19B4">
                    <w:rPr>
                      <w:sz w:val="18"/>
                      <w:szCs w:val="18"/>
                      <w:lang w:val="en-GB"/>
                    </w:rPr>
                    <w:t>1.1.2</w:t>
                  </w:r>
                  <w:r w:rsidRPr="00FC19B4">
                    <w:rPr>
                      <w:sz w:val="18"/>
                      <w:szCs w:val="18"/>
                      <w:u w:val="single"/>
                      <w:lang w:val="en-GB"/>
                    </w:rPr>
                    <w:t xml:space="preserve"> Target for Indicator 1.1.2</w:t>
                  </w:r>
                </w:p>
              </w:tc>
              <w:tc>
                <w:tcPr>
                  <w:tcW w:w="0" w:type="auto"/>
                  <w:shd w:val="clear" w:color="auto" w:fill="FFFFFF" w:themeFill="background1"/>
                </w:tcPr>
                <w:p w14:paraId="5CA54E9F" w14:textId="77777777" w:rsidR="001E0FC5" w:rsidRPr="00FC19B4" w:rsidRDefault="001E0FC5" w:rsidP="001E0FC5">
                  <w:pPr>
                    <w:tabs>
                      <w:tab w:val="center" w:pos="4282"/>
                    </w:tabs>
                    <w:autoSpaceDE w:val="0"/>
                    <w:autoSpaceDN w:val="0"/>
                    <w:adjustRightInd w:val="0"/>
                    <w:spacing w:before="60" w:afterLines="60" w:after="144"/>
                    <w:rPr>
                      <w:sz w:val="18"/>
                      <w:szCs w:val="18"/>
                      <w:lang w:val="en-GB"/>
                    </w:rPr>
                  </w:pPr>
                  <w:r w:rsidRPr="00FC19B4">
                    <w:rPr>
                      <w:sz w:val="18"/>
                      <w:szCs w:val="18"/>
                      <w:lang w:val="en-GB"/>
                    </w:rPr>
                    <w:t>1.1.2</w:t>
                  </w:r>
                  <w:r w:rsidRPr="00FC19B4">
                    <w:rPr>
                      <w:sz w:val="18"/>
                      <w:szCs w:val="18"/>
                      <w:u w:val="single"/>
                      <w:lang w:val="en-GB"/>
                    </w:rPr>
                    <w:t xml:space="preserve"> Source of data for indicator 1.1.2 </w:t>
                  </w:r>
                  <w:r w:rsidRPr="00FC19B4">
                    <w:rPr>
                      <w:sz w:val="18"/>
                      <w:szCs w:val="18"/>
                      <w:lang w:val="en-GB"/>
                    </w:rPr>
                    <w:t>(values)</w:t>
                  </w:r>
                </w:p>
              </w:tc>
            </w:tr>
            <w:tr w:rsidR="001E0FC5" w:rsidRPr="00FC19B4" w14:paraId="5202D910" w14:textId="77777777" w:rsidTr="007F498F">
              <w:trPr>
                <w:trHeight w:val="361"/>
                <w:jc w:val="center"/>
              </w:trPr>
              <w:tc>
                <w:tcPr>
                  <w:tcW w:w="0" w:type="auto"/>
                  <w:vMerge/>
                  <w:shd w:val="clear" w:color="auto" w:fill="DEEAF6"/>
                  <w:textDirection w:val="btLr"/>
                </w:tcPr>
                <w:p w14:paraId="652B899B" w14:textId="77777777" w:rsidR="001E0FC5" w:rsidRPr="00FC19B4" w:rsidRDefault="001E0FC5" w:rsidP="001E0FC5">
                  <w:pPr>
                    <w:tabs>
                      <w:tab w:val="left" w:pos="0"/>
                      <w:tab w:val="left" w:pos="132"/>
                      <w:tab w:val="center" w:pos="4282"/>
                    </w:tabs>
                    <w:spacing w:before="60" w:afterLines="60" w:after="144"/>
                    <w:ind w:left="113" w:right="113" w:hanging="101"/>
                    <w:jc w:val="center"/>
                    <w:rPr>
                      <w:b/>
                      <w:i/>
                      <w:sz w:val="18"/>
                      <w:szCs w:val="18"/>
                      <w:lang w:val="en-GB"/>
                    </w:rPr>
                  </w:pPr>
                </w:p>
              </w:tc>
              <w:tc>
                <w:tcPr>
                  <w:tcW w:w="0" w:type="auto"/>
                  <w:vMerge/>
                  <w:shd w:val="clear" w:color="auto" w:fill="FFFFFF" w:themeFill="background1"/>
                </w:tcPr>
                <w:p w14:paraId="524AE0B7" w14:textId="77777777" w:rsidR="001E0FC5" w:rsidRPr="00FC19B4" w:rsidRDefault="001E0FC5" w:rsidP="001E0FC5">
                  <w:pPr>
                    <w:tabs>
                      <w:tab w:val="left" w:pos="0"/>
                      <w:tab w:val="left" w:pos="132"/>
                      <w:tab w:val="center" w:pos="4282"/>
                    </w:tabs>
                    <w:spacing w:after="0"/>
                    <w:rPr>
                      <w:rFonts w:eastAsia="Calibri"/>
                      <w:sz w:val="18"/>
                      <w:szCs w:val="18"/>
                      <w:lang w:val="en-GB"/>
                    </w:rPr>
                  </w:pPr>
                </w:p>
              </w:tc>
              <w:tc>
                <w:tcPr>
                  <w:tcW w:w="0" w:type="auto"/>
                  <w:shd w:val="clear" w:color="auto" w:fill="FFFFFF" w:themeFill="background1"/>
                </w:tcPr>
                <w:p w14:paraId="1D9BAB6B" w14:textId="77777777" w:rsidR="001E0FC5" w:rsidRPr="00FC19B4" w:rsidRDefault="001E0FC5" w:rsidP="001E0FC5">
                  <w:pPr>
                    <w:tabs>
                      <w:tab w:val="center" w:pos="4282"/>
                    </w:tabs>
                    <w:autoSpaceDE w:val="0"/>
                    <w:autoSpaceDN w:val="0"/>
                    <w:adjustRightInd w:val="0"/>
                    <w:spacing w:before="60" w:afterLines="60" w:after="144"/>
                    <w:rPr>
                      <w:sz w:val="18"/>
                      <w:szCs w:val="18"/>
                      <w:lang w:val="en-GB"/>
                    </w:rPr>
                  </w:pPr>
                  <w:r w:rsidRPr="00FC19B4">
                    <w:rPr>
                      <w:sz w:val="18"/>
                      <w:szCs w:val="18"/>
                      <w:lang w:val="en-GB"/>
                    </w:rPr>
                    <w:t xml:space="preserve"> (…)</w:t>
                  </w:r>
                </w:p>
              </w:tc>
              <w:tc>
                <w:tcPr>
                  <w:tcW w:w="0" w:type="auto"/>
                  <w:shd w:val="clear" w:color="auto" w:fill="FFFFFF" w:themeFill="background1"/>
                </w:tcPr>
                <w:p w14:paraId="780BE0AA" w14:textId="77777777" w:rsidR="001E0FC5" w:rsidRPr="00FC19B4" w:rsidRDefault="001E0FC5" w:rsidP="001E0FC5">
                  <w:pPr>
                    <w:tabs>
                      <w:tab w:val="center" w:pos="4282"/>
                    </w:tabs>
                    <w:autoSpaceDE w:val="0"/>
                    <w:autoSpaceDN w:val="0"/>
                    <w:adjustRightInd w:val="0"/>
                    <w:spacing w:before="60" w:afterLines="60" w:after="144"/>
                    <w:rPr>
                      <w:sz w:val="18"/>
                      <w:szCs w:val="18"/>
                      <w:lang w:val="en-GB"/>
                    </w:rPr>
                  </w:pPr>
                  <w:r w:rsidRPr="00FC19B4">
                    <w:rPr>
                      <w:sz w:val="18"/>
                      <w:szCs w:val="18"/>
                      <w:lang w:val="en-GB"/>
                    </w:rPr>
                    <w:t xml:space="preserve"> (…)</w:t>
                  </w:r>
                </w:p>
              </w:tc>
              <w:tc>
                <w:tcPr>
                  <w:tcW w:w="0" w:type="auto"/>
                  <w:shd w:val="clear" w:color="auto" w:fill="FFFFFF" w:themeFill="background1"/>
                </w:tcPr>
                <w:p w14:paraId="7AB6CDD2" w14:textId="77777777" w:rsidR="001E0FC5" w:rsidRPr="00FC19B4" w:rsidRDefault="001E0FC5" w:rsidP="001E0FC5">
                  <w:pPr>
                    <w:tabs>
                      <w:tab w:val="center" w:pos="4282"/>
                    </w:tabs>
                    <w:autoSpaceDE w:val="0"/>
                    <w:autoSpaceDN w:val="0"/>
                    <w:adjustRightInd w:val="0"/>
                    <w:spacing w:before="60" w:afterLines="60" w:after="144"/>
                    <w:rPr>
                      <w:sz w:val="18"/>
                      <w:szCs w:val="18"/>
                      <w:lang w:val="en-GB"/>
                    </w:rPr>
                  </w:pPr>
                  <w:r w:rsidRPr="00FC19B4">
                    <w:rPr>
                      <w:sz w:val="18"/>
                      <w:szCs w:val="18"/>
                      <w:lang w:val="en-GB"/>
                    </w:rPr>
                    <w:t xml:space="preserve"> (…)</w:t>
                  </w:r>
                </w:p>
              </w:tc>
            </w:tr>
            <w:tr w:rsidR="001E0FC5" w:rsidRPr="00FC19B4" w14:paraId="7CC84DD7" w14:textId="77777777" w:rsidTr="007F498F">
              <w:trPr>
                <w:trHeight w:val="396"/>
                <w:jc w:val="center"/>
              </w:trPr>
              <w:tc>
                <w:tcPr>
                  <w:tcW w:w="0" w:type="auto"/>
                  <w:vMerge/>
                  <w:shd w:val="clear" w:color="auto" w:fill="DEEAF6"/>
                  <w:textDirection w:val="btLr"/>
                </w:tcPr>
                <w:p w14:paraId="524E2AAE" w14:textId="77777777" w:rsidR="001E0FC5" w:rsidRPr="00FC19B4" w:rsidRDefault="001E0FC5" w:rsidP="001E0FC5">
                  <w:pPr>
                    <w:tabs>
                      <w:tab w:val="left" w:pos="0"/>
                      <w:tab w:val="left" w:pos="132"/>
                      <w:tab w:val="center" w:pos="4282"/>
                    </w:tabs>
                    <w:spacing w:before="60" w:afterLines="60" w:after="144"/>
                    <w:ind w:left="113" w:right="113" w:hanging="101"/>
                    <w:jc w:val="center"/>
                    <w:rPr>
                      <w:b/>
                      <w:i/>
                      <w:sz w:val="18"/>
                      <w:szCs w:val="18"/>
                      <w:lang w:val="en-GB"/>
                    </w:rPr>
                  </w:pPr>
                </w:p>
              </w:tc>
              <w:tc>
                <w:tcPr>
                  <w:tcW w:w="0" w:type="auto"/>
                  <w:vMerge w:val="restart"/>
                  <w:shd w:val="clear" w:color="auto" w:fill="FFFFFF" w:themeFill="background1"/>
                </w:tcPr>
                <w:p w14:paraId="1BC83652" w14:textId="77777777" w:rsidR="001E0FC5" w:rsidRPr="00FC19B4" w:rsidRDefault="001E0FC5" w:rsidP="001E0FC5">
                  <w:pPr>
                    <w:tabs>
                      <w:tab w:val="center" w:pos="4282"/>
                    </w:tabs>
                    <w:autoSpaceDE w:val="0"/>
                    <w:autoSpaceDN w:val="0"/>
                    <w:adjustRightInd w:val="0"/>
                    <w:spacing w:before="60" w:afterLines="60" w:after="144"/>
                    <w:rPr>
                      <w:rFonts w:eastAsia="Calibri"/>
                      <w:sz w:val="18"/>
                      <w:szCs w:val="18"/>
                      <w:lang w:val="en-GB"/>
                    </w:rPr>
                  </w:pPr>
                  <w:r w:rsidRPr="00FC19B4">
                    <w:rPr>
                      <w:sz w:val="18"/>
                      <w:szCs w:val="18"/>
                      <w:lang w:val="en-GB"/>
                    </w:rPr>
                    <w:t>1.2 Output 2 related to Outcome 1</w:t>
                  </w:r>
                </w:p>
              </w:tc>
              <w:tc>
                <w:tcPr>
                  <w:tcW w:w="0" w:type="auto"/>
                  <w:shd w:val="clear" w:color="auto" w:fill="FFFFFF" w:themeFill="background1"/>
                </w:tcPr>
                <w:p w14:paraId="6AD8AAD9" w14:textId="77777777" w:rsidR="001E0FC5" w:rsidRPr="00FC19B4" w:rsidRDefault="001E0FC5" w:rsidP="001E0FC5">
                  <w:pPr>
                    <w:tabs>
                      <w:tab w:val="center" w:pos="4282"/>
                    </w:tabs>
                    <w:autoSpaceDE w:val="0"/>
                    <w:autoSpaceDN w:val="0"/>
                    <w:adjustRightInd w:val="0"/>
                    <w:spacing w:before="60" w:afterLines="60" w:after="144"/>
                    <w:rPr>
                      <w:sz w:val="18"/>
                      <w:szCs w:val="18"/>
                      <w:lang w:val="en-GB"/>
                    </w:rPr>
                  </w:pPr>
                  <w:r w:rsidRPr="00FC19B4">
                    <w:rPr>
                      <w:sz w:val="18"/>
                      <w:szCs w:val="18"/>
                      <w:lang w:val="en-GB"/>
                    </w:rPr>
                    <w:t>1.2.1.</w:t>
                  </w:r>
                  <w:r w:rsidRPr="00FC19B4">
                    <w:rPr>
                      <w:sz w:val="18"/>
                      <w:szCs w:val="18"/>
                      <w:u w:val="single"/>
                      <w:lang w:val="en-GB"/>
                    </w:rPr>
                    <w:t xml:space="preserve"> Indicator 1 to Output 2 </w:t>
                  </w:r>
                </w:p>
              </w:tc>
              <w:tc>
                <w:tcPr>
                  <w:tcW w:w="0" w:type="auto"/>
                  <w:shd w:val="clear" w:color="auto" w:fill="FFFFFF" w:themeFill="background1"/>
                </w:tcPr>
                <w:p w14:paraId="151F367A" w14:textId="77777777" w:rsidR="001E0FC5" w:rsidRPr="00FC19B4" w:rsidRDefault="001E0FC5" w:rsidP="001E0FC5">
                  <w:pPr>
                    <w:tabs>
                      <w:tab w:val="center" w:pos="4282"/>
                    </w:tabs>
                    <w:autoSpaceDE w:val="0"/>
                    <w:autoSpaceDN w:val="0"/>
                    <w:adjustRightInd w:val="0"/>
                    <w:spacing w:before="60" w:afterLines="60" w:after="144"/>
                    <w:rPr>
                      <w:sz w:val="18"/>
                      <w:szCs w:val="18"/>
                      <w:lang w:val="en-GB"/>
                    </w:rPr>
                  </w:pPr>
                  <w:r w:rsidRPr="00FC19B4">
                    <w:rPr>
                      <w:sz w:val="18"/>
                      <w:szCs w:val="18"/>
                      <w:lang w:val="en-GB"/>
                    </w:rPr>
                    <w:t>1.2.1.</w:t>
                  </w:r>
                  <w:r w:rsidRPr="00FC19B4">
                    <w:rPr>
                      <w:sz w:val="18"/>
                      <w:szCs w:val="18"/>
                      <w:u w:val="single"/>
                      <w:lang w:val="en-GB"/>
                    </w:rPr>
                    <w:t xml:space="preserve"> Target for Indicator 1.2.1</w:t>
                  </w:r>
                </w:p>
              </w:tc>
              <w:tc>
                <w:tcPr>
                  <w:tcW w:w="0" w:type="auto"/>
                  <w:shd w:val="clear" w:color="auto" w:fill="FFFFFF" w:themeFill="background1"/>
                </w:tcPr>
                <w:p w14:paraId="6979B2AC" w14:textId="77777777" w:rsidR="001E0FC5" w:rsidRPr="00FC19B4" w:rsidRDefault="001E0FC5" w:rsidP="001E0FC5">
                  <w:pPr>
                    <w:tabs>
                      <w:tab w:val="center" w:pos="4282"/>
                    </w:tabs>
                    <w:autoSpaceDE w:val="0"/>
                    <w:autoSpaceDN w:val="0"/>
                    <w:adjustRightInd w:val="0"/>
                    <w:spacing w:before="60" w:afterLines="60" w:after="144"/>
                    <w:rPr>
                      <w:sz w:val="18"/>
                      <w:szCs w:val="18"/>
                      <w:lang w:val="en-GB"/>
                    </w:rPr>
                  </w:pPr>
                  <w:r w:rsidRPr="00FC19B4">
                    <w:rPr>
                      <w:sz w:val="18"/>
                      <w:szCs w:val="18"/>
                      <w:lang w:val="en-GB"/>
                    </w:rPr>
                    <w:t>1.2.1.</w:t>
                  </w:r>
                  <w:r w:rsidRPr="00FC19B4">
                    <w:rPr>
                      <w:sz w:val="18"/>
                      <w:szCs w:val="18"/>
                      <w:u w:val="single"/>
                      <w:lang w:val="en-GB"/>
                    </w:rPr>
                    <w:t xml:space="preserve"> Source of data for indicator 1.2.1 (values)</w:t>
                  </w:r>
                </w:p>
              </w:tc>
            </w:tr>
            <w:tr w:rsidR="001E0FC5" w:rsidRPr="00FC19B4" w14:paraId="7854E484" w14:textId="77777777" w:rsidTr="007F498F">
              <w:trPr>
                <w:trHeight w:val="396"/>
                <w:jc w:val="center"/>
              </w:trPr>
              <w:tc>
                <w:tcPr>
                  <w:tcW w:w="0" w:type="auto"/>
                  <w:vMerge/>
                  <w:shd w:val="clear" w:color="auto" w:fill="DEEAF6"/>
                  <w:textDirection w:val="btLr"/>
                </w:tcPr>
                <w:p w14:paraId="2B5F3DBF" w14:textId="77777777" w:rsidR="001E0FC5" w:rsidRPr="00FC19B4" w:rsidRDefault="001E0FC5" w:rsidP="001E0FC5">
                  <w:pPr>
                    <w:tabs>
                      <w:tab w:val="left" w:pos="0"/>
                      <w:tab w:val="left" w:pos="132"/>
                      <w:tab w:val="center" w:pos="4282"/>
                    </w:tabs>
                    <w:spacing w:before="60" w:afterLines="60" w:after="144"/>
                    <w:ind w:left="113" w:right="113" w:hanging="101"/>
                    <w:jc w:val="center"/>
                    <w:rPr>
                      <w:b/>
                      <w:i/>
                      <w:sz w:val="18"/>
                      <w:szCs w:val="18"/>
                      <w:lang w:val="en-GB"/>
                    </w:rPr>
                  </w:pPr>
                </w:p>
              </w:tc>
              <w:tc>
                <w:tcPr>
                  <w:tcW w:w="0" w:type="auto"/>
                  <w:vMerge/>
                  <w:shd w:val="clear" w:color="auto" w:fill="FFFFFF" w:themeFill="background1"/>
                </w:tcPr>
                <w:p w14:paraId="7FD09FF9" w14:textId="77777777" w:rsidR="001E0FC5" w:rsidRPr="00FC19B4" w:rsidRDefault="001E0FC5" w:rsidP="001E0FC5">
                  <w:pPr>
                    <w:tabs>
                      <w:tab w:val="center" w:pos="4282"/>
                    </w:tabs>
                    <w:autoSpaceDE w:val="0"/>
                    <w:autoSpaceDN w:val="0"/>
                    <w:adjustRightInd w:val="0"/>
                    <w:spacing w:before="60" w:afterLines="60" w:after="144"/>
                    <w:rPr>
                      <w:sz w:val="18"/>
                      <w:szCs w:val="18"/>
                      <w:lang w:val="en-GB"/>
                    </w:rPr>
                  </w:pPr>
                </w:p>
              </w:tc>
              <w:tc>
                <w:tcPr>
                  <w:tcW w:w="0" w:type="auto"/>
                  <w:shd w:val="clear" w:color="auto" w:fill="FFFFFF" w:themeFill="background1"/>
                </w:tcPr>
                <w:p w14:paraId="019620A0" w14:textId="77777777" w:rsidR="001E0FC5" w:rsidRPr="00FC19B4" w:rsidRDefault="001E0FC5" w:rsidP="001E0FC5">
                  <w:pPr>
                    <w:tabs>
                      <w:tab w:val="center" w:pos="4282"/>
                    </w:tabs>
                    <w:autoSpaceDE w:val="0"/>
                    <w:autoSpaceDN w:val="0"/>
                    <w:adjustRightInd w:val="0"/>
                    <w:spacing w:before="60" w:afterLines="60" w:after="144"/>
                    <w:rPr>
                      <w:sz w:val="18"/>
                      <w:szCs w:val="18"/>
                      <w:lang w:val="en-GB"/>
                    </w:rPr>
                  </w:pPr>
                  <w:r w:rsidRPr="00FC19B4">
                    <w:rPr>
                      <w:sz w:val="18"/>
                      <w:szCs w:val="18"/>
                      <w:lang w:val="en-GB"/>
                    </w:rPr>
                    <w:t>1.2.2</w:t>
                  </w:r>
                  <w:r w:rsidRPr="00FC19B4">
                    <w:rPr>
                      <w:sz w:val="18"/>
                      <w:szCs w:val="18"/>
                      <w:u w:val="single"/>
                      <w:lang w:val="en-GB"/>
                    </w:rPr>
                    <w:t xml:space="preserve"> Indicator 2 to Output 2 </w:t>
                  </w:r>
                </w:p>
              </w:tc>
              <w:tc>
                <w:tcPr>
                  <w:tcW w:w="0" w:type="auto"/>
                  <w:shd w:val="clear" w:color="auto" w:fill="FFFFFF" w:themeFill="background1"/>
                </w:tcPr>
                <w:p w14:paraId="776E55B1" w14:textId="77777777" w:rsidR="001E0FC5" w:rsidRPr="00FC19B4" w:rsidRDefault="001E0FC5" w:rsidP="001E0FC5">
                  <w:pPr>
                    <w:tabs>
                      <w:tab w:val="center" w:pos="4282"/>
                    </w:tabs>
                    <w:autoSpaceDE w:val="0"/>
                    <w:autoSpaceDN w:val="0"/>
                    <w:adjustRightInd w:val="0"/>
                    <w:spacing w:before="60" w:afterLines="60" w:after="144"/>
                    <w:rPr>
                      <w:sz w:val="18"/>
                      <w:szCs w:val="18"/>
                      <w:lang w:val="en-GB"/>
                    </w:rPr>
                  </w:pPr>
                  <w:r w:rsidRPr="00FC19B4">
                    <w:rPr>
                      <w:sz w:val="18"/>
                      <w:szCs w:val="18"/>
                      <w:lang w:val="en-GB"/>
                    </w:rPr>
                    <w:t>1.2.2</w:t>
                  </w:r>
                  <w:r w:rsidRPr="00FC19B4">
                    <w:rPr>
                      <w:sz w:val="18"/>
                      <w:szCs w:val="18"/>
                      <w:u w:val="single"/>
                      <w:lang w:val="en-GB"/>
                    </w:rPr>
                    <w:t xml:space="preserve"> Target for Indicator 1.2.2</w:t>
                  </w:r>
                </w:p>
              </w:tc>
              <w:tc>
                <w:tcPr>
                  <w:tcW w:w="0" w:type="auto"/>
                  <w:shd w:val="clear" w:color="auto" w:fill="FFFFFF" w:themeFill="background1"/>
                </w:tcPr>
                <w:p w14:paraId="5EDA50A6" w14:textId="77777777" w:rsidR="001E0FC5" w:rsidRPr="00FC19B4" w:rsidRDefault="001E0FC5" w:rsidP="001E0FC5">
                  <w:pPr>
                    <w:tabs>
                      <w:tab w:val="center" w:pos="4282"/>
                    </w:tabs>
                    <w:autoSpaceDE w:val="0"/>
                    <w:autoSpaceDN w:val="0"/>
                    <w:adjustRightInd w:val="0"/>
                    <w:spacing w:before="60" w:afterLines="60" w:after="144"/>
                    <w:rPr>
                      <w:sz w:val="18"/>
                      <w:szCs w:val="18"/>
                      <w:lang w:val="en-GB"/>
                    </w:rPr>
                  </w:pPr>
                  <w:r w:rsidRPr="00FC19B4">
                    <w:rPr>
                      <w:sz w:val="18"/>
                      <w:szCs w:val="18"/>
                      <w:lang w:val="en-GB"/>
                    </w:rPr>
                    <w:t>1.2.2</w:t>
                  </w:r>
                  <w:r w:rsidRPr="00FC19B4">
                    <w:rPr>
                      <w:sz w:val="18"/>
                      <w:szCs w:val="18"/>
                      <w:u w:val="single"/>
                      <w:lang w:val="en-GB"/>
                    </w:rPr>
                    <w:t xml:space="preserve"> Source of data for indicator 1.2.2 (values)</w:t>
                  </w:r>
                </w:p>
              </w:tc>
            </w:tr>
            <w:tr w:rsidR="001E0FC5" w:rsidRPr="00FC19B4" w14:paraId="1EA80B2C" w14:textId="77777777" w:rsidTr="007F498F">
              <w:trPr>
                <w:trHeight w:val="396"/>
                <w:jc w:val="center"/>
              </w:trPr>
              <w:tc>
                <w:tcPr>
                  <w:tcW w:w="0" w:type="auto"/>
                  <w:vMerge/>
                  <w:shd w:val="clear" w:color="auto" w:fill="DEEAF6"/>
                  <w:textDirection w:val="btLr"/>
                </w:tcPr>
                <w:p w14:paraId="6BCF9197" w14:textId="77777777" w:rsidR="001E0FC5" w:rsidRPr="00FC19B4" w:rsidRDefault="001E0FC5" w:rsidP="001E0FC5">
                  <w:pPr>
                    <w:tabs>
                      <w:tab w:val="left" w:pos="0"/>
                      <w:tab w:val="left" w:pos="132"/>
                      <w:tab w:val="center" w:pos="4282"/>
                    </w:tabs>
                    <w:spacing w:before="60" w:afterLines="60" w:after="144"/>
                    <w:ind w:left="113" w:right="113" w:hanging="101"/>
                    <w:jc w:val="center"/>
                    <w:rPr>
                      <w:b/>
                      <w:i/>
                      <w:sz w:val="18"/>
                      <w:szCs w:val="18"/>
                      <w:lang w:val="en-GB"/>
                    </w:rPr>
                  </w:pPr>
                </w:p>
              </w:tc>
              <w:tc>
                <w:tcPr>
                  <w:tcW w:w="0" w:type="auto"/>
                  <w:vMerge/>
                  <w:shd w:val="clear" w:color="auto" w:fill="FFFFFF" w:themeFill="background1"/>
                </w:tcPr>
                <w:p w14:paraId="15112E97" w14:textId="77777777" w:rsidR="001E0FC5" w:rsidRPr="00FC19B4" w:rsidRDefault="001E0FC5" w:rsidP="001E0FC5">
                  <w:pPr>
                    <w:tabs>
                      <w:tab w:val="center" w:pos="4282"/>
                    </w:tabs>
                    <w:autoSpaceDE w:val="0"/>
                    <w:autoSpaceDN w:val="0"/>
                    <w:adjustRightInd w:val="0"/>
                    <w:spacing w:before="60" w:afterLines="60" w:after="144"/>
                    <w:rPr>
                      <w:sz w:val="18"/>
                      <w:szCs w:val="18"/>
                      <w:lang w:val="en-GB"/>
                    </w:rPr>
                  </w:pPr>
                </w:p>
              </w:tc>
              <w:tc>
                <w:tcPr>
                  <w:tcW w:w="0" w:type="auto"/>
                  <w:shd w:val="clear" w:color="auto" w:fill="FFFFFF" w:themeFill="background1"/>
                </w:tcPr>
                <w:p w14:paraId="4F351D83" w14:textId="77777777" w:rsidR="001E0FC5" w:rsidRPr="00FC19B4" w:rsidRDefault="001E0FC5" w:rsidP="001E0FC5">
                  <w:pPr>
                    <w:tabs>
                      <w:tab w:val="center" w:pos="4282"/>
                    </w:tabs>
                    <w:autoSpaceDE w:val="0"/>
                    <w:autoSpaceDN w:val="0"/>
                    <w:adjustRightInd w:val="0"/>
                    <w:spacing w:before="60" w:afterLines="60" w:after="144"/>
                    <w:rPr>
                      <w:sz w:val="18"/>
                      <w:szCs w:val="18"/>
                      <w:lang w:val="en-GB"/>
                    </w:rPr>
                  </w:pPr>
                  <w:r w:rsidRPr="00FC19B4">
                    <w:rPr>
                      <w:sz w:val="18"/>
                      <w:szCs w:val="18"/>
                      <w:lang w:val="en-GB"/>
                    </w:rPr>
                    <w:t>(…)</w:t>
                  </w:r>
                </w:p>
              </w:tc>
              <w:tc>
                <w:tcPr>
                  <w:tcW w:w="0" w:type="auto"/>
                  <w:shd w:val="clear" w:color="auto" w:fill="FFFFFF" w:themeFill="background1"/>
                </w:tcPr>
                <w:p w14:paraId="43BA0F72" w14:textId="77777777" w:rsidR="001E0FC5" w:rsidRPr="00FC19B4" w:rsidRDefault="001E0FC5" w:rsidP="001E0FC5">
                  <w:pPr>
                    <w:tabs>
                      <w:tab w:val="center" w:pos="4282"/>
                    </w:tabs>
                    <w:autoSpaceDE w:val="0"/>
                    <w:autoSpaceDN w:val="0"/>
                    <w:adjustRightInd w:val="0"/>
                    <w:spacing w:before="60" w:afterLines="60" w:after="144"/>
                    <w:rPr>
                      <w:sz w:val="18"/>
                      <w:szCs w:val="18"/>
                      <w:lang w:val="en-GB"/>
                    </w:rPr>
                  </w:pPr>
                  <w:r w:rsidRPr="00FC19B4">
                    <w:rPr>
                      <w:sz w:val="18"/>
                      <w:szCs w:val="18"/>
                      <w:lang w:val="en-GB"/>
                    </w:rPr>
                    <w:t xml:space="preserve"> (…)</w:t>
                  </w:r>
                </w:p>
              </w:tc>
              <w:tc>
                <w:tcPr>
                  <w:tcW w:w="0" w:type="auto"/>
                  <w:shd w:val="clear" w:color="auto" w:fill="FFFFFF" w:themeFill="background1"/>
                </w:tcPr>
                <w:p w14:paraId="53EF4E9F" w14:textId="77777777" w:rsidR="001E0FC5" w:rsidRPr="00FC19B4" w:rsidRDefault="001E0FC5" w:rsidP="001E0FC5">
                  <w:pPr>
                    <w:tabs>
                      <w:tab w:val="center" w:pos="4282"/>
                    </w:tabs>
                    <w:autoSpaceDE w:val="0"/>
                    <w:autoSpaceDN w:val="0"/>
                    <w:adjustRightInd w:val="0"/>
                    <w:spacing w:before="60" w:afterLines="60" w:after="144"/>
                    <w:rPr>
                      <w:sz w:val="18"/>
                      <w:szCs w:val="18"/>
                      <w:lang w:val="en-GB"/>
                    </w:rPr>
                  </w:pPr>
                  <w:r w:rsidRPr="00FC19B4">
                    <w:rPr>
                      <w:sz w:val="18"/>
                      <w:szCs w:val="18"/>
                      <w:lang w:val="en-GB"/>
                    </w:rPr>
                    <w:t xml:space="preserve"> (…)</w:t>
                  </w:r>
                </w:p>
              </w:tc>
            </w:tr>
            <w:tr w:rsidR="001E0FC5" w:rsidRPr="00FC19B4" w14:paraId="535A51E2" w14:textId="77777777" w:rsidTr="007F498F">
              <w:trPr>
                <w:trHeight w:val="407"/>
                <w:jc w:val="center"/>
              </w:trPr>
              <w:tc>
                <w:tcPr>
                  <w:tcW w:w="0" w:type="auto"/>
                  <w:vMerge/>
                  <w:shd w:val="clear" w:color="auto" w:fill="DEEAF6"/>
                  <w:textDirection w:val="btLr"/>
                </w:tcPr>
                <w:p w14:paraId="2FC14F8E" w14:textId="77777777" w:rsidR="001E0FC5" w:rsidRPr="00FC19B4" w:rsidRDefault="001E0FC5" w:rsidP="001E0FC5">
                  <w:pPr>
                    <w:tabs>
                      <w:tab w:val="left" w:pos="0"/>
                      <w:tab w:val="left" w:pos="132"/>
                      <w:tab w:val="center" w:pos="4282"/>
                    </w:tabs>
                    <w:spacing w:before="60" w:afterLines="60" w:after="144"/>
                    <w:ind w:left="113" w:right="113" w:hanging="101"/>
                    <w:jc w:val="center"/>
                    <w:rPr>
                      <w:b/>
                      <w:i/>
                      <w:sz w:val="18"/>
                      <w:szCs w:val="18"/>
                      <w:lang w:val="en-GB"/>
                    </w:rPr>
                  </w:pPr>
                </w:p>
              </w:tc>
              <w:tc>
                <w:tcPr>
                  <w:tcW w:w="0" w:type="auto"/>
                  <w:vMerge w:val="restart"/>
                  <w:tcBorders>
                    <w:top w:val="single" w:sz="4" w:space="0" w:color="auto"/>
                    <w:right w:val="single" w:sz="4" w:space="0" w:color="auto"/>
                  </w:tcBorders>
                  <w:shd w:val="clear" w:color="auto" w:fill="FFFFFF" w:themeFill="background1"/>
                </w:tcPr>
                <w:p w14:paraId="2615D9BF" w14:textId="77777777" w:rsidR="001E0FC5" w:rsidRPr="00FC19B4" w:rsidRDefault="001E0FC5" w:rsidP="001E0FC5">
                  <w:pPr>
                    <w:tabs>
                      <w:tab w:val="left" w:pos="0"/>
                      <w:tab w:val="left" w:pos="132"/>
                      <w:tab w:val="center" w:pos="4282"/>
                    </w:tabs>
                    <w:spacing w:after="0"/>
                    <w:rPr>
                      <w:rFonts w:eastAsia="Calibri"/>
                      <w:sz w:val="18"/>
                      <w:szCs w:val="18"/>
                      <w:lang w:val="en-GB"/>
                    </w:rPr>
                  </w:pPr>
                  <w:r w:rsidRPr="00FC19B4">
                    <w:rPr>
                      <w:rFonts w:eastAsia="Calibri"/>
                      <w:sz w:val="18"/>
                      <w:szCs w:val="18"/>
                      <w:lang w:val="en-GB"/>
                    </w:rPr>
                    <w:t>2.1 Output 1 related to Outcome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F4F4217" w14:textId="77777777" w:rsidR="001E0FC5" w:rsidRPr="00FC19B4" w:rsidRDefault="001E0FC5" w:rsidP="001E0FC5">
                  <w:pPr>
                    <w:tabs>
                      <w:tab w:val="center" w:pos="4282"/>
                    </w:tabs>
                    <w:autoSpaceDE w:val="0"/>
                    <w:autoSpaceDN w:val="0"/>
                    <w:adjustRightInd w:val="0"/>
                    <w:spacing w:before="60" w:afterLines="60" w:after="144"/>
                    <w:rPr>
                      <w:sz w:val="18"/>
                      <w:szCs w:val="18"/>
                      <w:lang w:val="en-GB"/>
                    </w:rPr>
                  </w:pPr>
                  <w:r w:rsidRPr="00FC19B4">
                    <w:rPr>
                      <w:sz w:val="18"/>
                      <w:szCs w:val="18"/>
                      <w:lang w:val="en-GB"/>
                    </w:rPr>
                    <w:t>2.1.1</w:t>
                  </w:r>
                  <w:r w:rsidRPr="00FC19B4">
                    <w:rPr>
                      <w:sz w:val="18"/>
                      <w:szCs w:val="18"/>
                      <w:u w:val="single"/>
                      <w:lang w:val="en-GB"/>
                    </w:rPr>
                    <w:t xml:space="preserve"> Indicator 1 to Output 1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EA72DB2" w14:textId="77777777" w:rsidR="001E0FC5" w:rsidRPr="00FC19B4" w:rsidRDefault="001E0FC5" w:rsidP="001E0FC5">
                  <w:pPr>
                    <w:tabs>
                      <w:tab w:val="center" w:pos="4282"/>
                    </w:tabs>
                    <w:autoSpaceDE w:val="0"/>
                    <w:autoSpaceDN w:val="0"/>
                    <w:adjustRightInd w:val="0"/>
                    <w:spacing w:before="60" w:afterLines="60" w:after="144"/>
                    <w:rPr>
                      <w:sz w:val="18"/>
                      <w:szCs w:val="18"/>
                      <w:lang w:val="en-GB"/>
                    </w:rPr>
                  </w:pPr>
                  <w:r w:rsidRPr="00FC19B4">
                    <w:rPr>
                      <w:sz w:val="18"/>
                      <w:szCs w:val="18"/>
                      <w:lang w:val="en-GB"/>
                    </w:rPr>
                    <w:t>2.1.1</w:t>
                  </w:r>
                  <w:r w:rsidRPr="00FC19B4">
                    <w:rPr>
                      <w:sz w:val="18"/>
                      <w:szCs w:val="18"/>
                      <w:u w:val="single"/>
                      <w:lang w:val="en-GB"/>
                    </w:rPr>
                    <w:t xml:space="preserve"> Target for Indicator 2.1.1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E90C820" w14:textId="77777777" w:rsidR="001E0FC5" w:rsidRPr="00FC19B4" w:rsidRDefault="001E0FC5" w:rsidP="001E0FC5">
                  <w:pPr>
                    <w:tabs>
                      <w:tab w:val="center" w:pos="4282"/>
                    </w:tabs>
                    <w:autoSpaceDE w:val="0"/>
                    <w:autoSpaceDN w:val="0"/>
                    <w:adjustRightInd w:val="0"/>
                    <w:spacing w:before="60" w:afterLines="60" w:after="144"/>
                    <w:rPr>
                      <w:sz w:val="18"/>
                      <w:szCs w:val="18"/>
                      <w:lang w:val="en-GB"/>
                    </w:rPr>
                  </w:pPr>
                  <w:r w:rsidRPr="00FC19B4">
                    <w:rPr>
                      <w:sz w:val="18"/>
                      <w:szCs w:val="18"/>
                      <w:lang w:val="en-GB"/>
                    </w:rPr>
                    <w:t>2.1.1</w:t>
                  </w:r>
                  <w:r w:rsidRPr="00FC19B4">
                    <w:rPr>
                      <w:sz w:val="18"/>
                      <w:szCs w:val="18"/>
                      <w:u w:val="single"/>
                      <w:lang w:val="en-GB"/>
                    </w:rPr>
                    <w:t xml:space="preserve"> Source of data for indicator 2.1.1(values)</w:t>
                  </w:r>
                </w:p>
              </w:tc>
            </w:tr>
            <w:tr w:rsidR="001E0FC5" w:rsidRPr="00FC19B4" w14:paraId="0D76FBE0" w14:textId="77777777" w:rsidTr="007F498F">
              <w:trPr>
                <w:trHeight w:val="407"/>
                <w:jc w:val="center"/>
              </w:trPr>
              <w:tc>
                <w:tcPr>
                  <w:tcW w:w="0" w:type="auto"/>
                  <w:vMerge/>
                  <w:shd w:val="clear" w:color="auto" w:fill="DEEAF6"/>
                  <w:textDirection w:val="btLr"/>
                </w:tcPr>
                <w:p w14:paraId="4B043846" w14:textId="77777777" w:rsidR="001E0FC5" w:rsidRPr="00FC19B4" w:rsidRDefault="001E0FC5" w:rsidP="001E0FC5">
                  <w:pPr>
                    <w:tabs>
                      <w:tab w:val="left" w:pos="0"/>
                      <w:tab w:val="left" w:pos="132"/>
                      <w:tab w:val="center" w:pos="4282"/>
                    </w:tabs>
                    <w:spacing w:before="60" w:afterLines="60" w:after="144"/>
                    <w:ind w:left="113" w:right="113" w:hanging="101"/>
                    <w:jc w:val="center"/>
                    <w:rPr>
                      <w:b/>
                      <w:i/>
                      <w:sz w:val="18"/>
                      <w:szCs w:val="18"/>
                      <w:lang w:val="en-GB"/>
                    </w:rPr>
                  </w:pPr>
                </w:p>
              </w:tc>
              <w:tc>
                <w:tcPr>
                  <w:tcW w:w="0" w:type="auto"/>
                  <w:vMerge/>
                  <w:tcBorders>
                    <w:right w:val="single" w:sz="4" w:space="0" w:color="auto"/>
                  </w:tcBorders>
                  <w:shd w:val="clear" w:color="auto" w:fill="FFFFFF" w:themeFill="background1"/>
                </w:tcPr>
                <w:p w14:paraId="7BEFA1DA" w14:textId="77777777" w:rsidR="001E0FC5" w:rsidRPr="00FC19B4" w:rsidRDefault="001E0FC5" w:rsidP="001E0FC5">
                  <w:pPr>
                    <w:tabs>
                      <w:tab w:val="left" w:pos="0"/>
                      <w:tab w:val="left" w:pos="132"/>
                      <w:tab w:val="center" w:pos="4282"/>
                    </w:tabs>
                    <w:spacing w:after="0"/>
                    <w:rPr>
                      <w:rFonts w:eastAsia="Calibri"/>
                      <w:color w:val="0D0D0D"/>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32132E4" w14:textId="77777777" w:rsidR="001E0FC5" w:rsidRPr="00FC19B4" w:rsidRDefault="001E0FC5" w:rsidP="001E0FC5">
                  <w:pPr>
                    <w:tabs>
                      <w:tab w:val="center" w:pos="4282"/>
                    </w:tabs>
                    <w:autoSpaceDE w:val="0"/>
                    <w:autoSpaceDN w:val="0"/>
                    <w:adjustRightInd w:val="0"/>
                    <w:spacing w:before="60" w:afterLines="60" w:after="144"/>
                    <w:rPr>
                      <w:sz w:val="18"/>
                      <w:szCs w:val="18"/>
                      <w:lang w:val="en-GB"/>
                    </w:rPr>
                  </w:pPr>
                  <w:r w:rsidRPr="00FC19B4">
                    <w:rPr>
                      <w:sz w:val="18"/>
                      <w:szCs w:val="18"/>
                      <w:lang w:val="en-GB"/>
                    </w:rPr>
                    <w:t>2.1.2</w:t>
                  </w:r>
                  <w:r w:rsidRPr="00FC19B4">
                    <w:rPr>
                      <w:sz w:val="18"/>
                      <w:szCs w:val="18"/>
                      <w:u w:val="single"/>
                      <w:lang w:val="en-GB"/>
                    </w:rPr>
                    <w:t xml:space="preserve"> Indicator 2 to Output 1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BAA10B3" w14:textId="77777777" w:rsidR="001E0FC5" w:rsidRPr="00FC19B4" w:rsidRDefault="001E0FC5" w:rsidP="001E0FC5">
                  <w:pPr>
                    <w:tabs>
                      <w:tab w:val="center" w:pos="4282"/>
                    </w:tabs>
                    <w:autoSpaceDE w:val="0"/>
                    <w:autoSpaceDN w:val="0"/>
                    <w:adjustRightInd w:val="0"/>
                    <w:spacing w:before="60" w:afterLines="60" w:after="144"/>
                    <w:rPr>
                      <w:sz w:val="18"/>
                      <w:szCs w:val="18"/>
                      <w:lang w:val="en-GB"/>
                    </w:rPr>
                  </w:pPr>
                  <w:r w:rsidRPr="00FC19B4">
                    <w:rPr>
                      <w:sz w:val="18"/>
                      <w:szCs w:val="18"/>
                      <w:lang w:val="en-GB"/>
                    </w:rPr>
                    <w:t>2.1.2</w:t>
                  </w:r>
                  <w:r w:rsidRPr="00FC19B4">
                    <w:rPr>
                      <w:sz w:val="18"/>
                      <w:szCs w:val="18"/>
                      <w:u w:val="single"/>
                      <w:lang w:val="en-GB"/>
                    </w:rPr>
                    <w:t xml:space="preserve"> Target for Indicator 2.1.2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64F5B85" w14:textId="77777777" w:rsidR="001E0FC5" w:rsidRPr="00FC19B4" w:rsidRDefault="001E0FC5" w:rsidP="001E0FC5">
                  <w:pPr>
                    <w:tabs>
                      <w:tab w:val="center" w:pos="4282"/>
                    </w:tabs>
                    <w:autoSpaceDE w:val="0"/>
                    <w:autoSpaceDN w:val="0"/>
                    <w:adjustRightInd w:val="0"/>
                    <w:spacing w:before="60" w:afterLines="60" w:after="144"/>
                    <w:rPr>
                      <w:sz w:val="18"/>
                      <w:szCs w:val="18"/>
                      <w:lang w:val="en-GB"/>
                    </w:rPr>
                  </w:pPr>
                  <w:r w:rsidRPr="00FC19B4">
                    <w:rPr>
                      <w:sz w:val="18"/>
                      <w:szCs w:val="18"/>
                      <w:lang w:val="en-GB"/>
                    </w:rPr>
                    <w:t>2.1.2</w:t>
                  </w:r>
                  <w:r w:rsidRPr="00FC19B4">
                    <w:rPr>
                      <w:sz w:val="18"/>
                      <w:szCs w:val="18"/>
                      <w:u w:val="single"/>
                      <w:lang w:val="en-GB"/>
                    </w:rPr>
                    <w:t xml:space="preserve"> Source of data for indicator 2.1.2 (values)</w:t>
                  </w:r>
                </w:p>
              </w:tc>
            </w:tr>
            <w:tr w:rsidR="001E0FC5" w:rsidRPr="00FC19B4" w14:paraId="48C136B5" w14:textId="77777777" w:rsidTr="007F498F">
              <w:trPr>
                <w:trHeight w:val="407"/>
                <w:jc w:val="center"/>
              </w:trPr>
              <w:tc>
                <w:tcPr>
                  <w:tcW w:w="0" w:type="auto"/>
                  <w:vMerge/>
                  <w:shd w:val="clear" w:color="auto" w:fill="DEEAF6"/>
                  <w:textDirection w:val="btLr"/>
                </w:tcPr>
                <w:p w14:paraId="28A96BD6" w14:textId="77777777" w:rsidR="001E0FC5" w:rsidRPr="00FC19B4" w:rsidRDefault="001E0FC5" w:rsidP="001E0FC5">
                  <w:pPr>
                    <w:tabs>
                      <w:tab w:val="left" w:pos="0"/>
                      <w:tab w:val="left" w:pos="132"/>
                      <w:tab w:val="center" w:pos="4282"/>
                    </w:tabs>
                    <w:spacing w:before="60" w:afterLines="60" w:after="144"/>
                    <w:ind w:left="113" w:right="113" w:hanging="101"/>
                    <w:jc w:val="center"/>
                    <w:rPr>
                      <w:b/>
                      <w:i/>
                      <w:sz w:val="18"/>
                      <w:szCs w:val="18"/>
                      <w:lang w:val="en-GB"/>
                    </w:rPr>
                  </w:pPr>
                </w:p>
              </w:tc>
              <w:tc>
                <w:tcPr>
                  <w:tcW w:w="0" w:type="auto"/>
                  <w:vMerge/>
                  <w:tcBorders>
                    <w:bottom w:val="single" w:sz="4" w:space="0" w:color="auto"/>
                    <w:right w:val="single" w:sz="4" w:space="0" w:color="auto"/>
                  </w:tcBorders>
                  <w:shd w:val="clear" w:color="auto" w:fill="FFFFFF" w:themeFill="background1"/>
                </w:tcPr>
                <w:p w14:paraId="069AB1B5" w14:textId="77777777" w:rsidR="001E0FC5" w:rsidRPr="00FC19B4" w:rsidRDefault="001E0FC5" w:rsidP="001E0FC5">
                  <w:pPr>
                    <w:tabs>
                      <w:tab w:val="left" w:pos="0"/>
                      <w:tab w:val="left" w:pos="132"/>
                      <w:tab w:val="center" w:pos="4282"/>
                    </w:tabs>
                    <w:spacing w:after="0"/>
                    <w:rPr>
                      <w:rFonts w:eastAsia="Calibri"/>
                      <w:i/>
                      <w:color w:val="0D0D0D"/>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7A032BC" w14:textId="77777777" w:rsidR="001E0FC5" w:rsidRPr="00FC19B4" w:rsidRDefault="001E0FC5" w:rsidP="001E0FC5">
                  <w:pPr>
                    <w:tabs>
                      <w:tab w:val="center" w:pos="4282"/>
                    </w:tabs>
                    <w:autoSpaceDE w:val="0"/>
                    <w:autoSpaceDN w:val="0"/>
                    <w:adjustRightInd w:val="0"/>
                    <w:spacing w:before="60" w:afterLines="60" w:after="144"/>
                    <w:rPr>
                      <w:sz w:val="18"/>
                      <w:szCs w:val="18"/>
                      <w:lang w:val="en-GB"/>
                    </w:rPr>
                  </w:pPr>
                  <w:r w:rsidRPr="00FC19B4">
                    <w:rPr>
                      <w:sz w:val="18"/>
                      <w:szCs w:val="18"/>
                      <w:lang w:val="en-GB"/>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7C74929" w14:textId="77777777" w:rsidR="001E0FC5" w:rsidRPr="00FC19B4" w:rsidRDefault="001E0FC5" w:rsidP="001E0FC5">
                  <w:pPr>
                    <w:tabs>
                      <w:tab w:val="center" w:pos="4282"/>
                    </w:tabs>
                    <w:autoSpaceDE w:val="0"/>
                    <w:autoSpaceDN w:val="0"/>
                    <w:adjustRightInd w:val="0"/>
                    <w:spacing w:before="60" w:afterLines="60" w:after="144"/>
                    <w:rPr>
                      <w:sz w:val="18"/>
                      <w:szCs w:val="18"/>
                      <w:lang w:val="en-GB"/>
                    </w:rPr>
                  </w:pPr>
                  <w:r w:rsidRPr="00FC19B4">
                    <w:rPr>
                      <w:sz w:val="18"/>
                      <w:szCs w:val="18"/>
                      <w:lang w:val="en-GB"/>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34E9545" w14:textId="77777777" w:rsidR="001E0FC5" w:rsidRPr="00FC19B4" w:rsidRDefault="001E0FC5" w:rsidP="001E0FC5">
                  <w:pPr>
                    <w:tabs>
                      <w:tab w:val="center" w:pos="4282"/>
                    </w:tabs>
                    <w:autoSpaceDE w:val="0"/>
                    <w:autoSpaceDN w:val="0"/>
                    <w:adjustRightInd w:val="0"/>
                    <w:spacing w:before="60" w:afterLines="60" w:after="144"/>
                    <w:rPr>
                      <w:sz w:val="18"/>
                      <w:szCs w:val="18"/>
                      <w:lang w:val="en-GB"/>
                    </w:rPr>
                  </w:pPr>
                  <w:r w:rsidRPr="00FC19B4">
                    <w:rPr>
                      <w:sz w:val="18"/>
                      <w:szCs w:val="18"/>
                      <w:lang w:val="en-GB"/>
                    </w:rPr>
                    <w:t xml:space="preserve"> (…)</w:t>
                  </w:r>
                </w:p>
              </w:tc>
            </w:tr>
            <w:tr w:rsidR="001E0FC5" w:rsidRPr="00FC19B4" w14:paraId="2EA55999" w14:textId="77777777" w:rsidTr="007F498F">
              <w:trPr>
                <w:trHeight w:val="407"/>
                <w:jc w:val="center"/>
              </w:trPr>
              <w:tc>
                <w:tcPr>
                  <w:tcW w:w="0" w:type="auto"/>
                  <w:vMerge/>
                  <w:shd w:val="clear" w:color="auto" w:fill="DEEAF6"/>
                  <w:textDirection w:val="btLr"/>
                </w:tcPr>
                <w:p w14:paraId="375C91E6" w14:textId="77777777" w:rsidR="001E0FC5" w:rsidRPr="00FC19B4" w:rsidRDefault="001E0FC5" w:rsidP="001E0FC5">
                  <w:pPr>
                    <w:tabs>
                      <w:tab w:val="left" w:pos="0"/>
                      <w:tab w:val="left" w:pos="132"/>
                      <w:tab w:val="center" w:pos="4282"/>
                    </w:tabs>
                    <w:spacing w:before="60" w:afterLines="60" w:after="144"/>
                    <w:ind w:left="113" w:right="113" w:hanging="101"/>
                    <w:jc w:val="center"/>
                    <w:rPr>
                      <w:b/>
                      <w:i/>
                      <w:sz w:val="18"/>
                      <w:szCs w:val="18"/>
                      <w:lang w:val="en-GB"/>
                    </w:rPr>
                  </w:pPr>
                </w:p>
              </w:tc>
              <w:tc>
                <w:tcPr>
                  <w:tcW w:w="0" w:type="auto"/>
                  <w:vMerge w:val="restart"/>
                  <w:tcBorders>
                    <w:top w:val="single" w:sz="4" w:space="0" w:color="auto"/>
                    <w:right w:val="single" w:sz="4" w:space="0" w:color="auto"/>
                  </w:tcBorders>
                  <w:shd w:val="clear" w:color="auto" w:fill="FFFFFF" w:themeFill="background1"/>
                </w:tcPr>
                <w:p w14:paraId="7555FDB7" w14:textId="77777777" w:rsidR="001E0FC5" w:rsidRPr="00FC19B4" w:rsidRDefault="001E0FC5" w:rsidP="001E0FC5">
                  <w:pPr>
                    <w:tabs>
                      <w:tab w:val="left" w:pos="0"/>
                      <w:tab w:val="left" w:pos="132"/>
                      <w:tab w:val="center" w:pos="4282"/>
                    </w:tabs>
                    <w:spacing w:after="0"/>
                    <w:rPr>
                      <w:rFonts w:eastAsia="Calibri"/>
                      <w:sz w:val="18"/>
                      <w:szCs w:val="18"/>
                      <w:lang w:val="en-GB"/>
                    </w:rPr>
                  </w:pPr>
                  <w:r w:rsidRPr="00FC19B4">
                    <w:rPr>
                      <w:rFonts w:eastAsia="Calibri"/>
                      <w:sz w:val="18"/>
                      <w:szCs w:val="18"/>
                      <w:lang w:val="en-GB"/>
                    </w:rPr>
                    <w:t>2.2 Output 2 related to Outcome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EF35B86" w14:textId="77777777" w:rsidR="001E0FC5" w:rsidRPr="00FC19B4" w:rsidRDefault="001E0FC5" w:rsidP="001E0FC5">
                  <w:pPr>
                    <w:tabs>
                      <w:tab w:val="center" w:pos="4282"/>
                    </w:tabs>
                    <w:autoSpaceDE w:val="0"/>
                    <w:autoSpaceDN w:val="0"/>
                    <w:adjustRightInd w:val="0"/>
                    <w:spacing w:before="60" w:afterLines="60" w:after="144"/>
                    <w:rPr>
                      <w:sz w:val="18"/>
                      <w:szCs w:val="18"/>
                      <w:lang w:val="en-GB"/>
                    </w:rPr>
                  </w:pPr>
                  <w:r w:rsidRPr="00FC19B4">
                    <w:rPr>
                      <w:sz w:val="18"/>
                      <w:szCs w:val="18"/>
                      <w:lang w:val="en-GB"/>
                    </w:rPr>
                    <w:t>2.2.1</w:t>
                  </w:r>
                  <w:r w:rsidRPr="00FC19B4">
                    <w:rPr>
                      <w:sz w:val="18"/>
                      <w:szCs w:val="18"/>
                      <w:u w:val="single"/>
                      <w:lang w:val="en-GB"/>
                    </w:rPr>
                    <w:t xml:space="preserve"> Indicator 1 to Output 2 related to Outcome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90B223B" w14:textId="77777777" w:rsidR="001E0FC5" w:rsidRPr="00FC19B4" w:rsidRDefault="001E0FC5" w:rsidP="001E0FC5">
                  <w:pPr>
                    <w:tabs>
                      <w:tab w:val="center" w:pos="4282"/>
                    </w:tabs>
                    <w:autoSpaceDE w:val="0"/>
                    <w:autoSpaceDN w:val="0"/>
                    <w:adjustRightInd w:val="0"/>
                    <w:spacing w:before="60" w:afterLines="60" w:after="144"/>
                    <w:rPr>
                      <w:sz w:val="18"/>
                      <w:szCs w:val="18"/>
                      <w:lang w:val="en-GB"/>
                    </w:rPr>
                  </w:pPr>
                  <w:r w:rsidRPr="00FC19B4">
                    <w:rPr>
                      <w:sz w:val="18"/>
                      <w:szCs w:val="18"/>
                      <w:lang w:val="en-GB"/>
                    </w:rPr>
                    <w:t>2.2.1</w:t>
                  </w:r>
                  <w:r w:rsidRPr="00FC19B4">
                    <w:rPr>
                      <w:sz w:val="18"/>
                      <w:szCs w:val="18"/>
                      <w:u w:val="single"/>
                      <w:lang w:val="en-GB"/>
                    </w:rPr>
                    <w:t xml:space="preserve"> Target for Indicator 2.2.1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B2D29B2" w14:textId="77777777" w:rsidR="001E0FC5" w:rsidRPr="00FC19B4" w:rsidRDefault="001E0FC5" w:rsidP="001E0FC5">
                  <w:pPr>
                    <w:tabs>
                      <w:tab w:val="center" w:pos="4282"/>
                    </w:tabs>
                    <w:autoSpaceDE w:val="0"/>
                    <w:autoSpaceDN w:val="0"/>
                    <w:adjustRightInd w:val="0"/>
                    <w:spacing w:before="60" w:afterLines="60" w:after="144"/>
                    <w:rPr>
                      <w:sz w:val="18"/>
                      <w:szCs w:val="18"/>
                      <w:lang w:val="en-GB"/>
                    </w:rPr>
                  </w:pPr>
                  <w:r w:rsidRPr="00FC19B4">
                    <w:rPr>
                      <w:sz w:val="18"/>
                      <w:szCs w:val="18"/>
                      <w:lang w:val="en-GB"/>
                    </w:rPr>
                    <w:t>2.2.1</w:t>
                  </w:r>
                  <w:r w:rsidRPr="00FC19B4">
                    <w:rPr>
                      <w:sz w:val="18"/>
                      <w:szCs w:val="18"/>
                      <w:u w:val="single"/>
                      <w:lang w:val="en-GB"/>
                    </w:rPr>
                    <w:t xml:space="preserve"> Source of data for indicator 2.2.1(values)</w:t>
                  </w:r>
                </w:p>
              </w:tc>
            </w:tr>
            <w:tr w:rsidR="001E0FC5" w:rsidRPr="00FC19B4" w14:paraId="5EF8F2ED" w14:textId="77777777" w:rsidTr="007F498F">
              <w:trPr>
                <w:trHeight w:val="353"/>
                <w:jc w:val="center"/>
              </w:trPr>
              <w:tc>
                <w:tcPr>
                  <w:tcW w:w="0" w:type="auto"/>
                  <w:vMerge/>
                  <w:shd w:val="clear" w:color="auto" w:fill="DEEAF6"/>
                  <w:textDirection w:val="btLr"/>
                </w:tcPr>
                <w:p w14:paraId="186B0472" w14:textId="77777777" w:rsidR="001E0FC5" w:rsidRPr="00FC19B4" w:rsidRDefault="001E0FC5" w:rsidP="001E0FC5">
                  <w:pPr>
                    <w:tabs>
                      <w:tab w:val="left" w:pos="0"/>
                      <w:tab w:val="left" w:pos="132"/>
                      <w:tab w:val="center" w:pos="4282"/>
                    </w:tabs>
                    <w:spacing w:before="60" w:afterLines="60" w:after="144"/>
                    <w:ind w:left="113" w:right="113" w:hanging="101"/>
                    <w:jc w:val="center"/>
                    <w:rPr>
                      <w:b/>
                      <w:i/>
                      <w:sz w:val="18"/>
                      <w:szCs w:val="18"/>
                      <w:lang w:val="en-GB"/>
                    </w:rPr>
                  </w:pPr>
                </w:p>
              </w:tc>
              <w:tc>
                <w:tcPr>
                  <w:tcW w:w="0" w:type="auto"/>
                  <w:vMerge/>
                  <w:tcBorders>
                    <w:right w:val="single" w:sz="4" w:space="0" w:color="auto"/>
                  </w:tcBorders>
                  <w:shd w:val="clear" w:color="auto" w:fill="FFFFFF" w:themeFill="background1"/>
                </w:tcPr>
                <w:p w14:paraId="5C96564A" w14:textId="77777777" w:rsidR="001E0FC5" w:rsidRPr="00FC19B4" w:rsidRDefault="001E0FC5" w:rsidP="001E0FC5">
                  <w:pPr>
                    <w:tabs>
                      <w:tab w:val="center" w:pos="4282"/>
                    </w:tabs>
                    <w:autoSpaceDE w:val="0"/>
                    <w:autoSpaceDN w:val="0"/>
                    <w:adjustRightInd w:val="0"/>
                    <w:spacing w:before="60" w:afterLines="60" w:after="144"/>
                    <w:rPr>
                      <w:b/>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E793CA9" w14:textId="77777777" w:rsidR="001E0FC5" w:rsidRPr="00FC19B4" w:rsidRDefault="001E0FC5" w:rsidP="001E0FC5">
                  <w:pPr>
                    <w:tabs>
                      <w:tab w:val="center" w:pos="4282"/>
                    </w:tabs>
                    <w:autoSpaceDE w:val="0"/>
                    <w:autoSpaceDN w:val="0"/>
                    <w:adjustRightInd w:val="0"/>
                    <w:spacing w:before="60" w:afterLines="60" w:after="144"/>
                    <w:rPr>
                      <w:sz w:val="18"/>
                      <w:szCs w:val="18"/>
                      <w:lang w:val="en-GB"/>
                    </w:rPr>
                  </w:pPr>
                  <w:r w:rsidRPr="00FC19B4">
                    <w:rPr>
                      <w:sz w:val="18"/>
                      <w:szCs w:val="18"/>
                      <w:lang w:val="en-GB"/>
                    </w:rPr>
                    <w:t>2.2.2</w:t>
                  </w:r>
                  <w:r w:rsidRPr="00FC19B4">
                    <w:rPr>
                      <w:sz w:val="18"/>
                      <w:szCs w:val="18"/>
                      <w:u w:val="single"/>
                      <w:lang w:val="en-GB"/>
                    </w:rPr>
                    <w:t xml:space="preserve"> Indicator 2 to Output 2 related to Outcome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C18E8D3" w14:textId="77777777" w:rsidR="001E0FC5" w:rsidRPr="00FC19B4" w:rsidRDefault="001E0FC5" w:rsidP="001E0FC5">
                  <w:pPr>
                    <w:tabs>
                      <w:tab w:val="center" w:pos="4282"/>
                    </w:tabs>
                    <w:autoSpaceDE w:val="0"/>
                    <w:autoSpaceDN w:val="0"/>
                    <w:adjustRightInd w:val="0"/>
                    <w:spacing w:before="60" w:afterLines="60" w:after="144"/>
                    <w:rPr>
                      <w:sz w:val="18"/>
                      <w:szCs w:val="18"/>
                      <w:lang w:val="en-GB"/>
                    </w:rPr>
                  </w:pPr>
                  <w:r w:rsidRPr="00FC19B4">
                    <w:rPr>
                      <w:sz w:val="18"/>
                      <w:szCs w:val="18"/>
                      <w:lang w:val="en-GB"/>
                    </w:rPr>
                    <w:t>2.2.2</w:t>
                  </w:r>
                  <w:r w:rsidRPr="00FC19B4">
                    <w:rPr>
                      <w:sz w:val="18"/>
                      <w:szCs w:val="18"/>
                      <w:u w:val="single"/>
                      <w:lang w:val="en-GB"/>
                    </w:rPr>
                    <w:t xml:space="preserve"> Target for Indicator 2.2.2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2A8C0CB" w14:textId="77777777" w:rsidR="001E0FC5" w:rsidRPr="00FC19B4" w:rsidRDefault="001E0FC5" w:rsidP="001E0FC5">
                  <w:pPr>
                    <w:tabs>
                      <w:tab w:val="center" w:pos="4282"/>
                    </w:tabs>
                    <w:autoSpaceDE w:val="0"/>
                    <w:autoSpaceDN w:val="0"/>
                    <w:adjustRightInd w:val="0"/>
                    <w:spacing w:before="60" w:afterLines="60" w:after="144"/>
                    <w:rPr>
                      <w:sz w:val="18"/>
                      <w:szCs w:val="18"/>
                      <w:lang w:val="en-GB"/>
                    </w:rPr>
                  </w:pPr>
                  <w:r w:rsidRPr="00FC19B4">
                    <w:rPr>
                      <w:sz w:val="18"/>
                      <w:szCs w:val="18"/>
                      <w:lang w:val="en-GB"/>
                    </w:rPr>
                    <w:t>2.2.2</w:t>
                  </w:r>
                  <w:r w:rsidRPr="00FC19B4">
                    <w:rPr>
                      <w:sz w:val="18"/>
                      <w:szCs w:val="18"/>
                      <w:u w:val="single"/>
                      <w:lang w:val="en-GB"/>
                    </w:rPr>
                    <w:t xml:space="preserve"> Source of data for indicator 2.2.2 (values)</w:t>
                  </w:r>
                </w:p>
              </w:tc>
            </w:tr>
            <w:tr w:rsidR="001E0FC5" w:rsidRPr="00FC19B4" w14:paraId="7E6D8D81" w14:textId="77777777" w:rsidTr="007F498F">
              <w:trPr>
                <w:trHeight w:val="353"/>
                <w:jc w:val="center"/>
              </w:trPr>
              <w:tc>
                <w:tcPr>
                  <w:tcW w:w="0" w:type="auto"/>
                  <w:vMerge/>
                  <w:shd w:val="clear" w:color="auto" w:fill="DEEAF6"/>
                  <w:textDirection w:val="btLr"/>
                </w:tcPr>
                <w:p w14:paraId="0F8C5D5F" w14:textId="77777777" w:rsidR="001E0FC5" w:rsidRPr="00FC19B4" w:rsidRDefault="001E0FC5" w:rsidP="001E0FC5">
                  <w:pPr>
                    <w:tabs>
                      <w:tab w:val="left" w:pos="0"/>
                      <w:tab w:val="left" w:pos="132"/>
                      <w:tab w:val="center" w:pos="4282"/>
                    </w:tabs>
                    <w:spacing w:before="60" w:afterLines="60" w:after="144"/>
                    <w:ind w:left="113" w:right="113" w:hanging="101"/>
                    <w:jc w:val="center"/>
                    <w:rPr>
                      <w:b/>
                      <w:i/>
                      <w:sz w:val="18"/>
                      <w:szCs w:val="18"/>
                      <w:lang w:val="en-GB"/>
                    </w:rPr>
                  </w:pPr>
                </w:p>
              </w:tc>
              <w:tc>
                <w:tcPr>
                  <w:tcW w:w="0" w:type="auto"/>
                  <w:vMerge/>
                  <w:tcBorders>
                    <w:bottom w:val="single" w:sz="4" w:space="0" w:color="auto"/>
                    <w:right w:val="single" w:sz="4" w:space="0" w:color="auto"/>
                  </w:tcBorders>
                  <w:shd w:val="clear" w:color="auto" w:fill="FFFFFF" w:themeFill="background1"/>
                </w:tcPr>
                <w:p w14:paraId="16E6AEE0" w14:textId="77777777" w:rsidR="001E0FC5" w:rsidRPr="00FC19B4" w:rsidRDefault="001E0FC5" w:rsidP="001E0FC5">
                  <w:pPr>
                    <w:tabs>
                      <w:tab w:val="center" w:pos="4282"/>
                    </w:tabs>
                    <w:autoSpaceDE w:val="0"/>
                    <w:autoSpaceDN w:val="0"/>
                    <w:adjustRightInd w:val="0"/>
                    <w:spacing w:before="60" w:afterLines="60" w:after="144"/>
                    <w:rPr>
                      <w:b/>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ACF850B" w14:textId="77777777" w:rsidR="001E0FC5" w:rsidRPr="00FC19B4" w:rsidRDefault="001E0FC5" w:rsidP="001E0FC5">
                  <w:pPr>
                    <w:tabs>
                      <w:tab w:val="center" w:pos="4282"/>
                    </w:tabs>
                    <w:autoSpaceDE w:val="0"/>
                    <w:autoSpaceDN w:val="0"/>
                    <w:adjustRightInd w:val="0"/>
                    <w:spacing w:before="60" w:afterLines="60" w:after="144"/>
                    <w:rPr>
                      <w:sz w:val="18"/>
                      <w:szCs w:val="18"/>
                      <w:lang w:val="en-GB"/>
                    </w:rPr>
                  </w:pPr>
                  <w:r w:rsidRPr="00FC19B4">
                    <w:rPr>
                      <w:sz w:val="18"/>
                      <w:szCs w:val="18"/>
                      <w:lang w:val="en-GB"/>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762FBD47" w14:textId="77777777" w:rsidR="001E0FC5" w:rsidRPr="00FC19B4" w:rsidRDefault="001E0FC5" w:rsidP="001E0FC5">
                  <w:pPr>
                    <w:tabs>
                      <w:tab w:val="center" w:pos="4282"/>
                    </w:tabs>
                    <w:spacing w:before="60" w:afterLines="60" w:after="144"/>
                    <w:rPr>
                      <w:sz w:val="18"/>
                      <w:szCs w:val="18"/>
                      <w:lang w:val="en-GB"/>
                    </w:rPr>
                  </w:pPr>
                  <w:r w:rsidRPr="00FC19B4">
                    <w:rPr>
                      <w:sz w:val="18"/>
                      <w:szCs w:val="18"/>
                      <w:lang w:val="en-GB"/>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07D352C" w14:textId="77777777" w:rsidR="001E0FC5" w:rsidRPr="00FC19B4" w:rsidRDefault="001E0FC5" w:rsidP="001E0FC5">
                  <w:pPr>
                    <w:tabs>
                      <w:tab w:val="center" w:pos="4282"/>
                    </w:tabs>
                    <w:autoSpaceDE w:val="0"/>
                    <w:autoSpaceDN w:val="0"/>
                    <w:adjustRightInd w:val="0"/>
                    <w:spacing w:before="60" w:afterLines="60" w:after="144"/>
                    <w:rPr>
                      <w:sz w:val="18"/>
                      <w:szCs w:val="18"/>
                      <w:lang w:val="en-GB"/>
                    </w:rPr>
                  </w:pPr>
                  <w:r w:rsidRPr="00FC19B4">
                    <w:rPr>
                      <w:sz w:val="18"/>
                      <w:szCs w:val="18"/>
                      <w:lang w:val="en-GB"/>
                    </w:rPr>
                    <w:t>(…)</w:t>
                  </w:r>
                </w:p>
              </w:tc>
            </w:tr>
            <w:tr w:rsidR="001E0FC5" w:rsidRPr="00FC19B4" w14:paraId="431621EE" w14:textId="77777777" w:rsidTr="007F498F">
              <w:trPr>
                <w:trHeight w:val="353"/>
                <w:jc w:val="center"/>
              </w:trPr>
              <w:tc>
                <w:tcPr>
                  <w:tcW w:w="0" w:type="auto"/>
                  <w:vMerge/>
                  <w:tcBorders>
                    <w:bottom w:val="single" w:sz="4" w:space="0" w:color="auto"/>
                  </w:tcBorders>
                  <w:shd w:val="clear" w:color="auto" w:fill="DEEAF6"/>
                  <w:textDirection w:val="btLr"/>
                </w:tcPr>
                <w:p w14:paraId="4BDA9ABA" w14:textId="77777777" w:rsidR="001E0FC5" w:rsidRPr="00FC19B4" w:rsidRDefault="001E0FC5" w:rsidP="001E0FC5">
                  <w:pPr>
                    <w:tabs>
                      <w:tab w:val="left" w:pos="0"/>
                      <w:tab w:val="left" w:pos="132"/>
                      <w:tab w:val="center" w:pos="4282"/>
                    </w:tabs>
                    <w:spacing w:before="60" w:afterLines="60" w:after="144"/>
                    <w:ind w:left="113" w:right="113" w:hanging="101"/>
                    <w:jc w:val="center"/>
                    <w:rPr>
                      <w:b/>
                      <w:i/>
                      <w:sz w:val="18"/>
                      <w:szCs w:val="18"/>
                      <w:lang w:val="en-GB"/>
                    </w:rPr>
                  </w:pPr>
                </w:p>
              </w:tc>
              <w:tc>
                <w:tcPr>
                  <w:tcW w:w="0" w:type="auto"/>
                  <w:tcBorders>
                    <w:top w:val="single" w:sz="4" w:space="0" w:color="auto"/>
                    <w:bottom w:val="single" w:sz="4" w:space="0" w:color="auto"/>
                    <w:right w:val="single" w:sz="4" w:space="0" w:color="auto"/>
                  </w:tcBorders>
                  <w:shd w:val="clear" w:color="auto" w:fill="FFFFFF" w:themeFill="background1"/>
                </w:tcPr>
                <w:p w14:paraId="1C6EBDFE" w14:textId="77777777" w:rsidR="001E0FC5" w:rsidRPr="00FC19B4" w:rsidRDefault="001E0FC5" w:rsidP="001E0FC5">
                  <w:pPr>
                    <w:tabs>
                      <w:tab w:val="center" w:pos="4282"/>
                    </w:tabs>
                    <w:autoSpaceDE w:val="0"/>
                    <w:autoSpaceDN w:val="0"/>
                    <w:adjustRightInd w:val="0"/>
                    <w:spacing w:before="60" w:afterLines="60" w:after="144"/>
                    <w:rPr>
                      <w:b/>
                      <w:sz w:val="18"/>
                      <w:szCs w:val="18"/>
                      <w:lang w:val="en-GB"/>
                    </w:rPr>
                  </w:pPr>
                  <w:r w:rsidRPr="00FC19B4">
                    <w:rPr>
                      <w:sz w:val="18"/>
                      <w:szCs w:val="18"/>
                      <w:lang w:val="en-GB"/>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F7B8CBE" w14:textId="77777777" w:rsidR="001E0FC5" w:rsidRPr="00FC19B4" w:rsidRDefault="001E0FC5" w:rsidP="001E0FC5">
                  <w:pPr>
                    <w:tabs>
                      <w:tab w:val="center" w:pos="4282"/>
                    </w:tabs>
                    <w:autoSpaceDE w:val="0"/>
                    <w:autoSpaceDN w:val="0"/>
                    <w:adjustRightInd w:val="0"/>
                    <w:spacing w:before="60" w:afterLines="60" w:after="144"/>
                    <w:rPr>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1D33C34" w14:textId="77777777" w:rsidR="001E0FC5" w:rsidRPr="00FC19B4" w:rsidRDefault="001E0FC5" w:rsidP="001E0FC5">
                  <w:pPr>
                    <w:tabs>
                      <w:tab w:val="center" w:pos="4282"/>
                    </w:tabs>
                    <w:autoSpaceDE w:val="0"/>
                    <w:autoSpaceDN w:val="0"/>
                    <w:adjustRightInd w:val="0"/>
                    <w:spacing w:before="60" w:afterLines="60" w:after="144"/>
                    <w:rPr>
                      <w:sz w:val="18"/>
                      <w:szCs w:val="18"/>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FB94EF0" w14:textId="77777777" w:rsidR="001E0FC5" w:rsidRPr="00FC19B4" w:rsidRDefault="001E0FC5" w:rsidP="001E0FC5">
                  <w:pPr>
                    <w:tabs>
                      <w:tab w:val="center" w:pos="4282"/>
                    </w:tabs>
                    <w:autoSpaceDE w:val="0"/>
                    <w:autoSpaceDN w:val="0"/>
                    <w:adjustRightInd w:val="0"/>
                    <w:spacing w:before="60" w:afterLines="60" w:after="144"/>
                    <w:rPr>
                      <w:sz w:val="18"/>
                      <w:szCs w:val="18"/>
                      <w:lang w:val="en-GB"/>
                    </w:rPr>
                  </w:pPr>
                </w:p>
              </w:tc>
            </w:tr>
          </w:tbl>
          <w:p w14:paraId="5B4056A5" w14:textId="41004872" w:rsidR="001E0FC5" w:rsidRPr="00FC19B4" w:rsidRDefault="001E0FC5" w:rsidP="001E0FC5">
            <w:pPr>
              <w:jc w:val="both"/>
              <w:rPr>
                <w:rFonts w:asciiTheme="minorHAnsi" w:hAnsiTheme="minorHAnsi" w:cstheme="minorHAnsi"/>
                <w:b/>
                <w:color w:val="000000"/>
                <w:spacing w:val="-3"/>
                <w:sz w:val="18"/>
                <w:szCs w:val="18"/>
                <w:lang w:val="en-GB"/>
              </w:rPr>
            </w:pPr>
          </w:p>
        </w:tc>
      </w:tr>
      <w:tr w:rsidR="001E0FC5" w:rsidRPr="00FC19B4" w14:paraId="4C610FB7" w14:textId="77777777" w:rsidTr="001E0FC5">
        <w:tc>
          <w:tcPr>
            <w:tcW w:w="9017" w:type="dxa"/>
          </w:tcPr>
          <w:p w14:paraId="5DEC1190" w14:textId="3ACDB00D" w:rsidR="001E0FC5" w:rsidRPr="00FC19B4" w:rsidRDefault="001E0FC5" w:rsidP="001E0FC5">
            <w:pPr>
              <w:numPr>
                <w:ilvl w:val="0"/>
                <w:numId w:val="1"/>
              </w:numPr>
              <w:tabs>
                <w:tab w:val="center" w:pos="4320"/>
                <w:tab w:val="right" w:pos="8640"/>
              </w:tabs>
              <w:jc w:val="both"/>
              <w:rPr>
                <w:rFonts w:asciiTheme="minorHAnsi" w:eastAsia="Times New Roman" w:hAnsiTheme="minorHAnsi" w:cstheme="minorHAnsi"/>
                <w:b/>
                <w:color w:val="000000"/>
                <w:spacing w:val="-3"/>
                <w:sz w:val="18"/>
                <w:szCs w:val="18"/>
                <w:lang w:val="en-GB" w:eastAsia="en-GB"/>
              </w:rPr>
            </w:pPr>
            <w:r w:rsidRPr="00FC19B4">
              <w:rPr>
                <w:rFonts w:asciiTheme="minorHAnsi" w:eastAsia="Times New Roman" w:hAnsiTheme="minorHAnsi" w:cstheme="minorHAnsi"/>
                <w:b/>
                <w:color w:val="000000"/>
                <w:spacing w:val="-3"/>
                <w:sz w:val="18"/>
                <w:szCs w:val="18"/>
                <w:lang w:val="en-GB" w:eastAsia="en-GB"/>
              </w:rPr>
              <w:lastRenderedPageBreak/>
              <w:t xml:space="preserve">Timeframe: Start date and end date for completion of required services/results </w:t>
            </w:r>
            <w:r w:rsidRPr="00FC19B4">
              <w:rPr>
                <w:rFonts w:asciiTheme="minorHAnsi" w:eastAsia="Times New Roman" w:hAnsiTheme="minorHAnsi" w:cstheme="minorHAnsi"/>
                <w:b/>
                <w:spacing w:val="-3"/>
                <w:sz w:val="18"/>
                <w:szCs w:val="18"/>
                <w:lang w:val="en-GB" w:eastAsia="en-GB"/>
              </w:rPr>
              <w:t>[Please elaborate]</w:t>
            </w:r>
          </w:p>
          <w:p w14:paraId="746ED630" w14:textId="26D167A1" w:rsidR="001E0FC5" w:rsidRPr="00FC19B4" w:rsidRDefault="001E0FC5" w:rsidP="001E0FC5">
            <w:pPr>
              <w:tabs>
                <w:tab w:val="center" w:pos="4320"/>
                <w:tab w:val="right" w:pos="8640"/>
              </w:tabs>
              <w:jc w:val="both"/>
              <w:rPr>
                <w:rFonts w:asciiTheme="minorHAnsi" w:eastAsia="Times New Roman" w:hAnsiTheme="minorHAnsi" w:cstheme="minorHAnsi"/>
                <w:b/>
                <w:color w:val="000000"/>
                <w:spacing w:val="-3"/>
                <w:sz w:val="18"/>
                <w:szCs w:val="18"/>
                <w:lang w:val="en-GB" w:eastAsia="en-GB"/>
              </w:rPr>
            </w:pPr>
            <w:r w:rsidRPr="00FC19B4">
              <w:rPr>
                <w:rFonts w:eastAsia="Times New Roman" w:cs="Calibri"/>
                <w:spacing w:val="-3"/>
                <w:sz w:val="18"/>
                <w:szCs w:val="18"/>
                <w:lang w:val="en-GB" w:eastAsia="en-GB"/>
              </w:rPr>
              <w:t xml:space="preserve">UN Women is seeking partners to implement projects of up to </w:t>
            </w:r>
            <w:r w:rsidR="001D36C2">
              <w:rPr>
                <w:rFonts w:eastAsia="Times New Roman" w:cs="Calibri"/>
                <w:spacing w:val="-3"/>
                <w:sz w:val="18"/>
                <w:szCs w:val="18"/>
                <w:lang w:val="en-GB" w:eastAsia="en-GB"/>
              </w:rPr>
              <w:t>six</w:t>
            </w:r>
            <w:r w:rsidRPr="00FC19B4">
              <w:rPr>
                <w:rFonts w:eastAsia="Times New Roman" w:cs="Calibri"/>
                <w:spacing w:val="-3"/>
                <w:sz w:val="18"/>
                <w:szCs w:val="18"/>
                <w:lang w:val="en-GB" w:eastAsia="en-GB"/>
              </w:rPr>
              <w:t xml:space="preserve"> months between </w:t>
            </w:r>
            <w:r w:rsidR="00381498">
              <w:rPr>
                <w:rFonts w:eastAsia="Times New Roman" w:cs="Calibri"/>
                <w:spacing w:val="-3"/>
                <w:sz w:val="18"/>
                <w:szCs w:val="18"/>
                <w:lang w:val="en-GB" w:eastAsia="en-GB"/>
              </w:rPr>
              <w:t xml:space="preserve">June and </w:t>
            </w:r>
            <w:r w:rsidR="00210934">
              <w:rPr>
                <w:rFonts w:eastAsia="Times New Roman" w:cs="Calibri"/>
                <w:spacing w:val="-3"/>
                <w:sz w:val="18"/>
                <w:szCs w:val="18"/>
                <w:lang w:val="en-GB" w:eastAsia="en-GB"/>
              </w:rPr>
              <w:t>November</w:t>
            </w:r>
            <w:r w:rsidR="00381498">
              <w:rPr>
                <w:rFonts w:eastAsia="Times New Roman" w:cs="Calibri"/>
                <w:spacing w:val="-3"/>
                <w:sz w:val="18"/>
                <w:szCs w:val="18"/>
                <w:lang w:val="en-GB" w:eastAsia="en-GB"/>
              </w:rPr>
              <w:t xml:space="preserve"> 2023</w:t>
            </w:r>
            <w:r w:rsidRPr="00FC19B4">
              <w:rPr>
                <w:rFonts w:eastAsia="Times New Roman" w:cs="Calibri"/>
                <w:spacing w:val="-3"/>
                <w:sz w:val="18"/>
                <w:szCs w:val="18"/>
                <w:lang w:val="en-GB" w:eastAsia="en-GB"/>
              </w:rPr>
              <w:t>.</w:t>
            </w:r>
          </w:p>
          <w:p w14:paraId="446AB2FB" w14:textId="0272D1DE" w:rsidR="001E0FC5" w:rsidRPr="00FC19B4" w:rsidRDefault="001E0FC5" w:rsidP="001E0FC5">
            <w:pPr>
              <w:tabs>
                <w:tab w:val="center" w:pos="435"/>
                <w:tab w:val="right" w:pos="8640"/>
              </w:tabs>
              <w:ind w:right="242"/>
              <w:jc w:val="both"/>
              <w:rPr>
                <w:rFonts w:asciiTheme="minorHAnsi" w:hAnsiTheme="minorHAnsi" w:cstheme="minorHAnsi"/>
                <w:b/>
                <w:iCs/>
                <w:color w:val="000000"/>
                <w:sz w:val="18"/>
                <w:szCs w:val="18"/>
                <w:highlight w:val="yellow"/>
                <w:lang w:val="en-GB"/>
              </w:rPr>
            </w:pPr>
          </w:p>
        </w:tc>
      </w:tr>
      <w:tr w:rsidR="001E0FC5" w:rsidRPr="00FC19B4" w14:paraId="0B55902D" w14:textId="77777777" w:rsidTr="001E0FC5">
        <w:tc>
          <w:tcPr>
            <w:tcW w:w="9017" w:type="dxa"/>
          </w:tcPr>
          <w:p w14:paraId="42A4B2BA" w14:textId="7FE7C660" w:rsidR="001E0FC5" w:rsidRPr="00FC19B4" w:rsidRDefault="001E0FC5" w:rsidP="001E0FC5">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FC19B4">
              <w:rPr>
                <w:rFonts w:asciiTheme="minorHAnsi" w:eastAsia="Times New Roman" w:hAnsiTheme="minorHAnsi" w:cstheme="minorHAnsi"/>
                <w:b/>
                <w:color w:val="000000"/>
                <w:spacing w:val="-3"/>
                <w:sz w:val="18"/>
                <w:szCs w:val="18"/>
                <w:lang w:val="en-GB" w:eastAsia="en-GB"/>
              </w:rPr>
              <w:t>Competencies:</w:t>
            </w:r>
            <w:r w:rsidRPr="00FC19B4">
              <w:rPr>
                <w:rFonts w:asciiTheme="minorHAnsi" w:eastAsia="Times New Roman" w:hAnsiTheme="minorHAnsi" w:cstheme="minorHAnsi"/>
                <w:color w:val="000000"/>
                <w:spacing w:val="-3"/>
                <w:sz w:val="18"/>
                <w:szCs w:val="18"/>
                <w:lang w:val="en-GB" w:eastAsia="en-GB"/>
              </w:rPr>
              <w:t xml:space="preserve"> </w:t>
            </w:r>
            <w:r w:rsidRPr="00FC19B4">
              <w:rPr>
                <w:rFonts w:asciiTheme="minorHAnsi" w:eastAsia="Times New Roman" w:hAnsiTheme="minorHAnsi" w:cstheme="minorHAnsi"/>
                <w:b/>
                <w:spacing w:val="-3"/>
                <w:sz w:val="18"/>
                <w:szCs w:val="18"/>
                <w:lang w:val="en-GB" w:eastAsia="en-GB"/>
              </w:rPr>
              <w:t>[Please elaborate]</w:t>
            </w:r>
          </w:p>
          <w:p w14:paraId="4455F012" w14:textId="77777777" w:rsidR="001E0FC5" w:rsidRPr="00FC19B4" w:rsidRDefault="001E0FC5" w:rsidP="001E0FC5">
            <w:pPr>
              <w:tabs>
                <w:tab w:val="center" w:pos="4282"/>
                <w:tab w:val="right" w:pos="8640"/>
              </w:tabs>
              <w:jc w:val="both"/>
              <w:rPr>
                <w:rFonts w:eastAsia="Times New Roman" w:cs="Calibri"/>
                <w:bCs/>
                <w:spacing w:val="-3"/>
                <w:sz w:val="18"/>
                <w:szCs w:val="18"/>
                <w:lang w:val="en-GB" w:eastAsia="en-GB"/>
              </w:rPr>
            </w:pPr>
            <w:r w:rsidRPr="00FC19B4">
              <w:rPr>
                <w:rFonts w:eastAsia="Times New Roman" w:cs="Calibri"/>
                <w:bCs/>
                <w:spacing w:val="-3"/>
                <w:sz w:val="18"/>
                <w:szCs w:val="18"/>
                <w:lang w:val="en-GB" w:eastAsia="en-GB"/>
              </w:rPr>
              <w:t xml:space="preserve">All local and international non-profit organizations, including NGOs, foundations, think-tanks, are eligible to apply to this CfP. </w:t>
            </w:r>
          </w:p>
          <w:p w14:paraId="2FE7BEC7" w14:textId="77777777" w:rsidR="001E0FC5" w:rsidRPr="00FC19B4" w:rsidRDefault="001E0FC5" w:rsidP="001E0FC5">
            <w:pPr>
              <w:tabs>
                <w:tab w:val="center" w:pos="4282"/>
                <w:tab w:val="right" w:pos="8640"/>
              </w:tabs>
              <w:jc w:val="both"/>
              <w:rPr>
                <w:rFonts w:eastAsia="Times New Roman" w:cs="Calibri"/>
                <w:bCs/>
                <w:spacing w:val="-3"/>
                <w:sz w:val="18"/>
                <w:szCs w:val="18"/>
                <w:lang w:val="en-GB" w:eastAsia="en-GB"/>
              </w:rPr>
            </w:pPr>
          </w:p>
          <w:p w14:paraId="688EA2C5" w14:textId="77777777" w:rsidR="001E0FC5" w:rsidRPr="009E4D43" w:rsidRDefault="001E0FC5" w:rsidP="003868EA">
            <w:pPr>
              <w:numPr>
                <w:ilvl w:val="0"/>
                <w:numId w:val="31"/>
              </w:numPr>
              <w:tabs>
                <w:tab w:val="center" w:pos="4282"/>
                <w:tab w:val="right" w:pos="8640"/>
              </w:tabs>
              <w:jc w:val="both"/>
              <w:rPr>
                <w:rFonts w:eastAsia="Times New Roman" w:cs="Calibri"/>
                <w:spacing w:val="-3"/>
                <w:sz w:val="18"/>
                <w:szCs w:val="18"/>
                <w:lang w:val="en-GB" w:eastAsia="en-GB"/>
              </w:rPr>
            </w:pPr>
            <w:r w:rsidRPr="009E4D43">
              <w:rPr>
                <w:rFonts w:eastAsia="Times New Roman" w:cs="Calibri"/>
                <w:spacing w:val="-3"/>
                <w:sz w:val="18"/>
                <w:szCs w:val="18"/>
                <w:lang w:val="en-GB" w:eastAsia="en-GB"/>
              </w:rPr>
              <w:t>Technical/functional competencies required</w:t>
            </w:r>
          </w:p>
          <w:p w14:paraId="43074E89" w14:textId="77777777" w:rsidR="001E0FC5" w:rsidRPr="009E4D43" w:rsidRDefault="001E0FC5" w:rsidP="003868EA">
            <w:pPr>
              <w:pStyle w:val="NormalWeb"/>
              <w:numPr>
                <w:ilvl w:val="0"/>
                <w:numId w:val="31"/>
              </w:numPr>
              <w:shd w:val="clear" w:color="auto" w:fill="FFFFFF"/>
              <w:tabs>
                <w:tab w:val="center" w:pos="4282"/>
              </w:tabs>
              <w:spacing w:before="100" w:beforeAutospacing="1" w:after="100" w:afterAutospacing="1"/>
              <w:rPr>
                <w:rFonts w:ascii="SymbolMT" w:hAnsi="SymbolMT"/>
                <w:sz w:val="18"/>
                <w:szCs w:val="18"/>
                <w:lang w:val="en-GB"/>
              </w:rPr>
            </w:pPr>
            <w:r w:rsidRPr="009E4D43">
              <w:rPr>
                <w:rFonts w:ascii="Calibri" w:hAnsi="Calibri" w:cs="Calibri"/>
                <w:sz w:val="18"/>
                <w:szCs w:val="18"/>
                <w:lang w:val="en-GB"/>
              </w:rPr>
              <w:t xml:space="preserve">Demonstrated focus on women’s rights and gender equality for Syria; </w:t>
            </w:r>
          </w:p>
          <w:p w14:paraId="0A5CB7FD" w14:textId="77777777" w:rsidR="001E0FC5" w:rsidRPr="00FC19B4" w:rsidRDefault="001E0FC5" w:rsidP="008D70B5">
            <w:pPr>
              <w:pStyle w:val="NormalWeb"/>
              <w:shd w:val="clear" w:color="auto" w:fill="FFFFFF"/>
              <w:tabs>
                <w:tab w:val="center" w:pos="4282"/>
              </w:tabs>
              <w:spacing w:before="100" w:beforeAutospacing="1" w:after="100" w:afterAutospacing="1"/>
              <w:rPr>
                <w:rFonts w:ascii="SymbolMT" w:hAnsi="SymbolMT"/>
                <w:sz w:val="18"/>
                <w:szCs w:val="18"/>
                <w:highlight w:val="yellow"/>
                <w:lang w:val="en-GB"/>
              </w:rPr>
            </w:pPr>
            <w:r w:rsidRPr="008D70B5">
              <w:rPr>
                <w:rFonts w:ascii="Calibri" w:hAnsi="Calibri" w:cs="Calibri"/>
                <w:sz w:val="18"/>
                <w:szCs w:val="18"/>
                <w:lang w:val="en-GB"/>
              </w:rPr>
              <w:t xml:space="preserve">Track record of delivering humanitarian programming in NW Syria </w:t>
            </w:r>
          </w:p>
          <w:p w14:paraId="220B0CB3" w14:textId="77777777" w:rsidR="001E0FC5" w:rsidRPr="00FC19B4" w:rsidRDefault="001E0FC5" w:rsidP="003868EA">
            <w:pPr>
              <w:pStyle w:val="NormalWeb"/>
              <w:numPr>
                <w:ilvl w:val="0"/>
                <w:numId w:val="31"/>
              </w:numPr>
              <w:shd w:val="clear" w:color="auto" w:fill="FFFFFF"/>
              <w:tabs>
                <w:tab w:val="center" w:pos="4282"/>
              </w:tabs>
              <w:spacing w:before="100" w:beforeAutospacing="1" w:after="100" w:afterAutospacing="1"/>
              <w:rPr>
                <w:rFonts w:ascii="SymbolMT" w:hAnsi="SymbolMT"/>
                <w:sz w:val="18"/>
                <w:szCs w:val="18"/>
                <w:lang w:val="en-GB"/>
              </w:rPr>
            </w:pPr>
            <w:r w:rsidRPr="00FC19B4">
              <w:rPr>
                <w:rFonts w:ascii="Calibri" w:hAnsi="Calibri" w:cs="Calibri"/>
                <w:sz w:val="18"/>
                <w:szCs w:val="18"/>
                <w:lang w:val="en-GB"/>
              </w:rPr>
              <w:t xml:space="preserve">Demonstrated experience in relation to the services requested in the CfP </w:t>
            </w:r>
          </w:p>
          <w:p w14:paraId="1CF2F3D0" w14:textId="77777777" w:rsidR="001E0FC5" w:rsidRPr="00FC19B4" w:rsidRDefault="001E0FC5" w:rsidP="003868EA">
            <w:pPr>
              <w:pStyle w:val="NormalWeb"/>
              <w:numPr>
                <w:ilvl w:val="0"/>
                <w:numId w:val="31"/>
              </w:numPr>
              <w:shd w:val="clear" w:color="auto" w:fill="FFFFFF"/>
              <w:tabs>
                <w:tab w:val="center" w:pos="4282"/>
              </w:tabs>
              <w:spacing w:before="100" w:beforeAutospacing="1" w:after="100" w:afterAutospacing="1"/>
              <w:rPr>
                <w:rFonts w:ascii="SymbolMT" w:hAnsi="SymbolMT"/>
                <w:sz w:val="18"/>
                <w:szCs w:val="18"/>
                <w:lang w:val="en-GB"/>
              </w:rPr>
            </w:pPr>
            <w:r w:rsidRPr="00FC19B4">
              <w:rPr>
                <w:rFonts w:ascii="Calibri" w:hAnsi="Calibri" w:cs="Calibri"/>
                <w:sz w:val="18"/>
                <w:szCs w:val="18"/>
                <w:lang w:val="en-GB"/>
              </w:rPr>
              <w:t xml:space="preserve">Capacity to deliver expected results (governance and management competency, and financial and administrative competency); </w:t>
            </w:r>
          </w:p>
          <w:p w14:paraId="2F8042AA" w14:textId="77777777" w:rsidR="001E0FC5" w:rsidRPr="00FC19B4" w:rsidRDefault="001E0FC5" w:rsidP="003868EA">
            <w:pPr>
              <w:pStyle w:val="ListParagraph"/>
              <w:numPr>
                <w:ilvl w:val="0"/>
                <w:numId w:val="30"/>
              </w:numPr>
              <w:tabs>
                <w:tab w:val="center" w:pos="4282"/>
              </w:tabs>
              <w:jc w:val="both"/>
              <w:rPr>
                <w:rFonts w:eastAsia="Times New Roman" w:cstheme="minorHAnsi"/>
                <w:color w:val="000000"/>
                <w:spacing w:val="-3"/>
                <w:sz w:val="18"/>
                <w:szCs w:val="18"/>
                <w:lang w:val="en-GB" w:eastAsia="en-GB"/>
              </w:rPr>
            </w:pPr>
            <w:r w:rsidRPr="00FC19B4">
              <w:rPr>
                <w:rFonts w:eastAsia="Times New Roman" w:cstheme="minorHAnsi"/>
                <w:color w:val="000000"/>
                <w:spacing w:val="-3"/>
                <w:sz w:val="18"/>
                <w:szCs w:val="18"/>
                <w:lang w:val="en-GB" w:eastAsia="en-GB"/>
              </w:rPr>
              <w:t>Other competencies, which while not required, can be an asset for the performance of services</w:t>
            </w:r>
          </w:p>
          <w:p w14:paraId="668A2DE6" w14:textId="77777777" w:rsidR="001E0FC5" w:rsidRPr="00FC19B4" w:rsidRDefault="001E0FC5" w:rsidP="003868EA">
            <w:pPr>
              <w:pStyle w:val="ListParagraph"/>
              <w:numPr>
                <w:ilvl w:val="0"/>
                <w:numId w:val="32"/>
              </w:numPr>
              <w:tabs>
                <w:tab w:val="center" w:pos="4282"/>
                <w:tab w:val="right" w:pos="8640"/>
              </w:tabs>
              <w:jc w:val="both"/>
              <w:rPr>
                <w:rFonts w:eastAsia="Times New Roman" w:cs="Calibri"/>
                <w:bCs/>
                <w:spacing w:val="-3"/>
                <w:sz w:val="18"/>
                <w:szCs w:val="18"/>
                <w:lang w:val="en-GB" w:eastAsia="en-GB"/>
              </w:rPr>
            </w:pPr>
            <w:r w:rsidRPr="00FC19B4">
              <w:rPr>
                <w:rFonts w:eastAsia="Times New Roman" w:cs="Calibri"/>
                <w:bCs/>
                <w:spacing w:val="-3"/>
                <w:sz w:val="18"/>
                <w:szCs w:val="18"/>
                <w:lang w:val="en-GB" w:eastAsia="en-GB"/>
              </w:rPr>
              <w:t xml:space="preserve">Syrian-led NGOs and platforms, </w:t>
            </w:r>
          </w:p>
          <w:p w14:paraId="5E0FCEF5" w14:textId="77777777" w:rsidR="001E0FC5" w:rsidRPr="00FC19B4" w:rsidRDefault="001E0FC5" w:rsidP="003868EA">
            <w:pPr>
              <w:pStyle w:val="ListParagraph"/>
              <w:numPr>
                <w:ilvl w:val="0"/>
                <w:numId w:val="32"/>
              </w:numPr>
              <w:tabs>
                <w:tab w:val="center" w:pos="4282"/>
                <w:tab w:val="right" w:pos="8640"/>
              </w:tabs>
              <w:jc w:val="both"/>
              <w:rPr>
                <w:rFonts w:eastAsia="Times New Roman" w:cs="Calibri"/>
                <w:bCs/>
                <w:spacing w:val="-3"/>
                <w:sz w:val="18"/>
                <w:szCs w:val="18"/>
                <w:lang w:val="en-GB" w:eastAsia="en-GB"/>
              </w:rPr>
            </w:pPr>
            <w:r w:rsidRPr="00FC19B4">
              <w:rPr>
                <w:rFonts w:eastAsia="Times New Roman" w:cs="Calibri"/>
                <w:bCs/>
                <w:spacing w:val="-3"/>
                <w:sz w:val="18"/>
                <w:szCs w:val="18"/>
                <w:lang w:val="en-GB" w:eastAsia="en-GB"/>
              </w:rPr>
              <w:t>Syrian women-led NGOs.</w:t>
            </w:r>
          </w:p>
          <w:p w14:paraId="1F837741" w14:textId="77777777" w:rsidR="001E0FC5" w:rsidRPr="00FC19B4" w:rsidRDefault="001E0FC5" w:rsidP="001E0FC5">
            <w:pPr>
              <w:tabs>
                <w:tab w:val="center" w:pos="4282"/>
              </w:tabs>
              <w:jc w:val="both"/>
              <w:rPr>
                <w:rFonts w:eastAsia="Times New Roman" w:cstheme="minorHAnsi"/>
                <w:color w:val="000000"/>
                <w:spacing w:val="-3"/>
                <w:sz w:val="18"/>
                <w:szCs w:val="18"/>
                <w:lang w:val="en-GB" w:eastAsia="en-GB"/>
              </w:rPr>
            </w:pPr>
          </w:p>
          <w:p w14:paraId="1182C1D2" w14:textId="77777777" w:rsidR="001E0FC5" w:rsidRPr="00FC19B4" w:rsidRDefault="001E0FC5" w:rsidP="001E0FC5">
            <w:pPr>
              <w:tabs>
                <w:tab w:val="center" w:pos="4282"/>
              </w:tabs>
              <w:jc w:val="both"/>
              <w:rPr>
                <w:rFonts w:eastAsia="Times New Roman" w:cstheme="minorHAnsi"/>
                <w:color w:val="000000"/>
                <w:spacing w:val="-3"/>
                <w:sz w:val="18"/>
                <w:szCs w:val="18"/>
                <w:lang w:val="en-GB" w:eastAsia="en-GB"/>
              </w:rPr>
            </w:pPr>
          </w:p>
          <w:p w14:paraId="4887585C" w14:textId="60525A85" w:rsidR="001E0FC5" w:rsidRPr="00FC19B4" w:rsidRDefault="001E0FC5" w:rsidP="001E0FC5">
            <w:pPr>
              <w:contextualSpacing/>
              <w:jc w:val="both"/>
              <w:rPr>
                <w:rFonts w:asciiTheme="minorHAnsi" w:eastAsia="Times New Roman" w:hAnsiTheme="minorHAnsi" w:cstheme="minorHAnsi"/>
                <w:color w:val="000000"/>
                <w:spacing w:val="-3"/>
                <w:sz w:val="18"/>
                <w:szCs w:val="18"/>
                <w:lang w:val="en-GB" w:eastAsia="en-GB"/>
              </w:rPr>
            </w:pPr>
            <w:r w:rsidRPr="00FC19B4">
              <w:rPr>
                <w:rFonts w:cs="Calibri"/>
                <w:sz w:val="18"/>
                <w:szCs w:val="18"/>
                <w:lang w:val="en-GB"/>
              </w:rPr>
              <w:t>Relevance of the mandate and the role of the organization to implement expected results and to contribute to the sustainability of said results.</w:t>
            </w:r>
          </w:p>
        </w:tc>
      </w:tr>
    </w:tbl>
    <w:p w14:paraId="35BE7345" w14:textId="77777777" w:rsidR="001A26AA" w:rsidRPr="00FC19B4" w:rsidRDefault="001A26AA" w:rsidP="0038204D">
      <w:pPr>
        <w:spacing w:after="0" w:line="240" w:lineRule="auto"/>
        <w:rPr>
          <w:rFonts w:eastAsia="Calibri" w:cstheme="minorHAnsi"/>
          <w:color w:val="000000"/>
          <w:spacing w:val="-2"/>
          <w:sz w:val="18"/>
          <w:szCs w:val="18"/>
          <w:lang w:val="en-GB"/>
        </w:rPr>
      </w:pPr>
    </w:p>
    <w:p w14:paraId="3B6A51B5" w14:textId="1304B1AD" w:rsidR="008A4FD2" w:rsidRPr="00FC19B4" w:rsidRDefault="008A4FD2" w:rsidP="006A6405">
      <w:pPr>
        <w:pStyle w:val="ListParagraph"/>
        <w:numPr>
          <w:ilvl w:val="0"/>
          <w:numId w:val="7"/>
        </w:numPr>
        <w:spacing w:after="0" w:line="240" w:lineRule="auto"/>
        <w:rPr>
          <w:rFonts w:eastAsia="Calibri" w:cstheme="minorHAnsi"/>
          <w:b/>
          <w:bCs/>
          <w:spacing w:val="-3"/>
          <w:sz w:val="18"/>
          <w:szCs w:val="18"/>
          <w:lang w:val="en-GB"/>
        </w:rPr>
      </w:pPr>
      <w:r w:rsidRPr="00FC19B4">
        <w:rPr>
          <w:rFonts w:eastAsia="Times New Roman" w:cstheme="minorHAnsi"/>
          <w:b/>
          <w:color w:val="0070C0"/>
          <w:sz w:val="18"/>
          <w:szCs w:val="18"/>
          <w:lang w:val="en-GB" w:eastAsia="en-GB"/>
        </w:rPr>
        <w:t xml:space="preserve">Acceptance of the </w:t>
      </w:r>
      <w:r w:rsidR="00C152BE" w:rsidRPr="00FC19B4">
        <w:rPr>
          <w:rFonts w:eastAsia="Times New Roman" w:cstheme="minorHAnsi"/>
          <w:b/>
          <w:color w:val="0070C0"/>
          <w:sz w:val="18"/>
          <w:szCs w:val="18"/>
          <w:lang w:val="en-GB" w:eastAsia="en-GB"/>
        </w:rPr>
        <w:t>t</w:t>
      </w:r>
      <w:r w:rsidRPr="00FC19B4">
        <w:rPr>
          <w:rFonts w:eastAsia="Times New Roman" w:cstheme="minorHAnsi"/>
          <w:b/>
          <w:color w:val="0070C0"/>
          <w:sz w:val="18"/>
          <w:szCs w:val="18"/>
          <w:lang w:val="en-GB" w:eastAsia="en-GB"/>
        </w:rPr>
        <w:t xml:space="preserve">erms and </w:t>
      </w:r>
      <w:r w:rsidR="00C152BE" w:rsidRPr="00FC19B4">
        <w:rPr>
          <w:rFonts w:eastAsia="Times New Roman" w:cstheme="minorHAnsi"/>
          <w:b/>
          <w:color w:val="0070C0"/>
          <w:sz w:val="18"/>
          <w:szCs w:val="18"/>
          <w:lang w:val="en-GB" w:eastAsia="en-GB"/>
        </w:rPr>
        <w:t>c</w:t>
      </w:r>
      <w:r w:rsidRPr="00FC19B4">
        <w:rPr>
          <w:rFonts w:eastAsia="Times New Roman" w:cstheme="minorHAnsi"/>
          <w:b/>
          <w:color w:val="0070C0"/>
          <w:sz w:val="18"/>
          <w:szCs w:val="18"/>
          <w:lang w:val="en-GB" w:eastAsia="en-GB"/>
        </w:rPr>
        <w:t xml:space="preserve">onditions </w:t>
      </w:r>
      <w:r w:rsidR="00C152BE" w:rsidRPr="00FC19B4">
        <w:rPr>
          <w:rFonts w:eastAsia="Times New Roman" w:cstheme="minorHAnsi"/>
          <w:b/>
          <w:color w:val="0070C0"/>
          <w:sz w:val="18"/>
          <w:szCs w:val="18"/>
          <w:lang w:val="en-GB" w:eastAsia="en-GB"/>
        </w:rPr>
        <w:t>o</w:t>
      </w:r>
      <w:r w:rsidRPr="00FC19B4">
        <w:rPr>
          <w:rFonts w:eastAsia="Times New Roman" w:cstheme="minorHAnsi"/>
          <w:b/>
          <w:color w:val="0070C0"/>
          <w:sz w:val="18"/>
          <w:szCs w:val="18"/>
          <w:lang w:val="en-GB" w:eastAsia="en-GB"/>
        </w:rPr>
        <w:t xml:space="preserve">utlined in the </w:t>
      </w:r>
      <w:r w:rsidR="00782F12" w:rsidRPr="00FC19B4">
        <w:rPr>
          <w:rFonts w:eastAsia="Times New Roman" w:cstheme="minorHAnsi"/>
          <w:b/>
          <w:color w:val="0070C0"/>
          <w:sz w:val="18"/>
          <w:szCs w:val="18"/>
          <w:lang w:val="en-GB" w:eastAsia="en-GB"/>
        </w:rPr>
        <w:t xml:space="preserve">template </w:t>
      </w:r>
      <w:r w:rsidRPr="00FC19B4">
        <w:rPr>
          <w:rFonts w:eastAsia="Times New Roman" w:cstheme="minorHAnsi"/>
          <w:b/>
          <w:color w:val="0070C0"/>
          <w:sz w:val="18"/>
          <w:szCs w:val="18"/>
          <w:lang w:val="en-GB" w:eastAsia="en-GB"/>
        </w:rPr>
        <w:t>Partner Agreement</w:t>
      </w:r>
    </w:p>
    <w:p w14:paraId="0477F3BB" w14:textId="77777777" w:rsidR="006A6405" w:rsidRPr="00FC19B4" w:rsidRDefault="006A6405" w:rsidP="006A6405">
      <w:pPr>
        <w:pStyle w:val="ListParagraph"/>
        <w:spacing w:after="0" w:line="240" w:lineRule="auto"/>
        <w:ind w:left="360"/>
        <w:rPr>
          <w:rFonts w:eastAsia="Calibri" w:cstheme="minorHAnsi"/>
          <w:b/>
          <w:bCs/>
          <w:spacing w:val="-3"/>
          <w:sz w:val="18"/>
          <w:szCs w:val="18"/>
          <w:lang w:val="en-GB"/>
        </w:rPr>
      </w:pPr>
    </w:p>
    <w:p w14:paraId="78A3E0E2" w14:textId="1585A5F5" w:rsidR="008A4FD2" w:rsidRPr="00FC19B4"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lang w:val="en-GB"/>
        </w:rPr>
      </w:pPr>
      <w:r w:rsidRPr="00FC19B4">
        <w:rPr>
          <w:rFonts w:eastAsiaTheme="majorEastAsia" w:cstheme="minorHAnsi"/>
          <w:color w:val="000000" w:themeColor="text1"/>
          <w:sz w:val="18"/>
          <w:szCs w:val="18"/>
          <w:lang w:val="en-GB"/>
        </w:rPr>
        <w:t>Propo</w:t>
      </w:r>
      <w:r w:rsidR="00256C3E" w:rsidRPr="00FC19B4">
        <w:rPr>
          <w:rFonts w:eastAsiaTheme="majorEastAsia" w:cstheme="minorHAnsi"/>
          <w:color w:val="000000" w:themeColor="text1"/>
          <w:sz w:val="18"/>
          <w:szCs w:val="18"/>
          <w:lang w:val="en-GB"/>
        </w:rPr>
        <w:t>nents</w:t>
      </w:r>
      <w:r w:rsidRPr="00FC19B4">
        <w:rPr>
          <w:rFonts w:eastAsiaTheme="majorEastAsia" w:cstheme="minorHAnsi"/>
          <w:color w:val="000000" w:themeColor="text1"/>
          <w:sz w:val="18"/>
          <w:szCs w:val="18"/>
          <w:lang w:val="en-GB"/>
        </w:rPr>
        <w:t xml:space="preserve"> must include an acceptance of the terms and conditions outlined in the </w:t>
      </w:r>
      <w:r w:rsidR="00FC0F25" w:rsidRPr="00FC19B4">
        <w:rPr>
          <w:rFonts w:eastAsiaTheme="majorEastAsia" w:cstheme="minorHAnsi"/>
          <w:color w:val="000000" w:themeColor="text1"/>
          <w:sz w:val="18"/>
          <w:szCs w:val="18"/>
          <w:lang w:val="en-GB"/>
        </w:rPr>
        <w:t xml:space="preserve">template </w:t>
      </w:r>
      <w:r w:rsidRPr="00FC19B4">
        <w:rPr>
          <w:rFonts w:eastAsiaTheme="majorEastAsia" w:cstheme="minorHAnsi"/>
          <w:color w:val="000000" w:themeColor="text1"/>
          <w:sz w:val="18"/>
          <w:szCs w:val="18"/>
          <w:lang w:val="en-GB"/>
        </w:rPr>
        <w:t>Partner Agreement or their reservation or objections thereto.</w:t>
      </w:r>
      <w:r w:rsidR="00A035E0" w:rsidRPr="00FC19B4">
        <w:rPr>
          <w:rFonts w:eastAsiaTheme="majorEastAsia" w:cstheme="minorHAnsi"/>
          <w:color w:val="000000" w:themeColor="text1"/>
          <w:sz w:val="18"/>
          <w:szCs w:val="18"/>
          <w:lang w:val="en-GB"/>
        </w:rPr>
        <w:t xml:space="preserve"> </w:t>
      </w:r>
    </w:p>
    <w:p w14:paraId="41F72E45" w14:textId="1D0245CA" w:rsidR="008A4FD2" w:rsidRPr="00FC19B4"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lang w:val="en-GB"/>
        </w:rPr>
      </w:pPr>
      <w:r w:rsidRPr="00FC19B4">
        <w:rPr>
          <w:rFonts w:eastAsiaTheme="majorEastAsia" w:cstheme="minorHAnsi"/>
          <w:color w:val="000000" w:themeColor="text1"/>
          <w:sz w:val="18"/>
          <w:szCs w:val="18"/>
          <w:lang w:val="en-GB"/>
        </w:rPr>
        <w:t xml:space="preserve">Submission of </w:t>
      </w:r>
      <w:r w:rsidR="00C152BE" w:rsidRPr="00FC19B4">
        <w:rPr>
          <w:rFonts w:eastAsiaTheme="majorEastAsia" w:cstheme="minorHAnsi"/>
          <w:color w:val="000000" w:themeColor="text1"/>
          <w:sz w:val="18"/>
          <w:szCs w:val="18"/>
          <w:lang w:val="en-GB"/>
        </w:rPr>
        <w:t xml:space="preserve">any such </w:t>
      </w:r>
      <w:r w:rsidRPr="00FC19B4">
        <w:rPr>
          <w:rFonts w:eastAsiaTheme="majorEastAsia" w:cstheme="minorHAnsi"/>
          <w:color w:val="000000" w:themeColor="text1"/>
          <w:sz w:val="18"/>
          <w:szCs w:val="18"/>
          <w:lang w:val="en-GB"/>
        </w:rPr>
        <w:t xml:space="preserve">reservations or objections does not mean that </w:t>
      </w:r>
      <w:r w:rsidR="00C6272A" w:rsidRPr="00FC19B4">
        <w:rPr>
          <w:rFonts w:eastAsiaTheme="majorEastAsia" w:cstheme="minorHAnsi"/>
          <w:color w:val="000000" w:themeColor="text1"/>
          <w:sz w:val="18"/>
          <w:szCs w:val="18"/>
          <w:lang w:val="en-GB"/>
        </w:rPr>
        <w:t xml:space="preserve">UN Women </w:t>
      </w:r>
      <w:r w:rsidRPr="00FC19B4">
        <w:rPr>
          <w:rFonts w:eastAsiaTheme="majorEastAsia" w:cstheme="minorHAnsi"/>
          <w:color w:val="000000" w:themeColor="text1"/>
          <w:sz w:val="18"/>
          <w:szCs w:val="18"/>
          <w:lang w:val="en-GB"/>
        </w:rPr>
        <w:t>will automatically accept them should the propo</w:t>
      </w:r>
      <w:r w:rsidR="00B6686F" w:rsidRPr="00FC19B4">
        <w:rPr>
          <w:rFonts w:eastAsiaTheme="majorEastAsia" w:cstheme="minorHAnsi"/>
          <w:color w:val="000000" w:themeColor="text1"/>
          <w:sz w:val="18"/>
          <w:szCs w:val="18"/>
          <w:lang w:val="en-GB"/>
        </w:rPr>
        <w:t xml:space="preserve">nent </w:t>
      </w:r>
      <w:r w:rsidRPr="00FC19B4">
        <w:rPr>
          <w:rFonts w:eastAsiaTheme="majorEastAsia" w:cstheme="minorHAnsi"/>
          <w:color w:val="000000" w:themeColor="text1"/>
          <w:sz w:val="18"/>
          <w:szCs w:val="18"/>
          <w:lang w:val="en-GB"/>
        </w:rPr>
        <w:t xml:space="preserve">be selected as a </w:t>
      </w:r>
      <w:r w:rsidR="000F0115" w:rsidRPr="00FC19B4">
        <w:rPr>
          <w:rFonts w:eastAsiaTheme="majorEastAsia" w:cstheme="minorHAnsi"/>
          <w:color w:val="000000" w:themeColor="text1"/>
          <w:sz w:val="18"/>
          <w:szCs w:val="18"/>
          <w:lang w:val="en-GB"/>
        </w:rPr>
        <w:t>Responsible Party</w:t>
      </w:r>
      <w:r w:rsidRPr="00FC19B4">
        <w:rPr>
          <w:rFonts w:eastAsiaTheme="majorEastAsia" w:cstheme="minorHAnsi"/>
          <w:color w:val="000000" w:themeColor="text1"/>
          <w:sz w:val="18"/>
          <w:szCs w:val="18"/>
          <w:lang w:val="en-GB"/>
        </w:rPr>
        <w:t xml:space="preserve">. </w:t>
      </w:r>
    </w:p>
    <w:p w14:paraId="42B6E3C2" w14:textId="1F7BAAD2" w:rsidR="008A4FD2" w:rsidRPr="00FC19B4" w:rsidRDefault="00C6272A" w:rsidP="006A6405">
      <w:pPr>
        <w:keepNext/>
        <w:keepLines/>
        <w:numPr>
          <w:ilvl w:val="0"/>
          <w:numId w:val="12"/>
        </w:numPr>
        <w:spacing w:after="0" w:line="240" w:lineRule="auto"/>
        <w:jc w:val="both"/>
        <w:outlineLvl w:val="3"/>
        <w:rPr>
          <w:rFonts w:eastAsiaTheme="majorEastAsia" w:cstheme="minorHAnsi"/>
          <w:color w:val="000000" w:themeColor="text1"/>
          <w:sz w:val="18"/>
          <w:szCs w:val="18"/>
          <w:lang w:val="en-GB"/>
        </w:rPr>
      </w:pPr>
      <w:r w:rsidRPr="00FC19B4">
        <w:rPr>
          <w:rFonts w:eastAsiaTheme="majorEastAsia" w:cstheme="minorHAnsi"/>
          <w:color w:val="000000" w:themeColor="text1"/>
          <w:sz w:val="18"/>
          <w:szCs w:val="18"/>
          <w:lang w:val="en-GB"/>
        </w:rPr>
        <w:t>UN Women</w:t>
      </w:r>
      <w:r w:rsidR="008A4FD2" w:rsidRPr="00FC19B4">
        <w:rPr>
          <w:rFonts w:eastAsiaTheme="majorEastAsia" w:cstheme="minorHAnsi"/>
          <w:color w:val="000000" w:themeColor="text1"/>
          <w:sz w:val="18"/>
          <w:szCs w:val="18"/>
          <w:lang w:val="en-GB"/>
        </w:rPr>
        <w:t xml:space="preserve"> will evaluate any reservation or objection during</w:t>
      </w:r>
      <w:r w:rsidR="00C152BE" w:rsidRPr="00FC19B4">
        <w:rPr>
          <w:rFonts w:eastAsiaTheme="majorEastAsia" w:cstheme="minorHAnsi"/>
          <w:color w:val="000000" w:themeColor="text1"/>
          <w:sz w:val="18"/>
          <w:szCs w:val="18"/>
          <w:lang w:val="en-GB"/>
        </w:rPr>
        <w:t xml:space="preserve"> its</w:t>
      </w:r>
      <w:r w:rsidR="008A4FD2" w:rsidRPr="00FC19B4">
        <w:rPr>
          <w:rFonts w:eastAsiaTheme="majorEastAsia" w:cstheme="minorHAnsi"/>
          <w:color w:val="000000" w:themeColor="text1"/>
          <w:sz w:val="18"/>
          <w:szCs w:val="18"/>
          <w:lang w:val="en-GB"/>
        </w:rPr>
        <w:t xml:space="preserve"> evaluation of the proposal and may accept or reject any such reservation or objection.</w:t>
      </w:r>
    </w:p>
    <w:p w14:paraId="3EE88FF6" w14:textId="33D8E2C0" w:rsidR="00761A0F" w:rsidRPr="00FC19B4" w:rsidRDefault="00761A0F">
      <w:pPr>
        <w:rPr>
          <w:rFonts w:cstheme="minorHAnsi"/>
          <w:sz w:val="18"/>
          <w:szCs w:val="18"/>
          <w:lang w:val="en-GB"/>
        </w:rPr>
      </w:pPr>
      <w:r w:rsidRPr="00FC19B4">
        <w:rPr>
          <w:rFonts w:cstheme="minorHAnsi"/>
          <w:sz w:val="18"/>
          <w:szCs w:val="18"/>
          <w:lang w:val="en-GB"/>
        </w:rPr>
        <w:br w:type="page"/>
      </w:r>
    </w:p>
    <w:p w14:paraId="17AA7DA6" w14:textId="7F09074E" w:rsidR="00CA050B" w:rsidRPr="00FC19B4" w:rsidRDefault="00CA050B" w:rsidP="00C134D6">
      <w:pPr>
        <w:spacing w:after="0" w:line="240" w:lineRule="auto"/>
        <w:jc w:val="center"/>
        <w:rPr>
          <w:rFonts w:eastAsia="Times New Roman" w:cstheme="minorHAnsi"/>
          <w:b/>
          <w:bCs/>
          <w:color w:val="002060"/>
          <w:sz w:val="18"/>
          <w:szCs w:val="18"/>
          <w:lang w:val="en-GB" w:eastAsia="en-GB"/>
        </w:rPr>
      </w:pPr>
      <w:r w:rsidRPr="00FC19B4">
        <w:rPr>
          <w:rFonts w:eastAsia="Times New Roman" w:cstheme="minorHAnsi"/>
          <w:b/>
          <w:bCs/>
          <w:color w:val="002060"/>
          <w:sz w:val="18"/>
          <w:szCs w:val="18"/>
          <w:lang w:val="en-GB" w:eastAsia="en-GB"/>
        </w:rPr>
        <w:lastRenderedPageBreak/>
        <w:t>Annex B-</w:t>
      </w:r>
      <w:r w:rsidR="007B6334" w:rsidRPr="00FC19B4">
        <w:rPr>
          <w:rFonts w:eastAsia="Times New Roman" w:cstheme="minorHAnsi"/>
          <w:b/>
          <w:bCs/>
          <w:color w:val="002060"/>
          <w:sz w:val="18"/>
          <w:szCs w:val="18"/>
          <w:lang w:val="en-GB" w:eastAsia="en-GB"/>
        </w:rPr>
        <w:t>1</w:t>
      </w:r>
    </w:p>
    <w:p w14:paraId="204CEA91" w14:textId="03A14F81" w:rsidR="00CA050B" w:rsidRPr="00FC19B4" w:rsidRDefault="00CA050B"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FC19B4">
        <w:rPr>
          <w:rFonts w:eastAsia="Times New Roman" w:cstheme="minorHAnsi"/>
          <w:b/>
          <w:color w:val="002060"/>
          <w:sz w:val="18"/>
          <w:szCs w:val="18"/>
          <w:u w:val="single"/>
          <w:lang w:val="en-GB" w:eastAsia="en-GB"/>
        </w:rPr>
        <w:t xml:space="preserve">Mandatory </w:t>
      </w:r>
      <w:r w:rsidR="00C134D6" w:rsidRPr="00FC19B4">
        <w:rPr>
          <w:rFonts w:eastAsia="Times New Roman" w:cstheme="minorHAnsi"/>
          <w:b/>
          <w:color w:val="002060"/>
          <w:sz w:val="18"/>
          <w:szCs w:val="18"/>
          <w:u w:val="single"/>
          <w:lang w:val="en-GB" w:eastAsia="en-GB"/>
        </w:rPr>
        <w:t>R</w:t>
      </w:r>
      <w:r w:rsidRPr="00FC19B4">
        <w:rPr>
          <w:rFonts w:eastAsia="Times New Roman" w:cstheme="minorHAnsi"/>
          <w:b/>
          <w:color w:val="002060"/>
          <w:sz w:val="18"/>
          <w:szCs w:val="18"/>
          <w:u w:val="single"/>
          <w:lang w:val="en-GB" w:eastAsia="en-GB"/>
        </w:rPr>
        <w:t>equirements/</w:t>
      </w:r>
      <w:r w:rsidR="00C134D6" w:rsidRPr="00FC19B4">
        <w:rPr>
          <w:rFonts w:eastAsia="Times New Roman" w:cstheme="minorHAnsi"/>
          <w:b/>
          <w:color w:val="002060"/>
          <w:sz w:val="18"/>
          <w:szCs w:val="18"/>
          <w:u w:val="single"/>
          <w:lang w:val="en-GB" w:eastAsia="en-GB"/>
        </w:rPr>
        <w:t>P</w:t>
      </w:r>
      <w:r w:rsidRPr="00FC19B4">
        <w:rPr>
          <w:rFonts w:eastAsia="Times New Roman" w:cstheme="minorHAnsi"/>
          <w:b/>
          <w:color w:val="002060"/>
          <w:sz w:val="18"/>
          <w:szCs w:val="18"/>
          <w:u w:val="single"/>
          <w:lang w:val="en-GB" w:eastAsia="en-GB"/>
        </w:rPr>
        <w:t>re-</w:t>
      </w:r>
      <w:r w:rsidR="00C134D6" w:rsidRPr="00FC19B4">
        <w:rPr>
          <w:rFonts w:eastAsia="Times New Roman" w:cstheme="minorHAnsi"/>
          <w:b/>
          <w:color w:val="002060"/>
          <w:sz w:val="18"/>
          <w:szCs w:val="18"/>
          <w:u w:val="single"/>
          <w:lang w:val="en-GB" w:eastAsia="en-GB"/>
        </w:rPr>
        <w:t>Q</w:t>
      </w:r>
      <w:r w:rsidRPr="00FC19B4">
        <w:rPr>
          <w:rFonts w:eastAsia="Times New Roman" w:cstheme="minorHAnsi"/>
          <w:b/>
          <w:color w:val="002060"/>
          <w:sz w:val="18"/>
          <w:szCs w:val="18"/>
          <w:u w:val="single"/>
          <w:lang w:val="en-GB" w:eastAsia="en-GB"/>
        </w:rPr>
        <w:t xml:space="preserve">ualification </w:t>
      </w:r>
      <w:r w:rsidR="00C134D6" w:rsidRPr="00FC19B4">
        <w:rPr>
          <w:rFonts w:eastAsia="Times New Roman" w:cstheme="minorHAnsi"/>
          <w:b/>
          <w:color w:val="002060"/>
          <w:sz w:val="18"/>
          <w:szCs w:val="18"/>
          <w:u w:val="single"/>
          <w:lang w:val="en-GB" w:eastAsia="en-GB"/>
        </w:rPr>
        <w:t>C</w:t>
      </w:r>
      <w:r w:rsidRPr="00FC19B4">
        <w:rPr>
          <w:rFonts w:eastAsia="Times New Roman" w:cstheme="minorHAnsi"/>
          <w:b/>
          <w:color w:val="002060"/>
          <w:sz w:val="18"/>
          <w:szCs w:val="18"/>
          <w:u w:val="single"/>
          <w:lang w:val="en-GB" w:eastAsia="en-GB"/>
        </w:rPr>
        <w:t>riteria</w:t>
      </w:r>
      <w:r w:rsidR="00443373" w:rsidRPr="00FC19B4">
        <w:rPr>
          <w:rFonts w:eastAsia="Times New Roman" w:cstheme="minorHAnsi"/>
          <w:b/>
          <w:color w:val="002060"/>
          <w:sz w:val="18"/>
          <w:szCs w:val="18"/>
          <w:u w:val="single"/>
          <w:lang w:val="en-GB" w:eastAsia="en-GB"/>
        </w:rPr>
        <w:t xml:space="preserve"> and </w:t>
      </w:r>
      <w:r w:rsidR="00C134D6" w:rsidRPr="00FC19B4">
        <w:rPr>
          <w:rFonts w:eastAsia="Times New Roman" w:cstheme="minorHAnsi"/>
          <w:b/>
          <w:color w:val="002060"/>
          <w:sz w:val="18"/>
          <w:szCs w:val="18"/>
          <w:u w:val="single"/>
          <w:lang w:val="en-GB" w:eastAsia="en-GB"/>
        </w:rPr>
        <w:t>C</w:t>
      </w:r>
      <w:r w:rsidR="00522AED" w:rsidRPr="00FC19B4">
        <w:rPr>
          <w:rFonts w:eastAsia="Times New Roman" w:cstheme="minorHAnsi"/>
          <w:b/>
          <w:color w:val="002060"/>
          <w:sz w:val="18"/>
          <w:szCs w:val="18"/>
          <w:u w:val="single"/>
          <w:lang w:val="en-GB" w:eastAsia="en-GB"/>
        </w:rPr>
        <w:t xml:space="preserve">ontractual </w:t>
      </w:r>
      <w:r w:rsidR="00C134D6" w:rsidRPr="00FC19B4">
        <w:rPr>
          <w:rFonts w:eastAsia="Times New Roman" w:cstheme="minorHAnsi"/>
          <w:b/>
          <w:color w:val="002060"/>
          <w:sz w:val="18"/>
          <w:szCs w:val="18"/>
          <w:u w:val="single"/>
          <w:lang w:val="en-GB" w:eastAsia="en-GB"/>
        </w:rPr>
        <w:t>A</w:t>
      </w:r>
      <w:r w:rsidR="00522AED" w:rsidRPr="00FC19B4">
        <w:rPr>
          <w:rFonts w:eastAsia="Times New Roman" w:cstheme="minorHAnsi"/>
          <w:b/>
          <w:color w:val="002060"/>
          <w:sz w:val="18"/>
          <w:szCs w:val="18"/>
          <w:u w:val="single"/>
          <w:lang w:val="en-GB" w:eastAsia="en-GB"/>
        </w:rPr>
        <w:t>spect</w:t>
      </w:r>
      <w:r w:rsidR="00522AED" w:rsidRPr="00FC19B4">
        <w:rPr>
          <w:rFonts w:eastAsia="Times New Roman" w:cstheme="minorHAnsi"/>
          <w:b/>
          <w:color w:val="002060"/>
          <w:sz w:val="18"/>
          <w:szCs w:val="18"/>
          <w:lang w:val="en-GB" w:eastAsia="en-GB"/>
        </w:rPr>
        <w:t>s</w:t>
      </w:r>
    </w:p>
    <w:p w14:paraId="411AD0E3" w14:textId="77777777" w:rsidR="008A4EC7" w:rsidRPr="00FC19B4" w:rsidRDefault="008A4EC7"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FC19B4">
        <w:rPr>
          <w:rFonts w:eastAsia="Times New Roman" w:cstheme="minorHAnsi"/>
          <w:b/>
          <w:color w:val="002060"/>
          <w:sz w:val="18"/>
          <w:szCs w:val="18"/>
          <w:lang w:val="en-GB" w:eastAsia="en-GB"/>
        </w:rPr>
        <w:t>[To be completed by proponents and returned with their proposal]</w:t>
      </w:r>
    </w:p>
    <w:p w14:paraId="2FA404C5" w14:textId="77777777" w:rsidR="008A4EC7" w:rsidRPr="00FC19B4" w:rsidRDefault="008A4EC7"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02A30447" w14:textId="77777777" w:rsidR="00CA050B" w:rsidRPr="00FC19B4"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p>
    <w:p w14:paraId="42E7C965" w14:textId="70B0D144" w:rsidR="00CA050B" w:rsidRPr="00FC19B4"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FC19B4">
        <w:rPr>
          <w:rFonts w:eastAsia="Times New Roman" w:cstheme="minorHAnsi"/>
          <w:b/>
          <w:color w:val="000000"/>
          <w:sz w:val="18"/>
          <w:szCs w:val="18"/>
          <w:lang w:val="en-GB" w:eastAsia="en-GB"/>
        </w:rPr>
        <w:t xml:space="preserve">Call </w:t>
      </w:r>
      <w:r w:rsidR="005128FC" w:rsidRPr="00FC19B4">
        <w:rPr>
          <w:rFonts w:eastAsia="Times New Roman" w:cstheme="minorHAnsi"/>
          <w:b/>
          <w:color w:val="000000"/>
          <w:sz w:val="18"/>
          <w:szCs w:val="18"/>
          <w:lang w:val="en-GB" w:eastAsia="en-GB"/>
        </w:rPr>
        <w:t>F</w:t>
      </w:r>
      <w:r w:rsidRPr="00FC19B4">
        <w:rPr>
          <w:rFonts w:eastAsia="Times New Roman" w:cstheme="minorHAnsi"/>
          <w:b/>
          <w:color w:val="000000"/>
          <w:sz w:val="18"/>
          <w:szCs w:val="18"/>
          <w:lang w:val="en-GB" w:eastAsia="en-GB"/>
        </w:rPr>
        <w:t xml:space="preserve">or </w:t>
      </w:r>
      <w:r w:rsidR="008B7812" w:rsidRPr="00FC19B4">
        <w:rPr>
          <w:rFonts w:eastAsia="Times New Roman" w:cstheme="minorHAnsi"/>
          <w:b/>
          <w:color w:val="000000"/>
          <w:sz w:val="18"/>
          <w:szCs w:val="18"/>
          <w:lang w:val="en-GB" w:eastAsia="en-GB"/>
        </w:rPr>
        <w:t>P</w:t>
      </w:r>
      <w:r w:rsidRPr="00FC19B4">
        <w:rPr>
          <w:rFonts w:eastAsia="Times New Roman" w:cstheme="minorHAnsi"/>
          <w:b/>
          <w:color w:val="000000"/>
          <w:sz w:val="18"/>
          <w:szCs w:val="18"/>
          <w:lang w:val="en-GB" w:eastAsia="en-GB"/>
        </w:rPr>
        <w:t>roposal</w:t>
      </w:r>
      <w:r w:rsidR="008B7812" w:rsidRPr="00FC19B4">
        <w:rPr>
          <w:rFonts w:eastAsia="Times New Roman" w:cstheme="minorHAnsi"/>
          <w:b/>
          <w:color w:val="000000"/>
          <w:sz w:val="18"/>
          <w:szCs w:val="18"/>
          <w:lang w:val="en-GB" w:eastAsia="en-GB"/>
        </w:rPr>
        <w:t>s</w:t>
      </w:r>
    </w:p>
    <w:p w14:paraId="51260AF9" w14:textId="6B328C4A" w:rsidR="00CA050B" w:rsidRPr="00FC19B4"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FC19B4">
        <w:rPr>
          <w:rFonts w:eastAsia="Times New Roman" w:cstheme="minorHAnsi"/>
          <w:b/>
          <w:color w:val="000000"/>
          <w:sz w:val="18"/>
          <w:szCs w:val="18"/>
          <w:lang w:val="en-GB" w:eastAsia="en-GB"/>
        </w:rPr>
        <w:t xml:space="preserve">Description of Services </w:t>
      </w:r>
    </w:p>
    <w:p w14:paraId="3B7FD6C9" w14:textId="77777777" w:rsidR="00CA050B" w:rsidRPr="00FC19B4"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FC19B4">
        <w:rPr>
          <w:rFonts w:eastAsia="Times New Roman" w:cstheme="minorHAnsi"/>
          <w:b/>
          <w:color w:val="000000"/>
          <w:sz w:val="18"/>
          <w:szCs w:val="18"/>
          <w:lang w:val="en-GB" w:eastAsia="en-GB"/>
        </w:rPr>
        <w:t xml:space="preserve">CFP No. </w:t>
      </w:r>
    </w:p>
    <w:p w14:paraId="0E527468" w14:textId="77777777" w:rsidR="00CA050B" w:rsidRPr="00FC19B4"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GB"/>
        </w:rPr>
      </w:pPr>
    </w:p>
    <w:p w14:paraId="0C487E45" w14:textId="2998757A" w:rsidR="00CA050B" w:rsidRPr="00FC19B4"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FC19B4">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FC19B4">
        <w:rPr>
          <w:rFonts w:eastAsia="Times New Roman" w:cstheme="minorHAnsi"/>
          <w:b/>
          <w:bCs/>
          <w:color w:val="000000"/>
          <w:sz w:val="18"/>
          <w:szCs w:val="18"/>
          <w:lang w:val="en-GB" w:eastAsia="en-GB"/>
        </w:rPr>
        <w:t>pass/fail rating</w:t>
      </w:r>
      <w:r w:rsidRPr="00FC19B4">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w:t>
      </w:r>
      <w:r w:rsidR="00C6272A" w:rsidRPr="00FC19B4">
        <w:rPr>
          <w:rFonts w:eastAsia="Times New Roman" w:cstheme="minorHAnsi"/>
          <w:color w:val="000000"/>
          <w:sz w:val="18"/>
          <w:szCs w:val="18"/>
          <w:lang w:val="en-GB" w:eastAsia="en-GB"/>
        </w:rPr>
        <w:t xml:space="preserve">UN Women </w:t>
      </w:r>
      <w:r w:rsidRPr="00FC19B4">
        <w:rPr>
          <w:rFonts w:eastAsia="Times New Roman" w:cstheme="minorHAnsi"/>
          <w:color w:val="000000"/>
          <w:sz w:val="18"/>
          <w:szCs w:val="18"/>
          <w:lang w:val="en-GB" w:eastAsia="en-GB"/>
        </w:rPr>
        <w:t xml:space="preserve">reserves the right to verify any information contained in </w:t>
      </w:r>
      <w:r w:rsidR="00BB052B" w:rsidRPr="00FC19B4">
        <w:rPr>
          <w:rFonts w:eastAsia="Times New Roman" w:cstheme="minorHAnsi"/>
          <w:color w:val="000000"/>
          <w:sz w:val="18"/>
          <w:szCs w:val="18"/>
          <w:lang w:val="en-GB" w:eastAsia="en-GB"/>
        </w:rPr>
        <w:t xml:space="preserve">a </w:t>
      </w:r>
      <w:r w:rsidRPr="00FC19B4">
        <w:rPr>
          <w:rFonts w:eastAsia="Times New Roman" w:cstheme="minorHAnsi"/>
          <w:color w:val="000000"/>
          <w:sz w:val="18"/>
          <w:szCs w:val="18"/>
          <w:lang w:val="en-GB" w:eastAsia="en-GB"/>
        </w:rPr>
        <w:t xml:space="preserve">proponent’s response or to request additional information after the proposal is received. </w:t>
      </w:r>
      <w:r w:rsidRPr="00FC19B4">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5420D14A" w14:textId="77777777" w:rsidR="00CA050B" w:rsidRPr="00FC19B4" w:rsidRDefault="00CA050B" w:rsidP="0038204D">
      <w:pPr>
        <w:spacing w:after="0" w:line="240" w:lineRule="auto"/>
        <w:rPr>
          <w:rFonts w:eastAsia="Calibri" w:cstheme="minorHAnsi"/>
          <w:color w:val="000000"/>
          <w:sz w:val="18"/>
          <w:szCs w:val="18"/>
          <w:lang w:val="en-GB"/>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FC19B4" w14:paraId="254A0858" w14:textId="77777777" w:rsidTr="00E21518">
        <w:tc>
          <w:tcPr>
            <w:tcW w:w="6277" w:type="dxa"/>
            <w:shd w:val="clear" w:color="auto" w:fill="D5DCE4" w:themeFill="text2" w:themeFillTint="33"/>
          </w:tcPr>
          <w:p w14:paraId="0A09F4E1" w14:textId="77777777" w:rsidR="00CA050B" w:rsidRPr="00FC19B4" w:rsidRDefault="00CA050B" w:rsidP="0038204D">
            <w:pPr>
              <w:keepNext/>
              <w:spacing w:after="0" w:line="240" w:lineRule="auto"/>
              <w:jc w:val="both"/>
              <w:outlineLvl w:val="3"/>
              <w:rPr>
                <w:rFonts w:eastAsia="Arial" w:cstheme="minorHAnsi"/>
                <w:b/>
                <w:i/>
                <w:iCs/>
                <w:color w:val="000000"/>
                <w:sz w:val="18"/>
                <w:szCs w:val="18"/>
                <w:lang w:val="en-GB"/>
              </w:rPr>
            </w:pPr>
            <w:r w:rsidRPr="00FC19B4">
              <w:rPr>
                <w:rFonts w:eastAsia="Arial" w:cstheme="minorHAnsi"/>
                <w:b/>
                <w:color w:val="000000"/>
                <w:sz w:val="18"/>
                <w:szCs w:val="18"/>
                <w:lang w:val="en-GB"/>
              </w:rPr>
              <w:t>Mandatory requirements/pre-qualification criteria</w:t>
            </w:r>
          </w:p>
        </w:tc>
        <w:tc>
          <w:tcPr>
            <w:tcW w:w="2850" w:type="dxa"/>
            <w:shd w:val="clear" w:color="auto" w:fill="D5DCE4" w:themeFill="text2" w:themeFillTint="33"/>
          </w:tcPr>
          <w:p w14:paraId="3B040BEB" w14:textId="77777777" w:rsidR="00CA050B" w:rsidRPr="00FC19B4" w:rsidRDefault="00CA050B" w:rsidP="0038204D">
            <w:pPr>
              <w:keepNext/>
              <w:spacing w:after="0" w:line="240" w:lineRule="auto"/>
              <w:jc w:val="both"/>
              <w:outlineLvl w:val="3"/>
              <w:rPr>
                <w:rFonts w:eastAsia="Arial" w:cstheme="minorHAnsi"/>
                <w:b/>
                <w:i/>
                <w:iCs/>
                <w:color w:val="000000"/>
                <w:sz w:val="18"/>
                <w:szCs w:val="18"/>
                <w:lang w:val="en-GB"/>
              </w:rPr>
            </w:pPr>
            <w:r w:rsidRPr="00FC19B4">
              <w:rPr>
                <w:rFonts w:eastAsia="Arial" w:cstheme="minorHAnsi"/>
                <w:b/>
                <w:color w:val="000000"/>
                <w:sz w:val="18"/>
                <w:szCs w:val="18"/>
                <w:lang w:val="en-GB"/>
              </w:rPr>
              <w:t>Proponent’s response</w:t>
            </w:r>
          </w:p>
        </w:tc>
      </w:tr>
      <w:tr w:rsidR="00CA050B" w:rsidRPr="00FC19B4" w14:paraId="4F972DF8" w14:textId="77777777" w:rsidTr="00E21518">
        <w:tc>
          <w:tcPr>
            <w:tcW w:w="6277" w:type="dxa"/>
          </w:tcPr>
          <w:p w14:paraId="242EE6DF" w14:textId="06F0FE7A" w:rsidR="00CA050B" w:rsidRPr="00FC19B4" w:rsidRDefault="00C640CD" w:rsidP="00916BE8">
            <w:pPr>
              <w:pStyle w:val="ListParagraph"/>
              <w:numPr>
                <w:ilvl w:val="0"/>
                <w:numId w:val="17"/>
              </w:numPr>
              <w:spacing w:after="0" w:line="240" w:lineRule="auto"/>
              <w:jc w:val="both"/>
              <w:rPr>
                <w:rFonts w:eastAsia="Calibri" w:cstheme="minorHAnsi"/>
                <w:color w:val="000000"/>
                <w:sz w:val="18"/>
                <w:szCs w:val="18"/>
                <w:lang w:val="en-GB"/>
              </w:rPr>
            </w:pPr>
            <w:r w:rsidRPr="00FC19B4">
              <w:rPr>
                <w:rFonts w:eastAsia="Calibri" w:cstheme="minorHAnsi"/>
                <w:color w:val="000000"/>
                <w:sz w:val="18"/>
                <w:szCs w:val="18"/>
                <w:lang w:val="en-GB"/>
              </w:rPr>
              <w:t>Are</w:t>
            </w:r>
            <w:r w:rsidR="00CA050B" w:rsidRPr="00FC19B4">
              <w:rPr>
                <w:rFonts w:eastAsia="Calibri" w:cstheme="minorHAnsi"/>
                <w:color w:val="000000"/>
                <w:sz w:val="18"/>
                <w:szCs w:val="18"/>
                <w:lang w:val="en-GB"/>
              </w:rPr>
              <w:t xml:space="preserve"> the services being requested part of the key services that the proponent has been performing as an organization</w:t>
            </w:r>
            <w:r w:rsidR="00927462" w:rsidRPr="00FC19B4">
              <w:rPr>
                <w:rFonts w:eastAsia="Calibri" w:cstheme="minorHAnsi"/>
                <w:color w:val="000000"/>
                <w:sz w:val="18"/>
                <w:szCs w:val="18"/>
                <w:lang w:val="en-GB"/>
              </w:rPr>
              <w:t>?</w:t>
            </w:r>
            <w:r w:rsidR="00CA050B" w:rsidRPr="00FC19B4">
              <w:rPr>
                <w:rFonts w:eastAsia="Calibri" w:cstheme="minorHAnsi"/>
                <w:color w:val="000000"/>
                <w:sz w:val="18"/>
                <w:szCs w:val="18"/>
                <w:lang w:val="en-GB"/>
              </w:rPr>
              <w:t xml:space="preserve"> This must be supported by a list of at least two customer references for which similar service</w:t>
            </w:r>
            <w:r w:rsidR="00C97B58" w:rsidRPr="00FC19B4">
              <w:rPr>
                <w:rFonts w:eastAsia="Calibri" w:cstheme="minorHAnsi"/>
                <w:color w:val="000000"/>
                <w:sz w:val="18"/>
                <w:szCs w:val="18"/>
                <w:lang w:val="en-GB"/>
              </w:rPr>
              <w:t xml:space="preserve"> has </w:t>
            </w:r>
            <w:r w:rsidR="00CA050B" w:rsidRPr="00FC19B4">
              <w:rPr>
                <w:rFonts w:eastAsia="Calibri" w:cstheme="minorHAnsi"/>
                <w:color w:val="000000"/>
                <w:sz w:val="18"/>
                <w:szCs w:val="18"/>
                <w:lang w:val="en-GB"/>
              </w:rPr>
              <w:t xml:space="preserve">currently or </w:t>
            </w:r>
            <w:r w:rsidR="00C97B58" w:rsidRPr="00FC19B4">
              <w:rPr>
                <w:rFonts w:eastAsia="Calibri" w:cstheme="minorHAnsi"/>
                <w:color w:val="000000"/>
                <w:sz w:val="18"/>
                <w:szCs w:val="18"/>
                <w:lang w:val="en-GB"/>
              </w:rPr>
              <w:t xml:space="preserve">has </w:t>
            </w:r>
            <w:r w:rsidR="00CA050B" w:rsidRPr="00FC19B4">
              <w:rPr>
                <w:rFonts w:eastAsia="Calibri" w:cstheme="minorHAnsi"/>
                <w:color w:val="000000"/>
                <w:sz w:val="18"/>
                <w:szCs w:val="18"/>
                <w:lang w:val="en-GB"/>
              </w:rPr>
              <w:t>been provided by the proponent.</w:t>
            </w:r>
          </w:p>
        </w:tc>
        <w:tc>
          <w:tcPr>
            <w:tcW w:w="2850" w:type="dxa"/>
          </w:tcPr>
          <w:p w14:paraId="365BB6C1" w14:textId="77777777" w:rsidR="00CA050B" w:rsidRPr="00FC19B4" w:rsidRDefault="00CA050B" w:rsidP="0038204D">
            <w:pPr>
              <w:spacing w:after="0" w:line="240" w:lineRule="auto"/>
              <w:rPr>
                <w:rFonts w:eastAsia="Calibri" w:cstheme="minorHAnsi"/>
                <w:color w:val="000000"/>
                <w:sz w:val="18"/>
                <w:szCs w:val="18"/>
                <w:lang w:val="en-GB"/>
              </w:rPr>
            </w:pPr>
            <w:r w:rsidRPr="00FC19B4">
              <w:rPr>
                <w:rFonts w:eastAsia="Calibri" w:cstheme="minorHAnsi"/>
                <w:color w:val="000000"/>
                <w:sz w:val="18"/>
                <w:szCs w:val="18"/>
                <w:lang w:val="en-GB"/>
              </w:rPr>
              <w:t>Reference #1:</w:t>
            </w:r>
          </w:p>
          <w:p w14:paraId="777ED75C" w14:textId="77777777" w:rsidR="00CA050B" w:rsidRPr="00FC19B4" w:rsidRDefault="00CA050B" w:rsidP="0038204D">
            <w:pPr>
              <w:spacing w:after="0" w:line="240" w:lineRule="auto"/>
              <w:rPr>
                <w:rFonts w:eastAsia="Calibri" w:cstheme="minorHAnsi"/>
                <w:color w:val="000000"/>
                <w:sz w:val="18"/>
                <w:szCs w:val="18"/>
                <w:lang w:val="en-GB"/>
              </w:rPr>
            </w:pPr>
            <w:r w:rsidRPr="00FC19B4">
              <w:rPr>
                <w:rFonts w:eastAsia="Calibri" w:cstheme="minorHAnsi"/>
                <w:color w:val="000000"/>
                <w:sz w:val="18"/>
                <w:szCs w:val="18"/>
                <w:lang w:val="en-GB"/>
              </w:rPr>
              <w:t>Reference #2:</w:t>
            </w:r>
          </w:p>
          <w:p w14:paraId="5818EF0A" w14:textId="77777777" w:rsidR="00CA050B" w:rsidRPr="00FC19B4" w:rsidRDefault="00CA050B" w:rsidP="0038204D">
            <w:pPr>
              <w:spacing w:after="0" w:line="240" w:lineRule="auto"/>
              <w:rPr>
                <w:rFonts w:eastAsia="Calibri" w:cstheme="minorHAnsi"/>
                <w:color w:val="000000"/>
                <w:sz w:val="18"/>
                <w:szCs w:val="18"/>
                <w:lang w:val="en-GB"/>
              </w:rPr>
            </w:pPr>
          </w:p>
        </w:tc>
      </w:tr>
      <w:tr w:rsidR="00CA050B" w:rsidRPr="00FC19B4" w14:paraId="1490E619" w14:textId="77777777" w:rsidTr="00155DF8">
        <w:trPr>
          <w:trHeight w:val="440"/>
        </w:trPr>
        <w:tc>
          <w:tcPr>
            <w:tcW w:w="6277" w:type="dxa"/>
          </w:tcPr>
          <w:p w14:paraId="75CB6D0A" w14:textId="5FD5C42C" w:rsidR="00CA050B" w:rsidRPr="00FC19B4" w:rsidRDefault="00927462" w:rsidP="00916BE8">
            <w:pPr>
              <w:pStyle w:val="ListParagraph"/>
              <w:numPr>
                <w:ilvl w:val="0"/>
                <w:numId w:val="17"/>
              </w:numPr>
              <w:spacing w:after="0" w:line="240" w:lineRule="auto"/>
              <w:jc w:val="both"/>
              <w:rPr>
                <w:rFonts w:eastAsia="Calibri" w:cstheme="minorHAnsi"/>
                <w:color w:val="000000"/>
                <w:sz w:val="18"/>
                <w:szCs w:val="18"/>
                <w:lang w:val="en-GB"/>
              </w:rPr>
            </w:pPr>
            <w:r w:rsidRPr="00FC19B4">
              <w:rPr>
                <w:rFonts w:eastAsia="Calibri" w:cstheme="minorHAnsi"/>
                <w:color w:val="000000"/>
                <w:sz w:val="18"/>
                <w:szCs w:val="18"/>
                <w:lang w:val="en-GB"/>
              </w:rPr>
              <w:t>Is</w:t>
            </w:r>
            <w:r w:rsidR="00CA050B" w:rsidRPr="00FC19B4">
              <w:rPr>
                <w:rFonts w:eastAsia="Calibri" w:cstheme="minorHAnsi"/>
                <w:color w:val="000000"/>
                <w:sz w:val="18"/>
                <w:szCs w:val="18"/>
                <w:lang w:val="en-GB"/>
              </w:rPr>
              <w:t xml:space="preserve"> </w:t>
            </w:r>
            <w:r w:rsidR="005B04FE" w:rsidRPr="00FC19B4">
              <w:rPr>
                <w:rFonts w:eastAsia="Calibri" w:cstheme="minorHAnsi"/>
                <w:color w:val="000000"/>
                <w:sz w:val="18"/>
                <w:szCs w:val="18"/>
                <w:lang w:val="en-GB"/>
              </w:rPr>
              <w:t xml:space="preserve">the </w:t>
            </w:r>
            <w:r w:rsidR="00CA050B" w:rsidRPr="00FC19B4">
              <w:rPr>
                <w:rFonts w:eastAsia="Calibri" w:cstheme="minorHAnsi"/>
                <w:color w:val="000000"/>
                <w:sz w:val="18"/>
                <w:szCs w:val="18"/>
                <w:lang w:val="en-GB"/>
              </w:rPr>
              <w:t xml:space="preserve">proponent duly registered or </w:t>
            </w:r>
            <w:r w:rsidRPr="00FC19B4">
              <w:rPr>
                <w:rFonts w:eastAsia="Calibri" w:cstheme="minorHAnsi"/>
                <w:color w:val="000000"/>
                <w:sz w:val="18"/>
                <w:szCs w:val="18"/>
                <w:lang w:val="en-GB"/>
              </w:rPr>
              <w:t>does it have</w:t>
            </w:r>
            <w:r w:rsidR="00CA050B" w:rsidRPr="00FC19B4">
              <w:rPr>
                <w:rFonts w:eastAsia="Calibri" w:cstheme="minorHAnsi"/>
                <w:color w:val="000000"/>
                <w:sz w:val="18"/>
                <w:szCs w:val="18"/>
                <w:lang w:val="en-GB"/>
              </w:rPr>
              <w:t xml:space="preserve"> </w:t>
            </w:r>
            <w:r w:rsidR="006351DB" w:rsidRPr="00FC19B4">
              <w:rPr>
                <w:rFonts w:eastAsia="Calibri" w:cstheme="minorHAnsi"/>
                <w:color w:val="000000"/>
                <w:sz w:val="18"/>
                <w:szCs w:val="18"/>
                <w:lang w:val="en-GB"/>
              </w:rPr>
              <w:t>the</w:t>
            </w:r>
            <w:r w:rsidR="00CA050B" w:rsidRPr="00FC19B4">
              <w:rPr>
                <w:rFonts w:eastAsia="Calibri" w:cstheme="minorHAnsi"/>
                <w:color w:val="000000"/>
                <w:sz w:val="18"/>
                <w:szCs w:val="18"/>
                <w:lang w:val="en-GB"/>
              </w:rPr>
              <w:t xml:space="preserve"> legal basis/mandate as an organization</w:t>
            </w:r>
            <w:r w:rsidR="00A04270" w:rsidRPr="00FC19B4">
              <w:rPr>
                <w:rFonts w:eastAsia="Calibri" w:cstheme="minorHAnsi"/>
                <w:color w:val="000000"/>
                <w:sz w:val="18"/>
                <w:szCs w:val="18"/>
                <w:lang w:val="en-GB"/>
              </w:rPr>
              <w:t>?</w:t>
            </w:r>
            <w:r w:rsidR="007375D4" w:rsidRPr="00FC19B4">
              <w:rPr>
                <w:rFonts w:eastAsia="Calibri" w:cstheme="minorHAnsi"/>
                <w:color w:val="000000"/>
                <w:sz w:val="18"/>
                <w:szCs w:val="18"/>
                <w:lang w:val="en-GB"/>
              </w:rPr>
              <w:t xml:space="preserve"> [</w:t>
            </w:r>
            <w:r w:rsidR="00A04270" w:rsidRPr="00FC19B4">
              <w:rPr>
                <w:rFonts w:eastAsia="Calibri" w:cstheme="minorHAnsi"/>
                <w:color w:val="000000"/>
                <w:sz w:val="18"/>
                <w:szCs w:val="18"/>
                <w:lang w:val="en-GB"/>
              </w:rPr>
              <w:t>P</w:t>
            </w:r>
            <w:r w:rsidR="007375D4" w:rsidRPr="00FC19B4">
              <w:rPr>
                <w:rFonts w:eastAsia="Calibri" w:cstheme="minorHAnsi"/>
                <w:color w:val="000000"/>
                <w:sz w:val="18"/>
                <w:szCs w:val="18"/>
                <w:lang w:val="en-GB"/>
              </w:rPr>
              <w:t xml:space="preserve">lease </w:t>
            </w:r>
            <w:r w:rsidR="00C91466" w:rsidRPr="00FC19B4">
              <w:rPr>
                <w:rFonts w:eastAsia="Calibri" w:cstheme="minorHAnsi"/>
                <w:color w:val="000000"/>
                <w:sz w:val="18"/>
                <w:szCs w:val="18"/>
                <w:lang w:val="en-GB"/>
              </w:rPr>
              <w:t>attach a copy of</w:t>
            </w:r>
            <w:r w:rsidR="007375D4" w:rsidRPr="00FC19B4">
              <w:rPr>
                <w:rFonts w:eastAsia="Calibri" w:cstheme="minorHAnsi"/>
                <w:color w:val="000000"/>
                <w:sz w:val="18"/>
                <w:szCs w:val="18"/>
                <w:lang w:val="en-GB"/>
              </w:rPr>
              <w:t xml:space="preserve"> the official registration here]</w:t>
            </w:r>
            <w:r w:rsidR="006351DB" w:rsidRPr="00FC19B4">
              <w:rPr>
                <w:rFonts w:eastAsia="Calibri" w:cstheme="minorHAnsi"/>
                <w:color w:val="000000"/>
                <w:sz w:val="18"/>
                <w:szCs w:val="18"/>
                <w:lang w:val="en-GB"/>
              </w:rPr>
              <w:t>.</w:t>
            </w:r>
          </w:p>
        </w:tc>
        <w:tc>
          <w:tcPr>
            <w:tcW w:w="2850" w:type="dxa"/>
          </w:tcPr>
          <w:p w14:paraId="182312B2" w14:textId="77777777" w:rsidR="00CA050B" w:rsidRPr="00FC19B4" w:rsidRDefault="00CA050B" w:rsidP="0038204D">
            <w:pPr>
              <w:spacing w:after="0" w:line="240" w:lineRule="auto"/>
              <w:rPr>
                <w:rFonts w:eastAsia="Calibri" w:cstheme="minorHAnsi"/>
                <w:color w:val="000000"/>
                <w:sz w:val="18"/>
                <w:szCs w:val="18"/>
                <w:lang w:val="en-GB"/>
              </w:rPr>
            </w:pPr>
            <w:r w:rsidRPr="00FC19B4">
              <w:rPr>
                <w:rFonts w:eastAsia="Calibri" w:cstheme="minorHAnsi"/>
                <w:color w:val="000000"/>
                <w:sz w:val="18"/>
                <w:szCs w:val="18"/>
                <w:lang w:val="en-GB"/>
              </w:rPr>
              <w:t>Yes/No</w:t>
            </w:r>
          </w:p>
        </w:tc>
      </w:tr>
      <w:tr w:rsidR="00CA050B" w:rsidRPr="00FC19B4" w14:paraId="6D81035A" w14:textId="77777777" w:rsidTr="00E21518">
        <w:tc>
          <w:tcPr>
            <w:tcW w:w="6277" w:type="dxa"/>
          </w:tcPr>
          <w:p w14:paraId="15D7FFBD" w14:textId="31D6DD77" w:rsidR="00CA050B" w:rsidRPr="00FC19B4" w:rsidRDefault="00365DA1" w:rsidP="00916BE8">
            <w:pPr>
              <w:pStyle w:val="ListParagraph"/>
              <w:numPr>
                <w:ilvl w:val="0"/>
                <w:numId w:val="17"/>
              </w:numPr>
              <w:spacing w:after="0" w:line="240" w:lineRule="auto"/>
              <w:jc w:val="both"/>
              <w:rPr>
                <w:rFonts w:eastAsia="Calibri" w:cstheme="minorHAnsi"/>
                <w:color w:val="000000"/>
                <w:sz w:val="18"/>
                <w:szCs w:val="18"/>
                <w:lang w:val="en-GB"/>
              </w:rPr>
            </w:pPr>
            <w:r w:rsidRPr="00FC19B4">
              <w:rPr>
                <w:rFonts w:eastAsia="Calibri" w:cstheme="minorHAnsi"/>
                <w:color w:val="000000"/>
                <w:sz w:val="18"/>
                <w:szCs w:val="18"/>
                <w:lang w:val="en-GB"/>
              </w:rPr>
              <w:t>Has</w:t>
            </w:r>
            <w:r w:rsidR="00CA050B" w:rsidRPr="00FC19B4">
              <w:rPr>
                <w:rFonts w:eastAsia="Calibri" w:cstheme="minorHAnsi"/>
                <w:color w:val="000000"/>
                <w:sz w:val="18"/>
                <w:szCs w:val="18"/>
                <w:lang w:val="en-GB"/>
              </w:rPr>
              <w:t xml:space="preserve"> </w:t>
            </w:r>
            <w:r w:rsidR="005B04FE" w:rsidRPr="00FC19B4">
              <w:rPr>
                <w:rFonts w:eastAsia="Calibri" w:cstheme="minorHAnsi"/>
                <w:color w:val="000000"/>
                <w:sz w:val="18"/>
                <w:szCs w:val="18"/>
                <w:lang w:val="en-GB"/>
              </w:rPr>
              <w:t xml:space="preserve">the </w:t>
            </w:r>
            <w:r w:rsidR="00CA050B" w:rsidRPr="00FC19B4">
              <w:rPr>
                <w:rFonts w:eastAsia="Calibri" w:cstheme="minorHAnsi"/>
                <w:color w:val="000000"/>
                <w:sz w:val="18"/>
                <w:szCs w:val="18"/>
                <w:lang w:val="en-GB"/>
              </w:rPr>
              <w:t>proponent as an organization been in operation for at least five (5) years</w:t>
            </w:r>
            <w:r w:rsidR="0091403E" w:rsidRPr="00FC19B4">
              <w:rPr>
                <w:rStyle w:val="FootnoteReference"/>
                <w:rFonts w:eastAsia="Calibri" w:cstheme="minorHAnsi"/>
                <w:color w:val="000000"/>
                <w:sz w:val="18"/>
                <w:szCs w:val="18"/>
                <w:lang w:val="en-GB"/>
              </w:rPr>
              <w:footnoteReference w:id="7"/>
            </w:r>
            <w:r w:rsidRPr="00FC19B4">
              <w:rPr>
                <w:rFonts w:eastAsia="Calibri" w:cstheme="minorHAnsi"/>
                <w:color w:val="000000"/>
                <w:sz w:val="18"/>
                <w:szCs w:val="18"/>
                <w:lang w:val="en-GB"/>
              </w:rPr>
              <w:t>?</w:t>
            </w:r>
          </w:p>
        </w:tc>
        <w:tc>
          <w:tcPr>
            <w:tcW w:w="2850" w:type="dxa"/>
          </w:tcPr>
          <w:p w14:paraId="1A7AA10C" w14:textId="77777777" w:rsidR="00CA050B" w:rsidRPr="00FC19B4" w:rsidRDefault="00CA050B" w:rsidP="0038204D">
            <w:pPr>
              <w:spacing w:after="0" w:line="240" w:lineRule="auto"/>
              <w:rPr>
                <w:rFonts w:eastAsia="Calibri" w:cstheme="minorHAnsi"/>
                <w:color w:val="000000"/>
                <w:sz w:val="18"/>
                <w:szCs w:val="18"/>
                <w:lang w:val="en-GB"/>
              </w:rPr>
            </w:pPr>
            <w:r w:rsidRPr="00FC19B4">
              <w:rPr>
                <w:rFonts w:eastAsia="Calibri" w:cstheme="minorHAnsi"/>
                <w:color w:val="000000"/>
                <w:sz w:val="18"/>
                <w:szCs w:val="18"/>
                <w:lang w:val="en-GB"/>
              </w:rPr>
              <w:t>Yes/No</w:t>
            </w:r>
          </w:p>
        </w:tc>
      </w:tr>
      <w:tr w:rsidR="00CA050B" w:rsidRPr="00FC19B4" w14:paraId="4A8D7D4A" w14:textId="77777777" w:rsidTr="00E21518">
        <w:tc>
          <w:tcPr>
            <w:tcW w:w="6277" w:type="dxa"/>
          </w:tcPr>
          <w:p w14:paraId="096A842B" w14:textId="77B92FA1" w:rsidR="00CA050B" w:rsidRPr="00FC19B4" w:rsidRDefault="00365DA1" w:rsidP="00916BE8">
            <w:pPr>
              <w:pStyle w:val="ListParagraph"/>
              <w:numPr>
                <w:ilvl w:val="0"/>
                <w:numId w:val="17"/>
              </w:numPr>
              <w:spacing w:after="0" w:line="240" w:lineRule="auto"/>
              <w:jc w:val="both"/>
              <w:rPr>
                <w:rFonts w:eastAsia="Calibri" w:cstheme="minorHAnsi"/>
                <w:color w:val="000000"/>
                <w:sz w:val="18"/>
                <w:szCs w:val="18"/>
                <w:lang w:val="en-GB"/>
              </w:rPr>
            </w:pPr>
            <w:r w:rsidRPr="00FC19B4">
              <w:rPr>
                <w:rFonts w:eastAsia="Calibri" w:cstheme="minorHAnsi"/>
                <w:color w:val="000000"/>
                <w:sz w:val="18"/>
                <w:szCs w:val="18"/>
                <w:lang w:val="en-GB"/>
              </w:rPr>
              <w:t>Does</w:t>
            </w:r>
            <w:r w:rsidR="00CA050B" w:rsidRPr="00FC19B4">
              <w:rPr>
                <w:rFonts w:eastAsia="Calibri" w:cstheme="minorHAnsi"/>
                <w:color w:val="000000"/>
                <w:sz w:val="18"/>
                <w:szCs w:val="18"/>
                <w:lang w:val="en-GB"/>
              </w:rPr>
              <w:t xml:space="preserve"> </w:t>
            </w:r>
            <w:r w:rsidR="005B04FE" w:rsidRPr="00FC19B4">
              <w:rPr>
                <w:rFonts w:eastAsia="Calibri" w:cstheme="minorHAnsi"/>
                <w:color w:val="000000"/>
                <w:sz w:val="18"/>
                <w:szCs w:val="18"/>
                <w:lang w:val="en-GB"/>
              </w:rPr>
              <w:t xml:space="preserve">the </w:t>
            </w:r>
            <w:r w:rsidR="00CA050B" w:rsidRPr="00FC19B4">
              <w:rPr>
                <w:rFonts w:eastAsia="Calibri" w:cstheme="minorHAnsi"/>
                <w:color w:val="000000"/>
                <w:sz w:val="18"/>
                <w:szCs w:val="18"/>
                <w:lang w:val="en-GB"/>
              </w:rPr>
              <w:t>proponent ha</w:t>
            </w:r>
            <w:r w:rsidRPr="00FC19B4">
              <w:rPr>
                <w:rFonts w:eastAsia="Calibri" w:cstheme="minorHAnsi"/>
                <w:color w:val="000000"/>
                <w:sz w:val="18"/>
                <w:szCs w:val="18"/>
                <w:lang w:val="en-GB"/>
              </w:rPr>
              <w:t>ve</w:t>
            </w:r>
            <w:r w:rsidR="00CA050B" w:rsidRPr="00FC19B4">
              <w:rPr>
                <w:rFonts w:eastAsia="Calibri" w:cstheme="minorHAnsi"/>
                <w:color w:val="000000"/>
                <w:sz w:val="18"/>
                <w:szCs w:val="18"/>
                <w:lang w:val="en-GB"/>
              </w:rPr>
              <w:t xml:space="preserve"> a permanent office within the location area</w:t>
            </w:r>
            <w:r w:rsidR="00BE096B" w:rsidRPr="00FC19B4">
              <w:rPr>
                <w:rFonts w:eastAsia="Calibri" w:cstheme="minorHAnsi"/>
                <w:color w:val="000000"/>
                <w:sz w:val="18"/>
                <w:szCs w:val="18"/>
                <w:lang w:val="en-GB"/>
              </w:rPr>
              <w:t>?</w:t>
            </w:r>
          </w:p>
        </w:tc>
        <w:tc>
          <w:tcPr>
            <w:tcW w:w="2850" w:type="dxa"/>
          </w:tcPr>
          <w:p w14:paraId="565D0B75" w14:textId="77777777" w:rsidR="00CA050B" w:rsidRPr="00FC19B4" w:rsidRDefault="00CA050B" w:rsidP="0038204D">
            <w:pPr>
              <w:spacing w:after="0" w:line="240" w:lineRule="auto"/>
              <w:rPr>
                <w:rFonts w:eastAsia="Calibri" w:cstheme="minorHAnsi"/>
                <w:color w:val="000000"/>
                <w:sz w:val="18"/>
                <w:szCs w:val="18"/>
                <w:lang w:val="en-GB"/>
              </w:rPr>
            </w:pPr>
            <w:r w:rsidRPr="00FC19B4">
              <w:rPr>
                <w:rFonts w:eastAsia="Calibri" w:cstheme="minorHAnsi"/>
                <w:color w:val="000000"/>
                <w:sz w:val="18"/>
                <w:szCs w:val="18"/>
                <w:lang w:val="en-GB"/>
              </w:rPr>
              <w:t>Yes/No</w:t>
            </w:r>
          </w:p>
        </w:tc>
      </w:tr>
      <w:tr w:rsidR="005A1CDA" w:rsidRPr="00FC19B4" w14:paraId="1F44FC2E" w14:textId="77777777" w:rsidTr="00E21518">
        <w:tc>
          <w:tcPr>
            <w:tcW w:w="6277" w:type="dxa"/>
          </w:tcPr>
          <w:p w14:paraId="310C6E67" w14:textId="2F451EF5" w:rsidR="005A1CDA" w:rsidRPr="00FC19B4" w:rsidRDefault="00111DFA" w:rsidP="00916BE8">
            <w:pPr>
              <w:pStyle w:val="ListParagraph"/>
              <w:numPr>
                <w:ilvl w:val="0"/>
                <w:numId w:val="17"/>
              </w:numPr>
              <w:spacing w:after="0" w:line="240" w:lineRule="auto"/>
              <w:jc w:val="both"/>
              <w:rPr>
                <w:rFonts w:eastAsia="Calibri" w:cstheme="minorHAnsi"/>
                <w:color w:val="000000"/>
                <w:sz w:val="18"/>
                <w:szCs w:val="18"/>
                <w:lang w:val="en-GB"/>
              </w:rPr>
            </w:pPr>
            <w:r w:rsidRPr="00FC19B4">
              <w:rPr>
                <w:rFonts w:eastAsia="Calibri" w:cstheme="minorHAnsi"/>
                <w:color w:val="000000"/>
                <w:sz w:val="18"/>
                <w:szCs w:val="18"/>
                <w:lang w:val="en-GB"/>
              </w:rPr>
              <w:t>Can</w:t>
            </w:r>
            <w:r w:rsidR="00F120B3" w:rsidRPr="00FC19B4">
              <w:rPr>
                <w:rFonts w:eastAsia="Calibri" w:cstheme="minorHAnsi"/>
                <w:color w:val="000000"/>
                <w:sz w:val="18"/>
                <w:szCs w:val="18"/>
                <w:lang w:val="en-GB"/>
              </w:rPr>
              <w:t xml:space="preserve"> UN Women conduct</w:t>
            </w:r>
            <w:r w:rsidR="005A1CDA" w:rsidRPr="00FC19B4">
              <w:rPr>
                <w:rFonts w:eastAsia="Arial,Times New Roman" w:cstheme="minorHAnsi"/>
                <w:color w:val="000000"/>
                <w:sz w:val="18"/>
                <w:szCs w:val="18"/>
                <w:lang w:val="en-GB"/>
              </w:rPr>
              <w:t xml:space="preserve"> a site visit at a customer location in the location or area with a similar scope of work as the one described in this CFP</w:t>
            </w:r>
            <w:r w:rsidRPr="00FC19B4">
              <w:rPr>
                <w:rFonts w:eastAsia="Arial,Times New Roman" w:cstheme="minorHAnsi"/>
                <w:color w:val="000000"/>
                <w:sz w:val="18"/>
                <w:szCs w:val="18"/>
                <w:lang w:val="en-GB"/>
              </w:rPr>
              <w:t>?</w:t>
            </w:r>
          </w:p>
        </w:tc>
        <w:tc>
          <w:tcPr>
            <w:tcW w:w="2850" w:type="dxa"/>
          </w:tcPr>
          <w:p w14:paraId="44F43C2F" w14:textId="3435EEA6" w:rsidR="005A1CDA" w:rsidRPr="00FC19B4" w:rsidRDefault="005A1CDA" w:rsidP="005A1CDA">
            <w:pPr>
              <w:spacing w:after="0" w:line="240" w:lineRule="auto"/>
              <w:rPr>
                <w:rFonts w:eastAsia="Calibri" w:cstheme="minorHAnsi"/>
                <w:color w:val="000000"/>
                <w:sz w:val="18"/>
                <w:szCs w:val="18"/>
                <w:lang w:val="en-GB"/>
              </w:rPr>
            </w:pPr>
            <w:r w:rsidRPr="00FC19B4">
              <w:rPr>
                <w:rFonts w:eastAsia="Calibri" w:cstheme="minorHAnsi"/>
                <w:color w:val="000000"/>
                <w:sz w:val="18"/>
                <w:szCs w:val="18"/>
                <w:lang w:val="en-GB"/>
              </w:rPr>
              <w:t xml:space="preserve">Yes/No </w:t>
            </w:r>
          </w:p>
          <w:p w14:paraId="68B5BDF3" w14:textId="77777777" w:rsidR="005A1CDA" w:rsidRPr="00FC19B4" w:rsidRDefault="005A1CDA" w:rsidP="005A1CDA">
            <w:pPr>
              <w:spacing w:after="0" w:line="240" w:lineRule="auto"/>
              <w:rPr>
                <w:rFonts w:eastAsia="Calibri" w:cstheme="minorHAnsi"/>
                <w:color w:val="000000"/>
                <w:sz w:val="18"/>
                <w:szCs w:val="18"/>
                <w:lang w:val="en-GB"/>
              </w:rPr>
            </w:pPr>
          </w:p>
        </w:tc>
      </w:tr>
      <w:tr w:rsidR="005A1CDA" w:rsidRPr="00FC19B4"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FC19B4" w:rsidRDefault="00AB40C5" w:rsidP="0032516C">
            <w:pPr>
              <w:pStyle w:val="ListParagraph"/>
              <w:numPr>
                <w:ilvl w:val="0"/>
                <w:numId w:val="17"/>
              </w:numPr>
              <w:spacing w:after="0" w:line="240" w:lineRule="auto"/>
              <w:ind w:right="153"/>
              <w:jc w:val="both"/>
              <w:textAlignment w:val="baseline"/>
              <w:rPr>
                <w:rFonts w:ascii="Calibri" w:eastAsia="Times New Roman" w:hAnsi="Calibri" w:cs="Calibri"/>
                <w:sz w:val="18"/>
                <w:szCs w:val="18"/>
                <w:lang w:val="en-GB"/>
              </w:rPr>
            </w:pPr>
            <w:r w:rsidRPr="00FC19B4">
              <w:rPr>
                <w:rFonts w:ascii="Calibri" w:eastAsia="Times New Roman" w:hAnsi="Calibri" w:cs="Calibri"/>
                <w:sz w:val="18"/>
                <w:szCs w:val="18"/>
                <w:lang w:val="en-GB"/>
              </w:rPr>
              <w:t>Fraud or other wrongdoing:</w:t>
            </w:r>
          </w:p>
          <w:p w14:paraId="7C702FE2" w14:textId="1F4A86CC" w:rsidR="00AB40C5" w:rsidRPr="00FC19B4" w:rsidRDefault="00AB40C5" w:rsidP="003868EA">
            <w:pPr>
              <w:pStyle w:val="ListParagraph"/>
              <w:numPr>
                <w:ilvl w:val="0"/>
                <w:numId w:val="23"/>
              </w:numPr>
              <w:spacing w:after="0" w:line="240" w:lineRule="auto"/>
              <w:ind w:right="153" w:hanging="210"/>
              <w:jc w:val="both"/>
              <w:textAlignment w:val="baseline"/>
              <w:rPr>
                <w:rFonts w:ascii="Calibri" w:eastAsia="Times New Roman" w:hAnsi="Calibri" w:cs="Calibri"/>
                <w:sz w:val="18"/>
                <w:szCs w:val="18"/>
                <w:lang w:val="en-GB"/>
              </w:rPr>
            </w:pPr>
            <w:r w:rsidRPr="00FC19B4">
              <w:rPr>
                <w:rFonts w:ascii="Calibri" w:eastAsia="Times New Roman" w:hAnsi="Calibri" w:cs="Calibri"/>
                <w:sz w:val="18"/>
                <w:szCs w:val="18"/>
                <w:lang w:val="en-GB"/>
              </w:rPr>
              <w:t xml:space="preserve">Has the </w:t>
            </w:r>
            <w:r w:rsidR="0032516C" w:rsidRPr="00FC19B4">
              <w:rPr>
                <w:rFonts w:ascii="Calibri" w:eastAsia="Times New Roman" w:hAnsi="Calibri" w:cs="Calibri"/>
                <w:sz w:val="18"/>
                <w:szCs w:val="18"/>
                <w:lang w:val="en-GB"/>
              </w:rPr>
              <w:t xml:space="preserve">proponent, </w:t>
            </w:r>
            <w:r w:rsidRPr="00FC19B4">
              <w:rPr>
                <w:rFonts w:ascii="Calibri" w:eastAsia="Times New Roman" w:hAnsi="Calibri" w:cs="Calibri"/>
                <w:sz w:val="18"/>
                <w:szCs w:val="18"/>
                <w:lang w:val="en-GB"/>
              </w:rPr>
              <w:t xml:space="preserve">its employees, personnel, sub-contractor or sub-contractor’s sub-contractor or sub-partner or sub-partner’s partner been the subject of a finding of fraud or any other wrongdoing following an investigation conducted by UN Women, another United Nations entity or otherwise? </w:t>
            </w:r>
          </w:p>
          <w:p w14:paraId="76E9FC17" w14:textId="77777777" w:rsidR="00AB40C5" w:rsidRPr="00FC19B4" w:rsidRDefault="00AB40C5" w:rsidP="00AB40C5">
            <w:pPr>
              <w:spacing w:line="240" w:lineRule="auto"/>
              <w:ind w:left="360" w:right="153"/>
              <w:jc w:val="both"/>
              <w:textAlignment w:val="baseline"/>
              <w:rPr>
                <w:rFonts w:ascii="Calibri" w:eastAsia="Times New Roman" w:hAnsi="Calibri" w:cs="Calibri"/>
                <w:sz w:val="18"/>
                <w:szCs w:val="18"/>
                <w:lang w:val="en-GB"/>
              </w:rPr>
            </w:pPr>
            <w:r w:rsidRPr="00FC19B4">
              <w:rPr>
                <w:rFonts w:ascii="Calibri" w:eastAsia="Times New Roman" w:hAnsi="Calibri" w:cs="Calibri"/>
                <w:sz w:val="18"/>
                <w:szCs w:val="18"/>
                <w:lang w:val="en-GB"/>
              </w:rPr>
              <w:t xml:space="preserve">         OR </w:t>
            </w:r>
          </w:p>
          <w:p w14:paraId="348B2F94" w14:textId="57C9AA94" w:rsidR="005A1CDA" w:rsidRPr="00FC19B4" w:rsidRDefault="00AB40C5" w:rsidP="003868EA">
            <w:pPr>
              <w:pStyle w:val="ListParagraph"/>
              <w:numPr>
                <w:ilvl w:val="0"/>
                <w:numId w:val="23"/>
              </w:numPr>
              <w:spacing w:after="0" w:line="240" w:lineRule="auto"/>
              <w:ind w:hanging="220"/>
              <w:jc w:val="both"/>
              <w:rPr>
                <w:rFonts w:eastAsia="Calibri" w:cstheme="minorHAnsi"/>
                <w:color w:val="000000"/>
                <w:sz w:val="18"/>
                <w:szCs w:val="18"/>
                <w:lang w:val="en-GB"/>
              </w:rPr>
            </w:pPr>
            <w:r w:rsidRPr="00FC19B4">
              <w:rPr>
                <w:rFonts w:ascii="Calibri" w:eastAsia="Times New Roman" w:hAnsi="Calibri" w:cs="Calibri"/>
                <w:sz w:val="18"/>
                <w:szCs w:val="18"/>
                <w:lang w:val="en-GB"/>
              </w:rPr>
              <w:t xml:space="preserve">Is the </w:t>
            </w:r>
            <w:r w:rsidR="0032516C" w:rsidRPr="00FC19B4">
              <w:rPr>
                <w:rFonts w:ascii="Calibri" w:eastAsia="Times New Roman" w:hAnsi="Calibri" w:cs="Calibri"/>
                <w:sz w:val="18"/>
                <w:szCs w:val="18"/>
                <w:lang w:val="en-GB"/>
              </w:rPr>
              <w:t xml:space="preserve">proponent, </w:t>
            </w:r>
            <w:r w:rsidRPr="00FC19B4">
              <w:rPr>
                <w:rFonts w:ascii="Calibri" w:eastAsia="Times New Roman" w:hAnsi="Calibri" w:cs="Calibri"/>
                <w:sz w:val="18"/>
                <w:szCs w:val="18"/>
                <w:lang w:val="en-GB"/>
              </w:rPr>
              <w:t>its employees, personnel, sub-contractor or sub-contractor’s sub-contractor or sub-partner or sub-partner’s partner currently under investigation for fraud or any other wrongdoing by UN Women, another UN entity or otherwise?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FC19B4" w:rsidRDefault="005A1CDA" w:rsidP="005A1CDA">
            <w:pPr>
              <w:spacing w:after="0" w:line="240" w:lineRule="auto"/>
              <w:rPr>
                <w:rFonts w:eastAsia="Calibri" w:cstheme="minorHAnsi"/>
                <w:color w:val="000000"/>
                <w:sz w:val="18"/>
                <w:szCs w:val="18"/>
                <w:lang w:val="en-GB"/>
              </w:rPr>
            </w:pPr>
            <w:r w:rsidRPr="00FC19B4">
              <w:rPr>
                <w:rFonts w:eastAsia="Calibri" w:cstheme="minorHAnsi"/>
                <w:color w:val="000000"/>
                <w:sz w:val="18"/>
                <w:szCs w:val="18"/>
                <w:lang w:val="en-GB"/>
              </w:rPr>
              <w:t xml:space="preserve">Yes/No </w:t>
            </w:r>
          </w:p>
          <w:p w14:paraId="3A6A45F1" w14:textId="77777777" w:rsidR="005A1CDA" w:rsidRPr="00FC19B4" w:rsidRDefault="005A1CDA" w:rsidP="005A1CDA">
            <w:pPr>
              <w:spacing w:after="0" w:line="240" w:lineRule="auto"/>
              <w:rPr>
                <w:rFonts w:eastAsia="Calibri" w:cstheme="minorHAnsi"/>
                <w:color w:val="000000"/>
                <w:sz w:val="18"/>
                <w:szCs w:val="18"/>
                <w:lang w:val="en-GB"/>
              </w:rPr>
            </w:pPr>
          </w:p>
        </w:tc>
      </w:tr>
      <w:tr w:rsidR="005A1CDA" w:rsidRPr="00FC19B4"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FC19B4" w:rsidRDefault="006355F4" w:rsidP="006355F4">
            <w:pPr>
              <w:pStyle w:val="ListParagraph"/>
              <w:numPr>
                <w:ilvl w:val="0"/>
                <w:numId w:val="17"/>
              </w:numPr>
              <w:spacing w:after="0" w:line="240" w:lineRule="auto"/>
              <w:ind w:right="153"/>
              <w:jc w:val="both"/>
              <w:textAlignment w:val="baseline"/>
              <w:rPr>
                <w:rFonts w:ascii="Calibri" w:eastAsia="Times New Roman" w:hAnsi="Calibri" w:cs="Calibri"/>
                <w:sz w:val="18"/>
                <w:szCs w:val="18"/>
                <w:lang w:val="en-GB"/>
              </w:rPr>
            </w:pPr>
            <w:r w:rsidRPr="00FC19B4">
              <w:rPr>
                <w:rFonts w:ascii="Calibri" w:eastAsia="Times New Roman" w:hAnsi="Calibri" w:cs="Calibri"/>
                <w:sz w:val="18"/>
                <w:szCs w:val="18"/>
                <w:lang w:val="en-GB"/>
              </w:rPr>
              <w:t>Sexual exploitation and abuse:</w:t>
            </w:r>
          </w:p>
          <w:p w14:paraId="69689463" w14:textId="6B87DAEC" w:rsidR="006355F4" w:rsidRPr="00FC19B4" w:rsidRDefault="006355F4" w:rsidP="003868EA">
            <w:pPr>
              <w:pStyle w:val="ListParagraph"/>
              <w:numPr>
                <w:ilvl w:val="0"/>
                <w:numId w:val="24"/>
              </w:numPr>
              <w:spacing w:after="0" w:line="240" w:lineRule="auto"/>
              <w:ind w:left="690" w:right="153" w:hanging="180"/>
              <w:jc w:val="both"/>
              <w:textAlignment w:val="baseline"/>
              <w:rPr>
                <w:rFonts w:ascii="Calibri" w:eastAsia="Times New Roman" w:hAnsi="Calibri" w:cs="Calibri"/>
                <w:sz w:val="18"/>
                <w:szCs w:val="18"/>
                <w:lang w:val="en-GB"/>
              </w:rPr>
            </w:pPr>
            <w:r w:rsidRPr="00FC19B4">
              <w:rPr>
                <w:rFonts w:ascii="Calibri" w:eastAsia="Times New Roman" w:hAnsi="Calibri" w:cs="Calibri"/>
                <w:sz w:val="18"/>
                <w:szCs w:val="18"/>
                <w:lang w:val="en-GB"/>
              </w:rPr>
              <w:t>Has the proponent, its employees, personnel, sub-contractor or sub-contractor’s sub-contractor or sub-partner or sub-partner’s partner been the subject of any investigations and/or been charged for any misconduct related to sexual exploitation and abuse (SEA)</w:t>
            </w:r>
            <w:r w:rsidRPr="00FC19B4">
              <w:rPr>
                <w:rStyle w:val="FootnoteReference"/>
                <w:rFonts w:ascii="Calibri" w:eastAsia="Times New Roman" w:hAnsi="Calibri" w:cs="Calibri"/>
                <w:sz w:val="18"/>
                <w:szCs w:val="18"/>
                <w:lang w:val="en-GB"/>
              </w:rPr>
              <w:footnoteReference w:id="8"/>
            </w:r>
            <w:r w:rsidRPr="00FC19B4">
              <w:rPr>
                <w:rFonts w:ascii="Calibri" w:eastAsia="Times New Roman" w:hAnsi="Calibri" w:cs="Calibri"/>
                <w:sz w:val="18"/>
                <w:szCs w:val="18"/>
                <w:lang w:val="en-GB"/>
              </w:rPr>
              <w:t xml:space="preserve">? </w:t>
            </w:r>
          </w:p>
          <w:p w14:paraId="6C117740" w14:textId="77777777" w:rsidR="006355F4" w:rsidRPr="00FC19B4" w:rsidRDefault="006355F4" w:rsidP="006355F4">
            <w:pPr>
              <w:pStyle w:val="ListParagraph"/>
              <w:spacing w:line="240" w:lineRule="auto"/>
              <w:ind w:left="690" w:right="153"/>
              <w:jc w:val="both"/>
              <w:textAlignment w:val="baseline"/>
              <w:rPr>
                <w:rFonts w:ascii="Calibri" w:eastAsia="Times New Roman" w:hAnsi="Calibri" w:cs="Calibri"/>
                <w:sz w:val="18"/>
                <w:szCs w:val="18"/>
                <w:lang w:val="en-GB"/>
              </w:rPr>
            </w:pPr>
            <w:r w:rsidRPr="00FC19B4">
              <w:rPr>
                <w:rFonts w:ascii="Calibri" w:eastAsia="Times New Roman" w:hAnsi="Calibri" w:cs="Calibri"/>
                <w:sz w:val="18"/>
                <w:szCs w:val="18"/>
                <w:lang w:val="en-GB"/>
              </w:rPr>
              <w:t>OR</w:t>
            </w:r>
          </w:p>
          <w:p w14:paraId="12E00D31" w14:textId="027D755B" w:rsidR="005A1CDA" w:rsidRPr="00FC19B4" w:rsidRDefault="006355F4" w:rsidP="003868EA">
            <w:pPr>
              <w:pStyle w:val="ListParagraph"/>
              <w:numPr>
                <w:ilvl w:val="0"/>
                <w:numId w:val="24"/>
              </w:numPr>
              <w:spacing w:after="0" w:line="240" w:lineRule="auto"/>
              <w:ind w:left="680" w:hanging="180"/>
              <w:jc w:val="both"/>
              <w:rPr>
                <w:rFonts w:eastAsia="Arial" w:cstheme="minorHAnsi"/>
                <w:color w:val="000000"/>
                <w:sz w:val="18"/>
                <w:szCs w:val="18"/>
                <w:lang w:val="en-GB"/>
              </w:rPr>
            </w:pPr>
            <w:r w:rsidRPr="00FC19B4">
              <w:rPr>
                <w:rFonts w:ascii="Calibri" w:eastAsia="Times New Roman" w:hAnsi="Calibri" w:cs="Calibri"/>
                <w:sz w:val="18"/>
                <w:szCs w:val="18"/>
                <w:lang w:val="en-GB"/>
              </w:rPr>
              <w:t xml:space="preserve">Is the </w:t>
            </w:r>
            <w:r w:rsidR="002D008C" w:rsidRPr="00FC19B4">
              <w:rPr>
                <w:rFonts w:ascii="Calibri" w:eastAsia="Times New Roman" w:hAnsi="Calibri" w:cs="Calibri"/>
                <w:sz w:val="18"/>
                <w:szCs w:val="18"/>
                <w:lang w:val="en-GB"/>
              </w:rPr>
              <w:t>proponent</w:t>
            </w:r>
            <w:r w:rsidRPr="00FC19B4">
              <w:rPr>
                <w:rFonts w:ascii="Calibri" w:eastAsia="Times New Roman" w:hAnsi="Calibri" w:cs="Calibri"/>
                <w:sz w:val="18"/>
                <w:szCs w:val="18"/>
                <w:lang w:val="en-GB"/>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FC19B4" w:rsidRDefault="005A1CDA" w:rsidP="005A1CDA">
            <w:pPr>
              <w:spacing w:after="0" w:line="240" w:lineRule="auto"/>
              <w:rPr>
                <w:rFonts w:eastAsia="Calibri" w:cstheme="minorHAnsi"/>
                <w:color w:val="000000"/>
                <w:sz w:val="18"/>
                <w:szCs w:val="18"/>
                <w:lang w:val="en-GB"/>
              </w:rPr>
            </w:pPr>
            <w:r w:rsidRPr="00FC19B4">
              <w:rPr>
                <w:rFonts w:eastAsia="Calibri" w:cstheme="minorHAnsi"/>
                <w:color w:val="000000"/>
                <w:sz w:val="18"/>
                <w:szCs w:val="18"/>
                <w:lang w:val="en-GB"/>
              </w:rPr>
              <w:t>Yes/No</w:t>
            </w:r>
          </w:p>
        </w:tc>
      </w:tr>
      <w:tr w:rsidR="005A1CDA" w:rsidRPr="00FC19B4"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FC19B4"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GB"/>
              </w:rPr>
            </w:pPr>
            <w:r w:rsidRPr="00FC19B4">
              <w:rPr>
                <w:rFonts w:eastAsia="Arial" w:cstheme="minorHAnsi"/>
                <w:sz w:val="18"/>
                <w:szCs w:val="18"/>
                <w:lang w:val="en-GB"/>
              </w:rPr>
              <w:t>Has</w:t>
            </w:r>
            <w:r w:rsidR="005A1CDA" w:rsidRPr="00FC19B4">
              <w:rPr>
                <w:rFonts w:eastAsia="Arial" w:cstheme="minorHAnsi"/>
                <w:color w:val="000000" w:themeColor="text1"/>
                <w:sz w:val="18"/>
                <w:szCs w:val="18"/>
                <w:lang w:val="en-GB"/>
              </w:rPr>
              <w:t xml:space="preserve"> </w:t>
            </w:r>
            <w:r w:rsidR="00CC116A" w:rsidRPr="00FC19B4">
              <w:rPr>
                <w:rFonts w:eastAsia="Arial" w:cstheme="minorHAnsi"/>
                <w:color w:val="000000" w:themeColor="text1"/>
                <w:sz w:val="18"/>
                <w:szCs w:val="18"/>
                <w:lang w:val="en-GB"/>
              </w:rPr>
              <w:t xml:space="preserve">the </w:t>
            </w:r>
            <w:r w:rsidR="005A1CDA" w:rsidRPr="00FC19B4">
              <w:rPr>
                <w:rFonts w:eastAsia="Arial" w:cstheme="minorHAnsi"/>
                <w:color w:val="000000" w:themeColor="text1"/>
                <w:sz w:val="18"/>
                <w:szCs w:val="18"/>
                <w:lang w:val="en-GB"/>
              </w:rPr>
              <w:t xml:space="preserve">proponent </w:t>
            </w:r>
            <w:r w:rsidR="006C138F" w:rsidRPr="00FC19B4">
              <w:rPr>
                <w:rFonts w:ascii="Calibri" w:eastAsia="Times New Roman" w:hAnsi="Calibri" w:cs="Calibri"/>
                <w:sz w:val="18"/>
                <w:szCs w:val="18"/>
                <w:lang w:val="en-GB"/>
              </w:rPr>
              <w:t>or any of its employees or personnel</w:t>
            </w:r>
            <w:r w:rsidR="006C138F" w:rsidRPr="00FC19B4">
              <w:rPr>
                <w:rFonts w:ascii="Calibri" w:hAnsi="Calibri"/>
                <w:sz w:val="18"/>
                <w:lang w:val="en-GB"/>
              </w:rPr>
              <w:t xml:space="preserve"> </w:t>
            </w:r>
            <w:r w:rsidR="005A1CDA" w:rsidRPr="00FC19B4">
              <w:rPr>
                <w:rFonts w:eastAsia="Arial" w:cstheme="minorHAnsi"/>
                <w:color w:val="000000" w:themeColor="text1"/>
                <w:sz w:val="18"/>
                <w:szCs w:val="18"/>
                <w:lang w:val="en-GB"/>
              </w:rPr>
              <w:t xml:space="preserve">been placed on any relevant sanctions list including as a minimum the Consolidated United Nations Security Council Sanctions List(s), United Nations Global Market Place Vendor ineligibility and </w:t>
            </w:r>
            <w:r w:rsidR="005A1CDA" w:rsidRPr="00FC19B4">
              <w:rPr>
                <w:rFonts w:eastAsia="Arial" w:cstheme="minorHAnsi"/>
                <w:sz w:val="18"/>
                <w:szCs w:val="18"/>
                <w:lang w:val="en-GB"/>
              </w:rPr>
              <w:t xml:space="preserve">any other </w:t>
            </w:r>
            <w:r w:rsidR="006C138F" w:rsidRPr="00FC19B4">
              <w:rPr>
                <w:rFonts w:eastAsia="Arial" w:cstheme="minorHAnsi"/>
                <w:sz w:val="18"/>
                <w:szCs w:val="18"/>
                <w:lang w:val="en-GB"/>
              </w:rPr>
              <w:t>d</w:t>
            </w:r>
            <w:r w:rsidR="005A1CDA" w:rsidRPr="00FC19B4">
              <w:rPr>
                <w:rFonts w:eastAsia="Arial" w:cstheme="minorHAnsi"/>
                <w:sz w:val="18"/>
                <w:szCs w:val="18"/>
                <w:lang w:val="en-GB"/>
              </w:rPr>
              <w:t xml:space="preserve">onor </w:t>
            </w:r>
            <w:r w:rsidR="006C138F" w:rsidRPr="00FC19B4">
              <w:rPr>
                <w:rFonts w:eastAsia="Arial" w:cstheme="minorHAnsi"/>
                <w:sz w:val="18"/>
                <w:szCs w:val="18"/>
                <w:lang w:val="en-GB"/>
              </w:rPr>
              <w:t>s</w:t>
            </w:r>
            <w:r w:rsidR="005A1CDA" w:rsidRPr="00FC19B4">
              <w:rPr>
                <w:rFonts w:eastAsia="Arial" w:cstheme="minorHAnsi"/>
                <w:sz w:val="18"/>
                <w:szCs w:val="18"/>
                <w:lang w:val="en-GB"/>
              </w:rPr>
              <w:t xml:space="preserve">anction </w:t>
            </w:r>
            <w:r w:rsidR="006C138F" w:rsidRPr="00FC19B4">
              <w:rPr>
                <w:rFonts w:eastAsia="Arial" w:cstheme="minorHAnsi"/>
                <w:sz w:val="18"/>
                <w:szCs w:val="18"/>
                <w:lang w:val="en-GB"/>
              </w:rPr>
              <w:t>l</w:t>
            </w:r>
            <w:r w:rsidR="005A1CDA" w:rsidRPr="00FC19B4">
              <w:rPr>
                <w:rFonts w:eastAsia="Arial" w:cstheme="minorHAnsi"/>
                <w:sz w:val="18"/>
                <w:szCs w:val="18"/>
                <w:lang w:val="en-GB"/>
              </w:rPr>
              <w:t>ist that may be available for use, as applicable</w:t>
            </w:r>
            <w:r w:rsidR="0004683C" w:rsidRPr="00FC19B4">
              <w:rPr>
                <w:rFonts w:eastAsia="Arial" w:cstheme="minorHAnsi"/>
                <w:sz w:val="18"/>
                <w:szCs w:val="18"/>
                <w:lang w:val="en-GB"/>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FC19B4" w:rsidRDefault="005A1CDA" w:rsidP="005A1CDA">
            <w:pPr>
              <w:spacing w:after="0" w:line="240" w:lineRule="auto"/>
              <w:rPr>
                <w:rFonts w:eastAsia="Calibri" w:cstheme="minorHAnsi"/>
                <w:color w:val="000000"/>
                <w:sz w:val="18"/>
                <w:szCs w:val="18"/>
                <w:lang w:val="en-GB"/>
              </w:rPr>
            </w:pPr>
            <w:r w:rsidRPr="00FC19B4">
              <w:rPr>
                <w:rFonts w:eastAsia="Calibri" w:cstheme="minorHAnsi"/>
                <w:color w:val="000000"/>
                <w:sz w:val="18"/>
                <w:szCs w:val="18"/>
                <w:lang w:val="en-GB"/>
              </w:rPr>
              <w:t xml:space="preserve">Yes/No </w:t>
            </w:r>
          </w:p>
          <w:p w14:paraId="7C12A868" w14:textId="77777777" w:rsidR="005A1CDA" w:rsidRPr="00FC19B4" w:rsidRDefault="005A1CDA" w:rsidP="005A1CDA">
            <w:pPr>
              <w:spacing w:after="0" w:line="240" w:lineRule="auto"/>
              <w:rPr>
                <w:rFonts w:eastAsia="Calibri" w:cstheme="minorHAnsi"/>
                <w:color w:val="000000"/>
                <w:sz w:val="18"/>
                <w:szCs w:val="18"/>
                <w:lang w:val="en-GB"/>
              </w:rPr>
            </w:pPr>
          </w:p>
        </w:tc>
      </w:tr>
      <w:tr w:rsidR="005A1CDA" w:rsidRPr="00FC19B4"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FC19B4"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GB"/>
              </w:rPr>
            </w:pPr>
            <w:r w:rsidRPr="00FC19B4">
              <w:rPr>
                <w:rFonts w:eastAsia="Arial" w:cstheme="minorHAnsi"/>
                <w:sz w:val="18"/>
                <w:szCs w:val="18"/>
                <w:lang w:val="en-GB"/>
              </w:rPr>
              <w:t>Has</w:t>
            </w:r>
            <w:r w:rsidR="005A1CDA" w:rsidRPr="00FC19B4">
              <w:rPr>
                <w:rFonts w:eastAsia="Arial" w:cstheme="minorHAnsi"/>
                <w:sz w:val="18"/>
                <w:szCs w:val="18"/>
                <w:lang w:val="en-GB"/>
              </w:rPr>
              <w:t xml:space="preserve"> the proponent read and accept</w:t>
            </w:r>
            <w:r w:rsidR="00D430DE" w:rsidRPr="00FC19B4">
              <w:rPr>
                <w:rFonts w:eastAsia="Arial" w:cstheme="minorHAnsi"/>
                <w:sz w:val="18"/>
                <w:szCs w:val="18"/>
                <w:lang w:val="en-GB"/>
              </w:rPr>
              <w:t>ed</w:t>
            </w:r>
            <w:r w:rsidR="005A1CDA" w:rsidRPr="00FC19B4">
              <w:rPr>
                <w:rFonts w:eastAsia="Arial" w:cstheme="minorHAnsi"/>
                <w:sz w:val="18"/>
                <w:szCs w:val="18"/>
                <w:lang w:val="en-GB"/>
              </w:rPr>
              <w:t xml:space="preserve"> the standards set out in section 3 of ST/SGB/2003/13 “Special measures for protection from sexual exploitation and sexual abuse”</w:t>
            </w:r>
            <w:r w:rsidR="00D430DE" w:rsidRPr="00FC19B4">
              <w:rPr>
                <w:rFonts w:eastAsia="Arial" w:cstheme="minorHAnsi"/>
                <w:sz w:val="18"/>
                <w:szCs w:val="18"/>
                <w:lang w:val="en-GB"/>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FC19B4" w:rsidRDefault="005A1CDA" w:rsidP="005A1CDA">
            <w:pPr>
              <w:spacing w:after="0" w:line="240" w:lineRule="auto"/>
              <w:rPr>
                <w:rFonts w:eastAsia="Calibri" w:cstheme="minorHAnsi"/>
                <w:color w:val="000000"/>
                <w:sz w:val="18"/>
                <w:szCs w:val="18"/>
                <w:lang w:val="en-GB"/>
              </w:rPr>
            </w:pPr>
            <w:r w:rsidRPr="00FC19B4">
              <w:rPr>
                <w:rFonts w:eastAsia="Calibri" w:cstheme="minorHAnsi"/>
                <w:color w:val="000000"/>
                <w:sz w:val="18"/>
                <w:szCs w:val="18"/>
                <w:lang w:val="en-GB"/>
              </w:rPr>
              <w:t xml:space="preserve">Yes/No </w:t>
            </w:r>
          </w:p>
          <w:p w14:paraId="310083B1" w14:textId="77777777" w:rsidR="005A1CDA" w:rsidRPr="00FC19B4" w:rsidRDefault="005A1CDA" w:rsidP="005A1CDA">
            <w:pPr>
              <w:spacing w:after="0" w:line="240" w:lineRule="auto"/>
              <w:rPr>
                <w:rFonts w:eastAsia="Calibri" w:cstheme="minorHAnsi"/>
                <w:color w:val="000000"/>
                <w:sz w:val="18"/>
                <w:szCs w:val="18"/>
                <w:lang w:val="en-GB"/>
              </w:rPr>
            </w:pPr>
          </w:p>
        </w:tc>
      </w:tr>
      <w:tr w:rsidR="005A1CDA" w:rsidRPr="00FC19B4"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FC19B4" w:rsidRDefault="006B7C4A" w:rsidP="002D008C">
            <w:pPr>
              <w:pStyle w:val="ListParagraph"/>
              <w:numPr>
                <w:ilvl w:val="0"/>
                <w:numId w:val="17"/>
              </w:numPr>
              <w:spacing w:after="0" w:line="240" w:lineRule="auto"/>
              <w:jc w:val="both"/>
              <w:rPr>
                <w:rFonts w:eastAsia="Arial" w:cstheme="minorHAnsi"/>
                <w:sz w:val="18"/>
                <w:szCs w:val="18"/>
                <w:lang w:val="en-GB"/>
              </w:rPr>
            </w:pPr>
            <w:r w:rsidRPr="00FC19B4">
              <w:rPr>
                <w:rFonts w:eastAsia="Arial" w:cstheme="minorHAnsi"/>
                <w:sz w:val="18"/>
                <w:szCs w:val="18"/>
                <w:lang w:val="en-GB"/>
              </w:rPr>
              <w:lastRenderedPageBreak/>
              <w:t>Does</w:t>
            </w:r>
            <w:r w:rsidR="005A1CDA" w:rsidRPr="00FC19B4">
              <w:rPr>
                <w:rFonts w:eastAsia="Arial" w:cstheme="minorHAnsi"/>
                <w:sz w:val="18"/>
                <w:szCs w:val="18"/>
                <w:lang w:val="en-GB"/>
              </w:rPr>
              <w:t xml:space="preserve"> </w:t>
            </w:r>
            <w:r w:rsidR="00CC116A" w:rsidRPr="00FC19B4">
              <w:rPr>
                <w:rFonts w:eastAsia="Arial" w:cstheme="minorHAnsi"/>
                <w:sz w:val="18"/>
                <w:szCs w:val="18"/>
                <w:lang w:val="en-GB"/>
              </w:rPr>
              <w:t xml:space="preserve">the </w:t>
            </w:r>
            <w:r w:rsidR="005A1CDA" w:rsidRPr="00FC19B4">
              <w:rPr>
                <w:rFonts w:eastAsia="Arial" w:cstheme="minorHAnsi"/>
                <w:sz w:val="18"/>
                <w:szCs w:val="18"/>
                <w:lang w:val="en-GB"/>
              </w:rPr>
              <w:t xml:space="preserve">proponent acknowledge that </w:t>
            </w:r>
            <w:r w:rsidR="00AF3AEC" w:rsidRPr="00FC19B4">
              <w:rPr>
                <w:rFonts w:eastAsia="Arial" w:cstheme="minorHAnsi"/>
                <w:sz w:val="18"/>
                <w:szCs w:val="18"/>
                <w:lang w:val="en-GB"/>
              </w:rPr>
              <w:t xml:space="preserve">SEA </w:t>
            </w:r>
            <w:r w:rsidRPr="00FC19B4">
              <w:rPr>
                <w:rFonts w:eastAsia="Arial" w:cstheme="minorHAnsi"/>
                <w:sz w:val="18"/>
                <w:szCs w:val="18"/>
                <w:lang w:val="en-GB"/>
              </w:rPr>
              <w:t>is</w:t>
            </w:r>
            <w:r w:rsidR="005A1CDA" w:rsidRPr="00FC19B4">
              <w:rPr>
                <w:rFonts w:eastAsia="Arial" w:cstheme="minorHAnsi"/>
                <w:sz w:val="18"/>
                <w:szCs w:val="18"/>
                <w:lang w:val="en-GB"/>
              </w:rPr>
              <w:t xml:space="preserve"> strictly prohibited, and that UN Women will apply a policy of “zero tolerance” </w:t>
            </w:r>
            <w:r w:rsidR="00CC116A" w:rsidRPr="00FC19B4">
              <w:rPr>
                <w:rFonts w:eastAsia="Arial" w:cstheme="minorHAnsi"/>
                <w:sz w:val="18"/>
                <w:szCs w:val="18"/>
                <w:lang w:val="en-GB"/>
              </w:rPr>
              <w:t xml:space="preserve">in respect to </w:t>
            </w:r>
            <w:r w:rsidR="00AF3AEC" w:rsidRPr="00FC19B4">
              <w:rPr>
                <w:rFonts w:eastAsia="Arial" w:cstheme="minorHAnsi"/>
                <w:sz w:val="18"/>
                <w:szCs w:val="18"/>
                <w:lang w:val="en-GB"/>
              </w:rPr>
              <w:t xml:space="preserve">SEA </w:t>
            </w:r>
            <w:r w:rsidR="005A1CDA" w:rsidRPr="00FC19B4">
              <w:rPr>
                <w:rFonts w:eastAsia="Arial" w:cstheme="minorHAnsi"/>
                <w:sz w:val="18"/>
                <w:szCs w:val="18"/>
                <w:lang w:val="en-GB"/>
              </w:rPr>
              <w:t>of anyone including the proponent’s employees, agents, sub-partners and sub-contractors or any other persons engaged by the proponent to perform any services</w:t>
            </w:r>
            <w:r w:rsidRPr="00FC19B4">
              <w:rPr>
                <w:rFonts w:eastAsia="Arial" w:cstheme="minorHAnsi"/>
                <w:sz w:val="18"/>
                <w:szCs w:val="18"/>
                <w:lang w:val="en-GB"/>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FC19B4" w:rsidRDefault="005A1CDA" w:rsidP="005A1CDA">
            <w:pPr>
              <w:spacing w:after="0" w:line="240" w:lineRule="auto"/>
              <w:rPr>
                <w:rFonts w:eastAsia="Calibri" w:cstheme="minorHAnsi"/>
                <w:color w:val="000000"/>
                <w:sz w:val="18"/>
                <w:szCs w:val="18"/>
                <w:lang w:val="en-GB"/>
              </w:rPr>
            </w:pPr>
            <w:r w:rsidRPr="00FC19B4">
              <w:rPr>
                <w:rFonts w:eastAsia="Calibri" w:cstheme="minorHAnsi"/>
                <w:color w:val="000000"/>
                <w:sz w:val="18"/>
                <w:szCs w:val="18"/>
                <w:lang w:val="en-GB"/>
              </w:rPr>
              <w:t xml:space="preserve">Yes/No </w:t>
            </w:r>
          </w:p>
          <w:p w14:paraId="029CA2CB" w14:textId="77777777" w:rsidR="005A1CDA" w:rsidRPr="00FC19B4" w:rsidRDefault="005A1CDA" w:rsidP="005A1CDA">
            <w:pPr>
              <w:spacing w:after="0" w:line="240" w:lineRule="auto"/>
              <w:rPr>
                <w:rFonts w:eastAsia="Calibri" w:cstheme="minorHAnsi"/>
                <w:color w:val="000000"/>
                <w:sz w:val="18"/>
                <w:szCs w:val="18"/>
                <w:lang w:val="en-GB"/>
              </w:rPr>
            </w:pPr>
          </w:p>
        </w:tc>
      </w:tr>
      <w:tr w:rsidR="005A1CDA" w:rsidRPr="00FC19B4"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FC19B4" w:rsidRDefault="006B7C4A" w:rsidP="002D008C">
            <w:pPr>
              <w:pStyle w:val="ListParagraph"/>
              <w:numPr>
                <w:ilvl w:val="0"/>
                <w:numId w:val="17"/>
              </w:numPr>
              <w:spacing w:after="0" w:line="240" w:lineRule="auto"/>
              <w:jc w:val="both"/>
              <w:rPr>
                <w:rFonts w:eastAsia="Arial" w:cstheme="minorHAnsi"/>
                <w:sz w:val="18"/>
                <w:szCs w:val="18"/>
                <w:lang w:val="en-GB"/>
              </w:rPr>
            </w:pPr>
            <w:r w:rsidRPr="00FC19B4">
              <w:rPr>
                <w:rFonts w:eastAsia="Arial" w:cstheme="minorHAnsi"/>
                <w:sz w:val="18"/>
                <w:szCs w:val="18"/>
                <w:lang w:val="en-GB"/>
              </w:rPr>
              <w:t>Has</w:t>
            </w:r>
            <w:r w:rsidR="00CC116A" w:rsidRPr="00FC19B4">
              <w:rPr>
                <w:rFonts w:eastAsia="Arial" w:cstheme="minorHAnsi"/>
                <w:sz w:val="18"/>
                <w:szCs w:val="18"/>
                <w:lang w:val="en-GB"/>
              </w:rPr>
              <w:t xml:space="preserve"> </w:t>
            </w:r>
            <w:r w:rsidR="005628CD" w:rsidRPr="00FC19B4">
              <w:rPr>
                <w:rFonts w:eastAsia="Arial" w:cstheme="minorHAnsi"/>
                <w:sz w:val="18"/>
                <w:szCs w:val="18"/>
                <w:lang w:val="en-GB"/>
              </w:rPr>
              <w:t xml:space="preserve">the </w:t>
            </w:r>
            <w:r w:rsidR="00CC116A" w:rsidRPr="00FC19B4">
              <w:rPr>
                <w:rFonts w:eastAsia="Arial" w:cstheme="minorHAnsi"/>
                <w:sz w:val="18"/>
                <w:szCs w:val="18"/>
                <w:lang w:val="en-GB"/>
              </w:rPr>
              <w:t>p</w:t>
            </w:r>
            <w:r w:rsidR="005A1CDA" w:rsidRPr="00FC19B4">
              <w:rPr>
                <w:rFonts w:eastAsia="Arial" w:cstheme="minorHAnsi"/>
                <w:sz w:val="18"/>
                <w:szCs w:val="18"/>
                <w:lang w:val="en-GB"/>
              </w:rPr>
              <w:t xml:space="preserve">roponent reviewed and taken note of UN Women Anti-Fraud Policy </w:t>
            </w:r>
            <w:r w:rsidR="001C1756" w:rsidRPr="00FC19B4">
              <w:rPr>
                <w:rFonts w:eastAsia="Arial" w:cstheme="minorHAnsi"/>
                <w:b/>
                <w:bCs/>
                <w:sz w:val="18"/>
                <w:szCs w:val="18"/>
                <w:lang w:val="en-GB"/>
              </w:rPr>
              <w:t>(</w:t>
            </w:r>
            <w:r w:rsidR="005A1CDA" w:rsidRPr="00FC19B4">
              <w:rPr>
                <w:rFonts w:eastAsia="Arial" w:cstheme="minorHAnsi"/>
                <w:b/>
                <w:bCs/>
                <w:sz w:val="18"/>
                <w:szCs w:val="18"/>
                <w:lang w:val="en-GB"/>
              </w:rPr>
              <w:t>Annex B</w:t>
            </w:r>
            <w:r w:rsidR="001C1756" w:rsidRPr="00FC19B4">
              <w:rPr>
                <w:rFonts w:eastAsia="Arial" w:cstheme="minorHAnsi"/>
                <w:b/>
                <w:bCs/>
                <w:sz w:val="18"/>
                <w:szCs w:val="18"/>
                <w:lang w:val="en-GB"/>
              </w:rPr>
              <w:t>-6)</w:t>
            </w:r>
            <w:r w:rsidR="0004683C" w:rsidRPr="00FC19B4">
              <w:rPr>
                <w:rFonts w:eastAsia="Arial" w:cstheme="minorHAnsi"/>
                <w:sz w:val="18"/>
                <w:szCs w:val="18"/>
                <w:lang w:val="en-GB"/>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FC19B4" w:rsidRDefault="005A1CDA" w:rsidP="005A1CDA">
            <w:pPr>
              <w:spacing w:after="0" w:line="240" w:lineRule="auto"/>
              <w:rPr>
                <w:rFonts w:eastAsia="Calibri" w:cstheme="minorHAnsi"/>
                <w:color w:val="000000"/>
                <w:sz w:val="18"/>
                <w:szCs w:val="18"/>
                <w:lang w:val="en-GB"/>
              </w:rPr>
            </w:pPr>
            <w:r w:rsidRPr="00FC19B4">
              <w:rPr>
                <w:rFonts w:eastAsia="Calibri" w:cstheme="minorHAnsi"/>
                <w:color w:val="000000"/>
                <w:sz w:val="18"/>
                <w:szCs w:val="18"/>
                <w:lang w:val="en-GB"/>
              </w:rPr>
              <w:t xml:space="preserve">Yes/No </w:t>
            </w:r>
          </w:p>
          <w:p w14:paraId="221AED62" w14:textId="77777777" w:rsidR="005A1CDA" w:rsidRPr="00FC19B4" w:rsidRDefault="005A1CDA" w:rsidP="005A1CDA">
            <w:pPr>
              <w:spacing w:after="0" w:line="240" w:lineRule="auto"/>
              <w:rPr>
                <w:rFonts w:eastAsia="Calibri" w:cstheme="minorHAnsi"/>
                <w:color w:val="000000"/>
                <w:sz w:val="18"/>
                <w:szCs w:val="18"/>
                <w:lang w:val="en-GB"/>
              </w:rPr>
            </w:pPr>
          </w:p>
        </w:tc>
      </w:tr>
    </w:tbl>
    <w:p w14:paraId="7543BAE0" w14:textId="77777777" w:rsidR="00E8091E" w:rsidRPr="00FC19B4" w:rsidRDefault="00E8091E" w:rsidP="0038204D">
      <w:pPr>
        <w:spacing w:after="0" w:line="240" w:lineRule="auto"/>
        <w:rPr>
          <w:rFonts w:eastAsia="Calibri" w:cstheme="minorHAnsi"/>
          <w:b/>
          <w:bCs/>
          <w:spacing w:val="-3"/>
          <w:sz w:val="18"/>
          <w:szCs w:val="18"/>
          <w:lang w:val="en-GB"/>
        </w:rPr>
      </w:pPr>
    </w:p>
    <w:p w14:paraId="6E3B500C" w14:textId="77777777" w:rsidR="000E363C" w:rsidRPr="00FC19B4" w:rsidRDefault="000E363C" w:rsidP="0038204D">
      <w:pPr>
        <w:spacing w:after="0" w:line="240" w:lineRule="auto"/>
        <w:rPr>
          <w:rFonts w:eastAsia="Calibri" w:cstheme="minorHAnsi"/>
          <w:b/>
          <w:bCs/>
          <w:spacing w:val="-3"/>
          <w:sz w:val="18"/>
          <w:szCs w:val="18"/>
          <w:lang w:val="en-GB"/>
        </w:rPr>
      </w:pPr>
    </w:p>
    <w:p w14:paraId="4B9615E8" w14:textId="4C157521" w:rsidR="00AE7ECB" w:rsidRPr="00FC19B4" w:rsidRDefault="00315AE3" w:rsidP="0038204D">
      <w:pPr>
        <w:spacing w:after="0" w:line="240" w:lineRule="auto"/>
        <w:rPr>
          <w:rFonts w:eastAsia="Calibri" w:cstheme="minorHAnsi"/>
          <w:b/>
          <w:bCs/>
          <w:spacing w:val="-3"/>
          <w:sz w:val="18"/>
          <w:szCs w:val="18"/>
          <w:lang w:val="en-GB"/>
        </w:rPr>
      </w:pPr>
      <w:r w:rsidRPr="00FC19B4">
        <w:rPr>
          <w:rFonts w:eastAsia="Calibri" w:cstheme="minorHAnsi"/>
          <w:b/>
          <w:bCs/>
          <w:spacing w:val="-3"/>
          <w:sz w:val="18"/>
          <w:szCs w:val="18"/>
          <w:lang w:val="en-GB"/>
        </w:rPr>
        <w:t>Please provide the following information</w:t>
      </w:r>
      <w:r w:rsidR="007A68BF" w:rsidRPr="00FC19B4">
        <w:rPr>
          <w:rFonts w:eastAsia="Calibri" w:cstheme="minorHAnsi"/>
          <w:b/>
          <w:bCs/>
          <w:spacing w:val="-3"/>
          <w:sz w:val="18"/>
          <w:szCs w:val="18"/>
          <w:lang w:val="en-GB"/>
        </w:rPr>
        <w:t xml:space="preserve">: </w:t>
      </w:r>
    </w:p>
    <w:p w14:paraId="43724E72" w14:textId="13384568" w:rsidR="007A68BF" w:rsidRPr="00FC19B4" w:rsidRDefault="007A68BF" w:rsidP="0038204D">
      <w:pPr>
        <w:spacing w:after="0" w:line="240" w:lineRule="auto"/>
        <w:rPr>
          <w:rFonts w:eastAsia="Calibri" w:cstheme="minorHAnsi"/>
          <w:b/>
          <w:bCs/>
          <w:spacing w:val="-3"/>
          <w:sz w:val="18"/>
          <w:szCs w:val="18"/>
          <w:lang w:val="en-GB"/>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FC19B4"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Pr="00FC19B4" w:rsidRDefault="007A68BF" w:rsidP="00916BE8">
            <w:pPr>
              <w:pStyle w:val="ListParagraph"/>
              <w:numPr>
                <w:ilvl w:val="0"/>
                <w:numId w:val="15"/>
              </w:numPr>
              <w:spacing w:after="0" w:line="240" w:lineRule="auto"/>
              <w:rPr>
                <w:rFonts w:ascii="Calibri" w:eastAsia="Arial" w:hAnsi="Calibri" w:cs="Calibri"/>
                <w:sz w:val="18"/>
                <w:szCs w:val="18"/>
                <w:lang w:val="en-GB"/>
              </w:rPr>
            </w:pPr>
            <w:r w:rsidRPr="00FC19B4">
              <w:rPr>
                <w:rFonts w:ascii="Calibri" w:eastAsia="Arial" w:hAnsi="Calibri" w:cs="Calibri"/>
                <w:sz w:val="18"/>
                <w:szCs w:val="18"/>
                <w:lang w:val="en-GB"/>
              </w:rPr>
              <w:t xml:space="preserve">Is the highest </w:t>
            </w:r>
            <w:r w:rsidR="00532495" w:rsidRPr="00FC19B4">
              <w:rPr>
                <w:rFonts w:ascii="Calibri" w:eastAsia="Arial" w:hAnsi="Calibri" w:cs="Calibri"/>
                <w:sz w:val="18"/>
                <w:szCs w:val="18"/>
                <w:lang w:val="en-GB"/>
              </w:rPr>
              <w:t>e</w:t>
            </w:r>
            <w:r w:rsidRPr="00FC19B4">
              <w:rPr>
                <w:rFonts w:ascii="Calibri" w:eastAsia="Arial" w:hAnsi="Calibri" w:cs="Calibri"/>
                <w:sz w:val="18"/>
                <w:szCs w:val="18"/>
                <w:lang w:val="en-GB"/>
              </w:rPr>
              <w:t>xecutive (e.g.</w:t>
            </w:r>
            <w:r w:rsidR="00F37CF9" w:rsidRPr="00FC19B4">
              <w:rPr>
                <w:rFonts w:ascii="Calibri" w:eastAsia="Arial" w:hAnsi="Calibri" w:cs="Calibri"/>
                <w:sz w:val="18"/>
                <w:szCs w:val="18"/>
                <w:lang w:val="en-GB"/>
              </w:rPr>
              <w:t>,</w:t>
            </w:r>
            <w:r w:rsidRPr="00FC19B4">
              <w:rPr>
                <w:rFonts w:ascii="Calibri" w:eastAsia="Arial" w:hAnsi="Calibri" w:cs="Calibri"/>
                <w:sz w:val="18"/>
                <w:szCs w:val="18"/>
                <w:lang w:val="en-GB"/>
              </w:rPr>
              <w:t xml:space="preserve"> Director, CEO, etc.) in the proponent </w:t>
            </w:r>
            <w:r w:rsidR="00532495" w:rsidRPr="00FC19B4">
              <w:rPr>
                <w:rFonts w:ascii="Calibri" w:eastAsia="Arial" w:hAnsi="Calibri" w:cs="Calibri"/>
                <w:sz w:val="18"/>
                <w:szCs w:val="18"/>
                <w:lang w:val="en-GB"/>
              </w:rPr>
              <w:t>o</w:t>
            </w:r>
            <w:r w:rsidRPr="00FC19B4">
              <w:rPr>
                <w:rFonts w:ascii="Calibri" w:eastAsia="Arial" w:hAnsi="Calibri" w:cs="Calibri"/>
                <w:sz w:val="18"/>
                <w:szCs w:val="18"/>
                <w:lang w:val="en-GB"/>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FC19B4" w:rsidRDefault="007A68BF" w:rsidP="007A68BF">
            <w:pPr>
              <w:spacing w:after="0" w:line="240" w:lineRule="auto"/>
              <w:rPr>
                <w:rFonts w:ascii="Calibri" w:eastAsia="Arial" w:hAnsi="Calibri" w:cs="Calibri"/>
                <w:sz w:val="18"/>
                <w:szCs w:val="18"/>
                <w:lang w:val="en-GB"/>
              </w:rPr>
            </w:pPr>
            <w:r w:rsidRPr="00FC19B4">
              <w:rPr>
                <w:rFonts w:ascii="Calibri" w:eastAsia="Arial" w:hAnsi="Calibri" w:cs="Calibri"/>
                <w:sz w:val="18"/>
                <w:szCs w:val="18"/>
                <w:lang w:val="en-GB"/>
              </w:rPr>
              <w:t>Yes/No</w:t>
            </w:r>
          </w:p>
        </w:tc>
      </w:tr>
      <w:tr w:rsidR="007A68BF" w:rsidRPr="00FC19B4"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Pr="00FC19B4" w:rsidRDefault="00DB454E" w:rsidP="00916BE8">
            <w:pPr>
              <w:pStyle w:val="ListParagraph"/>
              <w:numPr>
                <w:ilvl w:val="0"/>
                <w:numId w:val="15"/>
              </w:numPr>
              <w:spacing w:after="0" w:line="240" w:lineRule="auto"/>
              <w:rPr>
                <w:rFonts w:ascii="Calibri" w:eastAsia="Arial" w:hAnsi="Calibri" w:cs="Calibri"/>
                <w:sz w:val="18"/>
                <w:szCs w:val="18"/>
                <w:lang w:val="en-GB"/>
              </w:rPr>
            </w:pPr>
            <w:r w:rsidRPr="00FC19B4">
              <w:rPr>
                <w:rFonts w:ascii="Calibri" w:eastAsia="Arial" w:hAnsi="Calibri" w:cs="Calibri"/>
                <w:sz w:val="18"/>
                <w:szCs w:val="18"/>
                <w:lang w:val="en-GB"/>
              </w:rPr>
              <w:t>What is the f</w:t>
            </w:r>
            <w:r w:rsidR="007A68BF" w:rsidRPr="00FC19B4">
              <w:rPr>
                <w:rFonts w:ascii="Calibri" w:eastAsia="Arial" w:hAnsi="Calibri" w:cs="Calibri"/>
                <w:sz w:val="18"/>
                <w:szCs w:val="18"/>
                <w:lang w:val="en-GB"/>
              </w:rPr>
              <w:t xml:space="preserve">emale to </w:t>
            </w:r>
            <w:r w:rsidRPr="00FC19B4">
              <w:rPr>
                <w:rFonts w:ascii="Calibri" w:eastAsia="Arial" w:hAnsi="Calibri" w:cs="Calibri"/>
                <w:sz w:val="18"/>
                <w:szCs w:val="18"/>
                <w:lang w:val="en-GB"/>
              </w:rPr>
              <w:t>m</w:t>
            </w:r>
            <w:r w:rsidR="007A68BF" w:rsidRPr="00FC19B4">
              <w:rPr>
                <w:rFonts w:ascii="Calibri" w:eastAsia="Arial" w:hAnsi="Calibri" w:cs="Calibri"/>
                <w:sz w:val="18"/>
                <w:szCs w:val="18"/>
                <w:lang w:val="en-GB"/>
              </w:rPr>
              <w:t xml:space="preserve">ale </w:t>
            </w:r>
            <w:r w:rsidRPr="00FC19B4">
              <w:rPr>
                <w:rFonts w:ascii="Calibri" w:eastAsia="Arial" w:hAnsi="Calibri" w:cs="Calibri"/>
                <w:sz w:val="18"/>
                <w:szCs w:val="18"/>
                <w:lang w:val="en-GB"/>
              </w:rPr>
              <w:t>r</w:t>
            </w:r>
            <w:r w:rsidR="007A68BF" w:rsidRPr="00FC19B4">
              <w:rPr>
                <w:rFonts w:ascii="Calibri" w:eastAsia="Arial" w:hAnsi="Calibri" w:cs="Calibri"/>
                <w:sz w:val="18"/>
                <w:szCs w:val="18"/>
                <w:lang w:val="en-GB"/>
              </w:rPr>
              <w:t xml:space="preserve">atio in the </w:t>
            </w:r>
            <w:r w:rsidRPr="00FC19B4">
              <w:rPr>
                <w:rFonts w:ascii="Calibri" w:eastAsia="Arial" w:hAnsi="Calibri" w:cs="Calibri"/>
                <w:sz w:val="18"/>
                <w:szCs w:val="18"/>
                <w:lang w:val="en-GB"/>
              </w:rPr>
              <w:t>p</w:t>
            </w:r>
            <w:r w:rsidR="007A68BF" w:rsidRPr="00FC19B4">
              <w:rPr>
                <w:rFonts w:ascii="Calibri" w:eastAsia="Arial" w:hAnsi="Calibri" w:cs="Calibri"/>
                <w:sz w:val="18"/>
                <w:szCs w:val="18"/>
                <w:lang w:val="en-GB"/>
              </w:rPr>
              <w:t xml:space="preserve">roponent’s </w:t>
            </w:r>
            <w:r w:rsidRPr="00FC19B4">
              <w:rPr>
                <w:rFonts w:ascii="Calibri" w:eastAsia="Arial" w:hAnsi="Calibri" w:cs="Calibri"/>
                <w:sz w:val="18"/>
                <w:szCs w:val="18"/>
                <w:lang w:val="en-GB"/>
              </w:rPr>
              <w:t>b</w:t>
            </w:r>
            <w:r w:rsidR="007A68BF" w:rsidRPr="00FC19B4">
              <w:rPr>
                <w:rFonts w:ascii="Calibri" w:eastAsia="Arial" w:hAnsi="Calibri" w:cs="Calibri"/>
                <w:sz w:val="18"/>
                <w:szCs w:val="18"/>
                <w:lang w:val="en-GB"/>
              </w:rPr>
              <w:t>oard</w:t>
            </w:r>
            <w:r w:rsidRPr="00FC19B4">
              <w:rPr>
                <w:rFonts w:ascii="Calibri" w:eastAsia="Arial" w:hAnsi="Calibri" w:cs="Calibri"/>
                <w:sz w:val="18"/>
                <w:szCs w:val="18"/>
                <w:lang w:val="en-GB"/>
              </w:rPr>
              <w:t>?</w:t>
            </w:r>
            <w:r w:rsidR="007A68BF" w:rsidRPr="00FC19B4">
              <w:rPr>
                <w:rFonts w:ascii="Calibri" w:eastAsia="Arial" w:hAnsi="Calibri" w:cs="Calibri"/>
                <w:sz w:val="18"/>
                <w:szCs w:val="18"/>
                <w:lang w:val="en-GB"/>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FC19B4" w:rsidRDefault="007A68BF" w:rsidP="007A68BF">
            <w:pPr>
              <w:spacing w:after="0" w:line="240" w:lineRule="auto"/>
              <w:rPr>
                <w:rFonts w:ascii="Calibri" w:eastAsia="Arial" w:hAnsi="Calibri" w:cs="Calibri"/>
                <w:sz w:val="18"/>
                <w:szCs w:val="18"/>
                <w:lang w:val="en-GB"/>
              </w:rPr>
            </w:pPr>
          </w:p>
        </w:tc>
      </w:tr>
    </w:tbl>
    <w:p w14:paraId="70CB6006" w14:textId="77777777" w:rsidR="007A68BF" w:rsidRPr="00FC19B4" w:rsidRDefault="007A68BF" w:rsidP="0038204D">
      <w:pPr>
        <w:spacing w:after="0" w:line="240" w:lineRule="auto"/>
        <w:rPr>
          <w:rFonts w:eastAsia="Calibri" w:cstheme="minorHAnsi"/>
          <w:b/>
          <w:bCs/>
          <w:spacing w:val="-3"/>
          <w:sz w:val="18"/>
          <w:szCs w:val="18"/>
          <w:lang w:val="en-GB"/>
        </w:rPr>
      </w:pPr>
    </w:p>
    <w:p w14:paraId="4A336A11" w14:textId="497639A9" w:rsidR="00C53CDE" w:rsidRPr="00FC19B4" w:rsidRDefault="00C53CDE" w:rsidP="00DC6588">
      <w:pPr>
        <w:spacing w:after="0" w:line="240" w:lineRule="auto"/>
        <w:jc w:val="both"/>
        <w:rPr>
          <w:rFonts w:eastAsia="Calibri" w:cstheme="minorHAnsi"/>
          <w:b/>
          <w:bCs/>
          <w:spacing w:val="-3"/>
          <w:sz w:val="18"/>
          <w:szCs w:val="18"/>
          <w:lang w:val="en-GB"/>
        </w:rPr>
      </w:pPr>
      <w:r w:rsidRPr="00FC19B4">
        <w:rPr>
          <w:rFonts w:eastAsia="Calibri" w:cstheme="minorHAnsi"/>
          <w:b/>
          <w:bCs/>
          <w:spacing w:val="-3"/>
          <w:sz w:val="18"/>
          <w:szCs w:val="18"/>
          <w:lang w:val="en-GB"/>
        </w:rPr>
        <w:t>Acceptance of the terms and conditions outlined in the template Partner Agreement.</w:t>
      </w:r>
    </w:p>
    <w:p w14:paraId="5AA17FB9" w14:textId="77777777" w:rsidR="00DB454E" w:rsidRPr="00FC19B4" w:rsidRDefault="00DB454E" w:rsidP="00DC6588">
      <w:pPr>
        <w:spacing w:after="0" w:line="240" w:lineRule="auto"/>
        <w:jc w:val="both"/>
        <w:rPr>
          <w:rFonts w:eastAsia="Calibri" w:cstheme="minorHAnsi"/>
          <w:b/>
          <w:bCs/>
          <w:spacing w:val="-3"/>
          <w:sz w:val="18"/>
          <w:szCs w:val="18"/>
          <w:lang w:val="en-GB"/>
        </w:rPr>
      </w:pPr>
    </w:p>
    <w:p w14:paraId="08A5B965" w14:textId="15169A24" w:rsidR="00C53CDE" w:rsidRPr="00FC19B4"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lang w:val="en-GB"/>
        </w:rPr>
      </w:pPr>
      <w:r w:rsidRPr="00FC19B4">
        <w:rPr>
          <w:rFonts w:eastAsiaTheme="majorEastAsia" w:cstheme="minorHAnsi"/>
          <w:color w:val="000000" w:themeColor="text1"/>
          <w:sz w:val="18"/>
          <w:szCs w:val="18"/>
          <w:lang w:val="en-GB"/>
        </w:rPr>
        <w:t>Propo</w:t>
      </w:r>
      <w:r w:rsidR="00B6686F" w:rsidRPr="00FC19B4">
        <w:rPr>
          <w:rFonts w:eastAsiaTheme="majorEastAsia" w:cstheme="minorHAnsi"/>
          <w:color w:val="000000" w:themeColor="text1"/>
          <w:sz w:val="18"/>
          <w:szCs w:val="18"/>
          <w:lang w:val="en-GB"/>
        </w:rPr>
        <w:t>nent</w:t>
      </w:r>
      <w:r w:rsidR="00DB454E" w:rsidRPr="00FC19B4">
        <w:rPr>
          <w:rFonts w:eastAsiaTheme="majorEastAsia" w:cstheme="minorHAnsi"/>
          <w:color w:val="000000" w:themeColor="text1"/>
          <w:sz w:val="18"/>
          <w:szCs w:val="18"/>
          <w:lang w:val="en-GB"/>
        </w:rPr>
        <w:t>s</w:t>
      </w:r>
      <w:r w:rsidRPr="00FC19B4">
        <w:rPr>
          <w:rFonts w:eastAsiaTheme="majorEastAsia" w:cstheme="minorHAnsi"/>
          <w:color w:val="000000" w:themeColor="text1"/>
          <w:sz w:val="18"/>
          <w:szCs w:val="18"/>
          <w:lang w:val="en-GB"/>
        </w:rPr>
        <w:t xml:space="preserve"> must include an acceptance of the terms and conditions outlined in the </w:t>
      </w:r>
      <w:r w:rsidR="00F82B7A" w:rsidRPr="00FC19B4">
        <w:rPr>
          <w:rFonts w:eastAsiaTheme="majorEastAsia" w:cstheme="minorHAnsi"/>
          <w:color w:val="000000" w:themeColor="text1"/>
          <w:sz w:val="18"/>
          <w:szCs w:val="18"/>
          <w:lang w:val="en-GB"/>
        </w:rPr>
        <w:t xml:space="preserve">template </w:t>
      </w:r>
      <w:r w:rsidRPr="00FC19B4">
        <w:rPr>
          <w:rFonts w:eastAsiaTheme="majorEastAsia" w:cstheme="minorHAnsi"/>
          <w:color w:val="000000" w:themeColor="text1"/>
          <w:sz w:val="18"/>
          <w:szCs w:val="18"/>
          <w:lang w:val="en-GB"/>
        </w:rPr>
        <w:t>Partner Agreement or their reservation</w:t>
      </w:r>
      <w:r w:rsidR="009B317A" w:rsidRPr="00FC19B4">
        <w:rPr>
          <w:rFonts w:eastAsiaTheme="majorEastAsia" w:cstheme="minorHAnsi"/>
          <w:color w:val="000000" w:themeColor="text1"/>
          <w:sz w:val="18"/>
          <w:szCs w:val="18"/>
          <w:lang w:val="en-GB"/>
        </w:rPr>
        <w:t>s</w:t>
      </w:r>
      <w:r w:rsidRPr="00FC19B4">
        <w:rPr>
          <w:rFonts w:eastAsiaTheme="majorEastAsia" w:cstheme="minorHAnsi"/>
          <w:color w:val="000000" w:themeColor="text1"/>
          <w:sz w:val="18"/>
          <w:szCs w:val="18"/>
          <w:lang w:val="en-GB"/>
        </w:rPr>
        <w:t xml:space="preserve"> or objections thereto.</w:t>
      </w:r>
      <w:r w:rsidR="00A035E0" w:rsidRPr="00FC19B4">
        <w:rPr>
          <w:rFonts w:eastAsiaTheme="majorEastAsia" w:cstheme="minorHAnsi"/>
          <w:color w:val="000000" w:themeColor="text1"/>
          <w:sz w:val="18"/>
          <w:szCs w:val="18"/>
          <w:lang w:val="en-GB"/>
        </w:rPr>
        <w:t xml:space="preserve"> </w:t>
      </w:r>
    </w:p>
    <w:p w14:paraId="58C5FC41" w14:textId="1B1DA496" w:rsidR="00C53CDE" w:rsidRPr="00FC19B4"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lang w:val="en-GB"/>
        </w:rPr>
      </w:pPr>
      <w:r w:rsidRPr="00FC19B4">
        <w:rPr>
          <w:rFonts w:eastAsiaTheme="majorEastAsia" w:cstheme="minorHAnsi"/>
          <w:color w:val="000000" w:themeColor="text1"/>
          <w:sz w:val="18"/>
          <w:szCs w:val="18"/>
          <w:lang w:val="en-GB"/>
        </w:rPr>
        <w:t>Submission of</w:t>
      </w:r>
      <w:r w:rsidR="00DB454E" w:rsidRPr="00FC19B4">
        <w:rPr>
          <w:rFonts w:eastAsiaTheme="majorEastAsia" w:cstheme="minorHAnsi"/>
          <w:color w:val="000000" w:themeColor="text1"/>
          <w:sz w:val="18"/>
          <w:szCs w:val="18"/>
          <w:lang w:val="en-GB"/>
        </w:rPr>
        <w:t xml:space="preserve"> any such</w:t>
      </w:r>
      <w:r w:rsidRPr="00FC19B4">
        <w:rPr>
          <w:rFonts w:eastAsiaTheme="majorEastAsia" w:cstheme="minorHAnsi"/>
          <w:color w:val="000000" w:themeColor="text1"/>
          <w:sz w:val="18"/>
          <w:szCs w:val="18"/>
          <w:lang w:val="en-GB"/>
        </w:rPr>
        <w:t xml:space="preserve"> reservations or objections does not mean that </w:t>
      </w:r>
      <w:r w:rsidR="00C6272A" w:rsidRPr="00FC19B4">
        <w:rPr>
          <w:rFonts w:eastAsiaTheme="majorEastAsia" w:cstheme="minorHAnsi"/>
          <w:color w:val="000000" w:themeColor="text1"/>
          <w:sz w:val="18"/>
          <w:szCs w:val="18"/>
          <w:lang w:val="en-GB"/>
        </w:rPr>
        <w:t>UN Women</w:t>
      </w:r>
      <w:r w:rsidRPr="00FC19B4">
        <w:rPr>
          <w:rFonts w:eastAsiaTheme="majorEastAsia" w:cstheme="minorHAnsi"/>
          <w:color w:val="000000" w:themeColor="text1"/>
          <w:sz w:val="18"/>
          <w:szCs w:val="18"/>
          <w:lang w:val="en-GB"/>
        </w:rPr>
        <w:t xml:space="preserve"> will automatically accept them should the propo</w:t>
      </w:r>
      <w:r w:rsidR="00B6686F" w:rsidRPr="00FC19B4">
        <w:rPr>
          <w:rFonts w:eastAsiaTheme="majorEastAsia" w:cstheme="minorHAnsi"/>
          <w:color w:val="000000" w:themeColor="text1"/>
          <w:sz w:val="18"/>
          <w:szCs w:val="18"/>
          <w:lang w:val="en-GB"/>
        </w:rPr>
        <w:t xml:space="preserve">nent </w:t>
      </w:r>
      <w:r w:rsidRPr="00FC19B4">
        <w:rPr>
          <w:rFonts w:eastAsiaTheme="majorEastAsia" w:cstheme="minorHAnsi"/>
          <w:color w:val="000000" w:themeColor="text1"/>
          <w:sz w:val="18"/>
          <w:szCs w:val="18"/>
          <w:lang w:val="en-GB"/>
        </w:rPr>
        <w:t xml:space="preserve">be selected as a </w:t>
      </w:r>
      <w:r w:rsidR="000F0115" w:rsidRPr="00FC19B4">
        <w:rPr>
          <w:rFonts w:eastAsiaTheme="majorEastAsia" w:cstheme="minorHAnsi"/>
          <w:color w:val="000000" w:themeColor="text1"/>
          <w:sz w:val="18"/>
          <w:szCs w:val="18"/>
          <w:lang w:val="en-GB"/>
        </w:rPr>
        <w:t>Responsible Party</w:t>
      </w:r>
      <w:r w:rsidRPr="00FC19B4">
        <w:rPr>
          <w:rFonts w:eastAsiaTheme="majorEastAsia" w:cstheme="minorHAnsi"/>
          <w:color w:val="000000" w:themeColor="text1"/>
          <w:sz w:val="18"/>
          <w:szCs w:val="18"/>
          <w:lang w:val="en-GB"/>
        </w:rPr>
        <w:t xml:space="preserve">. </w:t>
      </w:r>
    </w:p>
    <w:p w14:paraId="3E6B3C07" w14:textId="34197F05" w:rsidR="00C53CDE" w:rsidRPr="00FC19B4" w:rsidRDefault="00C6272A"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lang w:val="en-GB"/>
        </w:rPr>
      </w:pPr>
      <w:r w:rsidRPr="00FC19B4">
        <w:rPr>
          <w:rFonts w:eastAsiaTheme="majorEastAsia" w:cstheme="minorHAnsi"/>
          <w:color w:val="000000" w:themeColor="text1"/>
          <w:sz w:val="18"/>
          <w:szCs w:val="18"/>
          <w:lang w:val="en-GB"/>
        </w:rPr>
        <w:t>UN Women</w:t>
      </w:r>
      <w:r w:rsidR="00C53CDE" w:rsidRPr="00FC19B4">
        <w:rPr>
          <w:rFonts w:eastAsiaTheme="majorEastAsia" w:cstheme="minorHAnsi"/>
          <w:color w:val="000000" w:themeColor="text1"/>
          <w:sz w:val="18"/>
          <w:szCs w:val="18"/>
          <w:lang w:val="en-GB"/>
        </w:rPr>
        <w:t xml:space="preserve"> will evaluate any reservation or objection during </w:t>
      </w:r>
      <w:r w:rsidR="00DB454E" w:rsidRPr="00FC19B4">
        <w:rPr>
          <w:rFonts w:eastAsiaTheme="majorEastAsia" w:cstheme="minorHAnsi"/>
          <w:color w:val="000000" w:themeColor="text1"/>
          <w:sz w:val="18"/>
          <w:szCs w:val="18"/>
          <w:lang w:val="en-GB"/>
        </w:rPr>
        <w:t xml:space="preserve">its </w:t>
      </w:r>
      <w:r w:rsidR="00C53CDE" w:rsidRPr="00FC19B4">
        <w:rPr>
          <w:rFonts w:eastAsiaTheme="majorEastAsia" w:cstheme="minorHAnsi"/>
          <w:color w:val="000000" w:themeColor="text1"/>
          <w:sz w:val="18"/>
          <w:szCs w:val="18"/>
          <w:lang w:val="en-GB"/>
        </w:rPr>
        <w:t>evaluation of the proposal and may accept or reject any such reservation or objection.</w:t>
      </w:r>
    </w:p>
    <w:p w14:paraId="32EAC065" w14:textId="77777777" w:rsidR="00C53CDE" w:rsidRPr="00FC19B4" w:rsidRDefault="00C53CDE" w:rsidP="0038204D">
      <w:pPr>
        <w:spacing w:after="0" w:line="240" w:lineRule="auto"/>
        <w:rPr>
          <w:rFonts w:cstheme="minorHAnsi"/>
          <w:sz w:val="18"/>
          <w:szCs w:val="18"/>
          <w:lang w:val="en-GB"/>
        </w:rPr>
      </w:pPr>
    </w:p>
    <w:tbl>
      <w:tblPr>
        <w:tblStyle w:val="TableGrid9"/>
        <w:tblW w:w="9085" w:type="dxa"/>
        <w:tblLook w:val="04A0" w:firstRow="1" w:lastRow="0" w:firstColumn="1" w:lastColumn="0" w:noHBand="0" w:noVBand="1"/>
      </w:tblPr>
      <w:tblGrid>
        <w:gridCol w:w="6385"/>
        <w:gridCol w:w="2700"/>
      </w:tblGrid>
      <w:tr w:rsidR="00C53CDE" w:rsidRPr="00FC19B4" w14:paraId="37A3DD6F" w14:textId="77777777" w:rsidTr="006C2C6B">
        <w:tc>
          <w:tcPr>
            <w:tcW w:w="6385" w:type="dxa"/>
          </w:tcPr>
          <w:p w14:paraId="72E3B316" w14:textId="4907CB12" w:rsidR="00C53CDE" w:rsidRPr="00FC19B4" w:rsidRDefault="00DB454E" w:rsidP="00226DA8">
            <w:pPr>
              <w:jc w:val="center"/>
              <w:rPr>
                <w:rFonts w:asciiTheme="minorHAnsi" w:hAnsiTheme="minorHAnsi" w:cstheme="minorHAnsi"/>
                <w:b/>
                <w:bCs/>
                <w:sz w:val="18"/>
                <w:szCs w:val="18"/>
              </w:rPr>
            </w:pPr>
            <w:r w:rsidRPr="00FC19B4">
              <w:rPr>
                <w:rFonts w:cstheme="minorHAnsi"/>
                <w:b/>
                <w:bCs/>
                <w:sz w:val="18"/>
                <w:szCs w:val="18"/>
              </w:rPr>
              <w:t>Requirements</w:t>
            </w:r>
          </w:p>
        </w:tc>
        <w:tc>
          <w:tcPr>
            <w:tcW w:w="2700" w:type="dxa"/>
          </w:tcPr>
          <w:p w14:paraId="245A4F60" w14:textId="13E53934" w:rsidR="00C53CDE" w:rsidRPr="00FC19B4" w:rsidRDefault="00C53CDE" w:rsidP="00226DA8">
            <w:pPr>
              <w:jc w:val="center"/>
              <w:rPr>
                <w:rFonts w:asciiTheme="minorHAnsi" w:hAnsiTheme="minorHAnsi" w:cstheme="minorHAnsi"/>
                <w:b/>
                <w:bCs/>
                <w:sz w:val="18"/>
                <w:szCs w:val="18"/>
              </w:rPr>
            </w:pPr>
            <w:r w:rsidRPr="00FC19B4">
              <w:rPr>
                <w:rFonts w:cstheme="minorHAnsi"/>
                <w:b/>
                <w:bCs/>
                <w:sz w:val="18"/>
                <w:szCs w:val="18"/>
              </w:rPr>
              <w:t>Proponent’s response</w:t>
            </w:r>
          </w:p>
        </w:tc>
      </w:tr>
      <w:tr w:rsidR="00C53CDE" w:rsidRPr="00FC19B4" w14:paraId="02C070B4" w14:textId="77777777" w:rsidTr="006C2C6B">
        <w:tc>
          <w:tcPr>
            <w:tcW w:w="6385" w:type="dxa"/>
          </w:tcPr>
          <w:p w14:paraId="2472B0B6" w14:textId="16B095C3" w:rsidR="00C53CDE" w:rsidRPr="00FC19B4" w:rsidRDefault="00C53CDE" w:rsidP="00DC6588">
            <w:pPr>
              <w:jc w:val="both"/>
              <w:rPr>
                <w:rFonts w:asciiTheme="minorHAnsi" w:hAnsiTheme="minorHAnsi" w:cstheme="minorHAnsi"/>
                <w:sz w:val="18"/>
                <w:szCs w:val="18"/>
              </w:rPr>
            </w:pPr>
            <w:r w:rsidRPr="00FC19B4">
              <w:rPr>
                <w:rFonts w:asciiTheme="minorHAnsi" w:hAnsiTheme="minorHAnsi" w:cstheme="minorHAnsi"/>
                <w:sz w:val="18"/>
                <w:szCs w:val="18"/>
              </w:rPr>
              <w:t>Acceptance of the terms and conditions outlined in the template Partner Agreement</w:t>
            </w:r>
            <w:r w:rsidR="00554FAC" w:rsidRPr="00FC19B4">
              <w:rPr>
                <w:rFonts w:asciiTheme="minorHAnsi" w:hAnsiTheme="minorHAnsi" w:cstheme="minorHAnsi"/>
                <w:sz w:val="18"/>
                <w:szCs w:val="18"/>
              </w:rPr>
              <w:t>.</w:t>
            </w:r>
          </w:p>
        </w:tc>
        <w:tc>
          <w:tcPr>
            <w:tcW w:w="2700" w:type="dxa"/>
          </w:tcPr>
          <w:p w14:paraId="5EF1F13C" w14:textId="70B84D49" w:rsidR="00C53CDE" w:rsidRPr="00FC19B4" w:rsidRDefault="0070113E" w:rsidP="0038204D">
            <w:pPr>
              <w:rPr>
                <w:rFonts w:asciiTheme="minorHAnsi" w:hAnsiTheme="minorHAnsi" w:cstheme="minorHAnsi"/>
                <w:sz w:val="18"/>
                <w:szCs w:val="18"/>
              </w:rPr>
            </w:pPr>
            <w:r w:rsidRPr="00FC19B4">
              <w:rPr>
                <w:rFonts w:asciiTheme="minorHAnsi" w:hAnsiTheme="minorHAnsi" w:cstheme="minorHAnsi"/>
                <w:sz w:val="18"/>
                <w:szCs w:val="18"/>
              </w:rPr>
              <w:t>Yes</w:t>
            </w:r>
            <w:r w:rsidR="00354D2E" w:rsidRPr="00FC19B4">
              <w:rPr>
                <w:rFonts w:asciiTheme="minorHAnsi" w:hAnsiTheme="minorHAnsi" w:cstheme="minorHAnsi"/>
                <w:sz w:val="18"/>
                <w:szCs w:val="18"/>
              </w:rPr>
              <w:t>/</w:t>
            </w:r>
            <w:r w:rsidRPr="00FC19B4">
              <w:rPr>
                <w:rFonts w:asciiTheme="minorHAnsi" w:hAnsiTheme="minorHAnsi" w:cstheme="minorHAnsi"/>
                <w:sz w:val="18"/>
                <w:szCs w:val="18"/>
              </w:rPr>
              <w:t>No</w:t>
            </w:r>
          </w:p>
        </w:tc>
      </w:tr>
      <w:tr w:rsidR="00C53CDE" w:rsidRPr="00FC19B4" w14:paraId="5BE6126E" w14:textId="77777777" w:rsidTr="006C2C6B">
        <w:tc>
          <w:tcPr>
            <w:tcW w:w="6385" w:type="dxa"/>
          </w:tcPr>
          <w:p w14:paraId="2BB05E11" w14:textId="55DDB438" w:rsidR="00C53CDE" w:rsidRPr="00FC19B4" w:rsidRDefault="00C53CDE" w:rsidP="00DC6588">
            <w:pPr>
              <w:jc w:val="both"/>
              <w:rPr>
                <w:rFonts w:asciiTheme="minorHAnsi" w:hAnsiTheme="minorHAnsi" w:cstheme="minorHAnsi"/>
                <w:sz w:val="18"/>
                <w:szCs w:val="18"/>
              </w:rPr>
            </w:pPr>
            <w:r w:rsidRPr="00FC19B4">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FC19B4" w:rsidRDefault="00C53CDE" w:rsidP="0038204D">
            <w:pPr>
              <w:rPr>
                <w:rFonts w:asciiTheme="minorHAnsi" w:hAnsiTheme="minorHAnsi" w:cstheme="minorHAnsi"/>
                <w:sz w:val="18"/>
                <w:szCs w:val="18"/>
              </w:rPr>
            </w:pPr>
          </w:p>
        </w:tc>
      </w:tr>
    </w:tbl>
    <w:p w14:paraId="245DF77B" w14:textId="77777777" w:rsidR="00C53CDE" w:rsidRPr="00FC19B4" w:rsidRDefault="00C53CDE" w:rsidP="0038204D">
      <w:pPr>
        <w:tabs>
          <w:tab w:val="center" w:pos="4320"/>
          <w:tab w:val="right" w:pos="8640"/>
        </w:tabs>
        <w:spacing w:after="0" w:line="240" w:lineRule="auto"/>
        <w:jc w:val="center"/>
        <w:rPr>
          <w:rFonts w:eastAsia="Times New Roman" w:cstheme="minorHAnsi"/>
          <w:b/>
          <w:color w:val="002060"/>
          <w:sz w:val="18"/>
          <w:szCs w:val="18"/>
          <w:lang w:val="en-GB" w:eastAsia="en-GB"/>
        </w:rPr>
      </w:pPr>
    </w:p>
    <w:p w14:paraId="52DB63D3" w14:textId="77777777" w:rsidR="00522AED" w:rsidRPr="00FC19B4" w:rsidRDefault="00522AED" w:rsidP="0038204D">
      <w:pPr>
        <w:spacing w:after="0" w:line="240" w:lineRule="auto"/>
        <w:rPr>
          <w:rFonts w:eastAsia="Calibri" w:cstheme="minorHAnsi"/>
          <w:b/>
          <w:bCs/>
          <w:color w:val="000000"/>
          <w:sz w:val="18"/>
          <w:szCs w:val="18"/>
          <w:lang w:val="en-GB"/>
        </w:rPr>
      </w:pPr>
    </w:p>
    <w:p w14:paraId="0E663237" w14:textId="77777777" w:rsidR="00CA050B" w:rsidRPr="00FC19B4" w:rsidRDefault="00CA050B" w:rsidP="0038204D">
      <w:pPr>
        <w:spacing w:after="0" w:line="240" w:lineRule="auto"/>
        <w:rPr>
          <w:rFonts w:eastAsia="Times New Roman" w:cstheme="minorHAnsi"/>
          <w:b/>
          <w:color w:val="000000"/>
          <w:spacing w:val="-3"/>
          <w:sz w:val="18"/>
          <w:szCs w:val="18"/>
          <w:lang w:val="en-GB" w:eastAsia="en-GB"/>
        </w:rPr>
      </w:pPr>
      <w:r w:rsidRPr="00FC19B4">
        <w:rPr>
          <w:rFonts w:eastAsia="Calibri" w:cstheme="minorHAnsi"/>
          <w:color w:val="000000"/>
          <w:spacing w:val="-3"/>
          <w:sz w:val="18"/>
          <w:szCs w:val="18"/>
          <w:lang w:val="en-GB"/>
        </w:rPr>
        <w:br w:type="page"/>
      </w:r>
    </w:p>
    <w:p w14:paraId="2402A115" w14:textId="4009CFFA" w:rsidR="009812E6" w:rsidRPr="00FC19B4" w:rsidRDefault="009812E6" w:rsidP="0038204D">
      <w:pPr>
        <w:spacing w:after="0" w:line="240" w:lineRule="auto"/>
        <w:jc w:val="center"/>
        <w:rPr>
          <w:rFonts w:eastAsia="Times New Roman" w:cstheme="minorHAnsi"/>
          <w:b/>
          <w:color w:val="0070C0"/>
          <w:sz w:val="18"/>
          <w:szCs w:val="18"/>
          <w:u w:val="single"/>
          <w:lang w:val="en-GB" w:eastAsia="en-GB"/>
        </w:rPr>
      </w:pPr>
      <w:r w:rsidRPr="00FC19B4">
        <w:rPr>
          <w:rFonts w:eastAsia="Times New Roman" w:cstheme="minorHAnsi"/>
          <w:b/>
          <w:color w:val="0070C0"/>
          <w:sz w:val="18"/>
          <w:szCs w:val="18"/>
          <w:u w:val="single"/>
          <w:lang w:val="en-GB" w:eastAsia="en-GB"/>
        </w:rPr>
        <w:lastRenderedPageBreak/>
        <w:t>Section 2</w:t>
      </w:r>
    </w:p>
    <w:p w14:paraId="0548030C" w14:textId="77777777" w:rsidR="00C22EF1" w:rsidRPr="00FC19B4" w:rsidRDefault="00C22EF1" w:rsidP="0038204D">
      <w:pPr>
        <w:spacing w:after="0" w:line="240" w:lineRule="auto"/>
        <w:rPr>
          <w:rFonts w:eastAsia="Calibri" w:cstheme="minorHAnsi"/>
          <w:color w:val="000000"/>
          <w:sz w:val="18"/>
          <w:szCs w:val="18"/>
          <w:lang w:val="en-GB"/>
        </w:rPr>
      </w:pPr>
    </w:p>
    <w:p w14:paraId="0458BA22" w14:textId="24252C13" w:rsidR="00C22EF1" w:rsidRPr="00FC19B4" w:rsidRDefault="00C22EF1" w:rsidP="0038204D">
      <w:pPr>
        <w:spacing w:after="0" w:line="240" w:lineRule="auto"/>
        <w:rPr>
          <w:rFonts w:eastAsia="Calibri" w:cstheme="minorHAnsi"/>
          <w:b/>
          <w:bCs/>
          <w:color w:val="000000"/>
          <w:sz w:val="18"/>
          <w:szCs w:val="18"/>
          <w:lang w:val="en-GB"/>
        </w:rPr>
      </w:pPr>
      <w:r w:rsidRPr="00FC19B4">
        <w:rPr>
          <w:rFonts w:eastAsia="Calibri" w:cstheme="minorHAnsi"/>
          <w:b/>
          <w:bCs/>
          <w:color w:val="000000"/>
          <w:sz w:val="18"/>
          <w:szCs w:val="18"/>
          <w:lang w:val="en-GB"/>
        </w:rPr>
        <w:t>CFP No. (To be filled in by UN Women)</w:t>
      </w:r>
    </w:p>
    <w:p w14:paraId="5AE968EA" w14:textId="77777777" w:rsidR="00C22EF1" w:rsidRPr="00FC19B4"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37C0C935" w14:textId="3557A722" w:rsidR="004B1152" w:rsidRPr="00FC19B4" w:rsidRDefault="004B1152" w:rsidP="00BF36C9">
      <w:pPr>
        <w:pStyle w:val="ListParagraph"/>
        <w:numPr>
          <w:ilvl w:val="0"/>
          <w:numId w:val="9"/>
        </w:numPr>
        <w:tabs>
          <w:tab w:val="center" w:pos="4320"/>
          <w:tab w:val="right" w:pos="8640"/>
        </w:tabs>
        <w:spacing w:after="0" w:line="240" w:lineRule="auto"/>
        <w:rPr>
          <w:rFonts w:eastAsia="Times New Roman" w:cstheme="minorHAnsi"/>
          <w:b/>
          <w:color w:val="0070C0"/>
          <w:sz w:val="18"/>
          <w:szCs w:val="18"/>
          <w:lang w:val="en-GB" w:eastAsia="en-GB"/>
        </w:rPr>
      </w:pPr>
      <w:r w:rsidRPr="00FC19B4">
        <w:rPr>
          <w:rFonts w:eastAsia="Times New Roman" w:cstheme="minorHAnsi"/>
          <w:b/>
          <w:color w:val="0070C0"/>
          <w:sz w:val="18"/>
          <w:szCs w:val="18"/>
          <w:lang w:val="en-GB" w:eastAsia="en-GB"/>
        </w:rPr>
        <w:t xml:space="preserve">Instructions to </w:t>
      </w:r>
      <w:r w:rsidR="00C1175E" w:rsidRPr="00FC19B4">
        <w:rPr>
          <w:rFonts w:eastAsia="Times New Roman" w:cstheme="minorHAnsi"/>
          <w:b/>
          <w:color w:val="0070C0"/>
          <w:sz w:val="18"/>
          <w:szCs w:val="18"/>
          <w:lang w:val="en-GB" w:eastAsia="en-GB"/>
        </w:rPr>
        <w:t>P</w:t>
      </w:r>
      <w:r w:rsidRPr="00FC19B4">
        <w:rPr>
          <w:rFonts w:eastAsia="Times New Roman" w:cstheme="minorHAnsi"/>
          <w:b/>
          <w:color w:val="0070C0"/>
          <w:sz w:val="18"/>
          <w:szCs w:val="18"/>
          <w:lang w:val="en-GB" w:eastAsia="en-GB"/>
        </w:rPr>
        <w:t>roponents</w:t>
      </w:r>
    </w:p>
    <w:p w14:paraId="1BE40EC1" w14:textId="77777777" w:rsidR="00C22EF1" w:rsidRPr="00FC19B4" w:rsidRDefault="00C22EF1" w:rsidP="0038204D">
      <w:pPr>
        <w:tabs>
          <w:tab w:val="center" w:pos="4680"/>
          <w:tab w:val="right" w:pos="9360"/>
        </w:tabs>
        <w:spacing w:after="0" w:line="240" w:lineRule="auto"/>
        <w:rPr>
          <w:rFonts w:eastAsia="Calibri" w:cstheme="minorHAnsi"/>
          <w:color w:val="000000"/>
          <w:sz w:val="18"/>
          <w:szCs w:val="18"/>
          <w:lang w:val="en-GB"/>
        </w:rPr>
      </w:pPr>
    </w:p>
    <w:p w14:paraId="1716B764" w14:textId="0444D5C4" w:rsidR="00C22EF1" w:rsidRPr="00FC19B4"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FC19B4">
        <w:rPr>
          <w:rFonts w:eastAsia="Times New Roman" w:cstheme="minorHAnsi"/>
          <w:b/>
          <w:bCs/>
          <w:sz w:val="18"/>
          <w:szCs w:val="18"/>
          <w:lang w:val="en-GB" w:eastAsia="en-GB"/>
        </w:rPr>
        <w:t>Introduction</w:t>
      </w:r>
    </w:p>
    <w:p w14:paraId="74170ECB" w14:textId="5C0EBB40" w:rsidR="006A5A4D" w:rsidRPr="00FC19B4"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FC19B4">
        <w:rPr>
          <w:rFonts w:eastAsia="Calibri" w:cstheme="minorHAnsi"/>
          <w:color w:val="000000"/>
          <w:spacing w:val="-3"/>
          <w:sz w:val="18"/>
          <w:szCs w:val="18"/>
          <w:lang w:val="en-GB" w:eastAsia="en-GB"/>
        </w:rPr>
        <w:t xml:space="preserve">UN Women </w:t>
      </w:r>
      <w:r w:rsidR="00191EDB" w:rsidRPr="00FC19B4">
        <w:rPr>
          <w:rFonts w:eastAsia="Calibri" w:cstheme="minorHAnsi"/>
          <w:color w:val="000000"/>
          <w:spacing w:val="-3"/>
          <w:sz w:val="18"/>
          <w:szCs w:val="18"/>
          <w:lang w:val="en-GB" w:eastAsia="en-GB"/>
        </w:rPr>
        <w:t>invite</w:t>
      </w:r>
      <w:r w:rsidR="00C22EF1" w:rsidRPr="00FC19B4">
        <w:rPr>
          <w:rFonts w:eastAsia="Calibri" w:cstheme="minorHAnsi"/>
          <w:color w:val="000000"/>
          <w:spacing w:val="-3"/>
          <w:sz w:val="18"/>
          <w:szCs w:val="18"/>
          <w:lang w:val="en-GB" w:eastAsia="en-GB"/>
        </w:rPr>
        <w:t xml:space="preserve"> qualified parties to submit Technical and Financial Proposals to provide services associated with the </w:t>
      </w:r>
      <w:r w:rsidRPr="00FC19B4">
        <w:rPr>
          <w:rFonts w:eastAsia="Calibri" w:cstheme="minorHAnsi"/>
          <w:color w:val="000000"/>
          <w:spacing w:val="-3"/>
          <w:sz w:val="18"/>
          <w:szCs w:val="18"/>
          <w:lang w:val="en-GB" w:eastAsia="en-GB"/>
        </w:rPr>
        <w:t>UN Women</w:t>
      </w:r>
      <w:r w:rsidR="00C22EF1" w:rsidRPr="00FC19B4">
        <w:rPr>
          <w:rFonts w:eastAsia="Calibri" w:cstheme="minorHAnsi"/>
          <w:color w:val="000000"/>
          <w:spacing w:val="-3"/>
          <w:sz w:val="18"/>
          <w:szCs w:val="18"/>
          <w:lang w:val="en-GB" w:eastAsia="en-GB"/>
        </w:rPr>
        <w:t xml:space="preserve"> requirement</w:t>
      </w:r>
      <w:r w:rsidR="009B4B98" w:rsidRPr="00FC19B4">
        <w:rPr>
          <w:rFonts w:eastAsia="Calibri" w:cstheme="minorHAnsi"/>
          <w:color w:val="000000"/>
          <w:spacing w:val="-3"/>
          <w:sz w:val="18"/>
          <w:szCs w:val="18"/>
          <w:lang w:val="en-GB" w:eastAsia="en-GB"/>
        </w:rPr>
        <w:t>s</w:t>
      </w:r>
      <w:r w:rsidR="00C22EF1" w:rsidRPr="00FC19B4">
        <w:rPr>
          <w:rFonts w:eastAsia="Calibri" w:cstheme="minorHAnsi"/>
          <w:color w:val="000000"/>
          <w:spacing w:val="-3"/>
          <w:sz w:val="18"/>
          <w:szCs w:val="18"/>
          <w:lang w:val="en-GB" w:eastAsia="en-GB"/>
        </w:rPr>
        <w:t xml:space="preserve"> for </w:t>
      </w:r>
      <w:r w:rsidR="00AF03EB" w:rsidRPr="00FC19B4">
        <w:rPr>
          <w:rFonts w:eastAsia="Calibri" w:cstheme="minorHAnsi"/>
          <w:color w:val="000000"/>
          <w:spacing w:val="-3"/>
          <w:sz w:val="18"/>
          <w:szCs w:val="18"/>
          <w:lang w:val="en-GB" w:eastAsia="en-GB"/>
        </w:rPr>
        <w:t xml:space="preserve">a </w:t>
      </w:r>
      <w:r w:rsidR="00C22EF1" w:rsidRPr="00FC19B4">
        <w:rPr>
          <w:rFonts w:eastAsia="Calibri" w:cstheme="minorHAnsi"/>
          <w:color w:val="000000"/>
          <w:spacing w:val="-3"/>
          <w:sz w:val="18"/>
          <w:szCs w:val="18"/>
          <w:lang w:val="en-GB" w:eastAsia="en-GB"/>
        </w:rPr>
        <w:t>Responsible Party</w:t>
      </w:r>
      <w:r w:rsidR="006A5A4D" w:rsidRPr="00FC19B4">
        <w:rPr>
          <w:rFonts w:eastAsia="Calibri" w:cstheme="minorHAnsi"/>
          <w:color w:val="000000"/>
          <w:spacing w:val="-3"/>
          <w:sz w:val="18"/>
          <w:szCs w:val="18"/>
          <w:lang w:val="en-GB" w:eastAsia="en-GB"/>
        </w:rPr>
        <w:t>.</w:t>
      </w:r>
    </w:p>
    <w:p w14:paraId="5D86306C" w14:textId="47C3AFCD" w:rsidR="00C22EF1" w:rsidRPr="00FC19B4"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FC19B4">
        <w:rPr>
          <w:rFonts w:eastAsia="Calibri" w:cstheme="minorHAnsi"/>
          <w:color w:val="000000"/>
          <w:spacing w:val="-3"/>
          <w:sz w:val="18"/>
          <w:szCs w:val="18"/>
          <w:lang w:val="en-GB" w:eastAsia="en-GB"/>
        </w:rPr>
        <w:t>UN Women</w:t>
      </w:r>
      <w:r w:rsidR="006A5A4D" w:rsidRPr="00FC19B4">
        <w:rPr>
          <w:rFonts w:eastAsia="Calibri" w:cstheme="minorHAnsi"/>
          <w:color w:val="000000"/>
          <w:spacing w:val="-3"/>
          <w:sz w:val="18"/>
          <w:szCs w:val="18"/>
          <w:lang w:val="en-GB" w:eastAsia="en-GB"/>
        </w:rPr>
        <w:t xml:space="preserve"> is soliciting proposals from Civil Society Organizations (CSOs)</w:t>
      </w:r>
      <w:r w:rsidR="00191EDB" w:rsidRPr="00FC19B4">
        <w:rPr>
          <w:rFonts w:eastAsia="Calibri" w:cstheme="minorHAnsi"/>
          <w:color w:val="000000"/>
          <w:spacing w:val="-3"/>
          <w:sz w:val="18"/>
          <w:szCs w:val="18"/>
          <w:lang w:val="en-GB" w:eastAsia="en-GB"/>
        </w:rPr>
        <w:t>.</w:t>
      </w:r>
      <w:r w:rsidR="000970E9" w:rsidRPr="00FC19B4">
        <w:rPr>
          <w:rFonts w:eastAsia="Calibri" w:cstheme="minorHAnsi"/>
          <w:color w:val="000000"/>
          <w:spacing w:val="-3"/>
          <w:sz w:val="18"/>
          <w:szCs w:val="18"/>
          <w:lang w:val="en-GB" w:eastAsia="en-GB"/>
        </w:rPr>
        <w:t xml:space="preserve"> </w:t>
      </w:r>
      <w:r w:rsidR="000970E9" w:rsidRPr="00FC19B4">
        <w:rPr>
          <w:rFonts w:eastAsia="Calibri" w:cstheme="minorHAnsi"/>
          <w:b/>
          <w:spacing w:val="-3"/>
          <w:sz w:val="18"/>
          <w:szCs w:val="18"/>
          <w:lang w:val="en-GB" w:eastAsia="en-GB"/>
        </w:rPr>
        <w:t>Women’s organizations or entities are highly encouraged to apply.</w:t>
      </w:r>
    </w:p>
    <w:p w14:paraId="7FFC88CE" w14:textId="69E1ADD0" w:rsidR="00C22EF1" w:rsidRPr="00FC19B4"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FC19B4">
        <w:rPr>
          <w:rFonts w:eastAsia="Calibri" w:cstheme="minorHAnsi"/>
          <w:color w:val="000000"/>
          <w:spacing w:val="-3"/>
          <w:sz w:val="18"/>
          <w:szCs w:val="18"/>
          <w:lang w:val="en-GB" w:eastAsia="en-GB"/>
        </w:rPr>
        <w:t>A description of the services required is described in C</w:t>
      </w:r>
      <w:r w:rsidR="008B1ACE" w:rsidRPr="00FC19B4">
        <w:rPr>
          <w:rFonts w:eastAsia="Calibri" w:cstheme="minorHAnsi"/>
          <w:color w:val="000000"/>
          <w:spacing w:val="-3"/>
          <w:sz w:val="18"/>
          <w:szCs w:val="18"/>
          <w:lang w:val="en-GB" w:eastAsia="en-GB"/>
        </w:rPr>
        <w:t>F</w:t>
      </w:r>
      <w:r w:rsidRPr="00FC19B4">
        <w:rPr>
          <w:rFonts w:eastAsia="Calibri" w:cstheme="minorHAnsi"/>
          <w:color w:val="000000"/>
          <w:spacing w:val="-3"/>
          <w:sz w:val="18"/>
          <w:szCs w:val="18"/>
          <w:lang w:val="en-GB" w:eastAsia="en-GB"/>
        </w:rPr>
        <w:t xml:space="preserve">P </w:t>
      </w:r>
      <w:r w:rsidRPr="00FC19B4">
        <w:rPr>
          <w:rFonts w:eastAsia="Calibri" w:cstheme="minorHAnsi"/>
          <w:b/>
          <w:bCs/>
          <w:color w:val="000000"/>
          <w:spacing w:val="-3"/>
          <w:sz w:val="18"/>
          <w:szCs w:val="18"/>
          <w:lang w:val="en-GB" w:eastAsia="en-GB"/>
        </w:rPr>
        <w:t xml:space="preserve">Section </w:t>
      </w:r>
      <w:r w:rsidR="00191EDB" w:rsidRPr="00FC19B4">
        <w:rPr>
          <w:rFonts w:eastAsia="Calibri" w:cstheme="minorHAnsi"/>
          <w:b/>
          <w:bCs/>
          <w:color w:val="000000"/>
          <w:spacing w:val="-3"/>
          <w:sz w:val="18"/>
          <w:szCs w:val="18"/>
          <w:lang w:val="en-GB" w:eastAsia="en-GB"/>
        </w:rPr>
        <w:t>1</w:t>
      </w:r>
      <w:r w:rsidR="008B1ACE" w:rsidRPr="00FC19B4">
        <w:rPr>
          <w:rFonts w:eastAsia="Calibri" w:cstheme="minorHAnsi"/>
          <w:b/>
          <w:bCs/>
          <w:color w:val="000000"/>
          <w:spacing w:val="-3"/>
          <w:sz w:val="18"/>
          <w:szCs w:val="18"/>
          <w:lang w:val="en-GB" w:eastAsia="en-GB"/>
        </w:rPr>
        <w:t xml:space="preserve"> </w:t>
      </w:r>
      <w:r w:rsidR="00C65165" w:rsidRPr="00FC19B4">
        <w:rPr>
          <w:rFonts w:eastAsia="Calibri" w:cstheme="minorHAnsi"/>
          <w:b/>
          <w:bCs/>
          <w:color w:val="000000"/>
          <w:spacing w:val="-3"/>
          <w:sz w:val="18"/>
          <w:szCs w:val="18"/>
          <w:lang w:val="en-GB" w:eastAsia="en-GB"/>
        </w:rPr>
        <w:t>–</w:t>
      </w:r>
      <w:r w:rsidR="00551EBF" w:rsidRPr="00FC19B4">
        <w:rPr>
          <w:rFonts w:eastAsia="Calibri" w:cstheme="minorHAnsi"/>
          <w:b/>
          <w:bCs/>
          <w:color w:val="000000"/>
          <w:spacing w:val="-3"/>
          <w:sz w:val="18"/>
          <w:szCs w:val="18"/>
          <w:lang w:val="en-GB" w:eastAsia="en-GB"/>
        </w:rPr>
        <w:t xml:space="preserve"> </w:t>
      </w:r>
      <w:r w:rsidR="00C65165" w:rsidRPr="00FC19B4">
        <w:rPr>
          <w:rFonts w:eastAsia="Calibri" w:cstheme="minorHAnsi"/>
          <w:b/>
          <w:bCs/>
          <w:color w:val="000000"/>
          <w:spacing w:val="-3"/>
          <w:sz w:val="18"/>
          <w:szCs w:val="18"/>
          <w:lang w:val="en-GB" w:eastAsia="en-GB"/>
        </w:rPr>
        <w:t>c)</w:t>
      </w:r>
      <w:r w:rsidR="00551EBF" w:rsidRPr="00FC19B4">
        <w:rPr>
          <w:rFonts w:eastAsia="Calibri" w:cstheme="minorHAnsi"/>
          <w:b/>
          <w:bCs/>
          <w:color w:val="000000"/>
          <w:spacing w:val="-3"/>
          <w:sz w:val="18"/>
          <w:szCs w:val="18"/>
          <w:lang w:val="en-GB" w:eastAsia="en-GB"/>
        </w:rPr>
        <w:t xml:space="preserve"> </w:t>
      </w:r>
      <w:r w:rsidR="005E15B1" w:rsidRPr="00FC19B4">
        <w:rPr>
          <w:rFonts w:eastAsia="Calibri" w:cstheme="minorHAnsi"/>
          <w:b/>
          <w:bCs/>
          <w:color w:val="000000"/>
          <w:spacing w:val="-3"/>
          <w:sz w:val="18"/>
          <w:szCs w:val="18"/>
          <w:lang w:val="en-GB" w:eastAsia="en-GB"/>
        </w:rPr>
        <w:t>“</w:t>
      </w:r>
      <w:r w:rsidR="00C65165" w:rsidRPr="00FC19B4">
        <w:rPr>
          <w:rFonts w:eastAsia="Calibri" w:cstheme="minorHAnsi"/>
          <w:b/>
          <w:bCs/>
          <w:color w:val="000000"/>
          <w:spacing w:val="-3"/>
          <w:sz w:val="18"/>
          <w:szCs w:val="18"/>
          <w:lang w:val="en-GB" w:eastAsia="en-GB"/>
        </w:rPr>
        <w:t xml:space="preserve">UN Women </w:t>
      </w:r>
      <w:r w:rsidRPr="00FC19B4">
        <w:rPr>
          <w:rFonts w:eastAsia="Calibri" w:cstheme="minorHAnsi"/>
          <w:b/>
          <w:bCs/>
          <w:color w:val="000000"/>
          <w:spacing w:val="-3"/>
          <w:sz w:val="18"/>
          <w:szCs w:val="18"/>
          <w:lang w:val="en-GB" w:eastAsia="en-GB"/>
        </w:rPr>
        <w:t>Terms of Reference</w:t>
      </w:r>
      <w:r w:rsidR="005E15B1" w:rsidRPr="00FC19B4">
        <w:rPr>
          <w:rFonts w:eastAsia="Calibri" w:cstheme="minorHAnsi"/>
          <w:b/>
          <w:bCs/>
          <w:color w:val="000000"/>
          <w:spacing w:val="-3"/>
          <w:sz w:val="18"/>
          <w:szCs w:val="18"/>
          <w:lang w:val="en-GB" w:eastAsia="en-GB"/>
        </w:rPr>
        <w:t>”</w:t>
      </w:r>
      <w:r w:rsidRPr="00FC19B4">
        <w:rPr>
          <w:rFonts w:eastAsia="Calibri" w:cstheme="minorHAnsi"/>
          <w:color w:val="000000"/>
          <w:spacing w:val="-3"/>
          <w:sz w:val="18"/>
          <w:szCs w:val="18"/>
          <w:lang w:val="en-GB" w:eastAsia="en-GB"/>
        </w:rPr>
        <w:t>.</w:t>
      </w:r>
    </w:p>
    <w:p w14:paraId="1619446B" w14:textId="5227301B" w:rsidR="00C22EF1" w:rsidRPr="00FC19B4" w:rsidRDefault="0026403E"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FC19B4">
        <w:rPr>
          <w:rFonts w:eastAsia="Calibri" w:cstheme="minorHAnsi"/>
          <w:color w:val="000000"/>
          <w:spacing w:val="-3"/>
          <w:sz w:val="18"/>
          <w:szCs w:val="18"/>
          <w:lang w:val="en-GB" w:eastAsia="en-GB"/>
        </w:rPr>
        <w:t>UN Women</w:t>
      </w:r>
      <w:r w:rsidR="00C22EF1" w:rsidRPr="00FC19B4">
        <w:rPr>
          <w:rFonts w:eastAsia="Calibri" w:cstheme="minorHAnsi"/>
          <w:color w:val="000000"/>
          <w:spacing w:val="-3"/>
          <w:sz w:val="18"/>
          <w:szCs w:val="18"/>
          <w:lang w:val="en-GB" w:eastAsia="en-GB"/>
        </w:rPr>
        <w:t xml:space="preserve"> may, at its discretion, cancel the services in part or in whole.</w:t>
      </w:r>
    </w:p>
    <w:p w14:paraId="626280D4" w14:textId="5F215560" w:rsidR="00C22EF1" w:rsidRPr="00FC19B4"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FC19B4">
        <w:rPr>
          <w:rFonts w:eastAsia="Calibri" w:cstheme="minorHAnsi"/>
          <w:color w:val="000000"/>
          <w:spacing w:val="-3"/>
          <w:sz w:val="18"/>
          <w:szCs w:val="18"/>
          <w:lang w:val="en-GB" w:eastAsia="en-GB"/>
        </w:rPr>
        <w:t>Proponents may withdraw the proposal after submission, provided that written notice of withdrawal is received by UN W</w:t>
      </w:r>
      <w:r w:rsidR="00C6272A" w:rsidRPr="00FC19B4">
        <w:rPr>
          <w:rFonts w:eastAsia="Calibri" w:cstheme="minorHAnsi"/>
          <w:color w:val="000000"/>
          <w:spacing w:val="-3"/>
          <w:sz w:val="18"/>
          <w:szCs w:val="18"/>
          <w:lang w:val="en-GB" w:eastAsia="en-GB"/>
        </w:rPr>
        <w:t>omen</w:t>
      </w:r>
      <w:r w:rsidRPr="00FC19B4">
        <w:rPr>
          <w:rFonts w:eastAsia="Calibri" w:cstheme="minorHAnsi"/>
          <w:color w:val="000000"/>
          <w:spacing w:val="-3"/>
          <w:sz w:val="18"/>
          <w:szCs w:val="18"/>
          <w:lang w:val="en-GB" w:eastAsia="en-GB"/>
        </w:rPr>
        <w:t xml:space="preserve"> prior to the deadline prescribed for </w:t>
      </w:r>
      <w:r w:rsidR="00630388" w:rsidRPr="00FC19B4">
        <w:rPr>
          <w:rFonts w:eastAsia="Calibri" w:cstheme="minorHAnsi"/>
          <w:color w:val="000000"/>
          <w:spacing w:val="-3"/>
          <w:sz w:val="18"/>
          <w:szCs w:val="18"/>
          <w:lang w:val="en-GB" w:eastAsia="en-GB"/>
        </w:rPr>
        <w:t xml:space="preserve">the </w:t>
      </w:r>
      <w:r w:rsidRPr="00FC19B4">
        <w:rPr>
          <w:rFonts w:eastAsia="Calibri" w:cstheme="minorHAnsi"/>
          <w:color w:val="000000"/>
          <w:spacing w:val="-3"/>
          <w:sz w:val="18"/>
          <w:szCs w:val="18"/>
          <w:lang w:val="en-GB" w:eastAsia="en-GB"/>
        </w:rPr>
        <w:t xml:space="preserve">submission of proposals. </w:t>
      </w:r>
      <w:r w:rsidRPr="00FC19B4">
        <w:rPr>
          <w:rFonts w:eastAsia="Calibri" w:cstheme="minorHAnsi"/>
          <w:color w:val="000000"/>
          <w:spacing w:val="-2"/>
          <w:sz w:val="18"/>
          <w:szCs w:val="18"/>
          <w:lang w:val="en-GB" w:eastAsia="en-GB"/>
        </w:rPr>
        <w:t xml:space="preserve">No proposal may be modified subsequent to the deadline for </w:t>
      </w:r>
      <w:r w:rsidR="00B31738" w:rsidRPr="00FC19B4">
        <w:rPr>
          <w:rFonts w:eastAsia="Calibri" w:cstheme="minorHAnsi"/>
          <w:color w:val="000000"/>
          <w:spacing w:val="-2"/>
          <w:sz w:val="18"/>
          <w:szCs w:val="18"/>
          <w:lang w:val="en-GB" w:eastAsia="en-GB"/>
        </w:rPr>
        <w:t xml:space="preserve">the </w:t>
      </w:r>
      <w:r w:rsidRPr="00FC19B4">
        <w:rPr>
          <w:rFonts w:eastAsia="Calibri" w:cstheme="minorHAnsi"/>
          <w:color w:val="000000"/>
          <w:spacing w:val="-2"/>
          <w:sz w:val="18"/>
          <w:szCs w:val="18"/>
          <w:lang w:val="en-GB" w:eastAsia="en-GB"/>
        </w:rPr>
        <w:t>submission of proposal</w:t>
      </w:r>
      <w:r w:rsidR="00B31738" w:rsidRPr="00FC19B4">
        <w:rPr>
          <w:rFonts w:eastAsia="Calibri" w:cstheme="minorHAnsi"/>
          <w:color w:val="000000"/>
          <w:spacing w:val="-2"/>
          <w:sz w:val="18"/>
          <w:szCs w:val="18"/>
          <w:lang w:val="en-GB" w:eastAsia="en-GB"/>
        </w:rPr>
        <w:t>s</w:t>
      </w:r>
      <w:r w:rsidRPr="00FC19B4">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77F53B8D" w14:textId="446D5174" w:rsidR="00C22EF1" w:rsidRPr="00FC19B4"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FC19B4">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FC19B4">
        <w:rPr>
          <w:rFonts w:eastAsia="Calibri" w:cstheme="minorHAnsi"/>
          <w:b/>
          <w:bCs/>
          <w:color w:val="000000"/>
          <w:spacing w:val="-3"/>
          <w:sz w:val="18"/>
          <w:szCs w:val="18"/>
          <w:lang w:val="en-GB" w:eastAsia="en-GB"/>
        </w:rPr>
        <w:t xml:space="preserve"> </w:t>
      </w:r>
      <w:r w:rsidRPr="00FC19B4">
        <w:rPr>
          <w:rFonts w:eastAsia="Calibri" w:cstheme="minorHAnsi"/>
          <w:color w:val="000000"/>
          <w:spacing w:val="-3"/>
          <w:sz w:val="18"/>
          <w:szCs w:val="18"/>
          <w:lang w:val="en-GB" w:eastAsia="en-GB"/>
        </w:rPr>
        <w:t xml:space="preserve">In exceptional circumstances, </w:t>
      </w:r>
      <w:r w:rsidR="0026403E" w:rsidRPr="00FC19B4">
        <w:rPr>
          <w:rFonts w:eastAsia="Calibri" w:cstheme="minorHAnsi"/>
          <w:color w:val="000000"/>
          <w:spacing w:val="-3"/>
          <w:sz w:val="18"/>
          <w:szCs w:val="18"/>
          <w:lang w:val="en-GB" w:eastAsia="en-GB"/>
        </w:rPr>
        <w:t>UN Women</w:t>
      </w:r>
      <w:r w:rsidRPr="00FC19B4">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15FA77B4" w14:textId="58407EC6" w:rsidR="00C22EF1" w:rsidRPr="00FC19B4"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FC19B4">
        <w:rPr>
          <w:rFonts w:eastAsia="Calibri" w:cstheme="minorHAnsi"/>
          <w:color w:val="000000"/>
          <w:spacing w:val="-3"/>
          <w:sz w:val="18"/>
          <w:szCs w:val="18"/>
          <w:lang w:val="en-GB" w:eastAsia="en-GB"/>
        </w:rPr>
        <w:t>Effective with the release of this CFP,</w:t>
      </w:r>
      <w:r w:rsidR="00F24CA0" w:rsidRPr="00FC19B4">
        <w:rPr>
          <w:rFonts w:eastAsia="Calibri" w:cstheme="minorHAnsi"/>
          <w:color w:val="000000"/>
          <w:spacing w:val="-3"/>
          <w:sz w:val="18"/>
          <w:szCs w:val="18"/>
          <w:lang w:val="en-GB" w:eastAsia="en-GB"/>
        </w:rPr>
        <w:t xml:space="preserve"> </w:t>
      </w:r>
      <w:r w:rsidRPr="00FC19B4">
        <w:rPr>
          <w:rFonts w:eastAsia="Calibri" w:cstheme="minorHAnsi"/>
          <w:color w:val="000000"/>
          <w:spacing w:val="-3"/>
          <w:sz w:val="18"/>
          <w:szCs w:val="18"/>
          <w:u w:val="single"/>
          <w:lang w:val="en-GB" w:eastAsia="en-GB"/>
        </w:rPr>
        <w:t>all</w:t>
      </w:r>
      <w:r w:rsidRPr="00FC19B4">
        <w:rPr>
          <w:rFonts w:eastAsia="Calibri" w:cstheme="minorHAnsi"/>
          <w:color w:val="000000"/>
          <w:spacing w:val="-3"/>
          <w:sz w:val="18"/>
          <w:szCs w:val="18"/>
          <w:lang w:val="en-GB" w:eastAsia="en-GB"/>
        </w:rPr>
        <w:t xml:space="preserve"> communications must be directed only to </w:t>
      </w:r>
      <w:r w:rsidR="0026403E" w:rsidRPr="00FC19B4">
        <w:rPr>
          <w:rFonts w:eastAsia="Calibri" w:cstheme="minorHAnsi"/>
          <w:color w:val="000000"/>
          <w:spacing w:val="-3"/>
          <w:sz w:val="18"/>
          <w:szCs w:val="18"/>
          <w:lang w:val="en-GB" w:eastAsia="en-GB"/>
        </w:rPr>
        <w:t>UN Women</w:t>
      </w:r>
      <w:r w:rsidRPr="00FC19B4">
        <w:rPr>
          <w:rFonts w:eastAsia="Calibri" w:cstheme="minorHAnsi"/>
          <w:color w:val="000000"/>
          <w:spacing w:val="-3"/>
          <w:sz w:val="18"/>
          <w:szCs w:val="18"/>
          <w:lang w:val="en-GB" w:eastAsia="en-GB"/>
        </w:rPr>
        <w:t>, by email at</w:t>
      </w:r>
      <w:r w:rsidR="0002082B" w:rsidRPr="00FC19B4">
        <w:rPr>
          <w:rFonts w:eastAsia="Calibri" w:cstheme="minorHAnsi"/>
          <w:color w:val="000000"/>
          <w:spacing w:val="-3"/>
          <w:sz w:val="18"/>
          <w:szCs w:val="18"/>
          <w:lang w:val="en-GB" w:eastAsia="en-GB"/>
        </w:rPr>
        <w:t xml:space="preserve"> </w:t>
      </w:r>
      <w:hyperlink r:id="rId15" w:history="1">
        <w:r w:rsidR="00FC19B4" w:rsidRPr="00E40539">
          <w:rPr>
            <w:rStyle w:val="Hyperlink"/>
            <w:rFonts w:eastAsia="Calibri" w:cstheme="minorHAnsi"/>
            <w:spacing w:val="-3"/>
            <w:sz w:val="18"/>
            <w:szCs w:val="18"/>
            <w:lang w:val="en-GB" w:eastAsia="en-GB"/>
          </w:rPr>
          <w:t>mariam.ghalwash@unwomen.org</w:t>
        </w:r>
      </w:hyperlink>
      <w:r w:rsidR="00FC19B4">
        <w:rPr>
          <w:rFonts w:eastAsia="Calibri" w:cstheme="minorHAnsi"/>
          <w:spacing w:val="-3"/>
          <w:sz w:val="18"/>
          <w:szCs w:val="18"/>
          <w:lang w:val="en-GB" w:eastAsia="en-GB"/>
        </w:rPr>
        <w:t xml:space="preserve"> </w:t>
      </w:r>
      <w:r w:rsidRPr="00FC19B4">
        <w:rPr>
          <w:rFonts w:eastAsia="Calibri" w:cstheme="minorHAnsi"/>
          <w:color w:val="000000"/>
          <w:spacing w:val="-3"/>
          <w:sz w:val="18"/>
          <w:szCs w:val="18"/>
          <w:lang w:val="en-GB" w:eastAsia="en-GB"/>
        </w:rPr>
        <w:t xml:space="preserve"> Proponents must not communicate with any other personnel of </w:t>
      </w:r>
      <w:r w:rsidR="0026403E" w:rsidRPr="00FC19B4">
        <w:rPr>
          <w:rFonts w:eastAsia="Calibri" w:cstheme="minorHAnsi"/>
          <w:color w:val="000000"/>
          <w:spacing w:val="-3"/>
          <w:sz w:val="18"/>
          <w:szCs w:val="18"/>
          <w:lang w:val="en-GB" w:eastAsia="en-GB"/>
        </w:rPr>
        <w:t>UN Women</w:t>
      </w:r>
      <w:r w:rsidRPr="00FC19B4">
        <w:rPr>
          <w:rFonts w:eastAsia="Calibri" w:cstheme="minorHAnsi"/>
          <w:color w:val="000000"/>
          <w:spacing w:val="-3"/>
          <w:sz w:val="18"/>
          <w:szCs w:val="18"/>
          <w:lang w:val="en-GB" w:eastAsia="en-GB"/>
        </w:rPr>
        <w:t xml:space="preserve"> regarding this CFP. </w:t>
      </w:r>
    </w:p>
    <w:p w14:paraId="206B7DF7" w14:textId="77777777" w:rsidR="00C1175E" w:rsidRPr="00FC19B4" w:rsidRDefault="00C1175E" w:rsidP="00DC6588">
      <w:pPr>
        <w:tabs>
          <w:tab w:val="left" w:pos="-1440"/>
        </w:tabs>
        <w:suppressAutoHyphens/>
        <w:spacing w:after="0" w:line="240" w:lineRule="auto"/>
        <w:ind w:left="360"/>
        <w:jc w:val="both"/>
        <w:rPr>
          <w:rFonts w:eastAsia="Calibri" w:cstheme="minorHAnsi"/>
          <w:spacing w:val="-3"/>
          <w:sz w:val="18"/>
          <w:szCs w:val="18"/>
          <w:lang w:val="en-GB" w:eastAsia="en-GB"/>
        </w:rPr>
      </w:pPr>
    </w:p>
    <w:p w14:paraId="44CEE206" w14:textId="72B277C3" w:rsidR="00C22EF1" w:rsidRPr="00FC19B4"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FC19B4">
        <w:rPr>
          <w:rFonts w:eastAsia="Times New Roman" w:cstheme="minorHAnsi"/>
          <w:b/>
          <w:bCs/>
          <w:sz w:val="18"/>
          <w:szCs w:val="18"/>
          <w:lang w:val="en-GB" w:eastAsia="en-GB"/>
        </w:rPr>
        <w:t xml:space="preserve">Cost of </w:t>
      </w:r>
      <w:r w:rsidR="00C1175E" w:rsidRPr="00FC19B4">
        <w:rPr>
          <w:rFonts w:eastAsia="Times New Roman" w:cstheme="minorHAnsi"/>
          <w:b/>
          <w:bCs/>
          <w:sz w:val="18"/>
          <w:szCs w:val="18"/>
          <w:lang w:val="en-GB" w:eastAsia="en-GB"/>
        </w:rPr>
        <w:t>P</w:t>
      </w:r>
      <w:r w:rsidRPr="00FC19B4">
        <w:rPr>
          <w:rFonts w:eastAsia="Times New Roman" w:cstheme="minorHAnsi"/>
          <w:b/>
          <w:bCs/>
          <w:sz w:val="18"/>
          <w:szCs w:val="18"/>
          <w:lang w:val="en-GB" w:eastAsia="en-GB"/>
        </w:rPr>
        <w:t>roposal</w:t>
      </w:r>
    </w:p>
    <w:p w14:paraId="4FC1CB68" w14:textId="1F9DE88F" w:rsidR="00C22EF1" w:rsidRPr="00FC19B4"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FC19B4">
        <w:rPr>
          <w:rFonts w:eastAsia="Calibri" w:cstheme="minorHAnsi"/>
          <w:color w:val="000000"/>
          <w:spacing w:val="-3"/>
          <w:sz w:val="18"/>
          <w:szCs w:val="18"/>
          <w:lang w:val="en-GB" w:eastAsia="en-GB"/>
        </w:rPr>
        <w:t>2.1</w:t>
      </w:r>
      <w:r w:rsidRPr="00FC19B4">
        <w:rPr>
          <w:rFonts w:eastAsia="Calibri" w:cstheme="minorHAnsi"/>
          <w:color w:val="000000"/>
          <w:spacing w:val="-3"/>
          <w:sz w:val="18"/>
          <w:szCs w:val="18"/>
          <w:lang w:val="en-GB" w:eastAsia="en-GB"/>
        </w:rPr>
        <w:tab/>
      </w:r>
      <w:r w:rsidR="00C22EF1" w:rsidRPr="00FC19B4">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sidRPr="00FC19B4">
        <w:rPr>
          <w:rFonts w:eastAsia="Calibri" w:cstheme="minorHAnsi"/>
          <w:color w:val="000000"/>
          <w:spacing w:val="-3"/>
          <w:sz w:val="18"/>
          <w:szCs w:val="18"/>
          <w:lang w:val="en-GB" w:eastAsia="en-GB"/>
        </w:rPr>
        <w:t>.</w:t>
      </w:r>
      <w:r w:rsidR="00C22EF1" w:rsidRPr="00FC19B4">
        <w:rPr>
          <w:rFonts w:eastAsia="Calibri" w:cstheme="minorHAnsi"/>
          <w:color w:val="000000"/>
          <w:spacing w:val="-3"/>
          <w:sz w:val="18"/>
          <w:szCs w:val="18"/>
          <w:lang w:val="en-GB" w:eastAsia="en-GB"/>
        </w:rPr>
        <w:t xml:space="preserve"> </w:t>
      </w:r>
      <w:r w:rsidR="002E40B0" w:rsidRPr="00FC19B4">
        <w:rPr>
          <w:rFonts w:eastAsia="Calibri" w:cstheme="minorHAnsi"/>
          <w:color w:val="000000"/>
          <w:spacing w:val="-3"/>
          <w:sz w:val="18"/>
          <w:szCs w:val="18"/>
          <w:lang w:val="en-GB" w:eastAsia="en-GB"/>
        </w:rPr>
        <w:t>P</w:t>
      </w:r>
      <w:r w:rsidR="00C22EF1" w:rsidRPr="00FC19B4">
        <w:rPr>
          <w:rFonts w:eastAsia="Calibri" w:cstheme="minorHAnsi"/>
          <w:color w:val="000000"/>
          <w:spacing w:val="-3"/>
          <w:sz w:val="18"/>
          <w:szCs w:val="18"/>
          <w:lang w:val="en-GB" w:eastAsia="en-GB"/>
        </w:rPr>
        <w:t>roposals offering only part of the services will be rejected.</w:t>
      </w:r>
    </w:p>
    <w:p w14:paraId="58A53CB5" w14:textId="77777777" w:rsidR="00C22EF1" w:rsidRPr="00FC19B4"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4CDA5093" w14:textId="4FBFD973" w:rsidR="00C1175E" w:rsidRPr="00FC19B4"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FC19B4">
        <w:rPr>
          <w:rFonts w:eastAsia="Times New Roman" w:cstheme="minorHAnsi"/>
          <w:b/>
          <w:bCs/>
          <w:sz w:val="18"/>
          <w:szCs w:val="18"/>
          <w:lang w:val="en-GB" w:eastAsia="en-GB"/>
        </w:rPr>
        <w:t>Eligibility</w:t>
      </w:r>
    </w:p>
    <w:p w14:paraId="42484E29" w14:textId="0AE8FC1C" w:rsidR="00C22EF1" w:rsidRPr="00FC19B4"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FC19B4">
        <w:rPr>
          <w:rFonts w:eastAsia="Times New Roman" w:cstheme="minorHAnsi"/>
          <w:color w:val="000000"/>
          <w:sz w:val="18"/>
          <w:szCs w:val="18"/>
          <w:lang w:val="en-GB" w:eastAsia="en-GB"/>
        </w:rPr>
        <w:t>3.1</w:t>
      </w:r>
      <w:r w:rsidR="00C1175E" w:rsidRPr="00FC19B4">
        <w:rPr>
          <w:rFonts w:eastAsia="Times New Roman" w:cstheme="minorHAnsi"/>
          <w:color w:val="000000"/>
          <w:sz w:val="18"/>
          <w:szCs w:val="18"/>
          <w:lang w:val="en-GB" w:eastAsia="en-GB"/>
        </w:rPr>
        <w:tab/>
      </w:r>
      <w:r w:rsidR="00C22EF1" w:rsidRPr="00FC19B4">
        <w:rPr>
          <w:rFonts w:eastAsia="Times New Roman" w:cstheme="minorHAnsi"/>
          <w:color w:val="000000"/>
          <w:sz w:val="18"/>
          <w:szCs w:val="18"/>
          <w:lang w:val="en-GB" w:eastAsia="en-GB"/>
        </w:rPr>
        <w:t xml:space="preserve">Proponents must meet all mandatory requirements/pre-qualification criteria as set out in </w:t>
      </w:r>
      <w:r w:rsidR="00C22EF1" w:rsidRPr="00FC19B4">
        <w:rPr>
          <w:rFonts w:eastAsia="Times New Roman" w:cstheme="minorHAnsi"/>
          <w:b/>
          <w:color w:val="000000"/>
          <w:sz w:val="18"/>
          <w:szCs w:val="18"/>
          <w:lang w:val="en-GB" w:eastAsia="en-GB"/>
        </w:rPr>
        <w:t>Annex B-</w:t>
      </w:r>
      <w:r w:rsidR="00F24CA0" w:rsidRPr="00FC19B4">
        <w:rPr>
          <w:rFonts w:eastAsia="Times New Roman" w:cstheme="minorHAnsi"/>
          <w:b/>
          <w:color w:val="000000"/>
          <w:sz w:val="18"/>
          <w:szCs w:val="18"/>
          <w:lang w:val="en-GB" w:eastAsia="en-GB"/>
        </w:rPr>
        <w:t>1</w:t>
      </w:r>
      <w:r w:rsidR="00C22EF1" w:rsidRPr="00FC19B4">
        <w:rPr>
          <w:rFonts w:eastAsia="Times New Roman" w:cstheme="minorHAnsi"/>
          <w:color w:val="000000"/>
          <w:sz w:val="18"/>
          <w:szCs w:val="18"/>
          <w:lang w:val="en-GB" w:eastAsia="en-GB"/>
        </w:rPr>
        <w:t xml:space="preserve">. See </w:t>
      </w:r>
      <w:r w:rsidR="00964DC3" w:rsidRPr="00FC19B4">
        <w:rPr>
          <w:rFonts w:eastAsia="Times New Roman" w:cstheme="minorHAnsi"/>
          <w:color w:val="000000"/>
          <w:sz w:val="18"/>
          <w:szCs w:val="18"/>
          <w:lang w:val="en-GB" w:eastAsia="en-GB"/>
        </w:rPr>
        <w:t>point</w:t>
      </w:r>
      <w:r w:rsidR="00C22EF1" w:rsidRPr="00FC19B4">
        <w:rPr>
          <w:rFonts w:eastAsia="Times New Roman" w:cstheme="minorHAnsi"/>
          <w:color w:val="000000"/>
          <w:sz w:val="18"/>
          <w:szCs w:val="18"/>
          <w:lang w:val="en-GB" w:eastAsia="en-GB"/>
        </w:rPr>
        <w:t xml:space="preserve"> </w:t>
      </w:r>
      <w:r w:rsidR="00964DC3" w:rsidRPr="00FC19B4">
        <w:rPr>
          <w:rFonts w:eastAsia="Times New Roman" w:cstheme="minorHAnsi"/>
          <w:color w:val="000000"/>
          <w:sz w:val="18"/>
          <w:szCs w:val="18"/>
          <w:lang w:val="en-GB" w:eastAsia="en-GB"/>
        </w:rPr>
        <w:t>4</w:t>
      </w:r>
      <w:r w:rsidR="00C22EF1" w:rsidRPr="00FC19B4">
        <w:rPr>
          <w:rFonts w:eastAsia="Times New Roman" w:cstheme="minorHAnsi"/>
          <w:color w:val="000000"/>
          <w:sz w:val="18"/>
          <w:szCs w:val="18"/>
          <w:lang w:val="en-GB" w:eastAsia="en-GB"/>
        </w:rPr>
        <w:t xml:space="preserve"> below for further explanation. Proponents will receive a pass/fail rating on this section. </w:t>
      </w:r>
      <w:r w:rsidR="00C6272A" w:rsidRPr="00FC19B4">
        <w:rPr>
          <w:rFonts w:eastAsia="Times New Roman" w:cstheme="minorHAnsi"/>
          <w:color w:val="000000"/>
          <w:sz w:val="18"/>
          <w:szCs w:val="18"/>
          <w:lang w:val="en-GB" w:eastAsia="en-GB"/>
        </w:rPr>
        <w:t>UN Women</w:t>
      </w:r>
      <w:r w:rsidR="00C22EF1" w:rsidRPr="00FC19B4">
        <w:rPr>
          <w:rFonts w:eastAsia="Times New Roman" w:cstheme="minorHAnsi"/>
          <w:color w:val="000000"/>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FC19B4" w:rsidRDefault="00C22EF1"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9238A2F" w14:textId="6A062C58" w:rsidR="001265F6" w:rsidRPr="00FC19B4" w:rsidRDefault="001265F6"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FC19B4">
        <w:rPr>
          <w:rFonts w:eastAsia="Times New Roman" w:cstheme="minorHAnsi"/>
          <w:b/>
          <w:bCs/>
          <w:sz w:val="18"/>
          <w:szCs w:val="18"/>
          <w:lang w:val="en-GB" w:eastAsia="en-GB"/>
        </w:rPr>
        <w:t>Mandatory/</w:t>
      </w:r>
      <w:r w:rsidR="00C1175E" w:rsidRPr="00FC19B4">
        <w:rPr>
          <w:rFonts w:eastAsia="Times New Roman" w:cstheme="minorHAnsi"/>
          <w:b/>
          <w:bCs/>
          <w:sz w:val="18"/>
          <w:szCs w:val="18"/>
          <w:lang w:val="en-GB" w:eastAsia="en-GB"/>
        </w:rPr>
        <w:t>P</w:t>
      </w:r>
      <w:r w:rsidRPr="00FC19B4">
        <w:rPr>
          <w:rFonts w:eastAsia="Times New Roman" w:cstheme="minorHAnsi"/>
          <w:b/>
          <w:bCs/>
          <w:sz w:val="18"/>
          <w:szCs w:val="18"/>
          <w:lang w:val="en-GB" w:eastAsia="en-GB"/>
        </w:rPr>
        <w:t>re-</w:t>
      </w:r>
      <w:r w:rsidR="00C1175E" w:rsidRPr="00FC19B4">
        <w:rPr>
          <w:rFonts w:eastAsia="Times New Roman" w:cstheme="minorHAnsi"/>
          <w:b/>
          <w:bCs/>
          <w:sz w:val="18"/>
          <w:szCs w:val="18"/>
          <w:lang w:val="en-GB" w:eastAsia="en-GB"/>
        </w:rPr>
        <w:t>Q</w:t>
      </w:r>
      <w:r w:rsidRPr="00FC19B4">
        <w:rPr>
          <w:rFonts w:eastAsia="Times New Roman" w:cstheme="minorHAnsi"/>
          <w:b/>
          <w:bCs/>
          <w:sz w:val="18"/>
          <w:szCs w:val="18"/>
          <w:lang w:val="en-GB" w:eastAsia="en-GB"/>
        </w:rPr>
        <w:t xml:space="preserve">ualification </w:t>
      </w:r>
      <w:r w:rsidR="00C1175E" w:rsidRPr="00FC19B4">
        <w:rPr>
          <w:rFonts w:eastAsia="Times New Roman" w:cstheme="minorHAnsi"/>
          <w:b/>
          <w:bCs/>
          <w:sz w:val="18"/>
          <w:szCs w:val="18"/>
          <w:lang w:val="en-GB" w:eastAsia="en-GB"/>
        </w:rPr>
        <w:t>C</w:t>
      </w:r>
      <w:r w:rsidRPr="00FC19B4">
        <w:rPr>
          <w:rFonts w:eastAsia="Times New Roman" w:cstheme="minorHAnsi"/>
          <w:b/>
          <w:bCs/>
          <w:sz w:val="18"/>
          <w:szCs w:val="18"/>
          <w:lang w:val="en-GB" w:eastAsia="en-GB"/>
        </w:rPr>
        <w:t>riteria</w:t>
      </w:r>
    </w:p>
    <w:p w14:paraId="43790591" w14:textId="14178AD8" w:rsidR="001265F6" w:rsidRPr="00FC19B4"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FC19B4">
        <w:rPr>
          <w:rFonts w:eastAsia="Calibri" w:cstheme="minorHAnsi"/>
          <w:color w:val="000000"/>
          <w:spacing w:val="-3"/>
          <w:sz w:val="18"/>
          <w:szCs w:val="18"/>
          <w:lang w:val="en-GB" w:eastAsia="en-GB"/>
        </w:rPr>
        <w:t xml:space="preserve"> 4.1</w:t>
      </w:r>
      <w:r w:rsidR="00C1175E" w:rsidRPr="00FC19B4">
        <w:rPr>
          <w:rFonts w:eastAsia="Calibri" w:cstheme="minorHAnsi"/>
          <w:color w:val="000000"/>
          <w:spacing w:val="-3"/>
          <w:sz w:val="18"/>
          <w:szCs w:val="18"/>
          <w:lang w:val="en-GB" w:eastAsia="en-GB"/>
        </w:rPr>
        <w:tab/>
      </w:r>
      <w:r w:rsidRPr="00FC19B4">
        <w:rPr>
          <w:rFonts w:eastAsia="Calibri" w:cstheme="minorHAnsi"/>
          <w:color w:val="000000"/>
          <w:spacing w:val="-3"/>
          <w:sz w:val="18"/>
          <w:szCs w:val="18"/>
          <w:lang w:val="en-GB" w:eastAsia="en-GB"/>
        </w:rPr>
        <w:t xml:space="preserve">The </w:t>
      </w:r>
      <w:r w:rsidR="00360E31" w:rsidRPr="00FC19B4">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FC19B4">
        <w:rPr>
          <w:rFonts w:eastAsia="Calibri" w:cstheme="minorHAnsi"/>
          <w:color w:val="000000"/>
          <w:spacing w:val="-3"/>
          <w:sz w:val="18"/>
          <w:szCs w:val="18"/>
          <w:lang w:val="en-GB" w:eastAsia="en-GB"/>
        </w:rPr>
        <w:t xml:space="preserve">mandatory requirements/pre-qualification criteria have been designed to </w:t>
      </w:r>
      <w:r w:rsidR="009C1EF6" w:rsidRPr="00FC19B4">
        <w:rPr>
          <w:rFonts w:eastAsia="Calibri" w:cstheme="minorHAnsi"/>
          <w:color w:val="000000"/>
          <w:spacing w:val="-3"/>
          <w:sz w:val="18"/>
          <w:szCs w:val="18"/>
          <w:lang w:val="en-GB" w:eastAsia="en-GB"/>
        </w:rPr>
        <w:t>ensure</w:t>
      </w:r>
      <w:r w:rsidRPr="00FC19B4">
        <w:rPr>
          <w:rFonts w:eastAsia="Calibri" w:cstheme="minorHAnsi"/>
          <w:color w:val="000000"/>
          <w:spacing w:val="-3"/>
          <w:sz w:val="18"/>
          <w:szCs w:val="18"/>
          <w:lang w:val="en-GB" w:eastAsia="en-GB"/>
        </w:rPr>
        <w:t xml:space="preserve"> that, to the degree possible in the initial </w:t>
      </w:r>
      <w:r w:rsidR="009C1EF6" w:rsidRPr="00FC19B4">
        <w:rPr>
          <w:rFonts w:eastAsia="Calibri" w:cstheme="minorHAnsi"/>
          <w:color w:val="000000"/>
          <w:spacing w:val="-3"/>
          <w:sz w:val="18"/>
          <w:szCs w:val="18"/>
          <w:lang w:val="en-GB" w:eastAsia="en-GB"/>
        </w:rPr>
        <w:t>stages</w:t>
      </w:r>
      <w:r w:rsidRPr="00FC19B4">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sidR="0026403E" w:rsidRPr="00FC19B4">
        <w:rPr>
          <w:rFonts w:eastAsia="Calibri" w:cstheme="minorHAnsi"/>
          <w:color w:val="000000"/>
          <w:spacing w:val="-3"/>
          <w:sz w:val="18"/>
          <w:szCs w:val="18"/>
          <w:lang w:val="en-GB" w:eastAsia="en-GB"/>
        </w:rPr>
        <w:t>UN Women</w:t>
      </w:r>
      <w:r w:rsidRPr="00FC19B4">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sidR="0026403E" w:rsidRPr="00FC19B4">
        <w:rPr>
          <w:rFonts w:eastAsia="Calibri" w:cstheme="minorHAnsi"/>
          <w:color w:val="000000"/>
          <w:spacing w:val="-3"/>
          <w:sz w:val="18"/>
          <w:szCs w:val="18"/>
          <w:lang w:val="en-GB" w:eastAsia="en-GB"/>
        </w:rPr>
        <w:t>UN Women</w:t>
      </w:r>
      <w:r w:rsidRPr="00FC19B4">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sidR="00A035E0" w:rsidRPr="00FC19B4">
        <w:rPr>
          <w:rFonts w:eastAsia="Calibri" w:cstheme="minorHAnsi"/>
          <w:color w:val="000000"/>
          <w:spacing w:val="-3"/>
          <w:sz w:val="18"/>
          <w:szCs w:val="18"/>
          <w:lang w:val="en-GB" w:eastAsia="en-GB"/>
        </w:rPr>
        <w:t xml:space="preserve"> </w:t>
      </w:r>
      <w:r w:rsidRPr="00FC19B4">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sidR="00DA4D9F" w:rsidRPr="00FC19B4">
        <w:rPr>
          <w:rFonts w:eastAsia="Calibri" w:cstheme="minorHAnsi"/>
          <w:color w:val="000000"/>
          <w:spacing w:val="-3"/>
          <w:sz w:val="18"/>
          <w:szCs w:val="18"/>
          <w:lang w:val="en-GB" w:eastAsia="en-GB"/>
        </w:rPr>
        <w:t>result in disqualification</w:t>
      </w:r>
      <w:r w:rsidRPr="00FC19B4">
        <w:rPr>
          <w:rFonts w:eastAsia="Calibri" w:cstheme="minorHAnsi"/>
          <w:color w:val="000000"/>
          <w:spacing w:val="-3"/>
          <w:sz w:val="18"/>
          <w:szCs w:val="18"/>
          <w:lang w:val="en-GB" w:eastAsia="en-GB"/>
        </w:rPr>
        <w:t>.</w:t>
      </w:r>
    </w:p>
    <w:p w14:paraId="14D75303" w14:textId="1B36494E" w:rsidR="001265F6" w:rsidRPr="00FC19B4"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FC19B4">
        <w:rPr>
          <w:rFonts w:eastAsia="Calibri" w:cstheme="minorHAnsi"/>
          <w:color w:val="000000"/>
          <w:spacing w:val="-3"/>
          <w:sz w:val="18"/>
          <w:szCs w:val="18"/>
          <w:lang w:val="en-GB" w:eastAsia="en-GB"/>
        </w:rPr>
        <w:t xml:space="preserve"> 4.2</w:t>
      </w:r>
      <w:r w:rsidR="00C1175E" w:rsidRPr="00FC19B4">
        <w:rPr>
          <w:rFonts w:eastAsia="Calibri" w:cstheme="minorHAnsi"/>
          <w:color w:val="000000"/>
          <w:spacing w:val="-3"/>
          <w:sz w:val="18"/>
          <w:szCs w:val="18"/>
          <w:lang w:val="en-GB" w:eastAsia="en-GB"/>
        </w:rPr>
        <w:tab/>
      </w:r>
      <w:r w:rsidRPr="00FC19B4">
        <w:rPr>
          <w:rFonts w:eastAsia="Calibri" w:cstheme="minorHAnsi"/>
          <w:color w:val="000000"/>
          <w:spacing w:val="-3"/>
          <w:sz w:val="18"/>
          <w:szCs w:val="18"/>
          <w:lang w:val="en-GB" w:eastAsia="en-GB"/>
        </w:rPr>
        <w:t>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Pr="00FC19B4" w:rsidRDefault="001265F6"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E6F80E0" w14:textId="1DC99B52" w:rsidR="00C22EF1" w:rsidRPr="00FC19B4" w:rsidRDefault="00C22EF1"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FC19B4">
        <w:rPr>
          <w:rFonts w:eastAsia="Times New Roman" w:cstheme="minorHAnsi"/>
          <w:b/>
          <w:bCs/>
          <w:sz w:val="18"/>
          <w:szCs w:val="18"/>
          <w:lang w:val="en-GB" w:eastAsia="en-GB"/>
        </w:rPr>
        <w:t xml:space="preserve">Clarification of CFP </w:t>
      </w:r>
      <w:r w:rsidR="0026403E" w:rsidRPr="00FC19B4">
        <w:rPr>
          <w:rFonts w:eastAsia="Times New Roman" w:cstheme="minorHAnsi"/>
          <w:b/>
          <w:bCs/>
          <w:sz w:val="18"/>
          <w:szCs w:val="18"/>
          <w:lang w:val="en-GB" w:eastAsia="en-GB"/>
        </w:rPr>
        <w:t>D</w:t>
      </w:r>
      <w:r w:rsidRPr="00FC19B4">
        <w:rPr>
          <w:rFonts w:eastAsia="Times New Roman" w:cstheme="minorHAnsi"/>
          <w:b/>
          <w:bCs/>
          <w:sz w:val="18"/>
          <w:szCs w:val="18"/>
          <w:lang w:val="en-GB" w:eastAsia="en-GB"/>
        </w:rPr>
        <w:t xml:space="preserve">ocuments </w:t>
      </w:r>
    </w:p>
    <w:p w14:paraId="37863559" w14:textId="694E790D" w:rsidR="009E7AC5" w:rsidRPr="00FC19B4"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FC19B4">
        <w:rPr>
          <w:rFonts w:eastAsia="Times New Roman" w:cstheme="minorHAnsi"/>
          <w:color w:val="000000"/>
          <w:sz w:val="18"/>
          <w:szCs w:val="18"/>
          <w:lang w:val="en-GB" w:eastAsia="en-GB"/>
        </w:rPr>
        <w:t>5</w:t>
      </w:r>
      <w:r w:rsidR="00C22EF1" w:rsidRPr="00FC19B4">
        <w:rPr>
          <w:rFonts w:eastAsia="Times New Roman" w:cstheme="minorHAnsi"/>
          <w:color w:val="000000"/>
          <w:sz w:val="18"/>
          <w:szCs w:val="18"/>
          <w:lang w:val="en-GB" w:eastAsia="en-GB"/>
        </w:rPr>
        <w:t>.1</w:t>
      </w:r>
      <w:r w:rsidR="00C1175E" w:rsidRPr="00FC19B4">
        <w:rPr>
          <w:rFonts w:eastAsia="Times New Roman" w:cstheme="minorHAnsi"/>
          <w:color w:val="000000"/>
          <w:sz w:val="18"/>
          <w:szCs w:val="18"/>
          <w:lang w:val="en-GB" w:eastAsia="en-GB"/>
        </w:rPr>
        <w:tab/>
      </w:r>
      <w:r w:rsidR="00C22EF1" w:rsidRPr="00FC19B4">
        <w:rPr>
          <w:rFonts w:eastAsia="Times New Roman" w:cstheme="minorHAnsi"/>
          <w:color w:val="000000"/>
          <w:sz w:val="18"/>
          <w:szCs w:val="18"/>
          <w:lang w:val="en-GB" w:eastAsia="en-GB"/>
        </w:rPr>
        <w:t xml:space="preserve">A prospective proponent requiring any clarification of the CFP documents may notify </w:t>
      </w:r>
      <w:r w:rsidR="0026403E" w:rsidRPr="00FC19B4">
        <w:rPr>
          <w:rFonts w:eastAsia="Times New Roman" w:cstheme="minorHAnsi"/>
          <w:color w:val="000000"/>
          <w:sz w:val="18"/>
          <w:szCs w:val="18"/>
          <w:lang w:val="en-GB" w:eastAsia="en-GB"/>
        </w:rPr>
        <w:t>UN Women</w:t>
      </w:r>
      <w:r w:rsidR="00C22EF1" w:rsidRPr="00FC19B4">
        <w:rPr>
          <w:rFonts w:eastAsia="Times New Roman" w:cstheme="minorHAnsi"/>
          <w:color w:val="000000"/>
          <w:sz w:val="18"/>
          <w:szCs w:val="18"/>
          <w:lang w:val="en-GB" w:eastAsia="en-GB"/>
        </w:rPr>
        <w:t xml:space="preserve"> in writing at </w:t>
      </w:r>
      <w:r w:rsidR="0026403E" w:rsidRPr="00FC19B4">
        <w:rPr>
          <w:rFonts w:eastAsia="Times New Roman" w:cstheme="minorHAnsi"/>
          <w:color w:val="000000"/>
          <w:sz w:val="18"/>
          <w:szCs w:val="18"/>
          <w:lang w:val="en-GB" w:eastAsia="en-GB"/>
        </w:rPr>
        <w:t xml:space="preserve">UN Women </w:t>
      </w:r>
      <w:r w:rsidR="00C22EF1" w:rsidRPr="00FC19B4">
        <w:rPr>
          <w:rFonts w:eastAsia="Times New Roman" w:cstheme="minorHAnsi"/>
          <w:color w:val="000000"/>
          <w:sz w:val="18"/>
          <w:szCs w:val="18"/>
          <w:lang w:val="en-GB" w:eastAsia="en-GB"/>
        </w:rPr>
        <w:t xml:space="preserve">email address indicated in the CFP by the specified date and time. </w:t>
      </w:r>
      <w:r w:rsidR="0026403E" w:rsidRPr="00FC19B4">
        <w:rPr>
          <w:rFonts w:eastAsia="Times New Roman" w:cstheme="minorHAnsi"/>
          <w:color w:val="000000"/>
          <w:sz w:val="18"/>
          <w:szCs w:val="18"/>
          <w:lang w:val="en-GB" w:eastAsia="en-GB"/>
        </w:rPr>
        <w:t>UN Women</w:t>
      </w:r>
      <w:r w:rsidR="00C22EF1" w:rsidRPr="00FC19B4">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00107F5C" w:rsidRPr="00FC19B4">
        <w:rPr>
          <w:rFonts w:eastAsia="Times New Roman" w:cstheme="minorHAnsi"/>
          <w:color w:val="000000"/>
          <w:sz w:val="18"/>
          <w:szCs w:val="18"/>
          <w:lang w:val="en-GB" w:eastAsia="en-GB"/>
        </w:rPr>
        <w:t xml:space="preserve">for requests for clarification as </w:t>
      </w:r>
      <w:r w:rsidR="00C22EF1" w:rsidRPr="00FC19B4">
        <w:rPr>
          <w:rFonts w:eastAsia="Times New Roman" w:cstheme="minorHAnsi"/>
          <w:color w:val="000000"/>
          <w:sz w:val="18"/>
          <w:szCs w:val="18"/>
          <w:lang w:val="en-GB" w:eastAsia="en-GB"/>
        </w:rPr>
        <w:t xml:space="preserve">outlined </w:t>
      </w:r>
      <w:r w:rsidR="00527482" w:rsidRPr="00FC19B4">
        <w:rPr>
          <w:rFonts w:eastAsia="Times New Roman" w:cstheme="minorHAnsi"/>
          <w:color w:val="000000"/>
          <w:sz w:val="18"/>
          <w:szCs w:val="18"/>
          <w:lang w:val="en-GB" w:eastAsia="en-GB"/>
        </w:rPr>
        <w:t>i</w:t>
      </w:r>
      <w:r w:rsidR="00C22EF1" w:rsidRPr="00FC19B4">
        <w:rPr>
          <w:rFonts w:eastAsia="Times New Roman" w:cstheme="minorHAnsi"/>
          <w:color w:val="000000"/>
          <w:sz w:val="18"/>
          <w:szCs w:val="18"/>
          <w:lang w:val="en-GB" w:eastAsia="en-GB"/>
        </w:rPr>
        <w:t xml:space="preserve">n </w:t>
      </w:r>
      <w:r w:rsidR="00DE3658" w:rsidRPr="00FC19B4">
        <w:rPr>
          <w:rFonts w:eastAsia="Times New Roman" w:cstheme="minorHAnsi"/>
          <w:b/>
          <w:bCs/>
          <w:color w:val="000000"/>
          <w:sz w:val="18"/>
          <w:szCs w:val="18"/>
          <w:lang w:val="en-GB" w:eastAsia="en-GB"/>
        </w:rPr>
        <w:t>S</w:t>
      </w:r>
      <w:r w:rsidR="00C22EF1" w:rsidRPr="00FC19B4">
        <w:rPr>
          <w:rFonts w:eastAsia="Times New Roman" w:cstheme="minorHAnsi"/>
          <w:b/>
          <w:bCs/>
          <w:color w:val="000000"/>
          <w:sz w:val="18"/>
          <w:szCs w:val="18"/>
          <w:lang w:val="en-GB" w:eastAsia="en-GB"/>
        </w:rPr>
        <w:t xml:space="preserve">ection </w:t>
      </w:r>
      <w:r w:rsidR="00A87EE9" w:rsidRPr="00FC19B4">
        <w:rPr>
          <w:rFonts w:eastAsia="Times New Roman" w:cstheme="minorHAnsi"/>
          <w:b/>
          <w:bCs/>
          <w:color w:val="000000"/>
          <w:sz w:val="18"/>
          <w:szCs w:val="18"/>
          <w:lang w:val="en-GB" w:eastAsia="en-GB"/>
        </w:rPr>
        <w:t>1b of this annex (on page 1)</w:t>
      </w:r>
      <w:r w:rsidR="00C22EF1" w:rsidRPr="00FC19B4">
        <w:rPr>
          <w:rFonts w:eastAsia="Times New Roman" w:cstheme="minorHAnsi"/>
          <w:color w:val="000000"/>
          <w:sz w:val="18"/>
          <w:szCs w:val="18"/>
          <w:lang w:val="en-GB" w:eastAsia="en-GB"/>
        </w:rPr>
        <w:t xml:space="preserve">. </w:t>
      </w:r>
    </w:p>
    <w:p w14:paraId="191453A5" w14:textId="1553DBAD" w:rsidR="00C1175E" w:rsidRPr="00FC19B4"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FC19B4">
        <w:rPr>
          <w:rFonts w:eastAsia="Times New Roman" w:cstheme="minorHAnsi"/>
          <w:color w:val="000000"/>
          <w:sz w:val="18"/>
          <w:szCs w:val="18"/>
          <w:lang w:val="en-GB" w:eastAsia="en-GB"/>
        </w:rPr>
        <w:t>5.2</w:t>
      </w:r>
      <w:r w:rsidRPr="00FC19B4">
        <w:rPr>
          <w:rFonts w:eastAsia="Times New Roman" w:cstheme="minorHAnsi"/>
          <w:color w:val="000000"/>
          <w:sz w:val="18"/>
          <w:szCs w:val="18"/>
          <w:lang w:val="en-GB" w:eastAsia="en-GB"/>
        </w:rPr>
        <w:tab/>
      </w:r>
      <w:r w:rsidR="00C22EF1" w:rsidRPr="00FC19B4">
        <w:rPr>
          <w:rFonts w:eastAsia="Times New Roman" w:cstheme="minorHAnsi"/>
          <w:color w:val="000000"/>
          <w:sz w:val="18"/>
          <w:szCs w:val="18"/>
          <w:lang w:val="en-GB" w:eastAsia="en-GB"/>
        </w:rPr>
        <w:t xml:space="preserve">Written copies of </w:t>
      </w:r>
      <w:r w:rsidR="0026403E" w:rsidRPr="00FC19B4">
        <w:rPr>
          <w:rFonts w:eastAsia="Times New Roman" w:cstheme="minorHAnsi"/>
          <w:color w:val="000000"/>
          <w:sz w:val="18"/>
          <w:szCs w:val="18"/>
          <w:lang w:val="en-GB" w:eastAsia="en-GB"/>
        </w:rPr>
        <w:t>UN Women</w:t>
      </w:r>
      <w:r w:rsidR="00037A69" w:rsidRPr="00FC19B4">
        <w:rPr>
          <w:rFonts w:eastAsia="Times New Roman" w:cstheme="minorHAnsi"/>
          <w:color w:val="000000"/>
          <w:sz w:val="18"/>
          <w:szCs w:val="18"/>
          <w:lang w:val="en-GB" w:eastAsia="en-GB"/>
        </w:rPr>
        <w:t>’s</w:t>
      </w:r>
      <w:r w:rsidR="00C22EF1" w:rsidRPr="00FC19B4">
        <w:rPr>
          <w:rFonts w:eastAsia="Times New Roman" w:cstheme="minorHAnsi"/>
          <w:color w:val="000000"/>
          <w:sz w:val="18"/>
          <w:szCs w:val="18"/>
          <w:lang w:val="en-GB" w:eastAsia="en-GB"/>
        </w:rPr>
        <w:t xml:space="preserve"> response</w:t>
      </w:r>
      <w:r w:rsidR="00951198" w:rsidRPr="00FC19B4">
        <w:rPr>
          <w:rFonts w:eastAsia="Times New Roman" w:cstheme="minorHAnsi"/>
          <w:color w:val="000000"/>
          <w:sz w:val="18"/>
          <w:szCs w:val="18"/>
          <w:lang w:val="en-GB" w:eastAsia="en-GB"/>
        </w:rPr>
        <w:t>s</w:t>
      </w:r>
      <w:r w:rsidR="00C22EF1" w:rsidRPr="00FC19B4">
        <w:rPr>
          <w:rFonts w:eastAsia="Times New Roman" w:cstheme="minorHAnsi"/>
          <w:color w:val="000000"/>
          <w:sz w:val="18"/>
          <w:szCs w:val="18"/>
          <w:lang w:val="en-GB" w:eastAsia="en-GB"/>
        </w:rPr>
        <w:t xml:space="preserve"> </w:t>
      </w:r>
      <w:r w:rsidR="00037A69" w:rsidRPr="00FC19B4">
        <w:rPr>
          <w:rFonts w:eastAsia="Times New Roman" w:cstheme="minorHAnsi"/>
          <w:color w:val="000000"/>
          <w:sz w:val="18"/>
          <w:szCs w:val="18"/>
          <w:lang w:val="en-GB" w:eastAsia="en-GB"/>
        </w:rPr>
        <w:t>to such in</w:t>
      </w:r>
      <w:r w:rsidR="00621B31" w:rsidRPr="00FC19B4">
        <w:rPr>
          <w:rFonts w:eastAsia="Times New Roman" w:cstheme="minorHAnsi"/>
          <w:color w:val="000000"/>
          <w:sz w:val="18"/>
          <w:szCs w:val="18"/>
          <w:lang w:val="en-GB" w:eastAsia="en-GB"/>
        </w:rPr>
        <w:t xml:space="preserve">quiries </w:t>
      </w:r>
      <w:r w:rsidR="00C22EF1" w:rsidRPr="00FC19B4">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2A8410FD" w14:textId="2C74591F" w:rsidR="006E62D6" w:rsidRPr="00FC19B4"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FC19B4">
        <w:rPr>
          <w:rFonts w:eastAsia="Times New Roman" w:cstheme="minorHAnsi"/>
          <w:color w:val="000000"/>
          <w:sz w:val="18"/>
          <w:szCs w:val="18"/>
          <w:lang w:val="en-GB" w:eastAsia="en-GB"/>
        </w:rPr>
        <w:t>5</w:t>
      </w:r>
      <w:r w:rsidR="00C22EF1" w:rsidRPr="00FC19B4">
        <w:rPr>
          <w:rFonts w:eastAsia="Times New Roman" w:cstheme="minorHAnsi"/>
          <w:color w:val="000000"/>
          <w:sz w:val="18"/>
          <w:szCs w:val="18"/>
          <w:lang w:val="en-GB" w:eastAsia="en-GB"/>
        </w:rPr>
        <w:t>.</w:t>
      </w:r>
      <w:r w:rsidR="002C4802" w:rsidRPr="00FC19B4">
        <w:rPr>
          <w:rFonts w:eastAsia="Times New Roman" w:cstheme="minorHAnsi"/>
          <w:color w:val="000000"/>
          <w:sz w:val="18"/>
          <w:szCs w:val="18"/>
          <w:lang w:val="en-GB" w:eastAsia="en-GB"/>
        </w:rPr>
        <w:t>3</w:t>
      </w:r>
      <w:r w:rsidR="00C1175E" w:rsidRPr="00FC19B4">
        <w:rPr>
          <w:rFonts w:eastAsia="Times New Roman" w:cstheme="minorHAnsi"/>
          <w:color w:val="000000"/>
          <w:sz w:val="18"/>
          <w:szCs w:val="18"/>
          <w:lang w:val="en-GB" w:eastAsia="en-GB"/>
        </w:rPr>
        <w:tab/>
      </w:r>
      <w:r w:rsidR="00C22EF1" w:rsidRPr="00FC19B4">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FC19B4" w:rsidRDefault="006E62D6" w:rsidP="00DC6588">
      <w:pPr>
        <w:tabs>
          <w:tab w:val="left" w:pos="-720"/>
        </w:tabs>
        <w:suppressAutoHyphens/>
        <w:spacing w:after="0" w:line="240" w:lineRule="auto"/>
        <w:jc w:val="both"/>
        <w:rPr>
          <w:rFonts w:eastAsia="Times New Roman" w:cstheme="minorHAnsi"/>
          <w:sz w:val="18"/>
          <w:szCs w:val="18"/>
          <w:lang w:val="en-GB" w:eastAsia="en-GB"/>
        </w:rPr>
      </w:pPr>
    </w:p>
    <w:p w14:paraId="05EB1206" w14:textId="6F858D7E" w:rsidR="00290AA2" w:rsidRPr="00FC19B4" w:rsidRDefault="006E62D6" w:rsidP="00DC6588">
      <w:pPr>
        <w:tabs>
          <w:tab w:val="left" w:pos="-720"/>
          <w:tab w:val="left" w:pos="540"/>
        </w:tabs>
        <w:suppressAutoHyphens/>
        <w:spacing w:after="0" w:line="240" w:lineRule="auto"/>
        <w:jc w:val="both"/>
        <w:rPr>
          <w:rFonts w:eastAsia="Times New Roman" w:cstheme="minorHAnsi"/>
          <w:b/>
          <w:bCs/>
          <w:sz w:val="18"/>
          <w:szCs w:val="18"/>
          <w:lang w:val="en-GB" w:eastAsia="en-GB"/>
        </w:rPr>
      </w:pPr>
      <w:r w:rsidRPr="00FC19B4">
        <w:rPr>
          <w:rFonts w:eastAsia="Times New Roman" w:cstheme="minorHAnsi"/>
          <w:b/>
          <w:bCs/>
          <w:sz w:val="18"/>
          <w:szCs w:val="18"/>
          <w:lang w:val="en-GB" w:eastAsia="en-GB"/>
        </w:rPr>
        <w:t xml:space="preserve">6. </w:t>
      </w:r>
      <w:r w:rsidR="00C1175E" w:rsidRPr="00FC19B4">
        <w:rPr>
          <w:rFonts w:eastAsia="Times New Roman" w:cstheme="minorHAnsi"/>
          <w:b/>
          <w:bCs/>
          <w:sz w:val="18"/>
          <w:szCs w:val="18"/>
          <w:lang w:val="en-GB" w:eastAsia="en-GB"/>
        </w:rPr>
        <w:tab/>
      </w:r>
      <w:r w:rsidR="00C22EF1" w:rsidRPr="00FC19B4">
        <w:rPr>
          <w:rFonts w:eastAsia="Times New Roman" w:cstheme="minorHAnsi"/>
          <w:b/>
          <w:bCs/>
          <w:sz w:val="18"/>
          <w:szCs w:val="18"/>
          <w:lang w:val="en-GB" w:eastAsia="en-GB"/>
        </w:rPr>
        <w:t xml:space="preserve">Amendments to CFP </w:t>
      </w:r>
      <w:r w:rsidR="002E1273" w:rsidRPr="00FC19B4">
        <w:rPr>
          <w:rFonts w:eastAsia="Times New Roman" w:cstheme="minorHAnsi"/>
          <w:b/>
          <w:bCs/>
          <w:sz w:val="18"/>
          <w:szCs w:val="18"/>
          <w:lang w:val="en-GB" w:eastAsia="en-GB"/>
        </w:rPr>
        <w:t>D</w:t>
      </w:r>
      <w:r w:rsidR="00C22EF1" w:rsidRPr="00FC19B4">
        <w:rPr>
          <w:rFonts w:eastAsia="Times New Roman" w:cstheme="minorHAnsi"/>
          <w:b/>
          <w:bCs/>
          <w:sz w:val="18"/>
          <w:szCs w:val="18"/>
          <w:lang w:val="en-GB" w:eastAsia="en-GB"/>
        </w:rPr>
        <w:t xml:space="preserve">ocuments </w:t>
      </w:r>
    </w:p>
    <w:p w14:paraId="6B15105B" w14:textId="151A20B0" w:rsidR="00C22EF1" w:rsidRPr="00FC19B4"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FC19B4">
        <w:rPr>
          <w:rFonts w:eastAsia="Times New Roman" w:cstheme="minorHAnsi"/>
          <w:color w:val="000000"/>
          <w:sz w:val="18"/>
          <w:szCs w:val="18"/>
          <w:lang w:val="en-GB" w:eastAsia="en-GB"/>
        </w:rPr>
        <w:t>6</w:t>
      </w:r>
      <w:r w:rsidR="00C22EF1" w:rsidRPr="00FC19B4">
        <w:rPr>
          <w:rFonts w:eastAsia="Times New Roman" w:cstheme="minorHAnsi"/>
          <w:color w:val="000000"/>
          <w:sz w:val="18"/>
          <w:szCs w:val="18"/>
          <w:lang w:val="en-GB" w:eastAsia="en-GB"/>
        </w:rPr>
        <w:t>.1</w:t>
      </w:r>
      <w:r w:rsidR="00290AA2" w:rsidRPr="00FC19B4">
        <w:rPr>
          <w:rFonts w:eastAsia="Times New Roman" w:cstheme="minorHAnsi"/>
          <w:color w:val="000000"/>
          <w:sz w:val="18"/>
          <w:szCs w:val="18"/>
          <w:lang w:val="en-GB" w:eastAsia="en-GB"/>
        </w:rPr>
        <w:tab/>
      </w:r>
      <w:r w:rsidR="00C22EF1" w:rsidRPr="00FC19B4">
        <w:rPr>
          <w:rFonts w:eastAsia="Times New Roman" w:cstheme="minorHAnsi"/>
          <w:color w:val="000000"/>
          <w:sz w:val="18"/>
          <w:szCs w:val="18"/>
          <w:lang w:val="en-GB" w:eastAsia="en-GB"/>
        </w:rPr>
        <w:t xml:space="preserve">At any time prior to the deadline for submission of proposals, </w:t>
      </w:r>
      <w:r w:rsidR="0026403E" w:rsidRPr="00FC19B4">
        <w:rPr>
          <w:rFonts w:eastAsia="Times New Roman" w:cstheme="minorHAnsi"/>
          <w:color w:val="000000"/>
          <w:sz w:val="18"/>
          <w:szCs w:val="18"/>
          <w:lang w:val="en-GB" w:eastAsia="en-GB"/>
        </w:rPr>
        <w:t>UN Women</w:t>
      </w:r>
      <w:r w:rsidR="00C22EF1" w:rsidRPr="00FC19B4">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w:t>
      </w:r>
      <w:r w:rsidR="00C22EF1" w:rsidRPr="00FC19B4">
        <w:rPr>
          <w:rFonts w:eastAsia="Times New Roman" w:cstheme="minorHAnsi"/>
          <w:color w:val="000000"/>
          <w:sz w:val="18"/>
          <w:szCs w:val="18"/>
          <w:lang w:val="en-GB" w:eastAsia="en-GB"/>
        </w:rPr>
        <w:lastRenderedPageBreak/>
        <w:t>amendment. All prospective proponents that have received the CFP documents will be notified in writing of all amendments to the CFP documents. For open competitions, all amendments will also be posted on the advertised source.</w:t>
      </w:r>
    </w:p>
    <w:p w14:paraId="222154FE" w14:textId="47529F94" w:rsidR="00C22EF1" w:rsidRPr="00FC19B4"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FC19B4">
        <w:rPr>
          <w:rFonts w:eastAsia="Times New Roman" w:cstheme="minorHAnsi"/>
          <w:color w:val="000000"/>
          <w:sz w:val="18"/>
          <w:szCs w:val="18"/>
          <w:lang w:val="en-GB" w:eastAsia="en-GB"/>
        </w:rPr>
        <w:t>6</w:t>
      </w:r>
      <w:r w:rsidR="00C22EF1" w:rsidRPr="00FC19B4">
        <w:rPr>
          <w:rFonts w:eastAsia="Times New Roman" w:cstheme="minorHAnsi"/>
          <w:color w:val="000000"/>
          <w:sz w:val="18"/>
          <w:szCs w:val="18"/>
          <w:lang w:val="en-GB" w:eastAsia="en-GB"/>
        </w:rPr>
        <w:t>.2</w:t>
      </w:r>
      <w:r w:rsidR="00290AA2" w:rsidRPr="00FC19B4">
        <w:rPr>
          <w:rFonts w:eastAsia="Times New Roman" w:cstheme="minorHAnsi"/>
          <w:color w:val="000000"/>
          <w:sz w:val="18"/>
          <w:szCs w:val="18"/>
          <w:lang w:val="en-GB" w:eastAsia="en-GB"/>
        </w:rPr>
        <w:tab/>
      </w:r>
      <w:r w:rsidR="00C22EF1" w:rsidRPr="00FC19B4">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sidR="0026403E" w:rsidRPr="00FC19B4">
        <w:rPr>
          <w:rFonts w:eastAsia="Times New Roman" w:cstheme="minorHAnsi"/>
          <w:color w:val="000000"/>
          <w:sz w:val="18"/>
          <w:szCs w:val="18"/>
          <w:lang w:val="en-GB" w:eastAsia="en-GB"/>
        </w:rPr>
        <w:t>UN Women</w:t>
      </w:r>
      <w:r w:rsidR="00C22EF1" w:rsidRPr="00FC19B4">
        <w:rPr>
          <w:rFonts w:eastAsia="Times New Roman" w:cstheme="minorHAnsi"/>
          <w:color w:val="000000"/>
          <w:sz w:val="18"/>
          <w:szCs w:val="18"/>
          <w:lang w:val="en-GB" w:eastAsia="en-GB"/>
        </w:rPr>
        <w:t xml:space="preserve"> may, at its discretion, extend the deadline for the submission of proposal.</w:t>
      </w:r>
    </w:p>
    <w:p w14:paraId="72F7C5AA" w14:textId="77777777" w:rsidR="00290AA2" w:rsidRPr="00FC19B4"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73C65755" w14:textId="5A584CDD" w:rsidR="00C22EF1" w:rsidRPr="00FC19B4" w:rsidRDefault="00C22EF1" w:rsidP="00916BE8">
      <w:pPr>
        <w:pStyle w:val="ListParagraph"/>
        <w:keepNext/>
        <w:keepLines/>
        <w:numPr>
          <w:ilvl w:val="0"/>
          <w:numId w:val="13"/>
        </w:numPr>
        <w:tabs>
          <w:tab w:val="left" w:pos="540"/>
        </w:tabs>
        <w:spacing w:after="0" w:line="240" w:lineRule="auto"/>
        <w:ind w:left="540" w:hanging="540"/>
        <w:jc w:val="both"/>
        <w:outlineLvl w:val="0"/>
        <w:rPr>
          <w:rFonts w:eastAsia="Times New Roman" w:cstheme="minorHAnsi"/>
          <w:b/>
          <w:bCs/>
          <w:sz w:val="18"/>
          <w:szCs w:val="18"/>
          <w:lang w:val="en-GB" w:eastAsia="en-GB"/>
        </w:rPr>
      </w:pPr>
      <w:bookmarkStart w:id="2" w:name="_Hlk41573427"/>
      <w:r w:rsidRPr="00FC19B4">
        <w:rPr>
          <w:rFonts w:eastAsia="Times New Roman" w:cstheme="minorHAnsi"/>
          <w:b/>
          <w:bCs/>
          <w:sz w:val="18"/>
          <w:szCs w:val="18"/>
          <w:lang w:val="en-GB" w:eastAsia="en-GB"/>
        </w:rPr>
        <w:t xml:space="preserve">Language of </w:t>
      </w:r>
      <w:r w:rsidR="002E1273" w:rsidRPr="00FC19B4">
        <w:rPr>
          <w:rFonts w:eastAsia="Times New Roman" w:cstheme="minorHAnsi"/>
          <w:b/>
          <w:bCs/>
          <w:sz w:val="18"/>
          <w:szCs w:val="18"/>
          <w:lang w:val="en-GB" w:eastAsia="en-GB"/>
        </w:rPr>
        <w:t>P</w:t>
      </w:r>
      <w:r w:rsidRPr="00FC19B4">
        <w:rPr>
          <w:rFonts w:eastAsia="Times New Roman" w:cstheme="minorHAnsi"/>
          <w:b/>
          <w:bCs/>
          <w:sz w:val="18"/>
          <w:szCs w:val="18"/>
          <w:lang w:val="en-GB" w:eastAsia="en-GB"/>
        </w:rPr>
        <w:t>roposal</w:t>
      </w:r>
      <w:r w:rsidR="0026403E" w:rsidRPr="00FC19B4">
        <w:rPr>
          <w:rFonts w:eastAsia="Times New Roman" w:cstheme="minorHAnsi"/>
          <w:b/>
          <w:bCs/>
          <w:sz w:val="18"/>
          <w:szCs w:val="18"/>
          <w:lang w:val="en-GB" w:eastAsia="en-GB"/>
        </w:rPr>
        <w:t>s</w:t>
      </w:r>
    </w:p>
    <w:p w14:paraId="691305A1" w14:textId="138DE42C" w:rsidR="003B247B" w:rsidRPr="00FC19B4"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FC19B4">
        <w:rPr>
          <w:rFonts w:eastAsia="Times New Roman" w:cstheme="minorHAnsi"/>
          <w:color w:val="000000"/>
          <w:sz w:val="18"/>
          <w:szCs w:val="18"/>
          <w:lang w:val="en-GB" w:eastAsia="en-GB"/>
        </w:rPr>
        <w:t>T</w:t>
      </w:r>
      <w:r w:rsidR="003B247B" w:rsidRPr="00FC19B4">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sidR="0026403E" w:rsidRPr="00FC19B4">
        <w:rPr>
          <w:rFonts w:eastAsia="Times New Roman" w:cstheme="minorHAnsi"/>
          <w:sz w:val="18"/>
          <w:szCs w:val="18"/>
          <w:lang w:val="en-GB" w:eastAsia="en-GB"/>
        </w:rPr>
        <w:t>UN Women</w:t>
      </w:r>
      <w:r w:rsidR="003B247B" w:rsidRPr="00FC19B4">
        <w:rPr>
          <w:rFonts w:eastAsia="Times New Roman" w:cstheme="minorHAnsi"/>
          <w:sz w:val="18"/>
          <w:szCs w:val="18"/>
          <w:lang w:val="en-GB" w:eastAsia="en-GB"/>
        </w:rPr>
        <w:t>, shall be written in English.</w:t>
      </w:r>
      <w:r w:rsidR="00A035E0" w:rsidRPr="00FC19B4">
        <w:rPr>
          <w:rFonts w:eastAsia="Times New Roman" w:cstheme="minorHAnsi"/>
          <w:sz w:val="18"/>
          <w:szCs w:val="18"/>
          <w:lang w:val="en-GB" w:eastAsia="en-GB"/>
        </w:rPr>
        <w:t xml:space="preserve"> </w:t>
      </w:r>
    </w:p>
    <w:p w14:paraId="00F1AC09" w14:textId="1F0E5726" w:rsidR="00C22EF1" w:rsidRPr="00FC19B4"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FC19B4">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sidRPr="00FC19B4">
        <w:rPr>
          <w:rFonts w:eastAsia="Times New Roman" w:cstheme="minorHAnsi"/>
          <w:color w:val="000000"/>
          <w:sz w:val="18"/>
          <w:szCs w:val="18"/>
          <w:lang w:val="en-GB" w:eastAsia="en-GB"/>
        </w:rPr>
        <w:t xml:space="preserve">English </w:t>
      </w:r>
      <w:r w:rsidRPr="00FC19B4">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2"/>
    <w:p w14:paraId="2464A558" w14:textId="77777777" w:rsidR="00F569F3" w:rsidRPr="00FC19B4" w:rsidRDefault="00F569F3" w:rsidP="00DC6588">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52618C44" w14:textId="1139F6C6" w:rsidR="00C22EF1" w:rsidRPr="00FC19B4" w:rsidRDefault="005D0517" w:rsidP="00DC6588">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FC19B4">
        <w:rPr>
          <w:rFonts w:eastAsia="Times New Roman" w:cstheme="minorHAnsi"/>
          <w:b/>
          <w:bCs/>
          <w:sz w:val="18"/>
          <w:szCs w:val="18"/>
          <w:lang w:val="en-GB" w:eastAsia="en-GB"/>
        </w:rPr>
        <w:t>8.</w:t>
      </w:r>
      <w:r w:rsidR="002E1273" w:rsidRPr="00FC19B4">
        <w:rPr>
          <w:rFonts w:eastAsia="Times New Roman" w:cstheme="minorHAnsi"/>
          <w:b/>
          <w:bCs/>
          <w:sz w:val="18"/>
          <w:szCs w:val="18"/>
          <w:lang w:val="en-GB" w:eastAsia="en-GB"/>
        </w:rPr>
        <w:tab/>
      </w:r>
      <w:r w:rsidR="00C22EF1" w:rsidRPr="00FC19B4">
        <w:rPr>
          <w:rFonts w:eastAsia="Times New Roman" w:cstheme="minorHAnsi"/>
          <w:b/>
          <w:bCs/>
          <w:sz w:val="18"/>
          <w:szCs w:val="18"/>
          <w:lang w:val="en-GB" w:eastAsia="en-GB"/>
        </w:rPr>
        <w:t xml:space="preserve">Submission of </w:t>
      </w:r>
      <w:r w:rsidR="002E1273" w:rsidRPr="00FC19B4">
        <w:rPr>
          <w:rFonts w:eastAsia="Times New Roman" w:cstheme="minorHAnsi"/>
          <w:b/>
          <w:bCs/>
          <w:sz w:val="18"/>
          <w:szCs w:val="18"/>
          <w:lang w:val="en-GB" w:eastAsia="en-GB"/>
        </w:rPr>
        <w:t>P</w:t>
      </w:r>
      <w:r w:rsidR="00C22EF1" w:rsidRPr="00FC19B4">
        <w:rPr>
          <w:rFonts w:eastAsia="Times New Roman" w:cstheme="minorHAnsi"/>
          <w:b/>
          <w:bCs/>
          <w:sz w:val="18"/>
          <w:szCs w:val="18"/>
          <w:lang w:val="en-GB" w:eastAsia="en-GB"/>
        </w:rPr>
        <w:t>roposal</w:t>
      </w:r>
      <w:r w:rsidR="0026403E" w:rsidRPr="00FC19B4">
        <w:rPr>
          <w:rFonts w:eastAsia="Times New Roman" w:cstheme="minorHAnsi"/>
          <w:b/>
          <w:bCs/>
          <w:sz w:val="18"/>
          <w:szCs w:val="18"/>
          <w:lang w:val="en-GB" w:eastAsia="en-GB"/>
        </w:rPr>
        <w:t>s</w:t>
      </w:r>
    </w:p>
    <w:p w14:paraId="06CC6A2B" w14:textId="2015BD2A" w:rsidR="00C22EF1" w:rsidRPr="00FC19B4" w:rsidRDefault="00F569F3"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FC19B4">
        <w:rPr>
          <w:rFonts w:eastAsia="Calibri" w:cstheme="minorHAnsi"/>
          <w:color w:val="000000"/>
          <w:spacing w:val="-3"/>
          <w:sz w:val="18"/>
          <w:szCs w:val="18"/>
          <w:lang w:val="en-GB" w:eastAsia="en-GB"/>
        </w:rPr>
        <w:t>8</w:t>
      </w:r>
      <w:r w:rsidR="00C22EF1" w:rsidRPr="00FC19B4">
        <w:rPr>
          <w:rFonts w:eastAsia="Calibri" w:cstheme="minorHAnsi"/>
          <w:color w:val="000000"/>
          <w:spacing w:val="-3"/>
          <w:sz w:val="18"/>
          <w:szCs w:val="18"/>
          <w:lang w:val="en-GB" w:eastAsia="en-GB"/>
        </w:rPr>
        <w:t>.1</w:t>
      </w:r>
      <w:r w:rsidR="002E1273" w:rsidRPr="00FC19B4">
        <w:rPr>
          <w:rFonts w:eastAsia="Calibri" w:cstheme="minorHAnsi"/>
          <w:color w:val="000000"/>
          <w:spacing w:val="-3"/>
          <w:sz w:val="18"/>
          <w:szCs w:val="18"/>
          <w:lang w:val="en-GB" w:eastAsia="en-GB"/>
        </w:rPr>
        <w:tab/>
      </w:r>
      <w:r w:rsidR="00C22EF1" w:rsidRPr="00FC19B4">
        <w:rPr>
          <w:rFonts w:eastAsia="Calibri" w:cstheme="minorHAnsi"/>
          <w:color w:val="000000"/>
          <w:spacing w:val="-3"/>
          <w:sz w:val="18"/>
          <w:szCs w:val="18"/>
          <w:lang w:val="en-GB" w:eastAsia="en-GB"/>
        </w:rPr>
        <w:t>Technical and financial proposals should be submitted as part of the template for proposal submission (</w:t>
      </w:r>
      <w:r w:rsidR="00C22EF1" w:rsidRPr="00FC19B4">
        <w:rPr>
          <w:rFonts w:eastAsia="Calibri" w:cstheme="minorHAnsi"/>
          <w:b/>
          <w:bCs/>
          <w:color w:val="000000"/>
          <w:spacing w:val="-3"/>
          <w:sz w:val="18"/>
          <w:szCs w:val="18"/>
          <w:lang w:val="en-GB" w:eastAsia="en-GB"/>
        </w:rPr>
        <w:t>Annex B2</w:t>
      </w:r>
      <w:r w:rsidR="00C22EF1" w:rsidRPr="00FC19B4">
        <w:rPr>
          <w:rFonts w:eastAsia="Calibri" w:cstheme="minorHAnsi"/>
          <w:color w:val="000000"/>
          <w:spacing w:val="-3"/>
          <w:sz w:val="18"/>
          <w:szCs w:val="18"/>
          <w:lang w:val="en-GB" w:eastAsia="en-GB"/>
        </w:rPr>
        <w:t>) in one email with the CFP reference and the clear description of the proposal by the date and time stipulated in this document. If the emails and email attachments are not marked as instructed, UN</w:t>
      </w:r>
      <w:r w:rsidR="0003302B" w:rsidRPr="00FC19B4">
        <w:rPr>
          <w:rFonts w:eastAsia="Calibri" w:cstheme="minorHAnsi"/>
          <w:color w:val="000000"/>
          <w:spacing w:val="-3"/>
          <w:sz w:val="18"/>
          <w:szCs w:val="18"/>
          <w:lang w:val="en-GB" w:eastAsia="en-GB"/>
        </w:rPr>
        <w:t xml:space="preserve"> </w:t>
      </w:r>
      <w:r w:rsidR="00C22EF1" w:rsidRPr="00FC19B4">
        <w:rPr>
          <w:rFonts w:eastAsia="Calibri" w:cstheme="minorHAnsi"/>
          <w:color w:val="000000"/>
          <w:spacing w:val="-3"/>
          <w:sz w:val="18"/>
          <w:szCs w:val="18"/>
          <w:lang w:val="en-GB" w:eastAsia="en-GB"/>
        </w:rPr>
        <w:t>W</w:t>
      </w:r>
      <w:r w:rsidR="0003302B" w:rsidRPr="00FC19B4">
        <w:rPr>
          <w:rFonts w:eastAsia="Calibri" w:cstheme="minorHAnsi"/>
          <w:color w:val="000000"/>
          <w:spacing w:val="-3"/>
          <w:sz w:val="18"/>
          <w:szCs w:val="18"/>
          <w:lang w:val="en-GB" w:eastAsia="en-GB"/>
        </w:rPr>
        <w:t xml:space="preserve">omen </w:t>
      </w:r>
      <w:r w:rsidR="00C22EF1" w:rsidRPr="00FC19B4">
        <w:rPr>
          <w:rFonts w:eastAsia="Calibri" w:cstheme="minorHAnsi"/>
          <w:color w:val="000000"/>
          <w:spacing w:val="-3"/>
          <w:sz w:val="18"/>
          <w:szCs w:val="18"/>
          <w:lang w:val="en-GB" w:eastAsia="en-GB"/>
        </w:rPr>
        <w:t xml:space="preserve">will assume no responsibility for the misplacement or premature opening of the proposals submitted. The email text body should indicate the name and address of the proponent. </w:t>
      </w:r>
      <w:r w:rsidR="00C22EF1" w:rsidRPr="00FC19B4">
        <w:rPr>
          <w:rFonts w:eastAsia="Calibri" w:cstheme="minorHAnsi"/>
          <w:b/>
          <w:bCs/>
          <w:color w:val="000000"/>
          <w:spacing w:val="-3"/>
          <w:sz w:val="18"/>
          <w:szCs w:val="18"/>
          <w:lang w:val="en-GB" w:eastAsia="en-GB"/>
        </w:rPr>
        <w:t>All proposals should be sent by email to the following secure email address:</w:t>
      </w:r>
      <w:r w:rsidR="00A035E0" w:rsidRPr="00FC19B4">
        <w:rPr>
          <w:rFonts w:eastAsia="Calibri" w:cstheme="minorHAnsi"/>
          <w:b/>
          <w:bCs/>
          <w:color w:val="000000"/>
          <w:spacing w:val="-3"/>
          <w:sz w:val="18"/>
          <w:szCs w:val="18"/>
          <w:lang w:val="en-GB" w:eastAsia="en-GB"/>
        </w:rPr>
        <w:t xml:space="preserve"> </w:t>
      </w:r>
      <w:hyperlink r:id="rId16" w:history="1">
        <w:r w:rsidR="00FC19B4" w:rsidRPr="002C401D">
          <w:rPr>
            <w:rStyle w:val="Hyperlink"/>
            <w:rFonts w:ascii="Calibri" w:eastAsia="Calibri" w:hAnsi="Calibri" w:cs="Calibri"/>
            <w:b/>
            <w:bCs/>
            <w:sz w:val="18"/>
            <w:szCs w:val="18"/>
            <w:lang w:val="en-CA"/>
          </w:rPr>
          <w:t>roas.cfp@unwomen.org</w:t>
        </w:r>
      </w:hyperlink>
    </w:p>
    <w:p w14:paraId="1EF6B63E" w14:textId="32CA87AB" w:rsidR="00C22EF1" w:rsidRPr="00FC19B4"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FC19B4">
        <w:rPr>
          <w:rFonts w:eastAsia="Calibri" w:cstheme="minorHAnsi"/>
          <w:color w:val="000000"/>
          <w:spacing w:val="-3"/>
          <w:sz w:val="18"/>
          <w:szCs w:val="18"/>
          <w:lang w:val="en-GB" w:eastAsia="en-GB"/>
        </w:rPr>
        <w:t>8</w:t>
      </w:r>
      <w:r w:rsidR="00C22EF1" w:rsidRPr="00FC19B4">
        <w:rPr>
          <w:rFonts w:eastAsia="Calibri" w:cstheme="minorHAnsi"/>
          <w:color w:val="000000"/>
          <w:spacing w:val="-3"/>
          <w:sz w:val="18"/>
          <w:szCs w:val="18"/>
          <w:lang w:val="en-GB" w:eastAsia="en-GB"/>
        </w:rPr>
        <w:t>.2</w:t>
      </w:r>
      <w:r w:rsidR="002E1273" w:rsidRPr="00FC19B4">
        <w:rPr>
          <w:rFonts w:eastAsia="Calibri" w:cstheme="minorHAnsi"/>
          <w:color w:val="000000"/>
          <w:spacing w:val="-3"/>
          <w:sz w:val="18"/>
          <w:szCs w:val="18"/>
          <w:lang w:val="en-GB" w:eastAsia="en-GB"/>
        </w:rPr>
        <w:tab/>
      </w:r>
      <w:r w:rsidR="00C22EF1" w:rsidRPr="00FC19B4">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sidR="0026403E" w:rsidRPr="00FC19B4">
        <w:rPr>
          <w:rFonts w:eastAsia="Calibri" w:cstheme="minorHAnsi"/>
          <w:color w:val="000000"/>
          <w:spacing w:val="-3"/>
          <w:sz w:val="18"/>
          <w:szCs w:val="18"/>
          <w:lang w:val="en-GB" w:eastAsia="en-GB"/>
        </w:rPr>
        <w:t>UN Women</w:t>
      </w:r>
      <w:r w:rsidR="00C22EF1" w:rsidRPr="00FC19B4">
        <w:rPr>
          <w:rFonts w:eastAsia="Calibri" w:cstheme="minorHAnsi"/>
          <w:color w:val="000000"/>
          <w:spacing w:val="-3"/>
          <w:sz w:val="18"/>
          <w:szCs w:val="18"/>
          <w:lang w:val="en-GB" w:eastAsia="en-GB"/>
        </w:rPr>
        <w:t xml:space="preserve"> receives their proposal by the due date and time. Proposals received by UN</w:t>
      </w:r>
      <w:r w:rsidR="0003302B" w:rsidRPr="00FC19B4">
        <w:rPr>
          <w:rFonts w:eastAsia="Calibri" w:cstheme="minorHAnsi"/>
          <w:color w:val="000000"/>
          <w:spacing w:val="-3"/>
          <w:sz w:val="18"/>
          <w:szCs w:val="18"/>
          <w:lang w:val="en-GB" w:eastAsia="en-GB"/>
        </w:rPr>
        <w:t xml:space="preserve"> Women </w:t>
      </w:r>
      <w:r w:rsidR="00C22EF1" w:rsidRPr="00FC19B4">
        <w:rPr>
          <w:rFonts w:eastAsia="Calibri" w:cstheme="minorHAnsi"/>
          <w:color w:val="000000"/>
          <w:spacing w:val="-3"/>
          <w:sz w:val="18"/>
          <w:szCs w:val="18"/>
          <w:lang w:val="en-GB" w:eastAsia="en-GB"/>
        </w:rPr>
        <w:t xml:space="preserve">after the due date and time </w:t>
      </w:r>
      <w:r w:rsidR="00596700" w:rsidRPr="00FC19B4">
        <w:rPr>
          <w:rFonts w:eastAsia="Calibri" w:cstheme="minorHAnsi"/>
          <w:color w:val="000000"/>
          <w:spacing w:val="-3"/>
          <w:sz w:val="18"/>
          <w:szCs w:val="18"/>
          <w:lang w:val="en-GB" w:eastAsia="en-GB"/>
        </w:rPr>
        <w:t>will</w:t>
      </w:r>
      <w:r w:rsidR="00C22EF1" w:rsidRPr="00FC19B4">
        <w:rPr>
          <w:rFonts w:eastAsia="Calibri" w:cstheme="minorHAnsi"/>
          <w:color w:val="000000"/>
          <w:spacing w:val="-3"/>
          <w:sz w:val="18"/>
          <w:szCs w:val="18"/>
          <w:lang w:val="en-GB" w:eastAsia="en-GB"/>
        </w:rPr>
        <w:t xml:space="preserve"> be rejected. </w:t>
      </w:r>
    </w:p>
    <w:p w14:paraId="79BA25E3" w14:textId="3EB0C9D4" w:rsidR="00C22EF1" w:rsidRPr="00FC19B4"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FC19B4">
        <w:rPr>
          <w:rFonts w:eastAsia="Calibri" w:cstheme="minorHAnsi"/>
          <w:color w:val="000000"/>
          <w:spacing w:val="-3"/>
          <w:sz w:val="18"/>
          <w:szCs w:val="18"/>
          <w:lang w:val="en-GB" w:eastAsia="en-GB"/>
        </w:rPr>
        <w:t>8</w:t>
      </w:r>
      <w:r w:rsidR="00C22EF1" w:rsidRPr="00FC19B4">
        <w:rPr>
          <w:rFonts w:eastAsia="Calibri" w:cstheme="minorHAnsi"/>
          <w:color w:val="000000"/>
          <w:spacing w:val="-3"/>
          <w:sz w:val="18"/>
          <w:szCs w:val="18"/>
          <w:lang w:val="en-GB" w:eastAsia="en-GB"/>
        </w:rPr>
        <w:t>.3</w:t>
      </w:r>
      <w:r w:rsidR="0003302B" w:rsidRPr="00FC19B4">
        <w:rPr>
          <w:rFonts w:eastAsia="Calibri" w:cstheme="minorHAnsi"/>
          <w:color w:val="000000"/>
          <w:spacing w:val="-3"/>
          <w:sz w:val="18"/>
          <w:szCs w:val="18"/>
          <w:lang w:val="en-GB" w:eastAsia="en-GB"/>
        </w:rPr>
        <w:tab/>
      </w:r>
      <w:r w:rsidR="00C22EF1" w:rsidRPr="00FC19B4">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sidR="0003302B" w:rsidRPr="00FC19B4">
        <w:rPr>
          <w:rFonts w:eastAsia="Calibri" w:cstheme="minorHAnsi"/>
          <w:color w:val="000000"/>
          <w:spacing w:val="-3"/>
          <w:sz w:val="18"/>
          <w:szCs w:val="18"/>
          <w:lang w:val="en-GB" w:eastAsia="en-GB"/>
        </w:rPr>
        <w:t xml:space="preserve"> </w:t>
      </w:r>
      <w:r w:rsidR="00C22EF1" w:rsidRPr="00FC19B4">
        <w:rPr>
          <w:rFonts w:eastAsia="Calibri" w:cstheme="minorHAnsi"/>
          <w:color w:val="000000"/>
          <w:spacing w:val="-3"/>
          <w:sz w:val="18"/>
          <w:szCs w:val="18"/>
          <w:lang w:val="en-GB" w:eastAsia="en-GB"/>
        </w:rPr>
        <w:t>W</w:t>
      </w:r>
      <w:r w:rsidR="0003302B" w:rsidRPr="00FC19B4">
        <w:rPr>
          <w:rFonts w:eastAsia="Calibri" w:cstheme="minorHAnsi"/>
          <w:color w:val="000000"/>
          <w:spacing w:val="-3"/>
          <w:sz w:val="18"/>
          <w:szCs w:val="18"/>
          <w:lang w:val="en-GB" w:eastAsia="en-GB"/>
        </w:rPr>
        <w:t xml:space="preserve">omen </w:t>
      </w:r>
      <w:r w:rsidR="00C22EF1" w:rsidRPr="00FC19B4">
        <w:rPr>
          <w:rFonts w:eastAsia="Calibri" w:cstheme="minorHAnsi"/>
          <w:color w:val="000000"/>
          <w:spacing w:val="-3"/>
          <w:sz w:val="18"/>
          <w:szCs w:val="18"/>
          <w:lang w:val="en-GB" w:eastAsia="en-GB"/>
        </w:rPr>
        <w:t>inbox. UN</w:t>
      </w:r>
      <w:r w:rsidR="0003302B" w:rsidRPr="00FC19B4">
        <w:rPr>
          <w:rFonts w:eastAsia="Calibri" w:cstheme="minorHAnsi"/>
          <w:color w:val="000000"/>
          <w:spacing w:val="-3"/>
          <w:sz w:val="18"/>
          <w:szCs w:val="18"/>
          <w:lang w:val="en-GB" w:eastAsia="en-GB"/>
        </w:rPr>
        <w:t xml:space="preserve"> </w:t>
      </w:r>
      <w:r w:rsidR="00C22EF1" w:rsidRPr="00FC19B4">
        <w:rPr>
          <w:rFonts w:eastAsia="Calibri" w:cstheme="minorHAnsi"/>
          <w:color w:val="000000"/>
          <w:spacing w:val="-3"/>
          <w:sz w:val="18"/>
          <w:szCs w:val="18"/>
          <w:lang w:val="en-GB" w:eastAsia="en-GB"/>
        </w:rPr>
        <w:t>W</w:t>
      </w:r>
      <w:r w:rsidR="0003302B" w:rsidRPr="00FC19B4">
        <w:rPr>
          <w:rFonts w:eastAsia="Calibri" w:cstheme="minorHAnsi"/>
          <w:color w:val="000000"/>
          <w:spacing w:val="-3"/>
          <w:sz w:val="18"/>
          <w:szCs w:val="18"/>
          <w:lang w:val="en-GB" w:eastAsia="en-GB"/>
        </w:rPr>
        <w:t xml:space="preserve">omen </w:t>
      </w:r>
      <w:r w:rsidR="00C22EF1" w:rsidRPr="00FC19B4">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sidR="0003302B" w:rsidRPr="00FC19B4">
        <w:rPr>
          <w:rFonts w:eastAsia="Calibri" w:cstheme="minorHAnsi"/>
          <w:color w:val="000000"/>
          <w:spacing w:val="-3"/>
          <w:sz w:val="18"/>
          <w:szCs w:val="18"/>
          <w:lang w:val="en-GB" w:eastAsia="en-GB"/>
        </w:rPr>
        <w:t xml:space="preserve"> Women </w:t>
      </w:r>
      <w:r w:rsidR="00C22EF1" w:rsidRPr="00FC19B4">
        <w:rPr>
          <w:rFonts w:eastAsia="Calibri" w:cstheme="minorHAnsi"/>
          <w:color w:val="000000"/>
          <w:spacing w:val="-3"/>
          <w:sz w:val="18"/>
          <w:szCs w:val="18"/>
          <w:lang w:val="en-GB" w:eastAsia="en-GB"/>
        </w:rPr>
        <w:t>in the dedicated inbox on or before the prescribed CFP deadline.</w:t>
      </w:r>
    </w:p>
    <w:p w14:paraId="62B4C41D" w14:textId="05BC2CFA" w:rsidR="00F74F39" w:rsidRPr="00FC19B4"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FC19B4">
        <w:rPr>
          <w:rFonts w:eastAsia="Calibri" w:cstheme="minorHAnsi"/>
          <w:color w:val="000000"/>
          <w:spacing w:val="-3"/>
          <w:sz w:val="18"/>
          <w:szCs w:val="18"/>
          <w:lang w:val="en-GB" w:eastAsia="en-GB"/>
        </w:rPr>
        <w:t>8</w:t>
      </w:r>
      <w:r w:rsidR="00C22EF1" w:rsidRPr="00FC19B4">
        <w:rPr>
          <w:rFonts w:eastAsia="Calibri" w:cstheme="minorHAnsi"/>
          <w:color w:val="000000"/>
          <w:spacing w:val="-3"/>
          <w:sz w:val="18"/>
          <w:szCs w:val="18"/>
          <w:lang w:val="en-GB" w:eastAsia="en-GB"/>
        </w:rPr>
        <w:t>.</w:t>
      </w:r>
      <w:r w:rsidR="00FA051D" w:rsidRPr="00FC19B4">
        <w:rPr>
          <w:rFonts w:eastAsia="Calibri" w:cstheme="minorHAnsi"/>
          <w:color w:val="000000"/>
          <w:spacing w:val="-3"/>
          <w:sz w:val="18"/>
          <w:szCs w:val="18"/>
          <w:lang w:val="en-GB" w:eastAsia="en-GB"/>
        </w:rPr>
        <w:t>4</w:t>
      </w:r>
      <w:r w:rsidR="0026403E" w:rsidRPr="00FC19B4">
        <w:rPr>
          <w:rFonts w:eastAsia="Calibri" w:cstheme="minorHAnsi"/>
          <w:b/>
          <w:bCs/>
          <w:color w:val="000000"/>
          <w:spacing w:val="-3"/>
          <w:sz w:val="18"/>
          <w:szCs w:val="18"/>
          <w:lang w:val="en-GB" w:eastAsia="en-GB"/>
        </w:rPr>
        <w:tab/>
      </w:r>
      <w:r w:rsidR="00C22EF1" w:rsidRPr="00FC19B4">
        <w:rPr>
          <w:rFonts w:eastAsia="Calibri" w:cstheme="minorHAnsi"/>
          <w:b/>
          <w:bCs/>
          <w:color w:val="000000"/>
          <w:spacing w:val="-3"/>
          <w:sz w:val="18"/>
          <w:szCs w:val="18"/>
          <w:lang w:val="en-GB" w:eastAsia="en-GB"/>
        </w:rPr>
        <w:t>Late proposals:</w:t>
      </w:r>
      <w:r w:rsidR="00C22EF1" w:rsidRPr="00FC19B4">
        <w:rPr>
          <w:rFonts w:eastAsia="Calibri" w:cstheme="minorHAnsi"/>
          <w:color w:val="000000"/>
          <w:spacing w:val="-3"/>
          <w:sz w:val="18"/>
          <w:szCs w:val="18"/>
          <w:lang w:val="en-GB" w:eastAsia="en-GB"/>
        </w:rPr>
        <w:t xml:space="preserve"> Any proposals received by UN</w:t>
      </w:r>
      <w:r w:rsidR="0003302B" w:rsidRPr="00FC19B4">
        <w:rPr>
          <w:rFonts w:eastAsia="Calibri" w:cstheme="minorHAnsi"/>
          <w:color w:val="000000"/>
          <w:spacing w:val="-3"/>
          <w:sz w:val="18"/>
          <w:szCs w:val="18"/>
          <w:lang w:val="en-GB" w:eastAsia="en-GB"/>
        </w:rPr>
        <w:t xml:space="preserve"> </w:t>
      </w:r>
      <w:r w:rsidR="00C22EF1" w:rsidRPr="00FC19B4">
        <w:rPr>
          <w:rFonts w:eastAsia="Calibri" w:cstheme="minorHAnsi"/>
          <w:color w:val="000000"/>
          <w:spacing w:val="-3"/>
          <w:sz w:val="18"/>
          <w:szCs w:val="18"/>
          <w:lang w:val="en-GB" w:eastAsia="en-GB"/>
        </w:rPr>
        <w:t>W</w:t>
      </w:r>
      <w:r w:rsidR="0003302B" w:rsidRPr="00FC19B4">
        <w:rPr>
          <w:rFonts w:eastAsia="Calibri" w:cstheme="minorHAnsi"/>
          <w:color w:val="000000"/>
          <w:spacing w:val="-3"/>
          <w:sz w:val="18"/>
          <w:szCs w:val="18"/>
          <w:lang w:val="en-GB" w:eastAsia="en-GB"/>
        </w:rPr>
        <w:t xml:space="preserve">omen </w:t>
      </w:r>
      <w:r w:rsidR="00C22EF1" w:rsidRPr="00FC19B4">
        <w:rPr>
          <w:rFonts w:eastAsia="Calibri" w:cstheme="minorHAnsi"/>
          <w:color w:val="000000"/>
          <w:spacing w:val="-3"/>
          <w:sz w:val="18"/>
          <w:szCs w:val="18"/>
          <w:lang w:val="en-GB" w:eastAsia="en-GB"/>
        </w:rPr>
        <w:t xml:space="preserve">after the deadline for submission of proposals prescribed in this document, </w:t>
      </w:r>
      <w:r w:rsidR="00596700" w:rsidRPr="00FC19B4">
        <w:rPr>
          <w:rFonts w:eastAsia="Calibri" w:cstheme="minorHAnsi"/>
          <w:color w:val="000000"/>
          <w:spacing w:val="-3"/>
          <w:sz w:val="18"/>
          <w:szCs w:val="18"/>
          <w:lang w:val="en-GB" w:eastAsia="en-GB"/>
        </w:rPr>
        <w:t>will</w:t>
      </w:r>
      <w:r w:rsidR="00C22EF1" w:rsidRPr="00FC19B4">
        <w:rPr>
          <w:rFonts w:eastAsia="Calibri" w:cstheme="minorHAnsi"/>
          <w:color w:val="000000"/>
          <w:spacing w:val="-3"/>
          <w:sz w:val="18"/>
          <w:szCs w:val="18"/>
          <w:lang w:val="en-GB" w:eastAsia="en-GB"/>
        </w:rPr>
        <w:t xml:space="preserve"> be rejected.</w:t>
      </w:r>
    </w:p>
    <w:p w14:paraId="3EA4904E" w14:textId="77777777" w:rsidR="00F74F39" w:rsidRPr="00FC19B4" w:rsidRDefault="00F74F39" w:rsidP="00DC6588">
      <w:pPr>
        <w:tabs>
          <w:tab w:val="left" w:pos="-1440"/>
          <w:tab w:val="left" w:pos="720"/>
        </w:tabs>
        <w:suppressAutoHyphens/>
        <w:spacing w:after="0" w:line="240" w:lineRule="auto"/>
        <w:jc w:val="both"/>
        <w:rPr>
          <w:rFonts w:eastAsia="Calibri" w:cstheme="minorHAnsi"/>
          <w:spacing w:val="-3"/>
          <w:sz w:val="18"/>
          <w:szCs w:val="18"/>
          <w:lang w:val="en-GB" w:eastAsia="en-GB"/>
        </w:rPr>
      </w:pPr>
    </w:p>
    <w:p w14:paraId="2A07EB0F" w14:textId="2B272969" w:rsidR="00C22EF1" w:rsidRPr="00FC19B4"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FC19B4">
        <w:rPr>
          <w:rFonts w:eastAsia="Calibri" w:cstheme="minorHAnsi"/>
          <w:b/>
          <w:spacing w:val="-3"/>
          <w:sz w:val="18"/>
          <w:szCs w:val="18"/>
          <w:lang w:val="en-GB" w:eastAsia="en-GB"/>
        </w:rPr>
        <w:t>9.</w:t>
      </w:r>
      <w:r w:rsidR="0026403E" w:rsidRPr="00FC19B4">
        <w:rPr>
          <w:rFonts w:eastAsia="Calibri" w:cstheme="minorHAnsi"/>
          <w:b/>
          <w:spacing w:val="-3"/>
          <w:sz w:val="18"/>
          <w:szCs w:val="18"/>
          <w:lang w:val="en-GB" w:eastAsia="en-GB"/>
        </w:rPr>
        <w:tab/>
      </w:r>
      <w:r w:rsidR="00C22EF1" w:rsidRPr="00FC19B4">
        <w:rPr>
          <w:rFonts w:eastAsia="Times New Roman" w:cstheme="minorHAnsi"/>
          <w:b/>
          <w:bCs/>
          <w:sz w:val="18"/>
          <w:szCs w:val="18"/>
          <w:lang w:val="en-GB" w:eastAsia="en-GB"/>
        </w:rPr>
        <w:t xml:space="preserve">Clarification of </w:t>
      </w:r>
      <w:r w:rsidR="0026403E" w:rsidRPr="00FC19B4">
        <w:rPr>
          <w:rFonts w:eastAsia="Times New Roman" w:cstheme="minorHAnsi"/>
          <w:b/>
          <w:bCs/>
          <w:sz w:val="18"/>
          <w:szCs w:val="18"/>
          <w:lang w:val="en-GB" w:eastAsia="en-GB"/>
        </w:rPr>
        <w:t>P</w:t>
      </w:r>
      <w:r w:rsidR="00C22EF1" w:rsidRPr="00FC19B4">
        <w:rPr>
          <w:rFonts w:eastAsia="Times New Roman" w:cstheme="minorHAnsi"/>
          <w:b/>
          <w:bCs/>
          <w:sz w:val="18"/>
          <w:szCs w:val="18"/>
          <w:lang w:val="en-GB" w:eastAsia="en-GB"/>
        </w:rPr>
        <w:t>roposals</w:t>
      </w:r>
    </w:p>
    <w:p w14:paraId="0CD16AF4" w14:textId="50DDEE8B" w:rsidR="00C22EF1" w:rsidRPr="00FC19B4"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FC19B4">
        <w:rPr>
          <w:rFonts w:eastAsia="Times New Roman" w:cstheme="minorHAnsi"/>
          <w:color w:val="000000"/>
          <w:spacing w:val="-2"/>
          <w:sz w:val="18"/>
          <w:szCs w:val="18"/>
          <w:lang w:val="en-GB" w:eastAsia="en-GB"/>
        </w:rPr>
        <w:t>9.1</w:t>
      </w:r>
      <w:r w:rsidR="0026403E" w:rsidRPr="00FC19B4">
        <w:rPr>
          <w:rFonts w:eastAsia="Times New Roman" w:cstheme="minorHAnsi"/>
          <w:color w:val="000000"/>
          <w:spacing w:val="-2"/>
          <w:sz w:val="18"/>
          <w:szCs w:val="18"/>
          <w:lang w:val="en-GB" w:eastAsia="en-GB"/>
        </w:rPr>
        <w:tab/>
      </w:r>
      <w:r w:rsidR="00C22EF1" w:rsidRPr="00FC19B4">
        <w:rPr>
          <w:rFonts w:eastAsia="Times New Roman" w:cstheme="minorHAnsi"/>
          <w:color w:val="000000"/>
          <w:spacing w:val="-2"/>
          <w:sz w:val="18"/>
          <w:szCs w:val="18"/>
          <w:lang w:val="en-GB" w:eastAsia="en-GB"/>
        </w:rPr>
        <w:t xml:space="preserve">To assist in the examination, evaluation and comparison of proposals, </w:t>
      </w:r>
      <w:r w:rsidR="0026403E" w:rsidRPr="00FC19B4">
        <w:rPr>
          <w:rFonts w:eastAsia="Times New Roman" w:cstheme="minorHAnsi"/>
          <w:color w:val="000000"/>
          <w:spacing w:val="-2"/>
          <w:sz w:val="18"/>
          <w:szCs w:val="18"/>
          <w:lang w:val="en-GB" w:eastAsia="en-GB"/>
        </w:rPr>
        <w:t>UN Women</w:t>
      </w:r>
      <w:r w:rsidR="00C22EF1" w:rsidRPr="00FC19B4">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offered or permitted. </w:t>
      </w:r>
      <w:r w:rsidR="0026403E" w:rsidRPr="00FC19B4">
        <w:rPr>
          <w:rFonts w:eastAsia="Times New Roman" w:cstheme="minorHAnsi"/>
          <w:color w:val="000000"/>
          <w:spacing w:val="-2"/>
          <w:sz w:val="18"/>
          <w:szCs w:val="18"/>
          <w:lang w:val="en-GB" w:eastAsia="en-GB"/>
        </w:rPr>
        <w:t xml:space="preserve">UN Women </w:t>
      </w:r>
      <w:r w:rsidR="00C22EF1" w:rsidRPr="00FC19B4">
        <w:rPr>
          <w:rFonts w:eastAsia="Times New Roman" w:cstheme="minorHAnsi"/>
          <w:color w:val="000000"/>
          <w:spacing w:val="-2"/>
          <w:sz w:val="18"/>
          <w:szCs w:val="18"/>
          <w:lang w:val="en-GB" w:eastAsia="en-GB"/>
        </w:rPr>
        <w:t>will review minor informalities, errors, clerical mistakes, apparent errors in price and missing documents.</w:t>
      </w:r>
    </w:p>
    <w:p w14:paraId="0ECA58EE" w14:textId="77777777" w:rsidR="00BC672E" w:rsidRPr="00FC19B4" w:rsidRDefault="00BC672E" w:rsidP="00DC6588">
      <w:pPr>
        <w:keepNext/>
        <w:keepLines/>
        <w:spacing w:after="0" w:line="240" w:lineRule="auto"/>
        <w:jc w:val="both"/>
        <w:outlineLvl w:val="0"/>
        <w:rPr>
          <w:rFonts w:eastAsia="Times New Roman" w:cstheme="minorHAnsi"/>
          <w:spacing w:val="-2"/>
          <w:sz w:val="18"/>
          <w:szCs w:val="18"/>
          <w:lang w:val="en-GB" w:eastAsia="en-GB"/>
        </w:rPr>
      </w:pPr>
    </w:p>
    <w:p w14:paraId="105B0071" w14:textId="74E16105" w:rsidR="00C22EF1" w:rsidRPr="00FC19B4" w:rsidRDefault="00C22EF1" w:rsidP="00DC6588">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FC19B4">
        <w:rPr>
          <w:rFonts w:eastAsia="Times New Roman" w:cstheme="minorHAnsi"/>
          <w:b/>
          <w:bCs/>
          <w:sz w:val="18"/>
          <w:szCs w:val="18"/>
          <w:lang w:val="en-GB" w:eastAsia="en-GB"/>
        </w:rPr>
        <w:t xml:space="preserve">Proposal </w:t>
      </w:r>
      <w:r w:rsidR="0026403E" w:rsidRPr="00FC19B4">
        <w:rPr>
          <w:rFonts w:eastAsia="Times New Roman" w:cstheme="minorHAnsi"/>
          <w:b/>
          <w:bCs/>
          <w:sz w:val="18"/>
          <w:szCs w:val="18"/>
          <w:lang w:val="en-GB" w:eastAsia="en-GB"/>
        </w:rPr>
        <w:t>C</w:t>
      </w:r>
      <w:r w:rsidRPr="00FC19B4">
        <w:rPr>
          <w:rFonts w:eastAsia="Times New Roman" w:cstheme="minorHAnsi"/>
          <w:b/>
          <w:bCs/>
          <w:sz w:val="18"/>
          <w:szCs w:val="18"/>
          <w:lang w:val="en-GB" w:eastAsia="en-GB"/>
        </w:rPr>
        <w:t>urrencies</w:t>
      </w:r>
    </w:p>
    <w:p w14:paraId="0E2CA0F5" w14:textId="3EC2AC0F" w:rsidR="00C22EF1" w:rsidRPr="00FC19B4"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sidRPr="00FC19B4">
        <w:rPr>
          <w:rFonts w:eastAsia="Times New Roman" w:cstheme="minorHAnsi"/>
          <w:color w:val="000000"/>
          <w:sz w:val="18"/>
          <w:szCs w:val="18"/>
          <w:lang w:val="en-GB" w:eastAsia="en-GB"/>
        </w:rPr>
        <w:t xml:space="preserve">10.1 </w:t>
      </w:r>
      <w:r w:rsidR="0026403E" w:rsidRPr="00FC19B4">
        <w:rPr>
          <w:rFonts w:eastAsia="Times New Roman" w:cstheme="minorHAnsi"/>
          <w:color w:val="000000"/>
          <w:sz w:val="18"/>
          <w:szCs w:val="18"/>
          <w:lang w:val="en-GB" w:eastAsia="en-GB"/>
        </w:rPr>
        <w:tab/>
      </w:r>
      <w:r w:rsidR="00C22EF1" w:rsidRPr="00FC19B4">
        <w:rPr>
          <w:rFonts w:eastAsia="Times New Roman" w:cstheme="minorHAnsi"/>
          <w:color w:val="000000"/>
          <w:sz w:val="18"/>
          <w:szCs w:val="18"/>
          <w:lang w:val="en-GB" w:eastAsia="en-GB"/>
        </w:rPr>
        <w:t xml:space="preserve">All prices shall be quoted in </w:t>
      </w:r>
      <w:r w:rsidR="00FC19B4">
        <w:rPr>
          <w:rFonts w:eastAsia="Times New Roman" w:cstheme="minorHAnsi"/>
          <w:color w:val="000000"/>
          <w:sz w:val="18"/>
          <w:szCs w:val="18"/>
          <w:lang w:val="en-GB" w:eastAsia="en-GB"/>
        </w:rPr>
        <w:t xml:space="preserve">United States Dollar (USD). </w:t>
      </w:r>
    </w:p>
    <w:p w14:paraId="6127896E" w14:textId="6FDF220B" w:rsidR="00C22EF1" w:rsidRPr="00FC19B4"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FC19B4">
        <w:rPr>
          <w:rFonts w:eastAsia="Times New Roman" w:cstheme="minorHAnsi"/>
          <w:color w:val="000000"/>
          <w:spacing w:val="-2"/>
          <w:sz w:val="18"/>
          <w:szCs w:val="18"/>
          <w:lang w:val="en-GB" w:eastAsia="en-GB"/>
        </w:rPr>
        <w:t>10.2</w:t>
      </w:r>
      <w:r w:rsidR="0026403E" w:rsidRPr="00FC19B4">
        <w:rPr>
          <w:rFonts w:eastAsia="Times New Roman" w:cstheme="minorHAnsi"/>
          <w:color w:val="000000"/>
          <w:spacing w:val="-2"/>
          <w:sz w:val="18"/>
          <w:szCs w:val="18"/>
          <w:lang w:val="en-GB" w:eastAsia="en-GB"/>
        </w:rPr>
        <w:tab/>
        <w:t>UN Women</w:t>
      </w:r>
      <w:r w:rsidR="00C22EF1" w:rsidRPr="00FC19B4">
        <w:rPr>
          <w:rFonts w:eastAsia="Times New Roman" w:cstheme="minorHAnsi"/>
          <w:color w:val="000000"/>
          <w:spacing w:val="-2"/>
          <w:sz w:val="18"/>
          <w:szCs w:val="18"/>
          <w:lang w:val="en-GB" w:eastAsia="en-GB"/>
        </w:rPr>
        <w:t xml:space="preserve"> reserves the right to reject any proposals submitted in a currency </w:t>
      </w:r>
      <w:r w:rsidR="00E752C3" w:rsidRPr="00FC19B4">
        <w:rPr>
          <w:rFonts w:eastAsia="Times New Roman" w:cstheme="minorHAnsi"/>
          <w:color w:val="000000"/>
          <w:spacing w:val="-2"/>
          <w:sz w:val="18"/>
          <w:szCs w:val="18"/>
          <w:lang w:val="en-GB" w:eastAsia="en-GB"/>
        </w:rPr>
        <w:t xml:space="preserve">other </w:t>
      </w:r>
      <w:r w:rsidR="00C22EF1" w:rsidRPr="00FC19B4">
        <w:rPr>
          <w:rFonts w:eastAsia="Times New Roman" w:cstheme="minorHAnsi"/>
          <w:color w:val="000000"/>
          <w:spacing w:val="-2"/>
          <w:sz w:val="18"/>
          <w:szCs w:val="18"/>
          <w:lang w:val="en-GB" w:eastAsia="en-GB"/>
        </w:rPr>
        <w:t>than the</w:t>
      </w:r>
      <w:r w:rsidR="00A035E0" w:rsidRPr="00FC19B4">
        <w:rPr>
          <w:rFonts w:eastAsia="Times New Roman" w:cstheme="minorHAnsi"/>
          <w:color w:val="000000"/>
          <w:spacing w:val="-2"/>
          <w:sz w:val="18"/>
          <w:szCs w:val="18"/>
          <w:lang w:val="en-GB" w:eastAsia="en-GB"/>
        </w:rPr>
        <w:t xml:space="preserve"> </w:t>
      </w:r>
      <w:r w:rsidR="00C22EF1" w:rsidRPr="00FC19B4">
        <w:rPr>
          <w:rFonts w:eastAsia="Times New Roman" w:cstheme="minorHAnsi"/>
          <w:color w:val="000000"/>
          <w:spacing w:val="-2"/>
          <w:sz w:val="18"/>
          <w:szCs w:val="18"/>
          <w:lang w:val="en-GB" w:eastAsia="en-GB"/>
        </w:rPr>
        <w:t xml:space="preserve">mandatory currency for the proposal stated above. </w:t>
      </w:r>
      <w:r w:rsidR="0026403E" w:rsidRPr="00FC19B4">
        <w:rPr>
          <w:rFonts w:eastAsia="Times New Roman" w:cstheme="minorHAnsi"/>
          <w:color w:val="000000"/>
          <w:spacing w:val="-2"/>
          <w:sz w:val="18"/>
          <w:szCs w:val="18"/>
          <w:lang w:val="en-GB" w:eastAsia="en-GB"/>
        </w:rPr>
        <w:t>UN Women</w:t>
      </w:r>
      <w:r w:rsidR="00C22EF1" w:rsidRPr="00FC19B4">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sidR="00997E9C" w:rsidRPr="00FC19B4">
        <w:rPr>
          <w:rFonts w:eastAsia="Times New Roman" w:cstheme="minorHAnsi"/>
          <w:color w:val="000000"/>
          <w:spacing w:val="-2"/>
          <w:sz w:val="18"/>
          <w:szCs w:val="18"/>
          <w:lang w:val="en-GB" w:eastAsia="en-GB"/>
        </w:rPr>
        <w:t>9</w:t>
      </w:r>
      <w:r w:rsidR="00C22EF1" w:rsidRPr="00FC19B4">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sidR="00776E20" w:rsidRPr="00FC19B4">
        <w:rPr>
          <w:rFonts w:eastAsia="Times New Roman" w:cstheme="minorHAnsi"/>
          <w:color w:val="000000"/>
          <w:spacing w:val="-2"/>
          <w:sz w:val="18"/>
          <w:szCs w:val="18"/>
          <w:lang w:val="en-GB" w:eastAsia="en-GB"/>
        </w:rPr>
        <w:t xml:space="preserve">the purposes of </w:t>
      </w:r>
      <w:r w:rsidR="00C22EF1" w:rsidRPr="00FC19B4">
        <w:rPr>
          <w:rFonts w:eastAsia="Times New Roman" w:cstheme="minorHAnsi"/>
          <w:color w:val="000000"/>
          <w:spacing w:val="-2"/>
          <w:sz w:val="18"/>
          <w:szCs w:val="18"/>
          <w:lang w:val="en-GB" w:eastAsia="en-GB"/>
        </w:rPr>
        <w:t>conversion</w:t>
      </w:r>
      <w:r w:rsidR="002A4635" w:rsidRPr="00FC19B4">
        <w:rPr>
          <w:rFonts w:eastAsia="Times New Roman" w:cstheme="minorHAnsi"/>
          <w:color w:val="000000"/>
          <w:spacing w:val="-2"/>
          <w:sz w:val="18"/>
          <w:szCs w:val="18"/>
          <w:lang w:val="en-GB" w:eastAsia="en-GB"/>
        </w:rPr>
        <w:t>,</w:t>
      </w:r>
      <w:r w:rsidR="00C22EF1" w:rsidRPr="00FC19B4">
        <w:rPr>
          <w:rFonts w:eastAsia="Times New Roman" w:cstheme="minorHAnsi"/>
          <w:color w:val="000000"/>
          <w:spacing w:val="-2"/>
          <w:sz w:val="18"/>
          <w:szCs w:val="18"/>
          <w:lang w:val="en-GB" w:eastAsia="en-GB"/>
        </w:rPr>
        <w:t xml:space="preserve"> the official United Nations operational rate of exchange of the day of CFP deadline </w:t>
      </w:r>
      <w:r w:rsidR="00776E20" w:rsidRPr="00FC19B4">
        <w:rPr>
          <w:rFonts w:eastAsia="Times New Roman" w:cstheme="minorHAnsi"/>
          <w:color w:val="000000"/>
          <w:spacing w:val="-2"/>
          <w:sz w:val="18"/>
          <w:szCs w:val="18"/>
          <w:lang w:val="en-GB" w:eastAsia="en-GB"/>
        </w:rPr>
        <w:t>(</w:t>
      </w:r>
      <w:r w:rsidR="00C22EF1" w:rsidRPr="00FC19B4">
        <w:rPr>
          <w:rFonts w:eastAsia="Times New Roman" w:cstheme="minorHAnsi"/>
          <w:color w:val="000000"/>
          <w:spacing w:val="-2"/>
          <w:sz w:val="18"/>
          <w:szCs w:val="18"/>
          <w:lang w:val="en-GB" w:eastAsia="en-GB"/>
        </w:rPr>
        <w:t>as stated in the CFP letter</w:t>
      </w:r>
      <w:r w:rsidR="00776E20" w:rsidRPr="00FC19B4">
        <w:rPr>
          <w:rFonts w:eastAsia="Times New Roman" w:cstheme="minorHAnsi"/>
          <w:color w:val="000000"/>
          <w:spacing w:val="-2"/>
          <w:sz w:val="18"/>
          <w:szCs w:val="18"/>
          <w:lang w:val="en-GB" w:eastAsia="en-GB"/>
        </w:rPr>
        <w:t>)</w:t>
      </w:r>
      <w:r w:rsidR="00C22EF1" w:rsidRPr="00FC19B4">
        <w:rPr>
          <w:rFonts w:eastAsia="Times New Roman" w:cstheme="minorHAnsi"/>
          <w:color w:val="000000"/>
          <w:spacing w:val="-2"/>
          <w:sz w:val="18"/>
          <w:szCs w:val="18"/>
          <w:lang w:val="en-GB" w:eastAsia="en-GB"/>
        </w:rPr>
        <w:t xml:space="preserve"> shall apply.</w:t>
      </w:r>
      <w:r w:rsidR="00A035E0" w:rsidRPr="00FC19B4">
        <w:rPr>
          <w:rFonts w:eastAsia="Times New Roman" w:cstheme="minorHAnsi"/>
          <w:color w:val="000000"/>
          <w:spacing w:val="-2"/>
          <w:sz w:val="18"/>
          <w:szCs w:val="18"/>
          <w:lang w:val="en-GB" w:eastAsia="en-GB"/>
        </w:rPr>
        <w:t xml:space="preserve"> </w:t>
      </w:r>
    </w:p>
    <w:p w14:paraId="44D0242B" w14:textId="5E2A0059" w:rsidR="00C22EF1" w:rsidRPr="00FC19B4"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FC19B4">
        <w:rPr>
          <w:rFonts w:eastAsia="Times New Roman" w:cstheme="minorHAnsi"/>
          <w:color w:val="000000"/>
          <w:spacing w:val="-2"/>
          <w:sz w:val="18"/>
          <w:szCs w:val="18"/>
          <w:lang w:val="en-GB" w:eastAsia="en-GB"/>
        </w:rPr>
        <w:t>10.3</w:t>
      </w:r>
      <w:r w:rsidR="0026403E" w:rsidRPr="00FC19B4">
        <w:rPr>
          <w:rFonts w:eastAsia="Times New Roman" w:cstheme="minorHAnsi"/>
          <w:color w:val="000000"/>
          <w:spacing w:val="-2"/>
          <w:sz w:val="18"/>
          <w:szCs w:val="18"/>
          <w:lang w:val="en-GB" w:eastAsia="en-GB"/>
        </w:rPr>
        <w:tab/>
      </w:r>
      <w:r w:rsidR="00C22EF1" w:rsidRPr="00FC19B4">
        <w:rPr>
          <w:rFonts w:eastAsia="Times New Roman" w:cstheme="minorHAnsi"/>
          <w:color w:val="000000"/>
          <w:spacing w:val="-2"/>
          <w:sz w:val="18"/>
          <w:szCs w:val="18"/>
          <w:lang w:val="en-GB" w:eastAsia="en-GB"/>
        </w:rPr>
        <w:t xml:space="preserve">Regardless of the currency </w:t>
      </w:r>
      <w:r w:rsidR="00EE2580" w:rsidRPr="00FC19B4">
        <w:rPr>
          <w:rFonts w:eastAsia="Times New Roman" w:cstheme="minorHAnsi"/>
          <w:color w:val="000000"/>
          <w:spacing w:val="-2"/>
          <w:sz w:val="18"/>
          <w:szCs w:val="18"/>
          <w:lang w:val="en-GB" w:eastAsia="en-GB"/>
        </w:rPr>
        <w:t>stated</w:t>
      </w:r>
      <w:r w:rsidR="00407EEC" w:rsidRPr="00FC19B4">
        <w:rPr>
          <w:rFonts w:eastAsia="Times New Roman" w:cstheme="minorHAnsi"/>
          <w:color w:val="000000"/>
          <w:spacing w:val="-2"/>
          <w:sz w:val="18"/>
          <w:szCs w:val="18"/>
          <w:lang w:val="en-GB" w:eastAsia="en-GB"/>
        </w:rPr>
        <w:t xml:space="preserve"> in</w:t>
      </w:r>
      <w:r w:rsidR="00C22EF1" w:rsidRPr="00FC19B4">
        <w:rPr>
          <w:rFonts w:eastAsia="Times New Roman" w:cstheme="minorHAnsi"/>
          <w:color w:val="000000"/>
          <w:spacing w:val="-2"/>
          <w:sz w:val="18"/>
          <w:szCs w:val="18"/>
          <w:lang w:val="en-GB" w:eastAsia="en-GB"/>
        </w:rPr>
        <w:t xml:space="preserve"> proposals received, the contract will always be issued and subsequent payments will be made in the mandatory currency for the proposal </w:t>
      </w:r>
      <w:r w:rsidR="00161C30" w:rsidRPr="00FC19B4">
        <w:rPr>
          <w:rFonts w:eastAsia="Times New Roman" w:cstheme="minorHAnsi"/>
          <w:color w:val="000000"/>
          <w:spacing w:val="-2"/>
          <w:sz w:val="18"/>
          <w:szCs w:val="18"/>
          <w:lang w:val="en-GB" w:eastAsia="en-GB"/>
        </w:rPr>
        <w:t xml:space="preserve">(as stated </w:t>
      </w:r>
      <w:r w:rsidR="00C22EF1" w:rsidRPr="00FC19B4">
        <w:rPr>
          <w:rFonts w:eastAsia="Times New Roman" w:cstheme="minorHAnsi"/>
          <w:color w:val="000000"/>
          <w:spacing w:val="-2"/>
          <w:sz w:val="18"/>
          <w:szCs w:val="18"/>
          <w:lang w:val="en-GB" w:eastAsia="en-GB"/>
        </w:rPr>
        <w:t>above</w:t>
      </w:r>
      <w:r w:rsidR="00161C30" w:rsidRPr="00FC19B4">
        <w:rPr>
          <w:rFonts w:eastAsia="Times New Roman" w:cstheme="minorHAnsi"/>
          <w:color w:val="000000"/>
          <w:spacing w:val="-2"/>
          <w:sz w:val="18"/>
          <w:szCs w:val="18"/>
          <w:lang w:val="en-GB" w:eastAsia="en-GB"/>
        </w:rPr>
        <w:t>)</w:t>
      </w:r>
      <w:r w:rsidR="00C22EF1" w:rsidRPr="00FC19B4">
        <w:rPr>
          <w:rFonts w:eastAsia="Times New Roman" w:cstheme="minorHAnsi"/>
          <w:color w:val="000000"/>
          <w:spacing w:val="-2"/>
          <w:sz w:val="18"/>
          <w:szCs w:val="18"/>
          <w:lang w:val="en-GB" w:eastAsia="en-GB"/>
        </w:rPr>
        <w:t>.</w:t>
      </w:r>
    </w:p>
    <w:p w14:paraId="00084BFC" w14:textId="77777777" w:rsidR="00C22EF1" w:rsidRPr="00FC19B4" w:rsidRDefault="00C22EF1" w:rsidP="0038204D">
      <w:pPr>
        <w:keepNext/>
        <w:keepLines/>
        <w:spacing w:after="0" w:line="240" w:lineRule="auto"/>
        <w:ind w:left="360"/>
        <w:outlineLvl w:val="0"/>
        <w:rPr>
          <w:rFonts w:eastAsia="Times New Roman" w:cstheme="minorHAnsi"/>
          <w:sz w:val="18"/>
          <w:szCs w:val="18"/>
          <w:lang w:val="en-GB" w:eastAsia="en-GB"/>
        </w:rPr>
      </w:pPr>
    </w:p>
    <w:p w14:paraId="06032490" w14:textId="725D76B4" w:rsidR="00C22EF1" w:rsidRPr="00FC19B4" w:rsidRDefault="00C22EF1" w:rsidP="00BF36C9">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FC19B4">
        <w:rPr>
          <w:rFonts w:eastAsia="Times New Roman" w:cstheme="minorHAnsi"/>
          <w:b/>
          <w:bCs/>
          <w:sz w:val="18"/>
          <w:szCs w:val="18"/>
          <w:lang w:val="en-GB" w:eastAsia="en-GB"/>
        </w:rPr>
        <w:t xml:space="preserve">Evaluation of </w:t>
      </w:r>
      <w:r w:rsidR="0026403E" w:rsidRPr="00FC19B4">
        <w:rPr>
          <w:rFonts w:eastAsia="Times New Roman" w:cstheme="minorHAnsi"/>
          <w:b/>
          <w:bCs/>
          <w:sz w:val="18"/>
          <w:szCs w:val="18"/>
          <w:lang w:val="en-GB" w:eastAsia="en-GB"/>
        </w:rPr>
        <w:t>T</w:t>
      </w:r>
      <w:r w:rsidRPr="00FC19B4">
        <w:rPr>
          <w:rFonts w:eastAsia="Times New Roman" w:cstheme="minorHAnsi"/>
          <w:b/>
          <w:bCs/>
          <w:sz w:val="18"/>
          <w:szCs w:val="18"/>
          <w:lang w:val="en-GB" w:eastAsia="en-GB"/>
        </w:rPr>
        <w:t xml:space="preserve">echnical and </w:t>
      </w:r>
      <w:r w:rsidR="0026403E" w:rsidRPr="00FC19B4">
        <w:rPr>
          <w:rFonts w:eastAsia="Times New Roman" w:cstheme="minorHAnsi"/>
          <w:b/>
          <w:bCs/>
          <w:sz w:val="18"/>
          <w:szCs w:val="18"/>
          <w:lang w:val="en-GB" w:eastAsia="en-GB"/>
        </w:rPr>
        <w:t>F</w:t>
      </w:r>
      <w:r w:rsidRPr="00FC19B4">
        <w:rPr>
          <w:rFonts w:eastAsia="Times New Roman" w:cstheme="minorHAnsi"/>
          <w:b/>
          <w:bCs/>
          <w:sz w:val="18"/>
          <w:szCs w:val="18"/>
          <w:lang w:val="en-GB" w:eastAsia="en-GB"/>
        </w:rPr>
        <w:t xml:space="preserve">inancial </w:t>
      </w:r>
      <w:r w:rsidR="0026403E" w:rsidRPr="00FC19B4">
        <w:rPr>
          <w:rFonts w:eastAsia="Times New Roman" w:cstheme="minorHAnsi"/>
          <w:b/>
          <w:bCs/>
          <w:sz w:val="18"/>
          <w:szCs w:val="18"/>
          <w:lang w:val="en-GB" w:eastAsia="en-GB"/>
        </w:rPr>
        <w:t>P</w:t>
      </w:r>
      <w:r w:rsidRPr="00FC19B4">
        <w:rPr>
          <w:rFonts w:eastAsia="Times New Roman" w:cstheme="minorHAnsi"/>
          <w:b/>
          <w:bCs/>
          <w:sz w:val="18"/>
          <w:szCs w:val="18"/>
          <w:lang w:val="en-GB" w:eastAsia="en-GB"/>
        </w:rPr>
        <w:t>roposal</w:t>
      </w:r>
      <w:r w:rsidR="0026403E" w:rsidRPr="00FC19B4">
        <w:rPr>
          <w:rFonts w:eastAsia="Times New Roman" w:cstheme="minorHAnsi"/>
          <w:b/>
          <w:bCs/>
          <w:sz w:val="18"/>
          <w:szCs w:val="18"/>
          <w:lang w:val="en-GB" w:eastAsia="en-GB"/>
        </w:rPr>
        <w:t>s</w:t>
      </w:r>
      <w:r w:rsidRPr="00FC19B4">
        <w:rPr>
          <w:rFonts w:eastAsia="Times New Roman" w:cstheme="minorHAnsi"/>
          <w:b/>
          <w:bCs/>
          <w:sz w:val="18"/>
          <w:szCs w:val="18"/>
          <w:lang w:val="en-GB" w:eastAsia="en-GB"/>
        </w:rPr>
        <w:t xml:space="preserve"> </w:t>
      </w:r>
    </w:p>
    <w:p w14:paraId="419E51AC" w14:textId="03FC4F2F" w:rsidR="00C22EF1" w:rsidRPr="00FC19B4" w:rsidRDefault="0026403E" w:rsidP="00BA722A">
      <w:pPr>
        <w:tabs>
          <w:tab w:val="left" w:pos="-1440"/>
          <w:tab w:val="left" w:pos="540"/>
        </w:tabs>
        <w:suppressAutoHyphens/>
        <w:spacing w:after="0" w:line="240" w:lineRule="auto"/>
        <w:jc w:val="both"/>
        <w:rPr>
          <w:rFonts w:eastAsia="Calibri" w:cstheme="minorHAnsi"/>
          <w:spacing w:val="-3"/>
          <w:sz w:val="18"/>
          <w:szCs w:val="18"/>
          <w:lang w:val="en-GB" w:eastAsia="en-GB"/>
        </w:rPr>
      </w:pPr>
      <w:r w:rsidRPr="00FC19B4">
        <w:rPr>
          <w:rFonts w:eastAsia="Calibri" w:cstheme="minorHAnsi"/>
          <w:b/>
          <w:spacing w:val="-3"/>
          <w:sz w:val="18"/>
          <w:szCs w:val="18"/>
          <w:lang w:val="en-GB" w:eastAsia="en-GB"/>
        </w:rPr>
        <w:t>11.</w:t>
      </w:r>
      <w:r w:rsidR="00BA722A" w:rsidRPr="00FC19B4">
        <w:rPr>
          <w:rFonts w:eastAsia="Calibri" w:cstheme="minorHAnsi"/>
          <w:b/>
          <w:spacing w:val="-3"/>
          <w:sz w:val="18"/>
          <w:szCs w:val="18"/>
          <w:lang w:val="en-GB" w:eastAsia="en-GB"/>
        </w:rPr>
        <w:t>1</w:t>
      </w:r>
      <w:r w:rsidRPr="00FC19B4">
        <w:rPr>
          <w:rFonts w:eastAsia="Calibri" w:cstheme="minorHAnsi"/>
          <w:b/>
          <w:spacing w:val="-3"/>
          <w:sz w:val="18"/>
          <w:szCs w:val="18"/>
          <w:lang w:val="en-GB" w:eastAsia="en-GB"/>
        </w:rPr>
        <w:tab/>
      </w:r>
      <w:r w:rsidR="00C22EF1" w:rsidRPr="00FC19B4">
        <w:rPr>
          <w:rFonts w:eastAsia="Calibri" w:cstheme="minorHAnsi"/>
          <w:b/>
          <w:spacing w:val="-3"/>
          <w:sz w:val="18"/>
          <w:szCs w:val="18"/>
          <w:lang w:val="en-GB" w:eastAsia="en-GB"/>
        </w:rPr>
        <w:t>PHASE I – TECHNICAL PROPOSAL</w:t>
      </w:r>
      <w:r w:rsidR="00C22EF1" w:rsidRPr="00FC19B4">
        <w:rPr>
          <w:rFonts w:eastAsia="Calibri" w:cstheme="minorHAnsi"/>
          <w:spacing w:val="-3"/>
          <w:sz w:val="18"/>
          <w:szCs w:val="18"/>
          <w:lang w:val="en-GB" w:eastAsia="en-GB"/>
        </w:rPr>
        <w:t xml:space="preserve"> (</w:t>
      </w:r>
      <w:r w:rsidR="00C22EF1" w:rsidRPr="00FC19B4">
        <w:rPr>
          <w:rFonts w:eastAsia="Calibri" w:cstheme="minorHAnsi"/>
          <w:b/>
          <w:bCs/>
          <w:spacing w:val="-3"/>
          <w:sz w:val="18"/>
          <w:szCs w:val="18"/>
          <w:lang w:val="en-GB" w:eastAsia="en-GB"/>
        </w:rPr>
        <w:t>70 points</w:t>
      </w:r>
      <w:r w:rsidR="00C22EF1" w:rsidRPr="00FC19B4">
        <w:rPr>
          <w:rFonts w:eastAsia="Calibri" w:cstheme="minorHAnsi"/>
          <w:spacing w:val="-3"/>
          <w:sz w:val="18"/>
          <w:szCs w:val="18"/>
          <w:lang w:val="en-GB" w:eastAsia="en-GB"/>
        </w:rPr>
        <w:t>)</w:t>
      </w:r>
    </w:p>
    <w:p w14:paraId="71B01783" w14:textId="4800B33C" w:rsidR="00C22EF1" w:rsidRPr="00FC19B4"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FC19B4">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sidR="00A035E0" w:rsidRPr="00FC19B4">
        <w:rPr>
          <w:rFonts w:eastAsia="Calibri" w:cstheme="minorHAnsi"/>
          <w:color w:val="000000"/>
          <w:spacing w:val="-3"/>
          <w:sz w:val="18"/>
          <w:szCs w:val="18"/>
          <w:lang w:val="en-GB" w:eastAsia="en-GB"/>
        </w:rPr>
        <w:t xml:space="preserve"> </w:t>
      </w:r>
      <w:r w:rsidRPr="00FC19B4">
        <w:rPr>
          <w:rFonts w:eastAsia="Calibri" w:cstheme="minorHAnsi"/>
          <w:color w:val="000000"/>
          <w:spacing w:val="-3"/>
          <w:sz w:val="18"/>
          <w:szCs w:val="18"/>
          <w:lang w:val="en-GB" w:eastAsia="en-GB"/>
        </w:rPr>
        <w:t xml:space="preserve">Technical evaluators who are members of an Evaluation Committee appointed by </w:t>
      </w:r>
      <w:r w:rsidR="0026403E" w:rsidRPr="00FC19B4">
        <w:rPr>
          <w:rFonts w:eastAsia="Calibri" w:cstheme="minorHAnsi"/>
          <w:color w:val="000000"/>
          <w:spacing w:val="-3"/>
          <w:sz w:val="18"/>
          <w:szCs w:val="18"/>
          <w:lang w:val="en-GB" w:eastAsia="en-GB"/>
        </w:rPr>
        <w:t>UN Women</w:t>
      </w:r>
      <w:r w:rsidRPr="00FC19B4">
        <w:rPr>
          <w:rFonts w:eastAsia="Calibri" w:cstheme="minorHAnsi"/>
          <w:color w:val="000000"/>
          <w:spacing w:val="-3"/>
          <w:sz w:val="18"/>
          <w:szCs w:val="18"/>
          <w:lang w:val="en-GB" w:eastAsia="en-GB"/>
        </w:rPr>
        <w:t xml:space="preserve">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sidRPr="00FC19B4">
        <w:rPr>
          <w:rFonts w:eastAsia="Calibri" w:cstheme="minorHAnsi"/>
          <w:color w:val="000000"/>
          <w:spacing w:val="-3"/>
          <w:sz w:val="18"/>
          <w:szCs w:val="18"/>
          <w:lang w:val="en-GB" w:eastAsia="en-GB"/>
        </w:rPr>
        <w:t>5</w:t>
      </w:r>
      <w:r w:rsidRPr="00FC19B4">
        <w:rPr>
          <w:rFonts w:eastAsia="Calibri" w:cstheme="minorHAnsi"/>
          <w:color w:val="000000"/>
          <w:spacing w:val="-3"/>
          <w:sz w:val="18"/>
          <w:szCs w:val="18"/>
          <w:lang w:val="en-GB" w:eastAsia="en-GB"/>
        </w:rPr>
        <w:t>0 points.</w:t>
      </w:r>
    </w:p>
    <w:p w14:paraId="79CEDF98" w14:textId="77777777" w:rsidR="00BA722A" w:rsidRPr="00FC19B4"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73F87915" w14:textId="77777777" w:rsidR="006C2041" w:rsidRPr="00FC19B4" w:rsidRDefault="006C2041" w:rsidP="006C2041">
      <w:pPr>
        <w:spacing w:after="0" w:line="240" w:lineRule="auto"/>
        <w:ind w:left="540"/>
        <w:rPr>
          <w:rFonts w:ascii="Calibri" w:eastAsia="Calibri" w:hAnsi="Calibri" w:cs="Calibri"/>
          <w:b/>
          <w:bCs/>
          <w:sz w:val="18"/>
          <w:szCs w:val="18"/>
          <w:lang w:val="en-GB"/>
        </w:rPr>
      </w:pPr>
      <w:r w:rsidRPr="00FC19B4">
        <w:rPr>
          <w:rFonts w:ascii="Calibri" w:eastAsia="Calibri" w:hAnsi="Calibri" w:cs="Calibri"/>
          <w:b/>
          <w:bCs/>
          <w:sz w:val="18"/>
          <w:szCs w:val="18"/>
          <w:lang w:val="en-GB"/>
        </w:rPr>
        <w:t>Suggested table for evaluating technical proposal</w:t>
      </w:r>
    </w:p>
    <w:p w14:paraId="71E832F9" w14:textId="77777777" w:rsidR="006C2041" w:rsidRPr="00FC19B4"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5379B6" w:rsidRPr="00FC19B4" w14:paraId="37C8A052" w14:textId="77777777" w:rsidTr="00BA722A">
        <w:tc>
          <w:tcPr>
            <w:tcW w:w="310" w:type="dxa"/>
          </w:tcPr>
          <w:p w14:paraId="2E1EFA7B" w14:textId="77777777" w:rsidR="005379B6" w:rsidRPr="00FC19B4" w:rsidRDefault="005379B6" w:rsidP="0038204D">
            <w:pPr>
              <w:tabs>
                <w:tab w:val="left" w:pos="-1440"/>
              </w:tabs>
              <w:suppressAutoHyphens/>
              <w:spacing w:after="0" w:line="240" w:lineRule="auto"/>
              <w:jc w:val="both"/>
              <w:rPr>
                <w:rFonts w:eastAsia="Times New Roman" w:cstheme="minorHAnsi"/>
                <w:b/>
                <w:bCs/>
                <w:spacing w:val="-3"/>
                <w:sz w:val="18"/>
                <w:szCs w:val="18"/>
                <w:lang w:val="en-GB"/>
              </w:rPr>
            </w:pPr>
            <w:r w:rsidRPr="00FC19B4">
              <w:rPr>
                <w:rFonts w:eastAsia="Times New Roman" w:cstheme="minorHAnsi"/>
                <w:b/>
                <w:bCs/>
                <w:spacing w:val="-3"/>
                <w:sz w:val="18"/>
                <w:szCs w:val="18"/>
                <w:lang w:val="en-GB"/>
              </w:rPr>
              <w:t>1</w:t>
            </w:r>
          </w:p>
        </w:tc>
        <w:tc>
          <w:tcPr>
            <w:tcW w:w="7291" w:type="dxa"/>
          </w:tcPr>
          <w:p w14:paraId="315D670E" w14:textId="425DE937" w:rsidR="005379B6" w:rsidRPr="00FC19B4" w:rsidRDefault="0053763C" w:rsidP="00DC6588">
            <w:pPr>
              <w:tabs>
                <w:tab w:val="left" w:pos="-1440"/>
              </w:tabs>
              <w:suppressAutoHyphens/>
              <w:spacing w:after="0" w:line="240" w:lineRule="auto"/>
              <w:jc w:val="both"/>
              <w:rPr>
                <w:rFonts w:cstheme="minorHAnsi"/>
                <w:b/>
                <w:bCs/>
                <w:sz w:val="18"/>
                <w:szCs w:val="18"/>
                <w:lang w:val="en-GB"/>
              </w:rPr>
            </w:pPr>
            <w:r w:rsidRPr="00FC19B4">
              <w:rPr>
                <w:rFonts w:cstheme="minorHAnsi"/>
                <w:sz w:val="18"/>
                <w:szCs w:val="18"/>
                <w:lang w:val="en-GB"/>
              </w:rPr>
              <w:t>The p</w:t>
            </w:r>
            <w:r w:rsidR="39C40FFB" w:rsidRPr="00FC19B4">
              <w:rPr>
                <w:rFonts w:cstheme="minorHAnsi"/>
                <w:sz w:val="18"/>
                <w:szCs w:val="18"/>
                <w:lang w:val="en-GB"/>
              </w:rPr>
              <w:t xml:space="preserve">roposal is compliant with </w:t>
            </w:r>
            <w:r w:rsidR="002B1D2B" w:rsidRPr="00FC19B4">
              <w:rPr>
                <w:rFonts w:cstheme="minorHAnsi"/>
                <w:sz w:val="18"/>
                <w:szCs w:val="18"/>
                <w:lang w:val="en-GB"/>
              </w:rPr>
              <w:t xml:space="preserve">the </w:t>
            </w:r>
            <w:r w:rsidR="39C40FFB" w:rsidRPr="00FC19B4">
              <w:rPr>
                <w:rFonts w:cstheme="minorHAnsi"/>
                <w:sz w:val="18"/>
                <w:szCs w:val="18"/>
                <w:lang w:val="en-GB"/>
              </w:rPr>
              <w:t>C</w:t>
            </w:r>
            <w:r w:rsidR="00DC6588" w:rsidRPr="00FC19B4">
              <w:rPr>
                <w:rFonts w:cstheme="minorHAnsi"/>
                <w:sz w:val="18"/>
                <w:szCs w:val="18"/>
                <w:lang w:val="en-GB"/>
              </w:rPr>
              <w:t>F</w:t>
            </w:r>
            <w:r w:rsidR="39C40FFB" w:rsidRPr="00FC19B4">
              <w:rPr>
                <w:rFonts w:cstheme="minorHAnsi"/>
                <w:sz w:val="18"/>
                <w:szCs w:val="18"/>
                <w:lang w:val="en-GB"/>
              </w:rPr>
              <w:t xml:space="preserve">P requirements </w:t>
            </w:r>
          </w:p>
        </w:tc>
        <w:tc>
          <w:tcPr>
            <w:tcW w:w="900" w:type="dxa"/>
          </w:tcPr>
          <w:p w14:paraId="67475D06" w14:textId="43F9B037" w:rsidR="005379B6" w:rsidRPr="00FC19B4" w:rsidRDefault="00305404" w:rsidP="0038204D">
            <w:pPr>
              <w:tabs>
                <w:tab w:val="left" w:pos="-1440"/>
              </w:tabs>
              <w:suppressAutoHyphens/>
              <w:spacing w:after="0" w:line="240" w:lineRule="auto"/>
              <w:jc w:val="both"/>
              <w:rPr>
                <w:rFonts w:eastAsia="Arial" w:cstheme="minorHAnsi"/>
                <w:b/>
                <w:bCs/>
                <w:sz w:val="18"/>
                <w:szCs w:val="18"/>
                <w:lang w:val="en-GB"/>
              </w:rPr>
            </w:pPr>
            <w:r w:rsidRPr="00FC19B4">
              <w:rPr>
                <w:rFonts w:eastAsia="Arial" w:cstheme="minorHAnsi"/>
                <w:b/>
                <w:bCs/>
                <w:spacing w:val="-3"/>
                <w:sz w:val="18"/>
                <w:szCs w:val="18"/>
                <w:lang w:val="en-GB"/>
              </w:rPr>
              <w:t>15 points</w:t>
            </w:r>
          </w:p>
        </w:tc>
      </w:tr>
      <w:tr w:rsidR="005379B6" w:rsidRPr="00FC19B4" w14:paraId="2146A269" w14:textId="77777777" w:rsidTr="00BA722A">
        <w:tc>
          <w:tcPr>
            <w:tcW w:w="310" w:type="dxa"/>
          </w:tcPr>
          <w:p w14:paraId="26BB4E45" w14:textId="77777777" w:rsidR="005379B6" w:rsidRPr="00FC19B4" w:rsidRDefault="005379B6" w:rsidP="0038204D">
            <w:pPr>
              <w:tabs>
                <w:tab w:val="left" w:pos="-1440"/>
              </w:tabs>
              <w:suppressAutoHyphens/>
              <w:spacing w:after="0" w:line="240" w:lineRule="auto"/>
              <w:jc w:val="both"/>
              <w:rPr>
                <w:rFonts w:eastAsia="Times New Roman" w:cstheme="minorHAnsi"/>
                <w:b/>
                <w:bCs/>
                <w:spacing w:val="-3"/>
                <w:sz w:val="18"/>
                <w:szCs w:val="18"/>
                <w:lang w:val="en-GB"/>
              </w:rPr>
            </w:pPr>
            <w:r w:rsidRPr="00FC19B4">
              <w:rPr>
                <w:rFonts w:eastAsia="Times New Roman" w:cstheme="minorHAnsi"/>
                <w:b/>
                <w:bCs/>
                <w:spacing w:val="-3"/>
                <w:sz w:val="18"/>
                <w:szCs w:val="18"/>
                <w:lang w:val="en-GB"/>
              </w:rPr>
              <w:t>2</w:t>
            </w:r>
          </w:p>
        </w:tc>
        <w:tc>
          <w:tcPr>
            <w:tcW w:w="7291" w:type="dxa"/>
          </w:tcPr>
          <w:p w14:paraId="44F83FC2" w14:textId="76D5FCE2" w:rsidR="005379B6" w:rsidRPr="00FC19B4" w:rsidRDefault="39C40FFB" w:rsidP="00DC6588">
            <w:pPr>
              <w:spacing w:after="0" w:line="240" w:lineRule="auto"/>
              <w:jc w:val="both"/>
              <w:rPr>
                <w:rFonts w:cstheme="minorHAnsi"/>
                <w:sz w:val="18"/>
                <w:szCs w:val="18"/>
                <w:lang w:val="en-GB"/>
              </w:rPr>
            </w:pPr>
            <w:r w:rsidRPr="00FC19B4">
              <w:rPr>
                <w:rFonts w:cstheme="minorHAnsi"/>
                <w:sz w:val="18"/>
                <w:szCs w:val="18"/>
                <w:lang w:val="en-GB"/>
              </w:rPr>
              <w:t xml:space="preserve">The </w:t>
            </w:r>
            <w:r w:rsidR="009C463F" w:rsidRPr="00FC19B4">
              <w:rPr>
                <w:rFonts w:cstheme="minorHAnsi"/>
                <w:sz w:val="18"/>
                <w:szCs w:val="18"/>
                <w:lang w:val="en-GB"/>
              </w:rPr>
              <w:t>o</w:t>
            </w:r>
            <w:r w:rsidRPr="00FC19B4">
              <w:rPr>
                <w:rFonts w:cstheme="minorHAnsi"/>
                <w:sz w:val="18"/>
                <w:szCs w:val="18"/>
                <w:lang w:val="en-GB"/>
              </w:rPr>
              <w:t xml:space="preserve">rganization’s mandate is relevant to the work to be undertaken in the </w:t>
            </w:r>
            <w:r w:rsidR="005C3988" w:rsidRPr="00FC19B4">
              <w:rPr>
                <w:rFonts w:cstheme="minorHAnsi"/>
                <w:sz w:val="18"/>
                <w:szCs w:val="18"/>
                <w:lang w:val="en-GB"/>
              </w:rPr>
              <w:t>UN Women Terms of Reference</w:t>
            </w:r>
            <w:r w:rsidRPr="00FC19B4">
              <w:rPr>
                <w:rFonts w:cstheme="minorHAnsi"/>
                <w:sz w:val="18"/>
                <w:szCs w:val="18"/>
                <w:lang w:val="en-GB"/>
              </w:rPr>
              <w:t xml:space="preserve"> (</w:t>
            </w:r>
            <w:r w:rsidRPr="00FC19B4">
              <w:rPr>
                <w:rFonts w:cstheme="minorHAnsi"/>
                <w:b/>
                <w:bCs/>
                <w:sz w:val="18"/>
                <w:szCs w:val="18"/>
                <w:lang w:val="en-GB"/>
              </w:rPr>
              <w:t>component 1)</w:t>
            </w:r>
          </w:p>
        </w:tc>
        <w:tc>
          <w:tcPr>
            <w:tcW w:w="900" w:type="dxa"/>
          </w:tcPr>
          <w:p w14:paraId="02B2D29E" w14:textId="46EC8B20" w:rsidR="005379B6" w:rsidRPr="00FC19B4" w:rsidRDefault="00305404" w:rsidP="0038204D">
            <w:pPr>
              <w:tabs>
                <w:tab w:val="left" w:pos="-1440"/>
              </w:tabs>
              <w:suppressAutoHyphens/>
              <w:spacing w:after="0" w:line="240" w:lineRule="auto"/>
              <w:jc w:val="both"/>
              <w:rPr>
                <w:rFonts w:eastAsia="Arial" w:cstheme="minorHAnsi"/>
                <w:b/>
                <w:bCs/>
                <w:sz w:val="18"/>
                <w:szCs w:val="18"/>
                <w:lang w:val="en-GB"/>
              </w:rPr>
            </w:pPr>
            <w:r w:rsidRPr="00FC19B4">
              <w:rPr>
                <w:rFonts w:eastAsia="Arial" w:cstheme="minorHAnsi"/>
                <w:b/>
                <w:bCs/>
                <w:spacing w:val="-3"/>
                <w:sz w:val="18"/>
                <w:szCs w:val="18"/>
                <w:lang w:val="en-GB"/>
              </w:rPr>
              <w:t>20</w:t>
            </w:r>
            <w:r w:rsidR="005379B6" w:rsidRPr="00FC19B4">
              <w:rPr>
                <w:rFonts w:eastAsia="Arial" w:cstheme="minorHAnsi"/>
                <w:b/>
                <w:bCs/>
                <w:spacing w:val="-3"/>
                <w:sz w:val="18"/>
                <w:szCs w:val="18"/>
                <w:lang w:val="en-GB"/>
              </w:rPr>
              <w:t xml:space="preserve"> points</w:t>
            </w:r>
          </w:p>
        </w:tc>
      </w:tr>
      <w:tr w:rsidR="005379B6" w:rsidRPr="00FC19B4" w14:paraId="5737DB4F" w14:textId="77777777" w:rsidTr="00BA722A">
        <w:trPr>
          <w:trHeight w:val="350"/>
        </w:trPr>
        <w:tc>
          <w:tcPr>
            <w:tcW w:w="310" w:type="dxa"/>
          </w:tcPr>
          <w:p w14:paraId="2DD153AA" w14:textId="77777777" w:rsidR="005379B6" w:rsidRPr="00FC19B4" w:rsidRDefault="005379B6" w:rsidP="0038204D">
            <w:pPr>
              <w:tabs>
                <w:tab w:val="left" w:pos="-1440"/>
              </w:tabs>
              <w:suppressAutoHyphens/>
              <w:spacing w:after="0" w:line="240" w:lineRule="auto"/>
              <w:jc w:val="both"/>
              <w:rPr>
                <w:rFonts w:eastAsia="Times New Roman" w:cstheme="minorHAnsi"/>
                <w:b/>
                <w:bCs/>
                <w:spacing w:val="-3"/>
                <w:sz w:val="18"/>
                <w:szCs w:val="18"/>
                <w:lang w:val="en-GB"/>
              </w:rPr>
            </w:pPr>
            <w:r w:rsidRPr="00FC19B4">
              <w:rPr>
                <w:rFonts w:eastAsia="Times New Roman" w:cstheme="minorHAnsi"/>
                <w:b/>
                <w:bCs/>
                <w:spacing w:val="-3"/>
                <w:sz w:val="18"/>
                <w:szCs w:val="18"/>
                <w:lang w:val="en-GB"/>
              </w:rPr>
              <w:t>3</w:t>
            </w:r>
          </w:p>
        </w:tc>
        <w:tc>
          <w:tcPr>
            <w:tcW w:w="7291" w:type="dxa"/>
          </w:tcPr>
          <w:p w14:paraId="5283701B" w14:textId="5555330F" w:rsidR="005379B6" w:rsidRPr="00FC19B4" w:rsidRDefault="39C40FFB" w:rsidP="00DC6588">
            <w:pPr>
              <w:tabs>
                <w:tab w:val="left" w:pos="-1440"/>
              </w:tabs>
              <w:suppressAutoHyphens/>
              <w:spacing w:after="0" w:line="240" w:lineRule="auto"/>
              <w:jc w:val="both"/>
              <w:rPr>
                <w:rFonts w:cstheme="minorHAnsi"/>
                <w:b/>
                <w:bCs/>
                <w:sz w:val="18"/>
                <w:szCs w:val="18"/>
                <w:lang w:val="en-GB"/>
              </w:rPr>
            </w:pPr>
            <w:r w:rsidRPr="00FC19B4">
              <w:rPr>
                <w:rFonts w:cstheme="minorHAnsi"/>
                <w:sz w:val="18"/>
                <w:szCs w:val="18"/>
                <w:lang w:val="en-GB"/>
              </w:rPr>
              <w:t xml:space="preserve">The </w:t>
            </w:r>
            <w:r w:rsidR="00FE3D41" w:rsidRPr="00FC19B4">
              <w:rPr>
                <w:rFonts w:cstheme="minorHAnsi"/>
                <w:sz w:val="18"/>
                <w:szCs w:val="18"/>
                <w:lang w:val="en-GB"/>
              </w:rPr>
              <w:t>p</w:t>
            </w:r>
            <w:r w:rsidRPr="00FC19B4">
              <w:rPr>
                <w:rFonts w:cstheme="minorHAnsi"/>
                <w:sz w:val="18"/>
                <w:szCs w:val="18"/>
                <w:lang w:val="en-GB"/>
              </w:rPr>
              <w:t xml:space="preserve">roposal demonstrates a sound understanding of the requirements of the </w:t>
            </w:r>
            <w:r w:rsidR="005C3988" w:rsidRPr="00FC19B4">
              <w:rPr>
                <w:rFonts w:cstheme="minorHAnsi"/>
                <w:sz w:val="18"/>
                <w:szCs w:val="18"/>
                <w:lang w:val="en-GB"/>
              </w:rPr>
              <w:t>UN Women Terms of Reference</w:t>
            </w:r>
            <w:r w:rsidRPr="00FC19B4">
              <w:rPr>
                <w:rFonts w:cstheme="minorHAnsi"/>
                <w:sz w:val="18"/>
                <w:szCs w:val="18"/>
                <w:lang w:val="en-GB"/>
              </w:rPr>
              <w:t xml:space="preserve"> and indicates that the organization has the prerequisite capacity to undertake the work successfully (</w:t>
            </w:r>
            <w:r w:rsidRPr="00FC19B4">
              <w:rPr>
                <w:rFonts w:cstheme="minorHAnsi"/>
                <w:b/>
                <w:bCs/>
                <w:sz w:val="18"/>
                <w:szCs w:val="18"/>
                <w:lang w:val="en-GB"/>
              </w:rPr>
              <w:t>components 2, 3</w:t>
            </w:r>
            <w:r w:rsidR="00C96CED" w:rsidRPr="00FC19B4">
              <w:rPr>
                <w:rFonts w:cstheme="minorHAnsi"/>
                <w:b/>
                <w:bCs/>
                <w:sz w:val="18"/>
                <w:szCs w:val="18"/>
                <w:lang w:val="en-GB"/>
              </w:rPr>
              <w:t>,</w:t>
            </w:r>
            <w:r w:rsidRPr="00FC19B4">
              <w:rPr>
                <w:rFonts w:cstheme="minorHAnsi"/>
                <w:b/>
                <w:bCs/>
                <w:sz w:val="18"/>
                <w:szCs w:val="18"/>
                <w:lang w:val="en-GB"/>
              </w:rPr>
              <w:t xml:space="preserve"> 4</w:t>
            </w:r>
            <w:r w:rsidR="00C96CED" w:rsidRPr="00FC19B4">
              <w:rPr>
                <w:rFonts w:cstheme="minorHAnsi"/>
                <w:b/>
                <w:bCs/>
                <w:sz w:val="18"/>
                <w:szCs w:val="18"/>
                <w:lang w:val="en-GB"/>
              </w:rPr>
              <w:t xml:space="preserve"> and 5</w:t>
            </w:r>
            <w:r w:rsidRPr="00FC19B4">
              <w:rPr>
                <w:rFonts w:cstheme="minorHAnsi"/>
                <w:b/>
                <w:bCs/>
                <w:sz w:val="18"/>
                <w:szCs w:val="18"/>
                <w:lang w:val="en-GB"/>
              </w:rPr>
              <w:t>)</w:t>
            </w:r>
          </w:p>
        </w:tc>
        <w:tc>
          <w:tcPr>
            <w:tcW w:w="900" w:type="dxa"/>
          </w:tcPr>
          <w:p w14:paraId="1770A35D" w14:textId="7E6DE8B2" w:rsidR="005379B6" w:rsidRPr="00FC19B4" w:rsidRDefault="005379B6" w:rsidP="0038204D">
            <w:pPr>
              <w:tabs>
                <w:tab w:val="left" w:pos="-1440"/>
              </w:tabs>
              <w:suppressAutoHyphens/>
              <w:spacing w:after="0" w:line="240" w:lineRule="auto"/>
              <w:jc w:val="both"/>
              <w:rPr>
                <w:rFonts w:eastAsia="Arial" w:cstheme="minorHAnsi"/>
                <w:b/>
                <w:bCs/>
                <w:sz w:val="18"/>
                <w:szCs w:val="18"/>
                <w:lang w:val="en-GB"/>
              </w:rPr>
            </w:pPr>
            <w:r w:rsidRPr="00FC19B4">
              <w:rPr>
                <w:rFonts w:eastAsia="Arial" w:cstheme="minorHAnsi"/>
                <w:b/>
                <w:bCs/>
                <w:spacing w:val="-3"/>
                <w:sz w:val="18"/>
                <w:szCs w:val="18"/>
                <w:lang w:val="en-GB"/>
              </w:rPr>
              <w:t>35 points</w:t>
            </w:r>
          </w:p>
        </w:tc>
      </w:tr>
      <w:tr w:rsidR="005379B6" w:rsidRPr="00FC19B4" w14:paraId="3BB6019A" w14:textId="77777777" w:rsidTr="00BA722A">
        <w:tc>
          <w:tcPr>
            <w:tcW w:w="310" w:type="dxa"/>
          </w:tcPr>
          <w:p w14:paraId="727BE1B8" w14:textId="77777777" w:rsidR="005379B6" w:rsidRPr="00FC19B4" w:rsidRDefault="005379B6" w:rsidP="0038204D">
            <w:pPr>
              <w:tabs>
                <w:tab w:val="left" w:pos="-1440"/>
              </w:tabs>
              <w:suppressAutoHyphens/>
              <w:spacing w:after="0" w:line="240" w:lineRule="auto"/>
              <w:ind w:left="1418"/>
              <w:rPr>
                <w:rFonts w:eastAsia="Times New Roman" w:cstheme="minorHAnsi"/>
                <w:b/>
                <w:spacing w:val="-3"/>
                <w:sz w:val="18"/>
                <w:szCs w:val="18"/>
                <w:lang w:val="en-GB"/>
              </w:rPr>
            </w:pPr>
          </w:p>
        </w:tc>
        <w:tc>
          <w:tcPr>
            <w:tcW w:w="7291" w:type="dxa"/>
          </w:tcPr>
          <w:p w14:paraId="158F4AF4" w14:textId="77777777" w:rsidR="005379B6" w:rsidRPr="00FC19B4" w:rsidRDefault="005379B6" w:rsidP="00BC4A9D">
            <w:pPr>
              <w:tabs>
                <w:tab w:val="left" w:pos="-1440"/>
              </w:tabs>
              <w:suppressAutoHyphens/>
              <w:spacing w:after="0" w:line="240" w:lineRule="auto"/>
              <w:jc w:val="both"/>
              <w:rPr>
                <w:rFonts w:eastAsia="Arial" w:cstheme="minorHAnsi"/>
                <w:spacing w:val="-3"/>
                <w:sz w:val="18"/>
                <w:szCs w:val="18"/>
                <w:highlight w:val="lightGray"/>
                <w:lang w:val="en-GB"/>
              </w:rPr>
            </w:pPr>
            <w:r w:rsidRPr="00FC19B4">
              <w:rPr>
                <w:rFonts w:eastAsia="Arial" w:cstheme="minorHAnsi"/>
                <w:spacing w:val="-3"/>
                <w:sz w:val="18"/>
                <w:szCs w:val="18"/>
                <w:highlight w:val="lightGray"/>
                <w:lang w:val="en-GB"/>
              </w:rPr>
              <w:t>TOTAL</w:t>
            </w:r>
          </w:p>
        </w:tc>
        <w:tc>
          <w:tcPr>
            <w:tcW w:w="900" w:type="dxa"/>
          </w:tcPr>
          <w:p w14:paraId="353B36E7" w14:textId="77777777" w:rsidR="005379B6" w:rsidRPr="00FC19B4" w:rsidRDefault="005379B6" w:rsidP="0038204D">
            <w:pPr>
              <w:tabs>
                <w:tab w:val="left" w:pos="-1440"/>
              </w:tabs>
              <w:suppressAutoHyphens/>
              <w:spacing w:after="0" w:line="240" w:lineRule="auto"/>
              <w:jc w:val="both"/>
              <w:rPr>
                <w:rFonts w:eastAsia="Arial" w:cstheme="minorHAnsi"/>
                <w:b/>
                <w:bCs/>
                <w:spacing w:val="-3"/>
                <w:sz w:val="18"/>
                <w:szCs w:val="18"/>
                <w:highlight w:val="yellow"/>
                <w:lang w:val="en-GB"/>
              </w:rPr>
            </w:pPr>
            <w:r w:rsidRPr="00FC19B4">
              <w:rPr>
                <w:rFonts w:eastAsia="Arial" w:cstheme="minorHAnsi"/>
                <w:b/>
                <w:bCs/>
                <w:spacing w:val="-3"/>
                <w:sz w:val="18"/>
                <w:szCs w:val="18"/>
                <w:lang w:val="en-GB"/>
              </w:rPr>
              <w:t>70 points</w:t>
            </w:r>
          </w:p>
        </w:tc>
      </w:tr>
    </w:tbl>
    <w:p w14:paraId="2B389951" w14:textId="77777777" w:rsidR="005C3988" w:rsidRPr="00FC19B4"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408436D6" w:rsidR="00C22EF1" w:rsidRPr="00FC19B4" w:rsidRDefault="00BC4A9D" w:rsidP="00BF36C9">
      <w:pPr>
        <w:pStyle w:val="ListParagraph"/>
        <w:numPr>
          <w:ilvl w:val="1"/>
          <w:numId w:val="11"/>
        </w:numPr>
        <w:tabs>
          <w:tab w:val="left" w:pos="-1440"/>
          <w:tab w:val="left" w:pos="540"/>
        </w:tabs>
        <w:suppressAutoHyphens/>
        <w:spacing w:after="0" w:line="240" w:lineRule="auto"/>
        <w:ind w:hanging="720"/>
        <w:jc w:val="both"/>
        <w:rPr>
          <w:rFonts w:eastAsia="Calibri" w:cstheme="minorHAnsi"/>
          <w:spacing w:val="-3"/>
          <w:sz w:val="18"/>
          <w:szCs w:val="18"/>
          <w:lang w:val="en-GB" w:eastAsia="en-GB"/>
        </w:rPr>
      </w:pPr>
      <w:r w:rsidRPr="00FC19B4">
        <w:rPr>
          <w:rFonts w:eastAsia="Calibri" w:cstheme="minorHAnsi"/>
          <w:b/>
          <w:spacing w:val="-3"/>
          <w:sz w:val="18"/>
          <w:szCs w:val="18"/>
          <w:lang w:val="en-GB" w:eastAsia="en-GB"/>
        </w:rPr>
        <w:t>P</w:t>
      </w:r>
      <w:r w:rsidR="00C22EF1" w:rsidRPr="00FC19B4">
        <w:rPr>
          <w:rFonts w:eastAsia="Calibri" w:cstheme="minorHAnsi"/>
          <w:b/>
          <w:spacing w:val="-3"/>
          <w:sz w:val="18"/>
          <w:szCs w:val="18"/>
          <w:lang w:val="en-GB" w:eastAsia="en-GB"/>
        </w:rPr>
        <w:t>HASE II - FINANCIAL PROPOSAL</w:t>
      </w:r>
      <w:r w:rsidR="00C22EF1" w:rsidRPr="00FC19B4">
        <w:rPr>
          <w:rFonts w:eastAsia="Calibri" w:cstheme="minorHAnsi"/>
          <w:spacing w:val="-3"/>
          <w:sz w:val="18"/>
          <w:szCs w:val="18"/>
          <w:lang w:val="en-GB" w:eastAsia="en-GB"/>
        </w:rPr>
        <w:t xml:space="preserve"> (</w:t>
      </w:r>
      <w:r w:rsidR="00C22EF1" w:rsidRPr="00FC19B4">
        <w:rPr>
          <w:rFonts w:eastAsia="Calibri" w:cstheme="minorHAnsi"/>
          <w:b/>
          <w:bCs/>
          <w:spacing w:val="-3"/>
          <w:sz w:val="18"/>
          <w:szCs w:val="18"/>
          <w:lang w:val="en-GB" w:eastAsia="en-GB"/>
        </w:rPr>
        <w:t>30 points</w:t>
      </w:r>
      <w:r w:rsidR="00C22EF1" w:rsidRPr="00FC19B4">
        <w:rPr>
          <w:rFonts w:eastAsia="Calibri" w:cstheme="minorHAnsi"/>
          <w:spacing w:val="-3"/>
          <w:sz w:val="18"/>
          <w:szCs w:val="18"/>
          <w:lang w:val="en-GB" w:eastAsia="en-GB"/>
        </w:rPr>
        <w:t xml:space="preserve">) </w:t>
      </w:r>
    </w:p>
    <w:p w14:paraId="063E9D0F" w14:textId="010FA9B1" w:rsidR="00BC4A9D" w:rsidRPr="00FC19B4" w:rsidRDefault="00C22EF1" w:rsidP="00BC4A9D">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FC19B4">
        <w:rPr>
          <w:rFonts w:eastAsia="Calibri" w:cstheme="minorHAnsi"/>
          <w:color w:val="000000"/>
          <w:spacing w:val="-3"/>
          <w:sz w:val="18"/>
          <w:szCs w:val="18"/>
          <w:lang w:val="en-GB" w:eastAsia="en-GB"/>
        </w:rPr>
        <w:t xml:space="preserve">Financial proposals will be evaluated </w:t>
      </w:r>
      <w:r w:rsidR="003A2E31" w:rsidRPr="00FC19B4">
        <w:rPr>
          <w:rFonts w:eastAsia="Calibri" w:cstheme="minorHAnsi"/>
          <w:color w:val="000000"/>
          <w:spacing w:val="-3"/>
          <w:sz w:val="18"/>
          <w:szCs w:val="18"/>
          <w:lang w:val="en-GB" w:eastAsia="en-GB"/>
        </w:rPr>
        <w:t xml:space="preserve">(using </w:t>
      </w:r>
      <w:r w:rsidR="003A2E31" w:rsidRPr="00FC19B4">
        <w:rPr>
          <w:rFonts w:eastAsia="Calibri" w:cstheme="minorHAnsi"/>
          <w:b/>
          <w:bCs/>
          <w:color w:val="000000"/>
          <w:spacing w:val="-3"/>
          <w:sz w:val="18"/>
          <w:szCs w:val="18"/>
          <w:lang w:val="en-GB" w:eastAsia="en-GB"/>
        </w:rPr>
        <w:t>component 6</w:t>
      </w:r>
      <w:r w:rsidR="003A2E31" w:rsidRPr="00FC19B4">
        <w:rPr>
          <w:rFonts w:eastAsia="Calibri" w:cstheme="minorHAnsi"/>
          <w:color w:val="000000"/>
          <w:spacing w:val="-3"/>
          <w:sz w:val="18"/>
          <w:szCs w:val="18"/>
          <w:lang w:val="en-GB" w:eastAsia="en-GB"/>
        </w:rPr>
        <w:t xml:space="preserve">) </w:t>
      </w:r>
      <w:r w:rsidRPr="00FC19B4">
        <w:rPr>
          <w:rFonts w:eastAsia="Calibri" w:cstheme="minorHAnsi"/>
          <w:color w:val="000000"/>
          <w:spacing w:val="-3"/>
          <w:sz w:val="18"/>
          <w:szCs w:val="18"/>
          <w:lang w:val="en-GB" w:eastAsia="en-GB"/>
        </w:rPr>
        <w:t>following completion of the technical evaluation.</w:t>
      </w:r>
      <w:r w:rsidR="00A035E0" w:rsidRPr="00FC19B4">
        <w:rPr>
          <w:rFonts w:eastAsia="Calibri" w:cstheme="minorHAnsi"/>
          <w:color w:val="000000"/>
          <w:spacing w:val="-3"/>
          <w:sz w:val="18"/>
          <w:szCs w:val="18"/>
          <w:lang w:val="en-GB" w:eastAsia="en-GB"/>
        </w:rPr>
        <w:t xml:space="preserve"> </w:t>
      </w:r>
      <w:r w:rsidRPr="00FC19B4">
        <w:rPr>
          <w:rFonts w:eastAsia="Calibri" w:cstheme="minorHAnsi"/>
          <w:color w:val="000000"/>
          <w:spacing w:val="-3"/>
          <w:sz w:val="18"/>
          <w:szCs w:val="18"/>
          <w:lang w:val="en-GB" w:eastAsia="en-GB"/>
        </w:rPr>
        <w:t>The proponent with the lowest evaluated cost will be awarded 30 points.</w:t>
      </w:r>
      <w:r w:rsidR="00A035E0" w:rsidRPr="00FC19B4">
        <w:rPr>
          <w:rFonts w:eastAsia="Calibri" w:cstheme="minorHAnsi"/>
          <w:color w:val="000000"/>
          <w:spacing w:val="-3"/>
          <w:sz w:val="18"/>
          <w:szCs w:val="18"/>
          <w:lang w:val="en-GB" w:eastAsia="en-GB"/>
        </w:rPr>
        <w:t xml:space="preserve"> </w:t>
      </w:r>
      <w:r w:rsidRPr="00FC19B4">
        <w:rPr>
          <w:rFonts w:eastAsia="Calibri" w:cstheme="minorHAnsi"/>
          <w:color w:val="000000"/>
          <w:spacing w:val="-3"/>
          <w:sz w:val="18"/>
          <w:szCs w:val="18"/>
          <w:lang w:val="en-GB" w:eastAsia="en-GB"/>
        </w:rPr>
        <w:t>Other financial proposals will receive pro-rated points based on the relationship of the proponents’ prices to that of the lowest evaluated cost.</w:t>
      </w:r>
    </w:p>
    <w:p w14:paraId="6F4DA8F1" w14:textId="1C7DDBB8" w:rsidR="00C22EF1" w:rsidRPr="00FC19B4" w:rsidRDefault="00C22EF1" w:rsidP="00BC4A9D">
      <w:pPr>
        <w:tabs>
          <w:tab w:val="left" w:pos="-1440"/>
        </w:tabs>
        <w:suppressAutoHyphens/>
        <w:spacing w:after="0" w:line="240" w:lineRule="auto"/>
        <w:ind w:left="540"/>
        <w:rPr>
          <w:rFonts w:eastAsia="Calibri" w:cstheme="minorHAnsi"/>
          <w:color w:val="000000"/>
          <w:spacing w:val="-3"/>
          <w:sz w:val="18"/>
          <w:szCs w:val="18"/>
          <w:lang w:val="en-GB" w:eastAsia="en-GB"/>
        </w:rPr>
      </w:pPr>
      <w:r w:rsidRPr="00FC19B4">
        <w:rPr>
          <w:rFonts w:eastAsia="Calibri" w:cstheme="minorHAnsi"/>
          <w:color w:val="000000"/>
          <w:spacing w:val="-3"/>
          <w:sz w:val="18"/>
          <w:szCs w:val="18"/>
          <w:lang w:val="en-GB" w:eastAsia="en-GB"/>
        </w:rPr>
        <w:br/>
        <w:t>Formula for computing points:</w:t>
      </w:r>
      <w:r w:rsidR="00B21913" w:rsidRPr="00FC19B4">
        <w:rPr>
          <w:rFonts w:eastAsia="Calibri" w:cstheme="minorHAnsi"/>
          <w:color w:val="000000"/>
          <w:spacing w:val="-3"/>
          <w:sz w:val="18"/>
          <w:szCs w:val="18"/>
          <w:lang w:val="en-GB" w:eastAsia="en-GB"/>
        </w:rPr>
        <w:t xml:space="preserve"> </w:t>
      </w:r>
      <w:r w:rsidRPr="00FC19B4">
        <w:rPr>
          <w:rFonts w:eastAsia="Calibri" w:cstheme="minorHAnsi"/>
          <w:color w:val="000000"/>
          <w:spacing w:val="-3"/>
          <w:sz w:val="18"/>
          <w:szCs w:val="18"/>
          <w:lang w:val="en-GB" w:eastAsia="en-GB"/>
        </w:rPr>
        <w:t>Points = (A/B) Financial Points</w:t>
      </w:r>
      <w:r w:rsidRPr="00FC19B4">
        <w:rPr>
          <w:rFonts w:eastAsia="Calibri" w:cstheme="minorHAnsi"/>
          <w:color w:val="000000"/>
          <w:spacing w:val="-3"/>
          <w:sz w:val="18"/>
          <w:szCs w:val="18"/>
          <w:lang w:val="en-GB" w:eastAsia="en-GB"/>
        </w:rPr>
        <w:br/>
      </w:r>
      <w:r w:rsidRPr="00FC19B4">
        <w:rPr>
          <w:rFonts w:eastAsia="Calibri" w:cstheme="minorHAnsi"/>
          <w:color w:val="000000"/>
          <w:spacing w:val="-3"/>
          <w:sz w:val="18"/>
          <w:szCs w:val="18"/>
          <w:lang w:val="en-GB" w:eastAsia="en-GB"/>
        </w:rPr>
        <w:br/>
        <w:t>Example:</w:t>
      </w:r>
      <w:r w:rsidR="00A035E0" w:rsidRPr="00FC19B4">
        <w:rPr>
          <w:rFonts w:eastAsia="Calibri" w:cstheme="minorHAnsi"/>
          <w:color w:val="000000"/>
          <w:spacing w:val="-3"/>
          <w:sz w:val="18"/>
          <w:szCs w:val="18"/>
          <w:lang w:val="en-GB" w:eastAsia="en-GB"/>
        </w:rPr>
        <w:t xml:space="preserve"> </w:t>
      </w:r>
      <w:r w:rsidRPr="00FC19B4">
        <w:rPr>
          <w:rFonts w:eastAsia="Calibri" w:cstheme="minorHAnsi"/>
          <w:color w:val="000000"/>
          <w:spacing w:val="-3"/>
          <w:sz w:val="18"/>
          <w:szCs w:val="18"/>
          <w:lang w:val="en-GB" w:eastAsia="en-GB"/>
        </w:rPr>
        <w:t>Proponent A’s price is the lowest at $10.00.</w:t>
      </w:r>
      <w:r w:rsidR="00A035E0" w:rsidRPr="00FC19B4">
        <w:rPr>
          <w:rFonts w:eastAsia="Calibri" w:cstheme="minorHAnsi"/>
          <w:color w:val="000000"/>
          <w:spacing w:val="-3"/>
          <w:sz w:val="18"/>
          <w:szCs w:val="18"/>
          <w:lang w:val="en-GB" w:eastAsia="en-GB"/>
        </w:rPr>
        <w:t xml:space="preserve"> </w:t>
      </w:r>
      <w:r w:rsidRPr="00FC19B4">
        <w:rPr>
          <w:rFonts w:eastAsia="Calibri" w:cstheme="minorHAnsi"/>
          <w:color w:val="000000"/>
          <w:spacing w:val="-3"/>
          <w:sz w:val="18"/>
          <w:szCs w:val="18"/>
          <w:lang w:val="en-GB" w:eastAsia="en-GB"/>
        </w:rPr>
        <w:t>Proponent A receives 30 points.</w:t>
      </w:r>
      <w:r w:rsidR="00A035E0" w:rsidRPr="00FC19B4">
        <w:rPr>
          <w:rFonts w:eastAsia="Calibri" w:cstheme="minorHAnsi"/>
          <w:color w:val="000000"/>
          <w:spacing w:val="-3"/>
          <w:sz w:val="18"/>
          <w:szCs w:val="18"/>
          <w:lang w:val="en-GB" w:eastAsia="en-GB"/>
        </w:rPr>
        <w:t xml:space="preserve"> </w:t>
      </w:r>
      <w:r w:rsidRPr="00FC19B4">
        <w:rPr>
          <w:rFonts w:eastAsia="Calibri" w:cstheme="minorHAnsi"/>
          <w:color w:val="000000"/>
          <w:spacing w:val="-3"/>
          <w:sz w:val="18"/>
          <w:szCs w:val="18"/>
          <w:lang w:val="en-GB" w:eastAsia="en-GB"/>
        </w:rPr>
        <w:t>Proponent B’s price is $20.00.</w:t>
      </w:r>
      <w:r w:rsidR="00A035E0" w:rsidRPr="00FC19B4">
        <w:rPr>
          <w:rFonts w:eastAsia="Calibri" w:cstheme="minorHAnsi"/>
          <w:color w:val="000000"/>
          <w:spacing w:val="-3"/>
          <w:sz w:val="18"/>
          <w:szCs w:val="18"/>
          <w:lang w:val="en-GB" w:eastAsia="en-GB"/>
        </w:rPr>
        <w:t xml:space="preserve"> </w:t>
      </w:r>
      <w:r w:rsidRPr="00FC19B4">
        <w:rPr>
          <w:rFonts w:eastAsia="Calibri" w:cstheme="minorHAnsi"/>
          <w:color w:val="000000"/>
          <w:spacing w:val="-3"/>
          <w:sz w:val="18"/>
          <w:szCs w:val="18"/>
          <w:lang w:val="en-GB" w:eastAsia="en-GB"/>
        </w:rPr>
        <w:t>Proponent B receives ($10.00/$20.00) x 30 points = 15 points</w:t>
      </w:r>
      <w:r w:rsidR="005C3988" w:rsidRPr="00FC19B4">
        <w:rPr>
          <w:rFonts w:eastAsia="Calibri" w:cstheme="minorHAnsi"/>
          <w:color w:val="000000"/>
          <w:spacing w:val="-3"/>
          <w:sz w:val="18"/>
          <w:szCs w:val="18"/>
          <w:lang w:val="en-GB" w:eastAsia="en-GB"/>
        </w:rPr>
        <w:t>.</w:t>
      </w:r>
      <w:r w:rsidRPr="00FC19B4">
        <w:rPr>
          <w:rFonts w:eastAsia="Calibri" w:cstheme="minorHAnsi"/>
          <w:color w:val="000000"/>
          <w:spacing w:val="-3"/>
          <w:sz w:val="18"/>
          <w:szCs w:val="18"/>
          <w:lang w:val="en-GB" w:eastAsia="en-GB"/>
        </w:rPr>
        <w:br/>
      </w:r>
    </w:p>
    <w:p w14:paraId="11571C9D" w14:textId="3D8843C6" w:rsidR="00C22EF1" w:rsidRPr="00FC19B4" w:rsidRDefault="00C22EF1" w:rsidP="00DC6588">
      <w:pPr>
        <w:pStyle w:val="ListParagraph"/>
        <w:numPr>
          <w:ilvl w:val="0"/>
          <w:numId w:val="11"/>
        </w:numPr>
        <w:tabs>
          <w:tab w:val="left" w:pos="-1440"/>
          <w:tab w:val="left" w:pos="540"/>
        </w:tabs>
        <w:suppressAutoHyphens/>
        <w:spacing w:after="0" w:line="240" w:lineRule="auto"/>
        <w:ind w:left="540" w:hanging="543"/>
        <w:jc w:val="both"/>
        <w:rPr>
          <w:rFonts w:eastAsia="Calibri" w:cstheme="minorHAnsi"/>
          <w:b/>
          <w:bCs/>
          <w:spacing w:val="-3"/>
          <w:sz w:val="18"/>
          <w:szCs w:val="18"/>
          <w:lang w:val="en-GB" w:eastAsia="en-GB"/>
        </w:rPr>
      </w:pPr>
      <w:r w:rsidRPr="00FC19B4">
        <w:rPr>
          <w:rFonts w:eastAsia="Calibri" w:cstheme="minorHAnsi"/>
          <w:b/>
          <w:bCs/>
          <w:spacing w:val="-3"/>
          <w:sz w:val="18"/>
          <w:szCs w:val="18"/>
          <w:lang w:val="en-GB" w:eastAsia="en-GB"/>
        </w:rPr>
        <w:t xml:space="preserve">Preparation of </w:t>
      </w:r>
      <w:r w:rsidR="00AB23EC" w:rsidRPr="00FC19B4">
        <w:rPr>
          <w:rFonts w:eastAsia="Calibri" w:cstheme="minorHAnsi"/>
          <w:b/>
          <w:bCs/>
          <w:spacing w:val="-3"/>
          <w:sz w:val="18"/>
          <w:szCs w:val="18"/>
          <w:lang w:val="en-GB" w:eastAsia="en-GB"/>
        </w:rPr>
        <w:t>P</w:t>
      </w:r>
      <w:r w:rsidRPr="00FC19B4">
        <w:rPr>
          <w:rFonts w:eastAsia="Calibri" w:cstheme="minorHAnsi"/>
          <w:b/>
          <w:bCs/>
          <w:spacing w:val="-3"/>
          <w:sz w:val="18"/>
          <w:szCs w:val="18"/>
          <w:lang w:val="en-GB" w:eastAsia="en-GB"/>
        </w:rPr>
        <w:t>roposal</w:t>
      </w:r>
      <w:r w:rsidR="00792B37" w:rsidRPr="00FC19B4">
        <w:rPr>
          <w:rFonts w:eastAsia="Calibri" w:cstheme="minorHAnsi"/>
          <w:b/>
          <w:bCs/>
          <w:spacing w:val="-3"/>
          <w:sz w:val="18"/>
          <w:szCs w:val="18"/>
          <w:lang w:val="en-GB" w:eastAsia="en-GB"/>
        </w:rPr>
        <w:t>s</w:t>
      </w:r>
    </w:p>
    <w:p w14:paraId="3490FD90" w14:textId="217D35D4" w:rsidR="00792B37" w:rsidRPr="00FC19B4"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FC19B4">
        <w:rPr>
          <w:rFonts w:eastAsia="Calibri" w:cstheme="minorHAnsi"/>
          <w:color w:val="000000"/>
          <w:spacing w:val="-3"/>
          <w:sz w:val="18"/>
          <w:szCs w:val="18"/>
          <w:lang w:val="en-GB" w:eastAsia="en-GB"/>
        </w:rPr>
        <w:t>Proponents</w:t>
      </w:r>
      <w:r w:rsidR="00C22EF1" w:rsidRPr="00FC19B4">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sidRPr="00FC19B4">
        <w:rPr>
          <w:rFonts w:eastAsia="Calibri" w:cstheme="minorHAnsi"/>
          <w:color w:val="000000"/>
          <w:spacing w:val="-3"/>
          <w:sz w:val="18"/>
          <w:szCs w:val="18"/>
          <w:lang w:val="en-GB" w:eastAsia="en-GB"/>
        </w:rPr>
        <w:t xml:space="preserve">the </w:t>
      </w:r>
      <w:r w:rsidR="00C22EF1" w:rsidRPr="00FC19B4">
        <w:rPr>
          <w:rFonts w:eastAsia="Calibri" w:cstheme="minorHAnsi"/>
          <w:color w:val="000000"/>
          <w:spacing w:val="-3"/>
          <w:sz w:val="18"/>
          <w:szCs w:val="18"/>
          <w:lang w:val="en-GB" w:eastAsia="en-GB"/>
        </w:rPr>
        <w:t xml:space="preserve">proponent’s own risk and may result in rejection of </w:t>
      </w:r>
      <w:r w:rsidR="002616B5" w:rsidRPr="00FC19B4">
        <w:rPr>
          <w:rFonts w:eastAsia="Calibri" w:cstheme="minorHAnsi"/>
          <w:color w:val="000000"/>
          <w:spacing w:val="-3"/>
          <w:sz w:val="18"/>
          <w:szCs w:val="18"/>
          <w:lang w:val="en-GB" w:eastAsia="en-GB"/>
        </w:rPr>
        <w:t xml:space="preserve">the </w:t>
      </w:r>
      <w:r w:rsidR="00C22EF1" w:rsidRPr="00FC19B4">
        <w:rPr>
          <w:rFonts w:eastAsia="Calibri" w:cstheme="minorHAnsi"/>
          <w:color w:val="000000"/>
          <w:spacing w:val="-3"/>
          <w:sz w:val="18"/>
          <w:szCs w:val="18"/>
          <w:lang w:val="en-GB" w:eastAsia="en-GB"/>
        </w:rPr>
        <w:t>proponent’s proposal.</w:t>
      </w:r>
    </w:p>
    <w:p w14:paraId="1493EFC3" w14:textId="5B86C601" w:rsidR="00792B37" w:rsidRPr="00FC19B4"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FC19B4">
        <w:rPr>
          <w:rFonts w:eastAsia="Calibri" w:cstheme="minorHAnsi"/>
          <w:color w:val="000000"/>
          <w:spacing w:val="-3"/>
          <w:sz w:val="18"/>
          <w:szCs w:val="18"/>
          <w:lang w:val="en-GB" w:eastAsia="en-GB"/>
        </w:rPr>
        <w:t>The p</w:t>
      </w:r>
      <w:r w:rsidR="00C22EF1" w:rsidRPr="00FC19B4">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sidRPr="00FC19B4">
        <w:rPr>
          <w:rFonts w:eastAsia="Calibri" w:cstheme="minorHAnsi"/>
          <w:color w:val="000000"/>
          <w:spacing w:val="-3"/>
          <w:sz w:val="18"/>
          <w:szCs w:val="18"/>
          <w:lang w:val="en-GB" w:eastAsia="en-GB"/>
        </w:rPr>
        <w:t xml:space="preserve">the </w:t>
      </w:r>
      <w:r w:rsidR="00C22EF1" w:rsidRPr="00FC19B4">
        <w:rPr>
          <w:rFonts w:eastAsia="Calibri" w:cstheme="minorHAnsi"/>
          <w:color w:val="000000"/>
          <w:spacing w:val="-3"/>
          <w:sz w:val="18"/>
          <w:szCs w:val="18"/>
          <w:lang w:val="en-GB" w:eastAsia="en-GB"/>
        </w:rPr>
        <w:t xml:space="preserve">proponent understands and confirms acceptance of </w:t>
      </w:r>
      <w:r w:rsidR="0026403E" w:rsidRPr="00FC19B4">
        <w:rPr>
          <w:rFonts w:eastAsia="Calibri" w:cstheme="minorHAnsi"/>
          <w:color w:val="000000"/>
          <w:spacing w:val="-3"/>
          <w:sz w:val="18"/>
          <w:szCs w:val="18"/>
          <w:lang w:val="en-GB" w:eastAsia="en-GB"/>
        </w:rPr>
        <w:t>UN Women</w:t>
      </w:r>
      <w:r w:rsidR="002616B5" w:rsidRPr="00FC19B4">
        <w:rPr>
          <w:rFonts w:eastAsia="Calibri" w:cstheme="minorHAnsi"/>
          <w:color w:val="000000"/>
          <w:spacing w:val="-3"/>
          <w:sz w:val="18"/>
          <w:szCs w:val="18"/>
          <w:lang w:val="en-GB" w:eastAsia="en-GB"/>
        </w:rPr>
        <w:t>’s</w:t>
      </w:r>
      <w:r w:rsidR="00C22EF1" w:rsidRPr="00FC19B4">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A035E0" w:rsidRPr="00FC19B4">
        <w:rPr>
          <w:rFonts w:eastAsia="Calibri" w:cstheme="minorHAnsi"/>
          <w:color w:val="000000"/>
          <w:spacing w:val="-3"/>
          <w:sz w:val="18"/>
          <w:szCs w:val="18"/>
          <w:lang w:val="en-GB" w:eastAsia="en-GB"/>
        </w:rPr>
        <w:t xml:space="preserve"> </w:t>
      </w:r>
      <w:r w:rsidR="00C22EF1" w:rsidRPr="00FC19B4">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Pr="00FC19B4"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FC19B4">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sidR="00A035E0" w:rsidRPr="00FC19B4">
        <w:rPr>
          <w:rFonts w:eastAsia="Calibri" w:cstheme="minorHAnsi"/>
          <w:color w:val="000000"/>
          <w:spacing w:val="-3"/>
          <w:sz w:val="18"/>
          <w:szCs w:val="18"/>
          <w:lang w:val="en-GB" w:eastAsia="en-GB"/>
        </w:rPr>
        <w:t xml:space="preserve"> </w:t>
      </w:r>
      <w:r w:rsidRPr="00FC19B4">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sidR="000F0F18" w:rsidRPr="00FC19B4">
        <w:rPr>
          <w:rFonts w:eastAsia="Calibri" w:cstheme="minorHAnsi"/>
          <w:color w:val="000000"/>
          <w:spacing w:val="-3"/>
          <w:sz w:val="18"/>
          <w:szCs w:val="18"/>
          <w:lang w:val="en-GB" w:eastAsia="en-GB"/>
        </w:rPr>
        <w:t>one</w:t>
      </w:r>
      <w:r w:rsidRPr="00FC19B4">
        <w:rPr>
          <w:rFonts w:eastAsia="Calibri" w:cstheme="minorHAnsi"/>
          <w:color w:val="000000"/>
          <w:spacing w:val="-3"/>
          <w:sz w:val="18"/>
          <w:szCs w:val="18"/>
          <w:lang w:val="en-GB" w:eastAsia="en-GB"/>
        </w:rPr>
        <w:t xml:space="preserve"> will be viewed as non-responsive.</w:t>
      </w:r>
      <w:r w:rsidR="00A035E0" w:rsidRPr="00FC19B4">
        <w:rPr>
          <w:rFonts w:eastAsia="Calibri" w:cstheme="minorHAnsi"/>
          <w:color w:val="000000"/>
          <w:spacing w:val="-3"/>
          <w:sz w:val="18"/>
          <w:szCs w:val="18"/>
          <w:lang w:val="en-GB" w:eastAsia="en-GB"/>
        </w:rPr>
        <w:t xml:space="preserve"> </w:t>
      </w:r>
    </w:p>
    <w:p w14:paraId="6A7D66EC" w14:textId="77777777" w:rsidR="00792B37" w:rsidRPr="00FC19B4"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FC19B4">
        <w:rPr>
          <w:rFonts w:eastAsia="Calibri" w:cstheme="minorHAnsi"/>
          <w:color w:val="000000"/>
          <w:spacing w:val="-3"/>
          <w:sz w:val="18"/>
          <w:szCs w:val="18"/>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FC19B4">
        <w:rPr>
          <w:rFonts w:eastAsia="Calibri" w:cstheme="minorHAnsi"/>
          <w:color w:val="000000"/>
          <w:spacing w:val="-3"/>
          <w:sz w:val="18"/>
          <w:szCs w:val="18"/>
          <w:lang w:val="en-GB" w:eastAsia="en-GB"/>
        </w:rPr>
        <w:t>UN Women</w:t>
      </w:r>
      <w:r w:rsidRPr="00FC19B4">
        <w:rPr>
          <w:rFonts w:eastAsia="Calibri" w:cstheme="minorHAnsi"/>
          <w:color w:val="000000"/>
          <w:spacing w:val="-3"/>
          <w:sz w:val="18"/>
          <w:szCs w:val="18"/>
          <w:lang w:val="en-GB" w:eastAsia="en-GB"/>
        </w:rPr>
        <w:t xml:space="preserve"> established requirements. Acceptance of such changes is at the sole discretion of </w:t>
      </w:r>
      <w:r w:rsidR="0026403E" w:rsidRPr="00FC19B4">
        <w:rPr>
          <w:rFonts w:eastAsia="Calibri" w:cstheme="minorHAnsi"/>
          <w:color w:val="000000"/>
          <w:spacing w:val="-3"/>
          <w:sz w:val="18"/>
          <w:szCs w:val="18"/>
          <w:lang w:val="en-GB" w:eastAsia="en-GB"/>
        </w:rPr>
        <w:t>UN Women</w:t>
      </w:r>
      <w:r w:rsidRPr="00FC19B4">
        <w:rPr>
          <w:rFonts w:eastAsia="Calibri" w:cstheme="minorHAnsi"/>
          <w:color w:val="000000"/>
          <w:spacing w:val="-3"/>
          <w:sz w:val="18"/>
          <w:szCs w:val="18"/>
          <w:lang w:val="en-GB" w:eastAsia="en-GB"/>
        </w:rPr>
        <w:t>.</w:t>
      </w:r>
    </w:p>
    <w:p w14:paraId="3030011A" w14:textId="6261CC48" w:rsidR="00792B37" w:rsidRPr="00FC19B4"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FC19B4">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sidR="00850211" w:rsidRPr="00FC19B4">
        <w:rPr>
          <w:rFonts w:eastAsia="Calibri" w:cstheme="minorHAnsi"/>
          <w:color w:val="000000"/>
          <w:spacing w:val="-3"/>
          <w:sz w:val="18"/>
          <w:szCs w:val="18"/>
          <w:lang w:val="en-GB" w:eastAsia="en-GB"/>
        </w:rPr>
        <w:t>will</w:t>
      </w:r>
      <w:r w:rsidRPr="00FC19B4">
        <w:rPr>
          <w:rFonts w:eastAsia="Calibri" w:cstheme="minorHAnsi"/>
          <w:color w:val="000000"/>
          <w:spacing w:val="-3"/>
          <w:sz w:val="18"/>
          <w:szCs w:val="18"/>
          <w:lang w:val="en-GB" w:eastAsia="en-GB"/>
        </w:rPr>
        <w:t xml:space="preserve"> be rejected unless permitted otherwise in the CFP document. </w:t>
      </w:r>
    </w:p>
    <w:p w14:paraId="5DD252B3" w14:textId="7E46E0C6" w:rsidR="00792B37" w:rsidRPr="00FC19B4" w:rsidRDefault="00C31928"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FC19B4">
        <w:rPr>
          <w:rFonts w:eastAsia="Calibri" w:cstheme="minorHAnsi"/>
          <w:color w:val="000000" w:themeColor="text1"/>
          <w:sz w:val="18"/>
          <w:szCs w:val="18"/>
          <w:lang w:val="en-GB" w:eastAsia="en-GB"/>
        </w:rPr>
        <w:t xml:space="preserve">Proponents </w:t>
      </w:r>
      <w:r w:rsidRPr="00FC19B4">
        <w:rPr>
          <w:rFonts w:cstheme="minorHAnsi"/>
          <w:sz w:val="18"/>
          <w:szCs w:val="18"/>
          <w:lang w:val="en-GB"/>
        </w:rPr>
        <w:t>may use the services of sub-contractors or sub-partners to partially perform the work</w:t>
      </w:r>
      <w:r w:rsidR="0020020D" w:rsidRPr="00FC19B4">
        <w:rPr>
          <w:rFonts w:cstheme="minorHAnsi"/>
          <w:sz w:val="18"/>
          <w:szCs w:val="18"/>
          <w:lang w:val="en-GB"/>
        </w:rPr>
        <w:t xml:space="preserve"> except if the proponent is providing grant-making work. </w:t>
      </w:r>
      <w:r w:rsidR="004E78F2" w:rsidRPr="00FC19B4">
        <w:rPr>
          <w:rFonts w:cstheme="minorHAnsi"/>
          <w:sz w:val="18"/>
          <w:szCs w:val="18"/>
          <w:lang w:val="en-GB"/>
        </w:rPr>
        <w:t>The p</w:t>
      </w:r>
      <w:r w:rsidR="0020020D" w:rsidRPr="00FC19B4">
        <w:rPr>
          <w:rFonts w:cstheme="minorHAnsi"/>
          <w:sz w:val="18"/>
          <w:szCs w:val="18"/>
          <w:lang w:val="en-GB"/>
        </w:rPr>
        <w:t>roponent’s Technical Proposal shall indicate clearly if the proponent is intending to use sub-contractors or sub-partners and their names.</w:t>
      </w:r>
      <w:r w:rsidR="00A035E0" w:rsidRPr="00FC19B4">
        <w:rPr>
          <w:rFonts w:cstheme="minorHAnsi"/>
          <w:sz w:val="18"/>
          <w:szCs w:val="18"/>
          <w:lang w:val="en-GB"/>
        </w:rPr>
        <w:t xml:space="preserve"> </w:t>
      </w:r>
      <w:r w:rsidR="0020020D" w:rsidRPr="00FC19B4">
        <w:rPr>
          <w:rFonts w:cstheme="minorHAnsi"/>
          <w:sz w:val="18"/>
          <w:szCs w:val="18"/>
          <w:lang w:val="en-GB"/>
        </w:rPr>
        <w:t xml:space="preserve">If it is not possible to include the names of sub-partners and sub-contractors in the proposal, the names must be submitted to UN Women as soon as possible. </w:t>
      </w:r>
    </w:p>
    <w:p w14:paraId="0758F573" w14:textId="75024945" w:rsidR="00C22EF1" w:rsidRPr="00FC19B4" w:rsidRDefault="00FE60E3"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FC19B4">
        <w:rPr>
          <w:rFonts w:eastAsia="Calibri" w:cstheme="minorHAnsi"/>
          <w:color w:val="000000"/>
          <w:spacing w:val="-3"/>
          <w:sz w:val="18"/>
          <w:szCs w:val="18"/>
          <w:lang w:val="en-GB" w:eastAsia="en-GB"/>
        </w:rPr>
        <w:t>The p</w:t>
      </w:r>
      <w:r w:rsidR="00C22EF1" w:rsidRPr="00FC19B4">
        <w:rPr>
          <w:rFonts w:eastAsia="Calibri" w:cstheme="minorHAnsi"/>
          <w:color w:val="000000"/>
          <w:spacing w:val="-3"/>
          <w:sz w:val="18"/>
          <w:szCs w:val="18"/>
          <w:lang w:val="en-GB" w:eastAsia="en-GB"/>
        </w:rPr>
        <w:t xml:space="preserve">roponent’s proposal shall </w:t>
      </w:r>
      <w:r w:rsidRPr="00FC19B4">
        <w:rPr>
          <w:rFonts w:eastAsia="Calibri" w:cstheme="minorHAnsi"/>
          <w:color w:val="000000"/>
          <w:spacing w:val="-3"/>
          <w:sz w:val="18"/>
          <w:szCs w:val="18"/>
          <w:lang w:val="en-GB" w:eastAsia="en-GB"/>
        </w:rPr>
        <w:t xml:space="preserve">state the following and </w:t>
      </w:r>
      <w:r w:rsidR="00C22EF1" w:rsidRPr="00FC19B4">
        <w:rPr>
          <w:rFonts w:eastAsia="Calibri" w:cstheme="minorHAnsi"/>
          <w:color w:val="000000"/>
          <w:spacing w:val="-3"/>
          <w:sz w:val="18"/>
          <w:szCs w:val="18"/>
          <w:lang w:val="en-GB" w:eastAsia="en-GB"/>
        </w:rPr>
        <w:t>include all of the following labelled annexes:</w:t>
      </w:r>
      <w:r w:rsidR="00C22EF1" w:rsidRPr="00FC19B4">
        <w:rPr>
          <w:rFonts w:eastAsia="Calibri" w:cstheme="minorHAnsi"/>
          <w:color w:val="000000"/>
          <w:spacing w:val="-3"/>
          <w:sz w:val="18"/>
          <w:szCs w:val="18"/>
          <w:lang w:val="en-GB" w:eastAsia="en-GB"/>
        </w:rPr>
        <w:tab/>
      </w:r>
    </w:p>
    <w:p w14:paraId="7ACCEA1B" w14:textId="77777777" w:rsidR="00C22EF1" w:rsidRPr="00FC19B4"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223E09E4" w14:textId="02446B04" w:rsidR="00C22EF1" w:rsidRPr="00FC19B4"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GB"/>
        </w:rPr>
      </w:pPr>
      <w:r w:rsidRPr="00FC19B4">
        <w:rPr>
          <w:rFonts w:eastAsia="Calibri" w:cstheme="minorHAnsi"/>
          <w:b/>
          <w:bCs/>
          <w:color w:val="000000"/>
          <w:spacing w:val="-2"/>
          <w:sz w:val="18"/>
          <w:szCs w:val="18"/>
          <w:lang w:val="en-GB"/>
        </w:rPr>
        <w:tab/>
      </w:r>
      <w:r w:rsidR="00C22EF1" w:rsidRPr="00FC19B4">
        <w:rPr>
          <w:rFonts w:eastAsia="Calibri" w:cstheme="minorHAnsi"/>
          <w:b/>
          <w:bCs/>
          <w:color w:val="000000"/>
          <w:spacing w:val="-2"/>
          <w:sz w:val="18"/>
          <w:szCs w:val="18"/>
          <w:lang w:val="en-GB"/>
        </w:rPr>
        <w:t>CFP submission</w:t>
      </w:r>
      <w:r w:rsidR="00C22EF1" w:rsidRPr="00FC19B4">
        <w:rPr>
          <w:rFonts w:eastAsia="Calibri" w:cstheme="minorHAnsi"/>
          <w:color w:val="000000"/>
          <w:spacing w:val="-2"/>
          <w:sz w:val="18"/>
          <w:szCs w:val="18"/>
          <w:lang w:val="en-GB"/>
        </w:rPr>
        <w:t xml:space="preserve"> (on or before proposal due date):</w:t>
      </w:r>
    </w:p>
    <w:p w14:paraId="2FAD0ED9" w14:textId="77777777" w:rsidR="0070710D" w:rsidRPr="00FC19B4"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410E41E0" w14:textId="73C1D273" w:rsidR="00C22EF1" w:rsidRPr="00FC19B4"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FC19B4">
        <w:rPr>
          <w:rFonts w:eastAsia="Times New Roman" w:cstheme="minorHAnsi"/>
          <w:color w:val="000000"/>
          <w:spacing w:val="-2"/>
          <w:sz w:val="18"/>
          <w:szCs w:val="18"/>
          <w:lang w:val="en-GB" w:eastAsia="en-GB"/>
        </w:rPr>
        <w:t>As a minimum, proponents shall complete and return the below listed documents (</w:t>
      </w:r>
      <w:r w:rsidR="00B71941" w:rsidRPr="00FC19B4">
        <w:rPr>
          <w:rFonts w:eastAsia="Times New Roman" w:cstheme="minorHAnsi"/>
          <w:color w:val="000000"/>
          <w:spacing w:val="-2"/>
          <w:sz w:val="18"/>
          <w:szCs w:val="18"/>
          <w:lang w:val="en-GB" w:eastAsia="en-GB"/>
        </w:rPr>
        <w:t>a</w:t>
      </w:r>
      <w:r w:rsidRPr="00FC19B4">
        <w:rPr>
          <w:rFonts w:eastAsia="Times New Roman" w:cstheme="minorHAnsi"/>
          <w:color w:val="000000"/>
          <w:spacing w:val="-2"/>
          <w:sz w:val="18"/>
          <w:szCs w:val="18"/>
          <w:lang w:val="en-GB" w:eastAsia="en-GB"/>
        </w:rPr>
        <w:t xml:space="preserve">nnexes to this CFP) </w:t>
      </w:r>
      <w:r w:rsidRPr="00FC19B4">
        <w:rPr>
          <w:rFonts w:eastAsia="Times New Roman" w:cstheme="minorHAnsi"/>
          <w:b/>
          <w:color w:val="000000"/>
          <w:spacing w:val="-2"/>
          <w:sz w:val="18"/>
          <w:szCs w:val="18"/>
          <w:lang w:val="en-GB" w:eastAsia="en-GB"/>
        </w:rPr>
        <w:t>as an integral part of their proposal</w:t>
      </w:r>
      <w:r w:rsidRPr="00FC19B4">
        <w:rPr>
          <w:rFonts w:eastAsia="Times New Roman" w:cstheme="minorHAnsi"/>
          <w:color w:val="000000"/>
          <w:spacing w:val="-2"/>
          <w:sz w:val="18"/>
          <w:szCs w:val="18"/>
          <w:lang w:val="en-GB" w:eastAsia="en-GB"/>
        </w:rPr>
        <w:t>. Proponents may add additional documentation to their proposals as they deem appropriate.</w:t>
      </w:r>
    </w:p>
    <w:p w14:paraId="5B02043E" w14:textId="77777777" w:rsidR="00C22EF1" w:rsidRPr="00FC19B4"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77699E81" w14:textId="3842E141" w:rsidR="00C22EF1" w:rsidRPr="00FC19B4"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sidRPr="00FC19B4">
        <w:rPr>
          <w:rFonts w:eastAsia="Times New Roman" w:cstheme="minorHAnsi"/>
          <w:color w:val="000000"/>
          <w:spacing w:val="-2"/>
          <w:sz w:val="18"/>
          <w:szCs w:val="18"/>
          <w:lang w:val="en-GB" w:eastAsia="en-GB"/>
        </w:rPr>
        <w:tab/>
      </w:r>
      <w:r w:rsidR="00C22EF1" w:rsidRPr="00FC19B4">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FC19B4" w:rsidRDefault="00C22EF1" w:rsidP="00DC6588">
      <w:pPr>
        <w:tabs>
          <w:tab w:val="left" w:pos="-720"/>
        </w:tabs>
        <w:suppressAutoHyphens/>
        <w:spacing w:after="0" w:line="240" w:lineRule="auto"/>
        <w:jc w:val="both"/>
        <w:rPr>
          <w:rFonts w:eastAsia="Calibri" w:cstheme="minorHAnsi"/>
          <w:color w:val="000000"/>
          <w:sz w:val="18"/>
          <w:szCs w:val="18"/>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FC19B4" w14:paraId="52F9BD6E" w14:textId="77777777" w:rsidTr="004618C5">
        <w:trPr>
          <w:trHeight w:val="20"/>
        </w:trPr>
        <w:tc>
          <w:tcPr>
            <w:tcW w:w="1638" w:type="dxa"/>
          </w:tcPr>
          <w:p w14:paraId="5E2AC1ED" w14:textId="77777777" w:rsidR="00C22EF1" w:rsidRPr="00FC19B4" w:rsidRDefault="00C22EF1" w:rsidP="00DC6588">
            <w:pPr>
              <w:widowControl w:val="0"/>
              <w:suppressAutoHyphens/>
              <w:spacing w:after="0" w:line="240" w:lineRule="auto"/>
              <w:jc w:val="both"/>
              <w:rPr>
                <w:rFonts w:eastAsia="Calibri" w:cstheme="minorHAnsi"/>
                <w:color w:val="000000"/>
                <w:spacing w:val="-3"/>
                <w:sz w:val="18"/>
                <w:szCs w:val="18"/>
                <w:lang w:val="en-GB"/>
              </w:rPr>
            </w:pPr>
            <w:r w:rsidRPr="00FC19B4">
              <w:rPr>
                <w:rFonts w:eastAsia="Calibri" w:cstheme="minorHAnsi"/>
                <w:color w:val="000000"/>
                <w:spacing w:val="-2"/>
                <w:sz w:val="18"/>
                <w:szCs w:val="18"/>
                <w:lang w:val="en-GB"/>
              </w:rPr>
              <w:t>Part of proposal</w:t>
            </w:r>
          </w:p>
        </w:tc>
        <w:tc>
          <w:tcPr>
            <w:tcW w:w="6498" w:type="dxa"/>
          </w:tcPr>
          <w:p w14:paraId="2B7C19E2" w14:textId="39767564" w:rsidR="00C22EF1" w:rsidRPr="00FC19B4" w:rsidRDefault="008A4449" w:rsidP="00DC6588">
            <w:pPr>
              <w:widowControl w:val="0"/>
              <w:suppressAutoHyphens/>
              <w:spacing w:after="0" w:line="240" w:lineRule="auto"/>
              <w:jc w:val="both"/>
              <w:rPr>
                <w:rFonts w:eastAsia="Calibri" w:cstheme="minorHAnsi"/>
                <w:color w:val="000000"/>
                <w:spacing w:val="-3"/>
                <w:sz w:val="18"/>
                <w:szCs w:val="18"/>
                <w:lang w:val="en-GB"/>
              </w:rPr>
            </w:pPr>
            <w:r w:rsidRPr="00FC19B4">
              <w:rPr>
                <w:rFonts w:eastAsia="Calibri" w:cstheme="minorHAnsi"/>
                <w:b/>
                <w:spacing w:val="-2"/>
                <w:sz w:val="18"/>
                <w:szCs w:val="18"/>
                <w:lang w:val="en-GB" w:eastAsia="en-GB"/>
              </w:rPr>
              <w:t xml:space="preserve">Annex </w:t>
            </w:r>
            <w:r w:rsidRPr="00FC19B4">
              <w:rPr>
                <w:rFonts w:cstheme="minorHAnsi"/>
                <w:b/>
                <w:spacing w:val="-2"/>
                <w:sz w:val="18"/>
                <w:szCs w:val="18"/>
                <w:lang w:val="en-GB"/>
              </w:rPr>
              <w:t>B</w:t>
            </w:r>
            <w:r w:rsidRPr="00FC19B4">
              <w:rPr>
                <w:rFonts w:eastAsia="Calibri" w:cstheme="minorHAnsi"/>
                <w:b/>
                <w:spacing w:val="-2"/>
                <w:sz w:val="18"/>
                <w:szCs w:val="18"/>
                <w:lang w:val="en-GB" w:eastAsia="en-GB"/>
              </w:rPr>
              <w:t>-1</w:t>
            </w:r>
            <w:r w:rsidRPr="00FC19B4">
              <w:rPr>
                <w:rFonts w:eastAsia="Calibri" w:cstheme="minorHAnsi"/>
                <w:spacing w:val="-2"/>
                <w:sz w:val="18"/>
                <w:szCs w:val="18"/>
                <w:lang w:val="en-GB" w:eastAsia="en-GB"/>
              </w:rPr>
              <w:t xml:space="preserve"> Mandatory </w:t>
            </w:r>
            <w:r w:rsidR="00726222" w:rsidRPr="00FC19B4">
              <w:rPr>
                <w:rFonts w:eastAsia="Calibri" w:cstheme="minorHAnsi"/>
                <w:spacing w:val="-2"/>
                <w:sz w:val="18"/>
                <w:szCs w:val="18"/>
                <w:lang w:val="en-GB" w:eastAsia="en-GB"/>
              </w:rPr>
              <w:t>R</w:t>
            </w:r>
            <w:r w:rsidRPr="00FC19B4">
              <w:rPr>
                <w:rFonts w:eastAsia="Calibri" w:cstheme="minorHAnsi"/>
                <w:spacing w:val="-2"/>
                <w:sz w:val="18"/>
                <w:szCs w:val="18"/>
                <w:lang w:val="en-GB" w:eastAsia="en-GB"/>
              </w:rPr>
              <w:t>equirements/</w:t>
            </w:r>
            <w:r w:rsidR="00726222" w:rsidRPr="00FC19B4">
              <w:rPr>
                <w:rFonts w:eastAsia="Calibri" w:cstheme="minorHAnsi"/>
                <w:spacing w:val="-2"/>
                <w:sz w:val="18"/>
                <w:szCs w:val="18"/>
                <w:lang w:val="en-GB" w:eastAsia="en-GB"/>
              </w:rPr>
              <w:t>P</w:t>
            </w:r>
            <w:r w:rsidRPr="00FC19B4">
              <w:rPr>
                <w:rFonts w:eastAsia="Calibri" w:cstheme="minorHAnsi"/>
                <w:spacing w:val="-2"/>
                <w:sz w:val="18"/>
                <w:szCs w:val="18"/>
                <w:lang w:val="en-GB" w:eastAsia="en-GB"/>
              </w:rPr>
              <w:t>re-</w:t>
            </w:r>
            <w:r w:rsidR="00726222" w:rsidRPr="00FC19B4">
              <w:rPr>
                <w:rFonts w:eastAsia="Calibri" w:cstheme="minorHAnsi"/>
                <w:spacing w:val="-2"/>
                <w:sz w:val="18"/>
                <w:szCs w:val="18"/>
                <w:lang w:val="en-GB" w:eastAsia="en-GB"/>
              </w:rPr>
              <w:t>Q</w:t>
            </w:r>
            <w:r w:rsidRPr="00FC19B4">
              <w:rPr>
                <w:rFonts w:eastAsia="Calibri" w:cstheme="minorHAnsi"/>
                <w:spacing w:val="-2"/>
                <w:sz w:val="18"/>
                <w:szCs w:val="18"/>
                <w:lang w:val="en-GB" w:eastAsia="en-GB"/>
              </w:rPr>
              <w:t xml:space="preserve">ualification </w:t>
            </w:r>
            <w:r w:rsidR="00F81F82" w:rsidRPr="00FC19B4">
              <w:rPr>
                <w:rFonts w:eastAsia="Calibri" w:cstheme="minorHAnsi"/>
                <w:spacing w:val="-2"/>
                <w:sz w:val="18"/>
                <w:szCs w:val="18"/>
                <w:lang w:val="en-GB" w:eastAsia="en-GB"/>
              </w:rPr>
              <w:t>C</w:t>
            </w:r>
            <w:r w:rsidRPr="00FC19B4">
              <w:rPr>
                <w:rFonts w:eastAsia="Calibri" w:cstheme="minorHAnsi"/>
                <w:spacing w:val="-2"/>
                <w:sz w:val="18"/>
                <w:szCs w:val="18"/>
                <w:lang w:val="en-GB" w:eastAsia="en-GB"/>
              </w:rPr>
              <w:t>riteria</w:t>
            </w:r>
            <w:r w:rsidRPr="00FC19B4">
              <w:rPr>
                <w:rFonts w:eastAsia="Calibri" w:cstheme="minorHAnsi"/>
                <w:color w:val="000000"/>
                <w:spacing w:val="-3"/>
                <w:sz w:val="18"/>
                <w:szCs w:val="18"/>
                <w:lang w:val="en-GB"/>
              </w:rPr>
              <w:t xml:space="preserve"> </w:t>
            </w:r>
            <w:r w:rsidR="00131596" w:rsidRPr="00FC19B4">
              <w:rPr>
                <w:rFonts w:eastAsia="Calibri" w:cstheme="minorHAnsi"/>
                <w:color w:val="000000"/>
                <w:spacing w:val="-3"/>
                <w:sz w:val="18"/>
                <w:szCs w:val="18"/>
                <w:lang w:val="en-GB"/>
              </w:rPr>
              <w:t xml:space="preserve">and </w:t>
            </w:r>
            <w:r w:rsidR="00F81F82" w:rsidRPr="00FC19B4">
              <w:rPr>
                <w:rFonts w:eastAsia="Calibri" w:cstheme="minorHAnsi"/>
                <w:color w:val="000000"/>
                <w:spacing w:val="-3"/>
                <w:sz w:val="18"/>
                <w:szCs w:val="18"/>
                <w:lang w:val="en-GB"/>
              </w:rPr>
              <w:t>C</w:t>
            </w:r>
            <w:r w:rsidR="00131596" w:rsidRPr="00FC19B4">
              <w:rPr>
                <w:rFonts w:eastAsia="Calibri" w:cstheme="minorHAnsi"/>
                <w:color w:val="000000"/>
                <w:spacing w:val="-3"/>
                <w:sz w:val="18"/>
                <w:szCs w:val="18"/>
                <w:lang w:val="en-GB"/>
              </w:rPr>
              <w:t xml:space="preserve">ontractual </w:t>
            </w:r>
            <w:r w:rsidR="00F81F82" w:rsidRPr="00FC19B4">
              <w:rPr>
                <w:rFonts w:eastAsia="Calibri" w:cstheme="minorHAnsi"/>
                <w:color w:val="000000"/>
                <w:spacing w:val="-3"/>
                <w:sz w:val="18"/>
                <w:szCs w:val="18"/>
                <w:lang w:val="en-GB"/>
              </w:rPr>
              <w:t>A</w:t>
            </w:r>
            <w:r w:rsidR="00131596" w:rsidRPr="00FC19B4">
              <w:rPr>
                <w:rFonts w:eastAsia="Calibri" w:cstheme="minorHAnsi"/>
                <w:color w:val="000000"/>
                <w:spacing w:val="-3"/>
                <w:sz w:val="18"/>
                <w:szCs w:val="18"/>
                <w:lang w:val="en-GB"/>
              </w:rPr>
              <w:t>spects</w:t>
            </w:r>
          </w:p>
        </w:tc>
      </w:tr>
      <w:tr w:rsidR="00C22EF1" w:rsidRPr="00FC19B4" w14:paraId="2918AA56" w14:textId="77777777" w:rsidTr="004618C5">
        <w:trPr>
          <w:trHeight w:val="20"/>
        </w:trPr>
        <w:tc>
          <w:tcPr>
            <w:tcW w:w="1638" w:type="dxa"/>
          </w:tcPr>
          <w:p w14:paraId="51E505FE" w14:textId="77777777" w:rsidR="00C22EF1" w:rsidRPr="00FC19B4" w:rsidRDefault="00C22EF1" w:rsidP="00DC6588">
            <w:pPr>
              <w:widowControl w:val="0"/>
              <w:suppressAutoHyphens/>
              <w:spacing w:after="0" w:line="240" w:lineRule="auto"/>
              <w:jc w:val="both"/>
              <w:rPr>
                <w:rFonts w:eastAsia="Calibri" w:cstheme="minorHAnsi"/>
                <w:color w:val="000000"/>
                <w:spacing w:val="-3"/>
                <w:sz w:val="18"/>
                <w:szCs w:val="18"/>
                <w:lang w:val="en-GB"/>
              </w:rPr>
            </w:pPr>
            <w:r w:rsidRPr="00FC19B4">
              <w:rPr>
                <w:rFonts w:eastAsia="Calibri" w:cstheme="minorHAnsi"/>
                <w:color w:val="000000"/>
                <w:spacing w:val="-2"/>
                <w:sz w:val="18"/>
                <w:szCs w:val="18"/>
                <w:lang w:val="en-GB"/>
              </w:rPr>
              <w:t>Part of proposal</w:t>
            </w:r>
          </w:p>
        </w:tc>
        <w:tc>
          <w:tcPr>
            <w:tcW w:w="6498" w:type="dxa"/>
          </w:tcPr>
          <w:p w14:paraId="5A23C3BA" w14:textId="2470BF50" w:rsidR="00C22EF1" w:rsidRPr="00FC19B4" w:rsidRDefault="008A4449" w:rsidP="00DC6588">
            <w:pPr>
              <w:tabs>
                <w:tab w:val="left" w:pos="-720"/>
                <w:tab w:val="left" w:pos="1440"/>
              </w:tabs>
              <w:suppressAutoHyphens/>
              <w:spacing w:after="0" w:line="240" w:lineRule="auto"/>
              <w:jc w:val="both"/>
              <w:rPr>
                <w:rFonts w:eastAsia="Calibri" w:cstheme="minorHAnsi"/>
                <w:spacing w:val="-2"/>
                <w:sz w:val="18"/>
                <w:szCs w:val="18"/>
                <w:lang w:val="en-GB" w:eastAsia="en-GB"/>
              </w:rPr>
            </w:pPr>
            <w:r w:rsidRPr="00FC19B4">
              <w:rPr>
                <w:rFonts w:eastAsia="Calibri" w:cstheme="minorHAnsi"/>
                <w:b/>
                <w:spacing w:val="-2"/>
                <w:sz w:val="18"/>
                <w:szCs w:val="18"/>
                <w:lang w:val="en-GB" w:eastAsia="en-GB"/>
              </w:rPr>
              <w:t xml:space="preserve">Annex </w:t>
            </w:r>
            <w:r w:rsidRPr="00FC19B4">
              <w:rPr>
                <w:rFonts w:cstheme="minorHAnsi"/>
                <w:b/>
                <w:spacing w:val="-2"/>
                <w:sz w:val="18"/>
                <w:szCs w:val="18"/>
                <w:lang w:val="en-GB"/>
              </w:rPr>
              <w:t>B</w:t>
            </w:r>
            <w:r w:rsidRPr="00FC19B4">
              <w:rPr>
                <w:rFonts w:eastAsia="Calibri" w:cstheme="minorHAnsi"/>
                <w:b/>
                <w:spacing w:val="-2"/>
                <w:sz w:val="18"/>
                <w:szCs w:val="18"/>
                <w:lang w:val="en-GB" w:eastAsia="en-GB"/>
              </w:rPr>
              <w:t>-2</w:t>
            </w:r>
            <w:r w:rsidRPr="00FC19B4">
              <w:rPr>
                <w:rFonts w:eastAsia="Calibri" w:cstheme="minorHAnsi"/>
                <w:spacing w:val="-2"/>
                <w:sz w:val="18"/>
                <w:szCs w:val="18"/>
                <w:lang w:val="en-GB" w:eastAsia="en-GB"/>
              </w:rPr>
              <w:t xml:space="preserve"> </w:t>
            </w:r>
            <w:r w:rsidRPr="00FC19B4">
              <w:rPr>
                <w:rFonts w:cstheme="minorHAnsi"/>
                <w:spacing w:val="-2"/>
                <w:sz w:val="18"/>
                <w:szCs w:val="18"/>
                <w:lang w:val="en-GB"/>
              </w:rPr>
              <w:t xml:space="preserve">Template for </w:t>
            </w:r>
            <w:r w:rsidR="00F81F82" w:rsidRPr="00FC19B4">
              <w:rPr>
                <w:rFonts w:cstheme="minorHAnsi"/>
                <w:spacing w:val="-2"/>
                <w:sz w:val="18"/>
                <w:szCs w:val="18"/>
                <w:lang w:val="en-GB"/>
              </w:rPr>
              <w:t>P</w:t>
            </w:r>
            <w:r w:rsidRPr="00FC19B4">
              <w:rPr>
                <w:rFonts w:cstheme="minorHAnsi"/>
                <w:spacing w:val="-2"/>
                <w:sz w:val="18"/>
                <w:szCs w:val="18"/>
                <w:lang w:val="en-GB"/>
              </w:rPr>
              <w:t xml:space="preserve">roposal </w:t>
            </w:r>
            <w:r w:rsidR="00F81F82" w:rsidRPr="00FC19B4">
              <w:rPr>
                <w:rFonts w:cstheme="minorHAnsi"/>
                <w:spacing w:val="-2"/>
                <w:sz w:val="18"/>
                <w:szCs w:val="18"/>
                <w:lang w:val="en-GB"/>
              </w:rPr>
              <w:t>S</w:t>
            </w:r>
            <w:r w:rsidRPr="00FC19B4">
              <w:rPr>
                <w:rFonts w:cstheme="minorHAnsi"/>
                <w:spacing w:val="-2"/>
                <w:sz w:val="18"/>
                <w:szCs w:val="18"/>
                <w:lang w:val="en-GB"/>
              </w:rPr>
              <w:t>ubmission</w:t>
            </w:r>
          </w:p>
        </w:tc>
      </w:tr>
      <w:tr w:rsidR="00C22EF1" w:rsidRPr="00FC19B4" w14:paraId="3C297BCF" w14:textId="77777777" w:rsidTr="004618C5">
        <w:trPr>
          <w:trHeight w:val="20"/>
        </w:trPr>
        <w:tc>
          <w:tcPr>
            <w:tcW w:w="1638" w:type="dxa"/>
          </w:tcPr>
          <w:p w14:paraId="324B7112" w14:textId="77777777" w:rsidR="00C22EF1" w:rsidRPr="00FC19B4" w:rsidRDefault="00C22EF1" w:rsidP="00DC6588">
            <w:pPr>
              <w:widowControl w:val="0"/>
              <w:suppressAutoHyphens/>
              <w:spacing w:after="0" w:line="240" w:lineRule="auto"/>
              <w:jc w:val="both"/>
              <w:rPr>
                <w:rFonts w:eastAsia="Calibri" w:cstheme="minorHAnsi"/>
                <w:color w:val="000000"/>
                <w:spacing w:val="-3"/>
                <w:sz w:val="18"/>
                <w:szCs w:val="18"/>
                <w:lang w:val="en-GB"/>
              </w:rPr>
            </w:pPr>
            <w:r w:rsidRPr="00FC19B4">
              <w:rPr>
                <w:rFonts w:eastAsia="Calibri" w:cstheme="minorHAnsi"/>
                <w:color w:val="000000"/>
                <w:spacing w:val="-2"/>
                <w:sz w:val="18"/>
                <w:szCs w:val="18"/>
                <w:lang w:val="en-GB"/>
              </w:rPr>
              <w:t>Part of proposal</w:t>
            </w:r>
          </w:p>
        </w:tc>
        <w:tc>
          <w:tcPr>
            <w:tcW w:w="6498" w:type="dxa"/>
          </w:tcPr>
          <w:p w14:paraId="133D927D" w14:textId="45096621" w:rsidR="00C22EF1" w:rsidRPr="00FC19B4" w:rsidRDefault="008A4449" w:rsidP="00DC6588">
            <w:pPr>
              <w:tabs>
                <w:tab w:val="left" w:pos="-720"/>
                <w:tab w:val="left" w:pos="1440"/>
              </w:tabs>
              <w:suppressAutoHyphens/>
              <w:spacing w:after="0" w:line="240" w:lineRule="auto"/>
              <w:jc w:val="both"/>
              <w:rPr>
                <w:rFonts w:eastAsia="Calibri" w:cstheme="minorHAnsi"/>
                <w:spacing w:val="-2"/>
                <w:sz w:val="18"/>
                <w:szCs w:val="18"/>
                <w:lang w:val="en-GB" w:eastAsia="en-GB"/>
              </w:rPr>
            </w:pPr>
            <w:r w:rsidRPr="00FC19B4">
              <w:rPr>
                <w:rFonts w:eastAsia="Calibri" w:cstheme="minorHAnsi"/>
                <w:b/>
                <w:spacing w:val="-2"/>
                <w:sz w:val="18"/>
                <w:szCs w:val="18"/>
                <w:lang w:val="en-GB" w:eastAsia="en-GB"/>
              </w:rPr>
              <w:t xml:space="preserve">Annex </w:t>
            </w:r>
            <w:r w:rsidRPr="00FC19B4">
              <w:rPr>
                <w:rFonts w:cstheme="minorHAnsi"/>
                <w:b/>
                <w:spacing w:val="-2"/>
                <w:sz w:val="18"/>
                <w:szCs w:val="18"/>
                <w:lang w:val="en-GB"/>
              </w:rPr>
              <w:t>B</w:t>
            </w:r>
            <w:r w:rsidRPr="00FC19B4">
              <w:rPr>
                <w:rFonts w:eastAsia="Calibri" w:cstheme="minorHAnsi"/>
                <w:b/>
                <w:spacing w:val="-2"/>
                <w:sz w:val="18"/>
                <w:szCs w:val="18"/>
                <w:lang w:val="en-GB" w:eastAsia="en-GB"/>
              </w:rPr>
              <w:t>-</w:t>
            </w:r>
            <w:r w:rsidRPr="00FC19B4">
              <w:rPr>
                <w:rFonts w:cstheme="minorHAnsi"/>
                <w:b/>
                <w:spacing w:val="-2"/>
                <w:sz w:val="18"/>
                <w:szCs w:val="18"/>
                <w:lang w:val="en-GB"/>
              </w:rPr>
              <w:t>3</w:t>
            </w:r>
            <w:r w:rsidRPr="00FC19B4">
              <w:rPr>
                <w:rFonts w:eastAsia="Calibri" w:cstheme="minorHAnsi"/>
                <w:spacing w:val="-2"/>
                <w:sz w:val="18"/>
                <w:szCs w:val="18"/>
                <w:lang w:val="en-GB" w:eastAsia="en-GB"/>
              </w:rPr>
              <w:t xml:space="preserve"> Format of </w:t>
            </w:r>
            <w:r w:rsidR="00F81F82" w:rsidRPr="00FC19B4">
              <w:rPr>
                <w:rFonts w:eastAsia="Calibri" w:cstheme="minorHAnsi"/>
                <w:spacing w:val="-2"/>
                <w:sz w:val="18"/>
                <w:szCs w:val="18"/>
                <w:lang w:val="en-GB" w:eastAsia="en-GB"/>
              </w:rPr>
              <w:t>R</w:t>
            </w:r>
            <w:r w:rsidRPr="00FC19B4">
              <w:rPr>
                <w:rFonts w:eastAsia="Calibri" w:cstheme="minorHAnsi"/>
                <w:spacing w:val="-2"/>
                <w:sz w:val="18"/>
                <w:szCs w:val="18"/>
                <w:lang w:val="en-GB" w:eastAsia="en-GB"/>
              </w:rPr>
              <w:t xml:space="preserve">esume for </w:t>
            </w:r>
            <w:r w:rsidR="00F81F82" w:rsidRPr="00FC19B4">
              <w:rPr>
                <w:rFonts w:eastAsia="Calibri" w:cstheme="minorHAnsi"/>
                <w:spacing w:val="-2"/>
                <w:sz w:val="18"/>
                <w:szCs w:val="18"/>
                <w:lang w:val="en-GB" w:eastAsia="en-GB"/>
              </w:rPr>
              <w:t>P</w:t>
            </w:r>
            <w:r w:rsidRPr="00FC19B4">
              <w:rPr>
                <w:rFonts w:eastAsia="Calibri" w:cstheme="minorHAnsi"/>
                <w:spacing w:val="-2"/>
                <w:sz w:val="18"/>
                <w:szCs w:val="18"/>
                <w:lang w:val="en-GB" w:eastAsia="en-GB"/>
              </w:rPr>
              <w:t xml:space="preserve">roposed </w:t>
            </w:r>
            <w:r w:rsidR="005752C3" w:rsidRPr="00FC19B4">
              <w:rPr>
                <w:rFonts w:eastAsia="Calibri" w:cstheme="minorHAnsi"/>
                <w:spacing w:val="-2"/>
                <w:sz w:val="18"/>
                <w:szCs w:val="18"/>
                <w:lang w:val="en-GB" w:eastAsia="en-GB"/>
              </w:rPr>
              <w:t>Personnel</w:t>
            </w:r>
          </w:p>
        </w:tc>
      </w:tr>
      <w:tr w:rsidR="00D70D29" w:rsidRPr="00FC19B4" w14:paraId="312727F1" w14:textId="77777777" w:rsidTr="004618C5">
        <w:trPr>
          <w:trHeight w:val="20"/>
        </w:trPr>
        <w:tc>
          <w:tcPr>
            <w:tcW w:w="1638" w:type="dxa"/>
          </w:tcPr>
          <w:p w14:paraId="1E7F8918" w14:textId="77777777" w:rsidR="00D70D29" w:rsidRPr="00FC19B4" w:rsidRDefault="00D70D29" w:rsidP="00DC6588">
            <w:pPr>
              <w:widowControl w:val="0"/>
              <w:suppressAutoHyphens/>
              <w:spacing w:after="0" w:line="240" w:lineRule="auto"/>
              <w:jc w:val="both"/>
              <w:rPr>
                <w:rFonts w:eastAsia="Calibri" w:cstheme="minorHAnsi"/>
                <w:color w:val="000000"/>
                <w:spacing w:val="-3"/>
                <w:sz w:val="18"/>
                <w:szCs w:val="18"/>
                <w:lang w:val="en-GB"/>
              </w:rPr>
            </w:pPr>
            <w:r w:rsidRPr="00FC19B4">
              <w:rPr>
                <w:rFonts w:eastAsia="Calibri" w:cstheme="minorHAnsi"/>
                <w:color w:val="000000"/>
                <w:spacing w:val="-2"/>
                <w:sz w:val="18"/>
                <w:szCs w:val="18"/>
                <w:lang w:val="en-GB"/>
              </w:rPr>
              <w:t>Part of proposal</w:t>
            </w:r>
          </w:p>
        </w:tc>
        <w:tc>
          <w:tcPr>
            <w:tcW w:w="6498" w:type="dxa"/>
          </w:tcPr>
          <w:p w14:paraId="1DBB2FD8" w14:textId="0C5E5A6D" w:rsidR="00D70D29" w:rsidRPr="00FC19B4" w:rsidRDefault="00D70D29" w:rsidP="00DC6588">
            <w:pPr>
              <w:tabs>
                <w:tab w:val="left" w:pos="-720"/>
                <w:tab w:val="left" w:pos="1440"/>
              </w:tabs>
              <w:suppressAutoHyphens/>
              <w:spacing w:after="0" w:line="240" w:lineRule="auto"/>
              <w:jc w:val="both"/>
              <w:rPr>
                <w:rFonts w:eastAsia="Calibri" w:cstheme="minorHAnsi"/>
                <w:spacing w:val="-2"/>
                <w:sz w:val="18"/>
                <w:szCs w:val="18"/>
                <w:lang w:val="en-GB" w:eastAsia="en-GB"/>
              </w:rPr>
            </w:pPr>
            <w:r w:rsidRPr="00FC19B4">
              <w:rPr>
                <w:rFonts w:eastAsia="Calibri" w:cstheme="minorHAnsi"/>
                <w:b/>
                <w:spacing w:val="-2"/>
                <w:sz w:val="18"/>
                <w:szCs w:val="18"/>
                <w:lang w:val="en-GB" w:eastAsia="en-GB"/>
              </w:rPr>
              <w:t xml:space="preserve">Annex </w:t>
            </w:r>
            <w:r w:rsidRPr="00FC19B4">
              <w:rPr>
                <w:rFonts w:cstheme="minorHAnsi"/>
                <w:b/>
                <w:spacing w:val="-2"/>
                <w:sz w:val="18"/>
                <w:szCs w:val="18"/>
                <w:lang w:val="en-GB"/>
              </w:rPr>
              <w:t>B</w:t>
            </w:r>
            <w:r w:rsidRPr="00FC19B4">
              <w:rPr>
                <w:rFonts w:eastAsia="Calibri" w:cstheme="minorHAnsi"/>
                <w:b/>
                <w:spacing w:val="-2"/>
                <w:sz w:val="18"/>
                <w:szCs w:val="18"/>
                <w:lang w:val="en-GB" w:eastAsia="en-GB"/>
              </w:rPr>
              <w:t>-</w:t>
            </w:r>
            <w:r w:rsidRPr="00FC19B4">
              <w:rPr>
                <w:rFonts w:cstheme="minorHAnsi"/>
                <w:b/>
                <w:spacing w:val="-2"/>
                <w:sz w:val="18"/>
                <w:szCs w:val="18"/>
                <w:lang w:val="en-GB"/>
              </w:rPr>
              <w:t>4</w:t>
            </w:r>
            <w:r w:rsidRPr="00FC19B4">
              <w:rPr>
                <w:rFonts w:eastAsia="Calibri" w:cstheme="minorHAnsi"/>
                <w:spacing w:val="-2"/>
                <w:sz w:val="18"/>
                <w:szCs w:val="18"/>
                <w:lang w:val="en-GB" w:eastAsia="en-GB"/>
              </w:rPr>
              <w:t xml:space="preserve"> Capacity Assessment </w:t>
            </w:r>
            <w:r w:rsidR="00F81F82" w:rsidRPr="00FC19B4">
              <w:rPr>
                <w:rFonts w:eastAsia="Calibri" w:cstheme="minorHAnsi"/>
                <w:spacing w:val="-2"/>
                <w:sz w:val="18"/>
                <w:szCs w:val="18"/>
                <w:lang w:val="en-GB" w:eastAsia="en-GB"/>
              </w:rPr>
              <w:t>M</w:t>
            </w:r>
            <w:r w:rsidRPr="00FC19B4">
              <w:rPr>
                <w:rFonts w:eastAsia="Calibri" w:cstheme="minorHAnsi"/>
                <w:spacing w:val="-2"/>
                <w:sz w:val="18"/>
                <w:szCs w:val="18"/>
                <w:lang w:val="en-GB" w:eastAsia="en-GB"/>
              </w:rPr>
              <w:t>inimum Documents</w:t>
            </w:r>
          </w:p>
        </w:tc>
      </w:tr>
    </w:tbl>
    <w:p w14:paraId="4634246A" w14:textId="77777777" w:rsidR="00C22EF1" w:rsidRPr="00FC19B4" w:rsidRDefault="00C22EF1" w:rsidP="00DC6588">
      <w:pPr>
        <w:widowControl w:val="0"/>
        <w:spacing w:after="0" w:line="240" w:lineRule="auto"/>
        <w:jc w:val="both"/>
        <w:rPr>
          <w:rFonts w:eastAsia="Calibri" w:cstheme="minorHAnsi"/>
          <w:color w:val="000000"/>
          <w:sz w:val="18"/>
          <w:szCs w:val="18"/>
          <w:lang w:val="en-GB"/>
        </w:rPr>
      </w:pPr>
    </w:p>
    <w:p w14:paraId="5965C482" w14:textId="77777777" w:rsidR="00C22EF1" w:rsidRPr="00FC19B4" w:rsidRDefault="00C22EF1" w:rsidP="00DC6588">
      <w:pPr>
        <w:suppressAutoHyphens/>
        <w:spacing w:after="0" w:line="240" w:lineRule="auto"/>
        <w:ind w:left="540"/>
        <w:jc w:val="both"/>
        <w:rPr>
          <w:rFonts w:eastAsia="Arial" w:cstheme="minorHAnsi"/>
          <w:color w:val="000000"/>
          <w:spacing w:val="-2"/>
          <w:sz w:val="18"/>
          <w:szCs w:val="18"/>
          <w:lang w:val="en-GB"/>
        </w:rPr>
      </w:pPr>
      <w:r w:rsidRPr="00FC19B4">
        <w:rPr>
          <w:rFonts w:eastAsia="Arial" w:cstheme="minorHAnsi"/>
          <w:color w:val="000000"/>
          <w:spacing w:val="-2"/>
          <w:sz w:val="18"/>
          <w:szCs w:val="18"/>
          <w:lang w:val="en-GB"/>
        </w:rPr>
        <w:t>If after assessing this opportunity you have made the determination not to submit your proposal, we would appreciate it if you could return this form indicating your reasons for non-participation.</w:t>
      </w:r>
    </w:p>
    <w:p w14:paraId="30308C70" w14:textId="11E4CCB7" w:rsidR="00C22EF1" w:rsidRPr="00FC19B4" w:rsidRDefault="00C22EF1" w:rsidP="00DC6588">
      <w:pPr>
        <w:tabs>
          <w:tab w:val="left" w:pos="720"/>
        </w:tabs>
        <w:suppressAutoHyphens/>
        <w:spacing w:after="0" w:line="240" w:lineRule="auto"/>
        <w:jc w:val="both"/>
        <w:rPr>
          <w:rFonts w:eastAsia="Times New Roman" w:cstheme="minorHAnsi"/>
          <w:spacing w:val="-2"/>
          <w:sz w:val="18"/>
          <w:szCs w:val="18"/>
          <w:lang w:val="en-GB"/>
        </w:rPr>
      </w:pPr>
    </w:p>
    <w:p w14:paraId="16B78E48" w14:textId="44F7119D" w:rsidR="00C22EF1" w:rsidRPr="00FC19B4"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FC19B4">
        <w:rPr>
          <w:rFonts w:eastAsia="Times New Roman" w:cstheme="minorHAnsi"/>
          <w:b/>
          <w:bCs/>
          <w:sz w:val="18"/>
          <w:szCs w:val="18"/>
          <w:lang w:val="en-GB" w:eastAsia="en-GB"/>
        </w:rPr>
        <w:t xml:space="preserve">Format and </w:t>
      </w:r>
      <w:r w:rsidR="005F7BB1" w:rsidRPr="00FC19B4">
        <w:rPr>
          <w:rFonts w:eastAsia="Times New Roman" w:cstheme="minorHAnsi"/>
          <w:b/>
          <w:bCs/>
          <w:sz w:val="18"/>
          <w:szCs w:val="18"/>
          <w:lang w:val="en-GB" w:eastAsia="en-GB"/>
        </w:rPr>
        <w:t>S</w:t>
      </w:r>
      <w:r w:rsidRPr="00FC19B4">
        <w:rPr>
          <w:rFonts w:eastAsia="Times New Roman" w:cstheme="minorHAnsi"/>
          <w:b/>
          <w:bCs/>
          <w:sz w:val="18"/>
          <w:szCs w:val="18"/>
          <w:lang w:val="en-GB" w:eastAsia="en-GB"/>
        </w:rPr>
        <w:t xml:space="preserve">igning of </w:t>
      </w:r>
      <w:r w:rsidR="005F7BB1" w:rsidRPr="00FC19B4">
        <w:rPr>
          <w:rFonts w:eastAsia="Times New Roman" w:cstheme="minorHAnsi"/>
          <w:b/>
          <w:bCs/>
          <w:sz w:val="18"/>
          <w:szCs w:val="18"/>
          <w:lang w:val="en-GB" w:eastAsia="en-GB"/>
        </w:rPr>
        <w:t>P</w:t>
      </w:r>
      <w:r w:rsidRPr="00FC19B4">
        <w:rPr>
          <w:rFonts w:eastAsia="Times New Roman" w:cstheme="minorHAnsi"/>
          <w:b/>
          <w:bCs/>
          <w:sz w:val="18"/>
          <w:szCs w:val="18"/>
          <w:lang w:val="en-GB" w:eastAsia="en-GB"/>
        </w:rPr>
        <w:t>roposal</w:t>
      </w:r>
      <w:r w:rsidR="001E7A73" w:rsidRPr="00FC19B4">
        <w:rPr>
          <w:rFonts w:eastAsia="Times New Roman" w:cstheme="minorHAnsi"/>
          <w:b/>
          <w:bCs/>
          <w:sz w:val="18"/>
          <w:szCs w:val="18"/>
          <w:lang w:val="en-GB" w:eastAsia="en-GB"/>
        </w:rPr>
        <w:t>s</w:t>
      </w:r>
    </w:p>
    <w:p w14:paraId="717D4B11" w14:textId="237F7BD2" w:rsidR="002A532E" w:rsidRPr="00FC19B4"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FC19B4">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sidRPr="00FC19B4">
        <w:rPr>
          <w:rFonts w:eastAsia="Times New Roman" w:cstheme="minorHAnsi"/>
          <w:color w:val="000000"/>
          <w:sz w:val="18"/>
          <w:szCs w:val="18"/>
          <w:lang w:val="en-GB" w:eastAsia="en-GB"/>
        </w:rPr>
        <w:t xml:space="preserve"> </w:t>
      </w:r>
    </w:p>
    <w:p w14:paraId="4F3E0B07" w14:textId="39F967F8" w:rsidR="002A532E" w:rsidRPr="00FC19B4"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FC19B4">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FC19B4">
        <w:rPr>
          <w:rFonts w:eastAsia="Calibri" w:cstheme="minorHAnsi"/>
          <w:sz w:val="18"/>
          <w:szCs w:val="18"/>
          <w:lang w:val="en-GB"/>
        </w:rPr>
        <w:tab/>
      </w:r>
    </w:p>
    <w:p w14:paraId="67010020" w14:textId="77777777" w:rsidR="002A532E" w:rsidRPr="00FC19B4"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7C9C3D50" w14:textId="30166A83" w:rsidR="00C22EF1" w:rsidRPr="00FC19B4"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FC19B4">
        <w:rPr>
          <w:rFonts w:eastAsia="Times New Roman" w:cstheme="minorHAnsi"/>
          <w:b/>
          <w:bCs/>
          <w:sz w:val="18"/>
          <w:szCs w:val="18"/>
          <w:lang w:val="en-GB" w:eastAsia="en-GB"/>
        </w:rPr>
        <w:t>Award</w:t>
      </w:r>
    </w:p>
    <w:p w14:paraId="67256AAD" w14:textId="289D1F13" w:rsidR="001E7A73" w:rsidRPr="00FC19B4"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FC19B4">
        <w:rPr>
          <w:rFonts w:eastAsia="Calibri" w:cstheme="minorHAnsi"/>
          <w:color w:val="000000"/>
          <w:spacing w:val="-3"/>
          <w:sz w:val="18"/>
          <w:szCs w:val="18"/>
          <w:lang w:val="en-GB" w:eastAsia="en-GB"/>
        </w:rPr>
        <w:t>14.1</w:t>
      </w:r>
      <w:r w:rsidR="001E7A73" w:rsidRPr="00FC19B4">
        <w:rPr>
          <w:rFonts w:eastAsia="Calibri" w:cstheme="minorHAnsi"/>
          <w:color w:val="000000"/>
          <w:spacing w:val="-3"/>
          <w:sz w:val="18"/>
          <w:szCs w:val="18"/>
          <w:lang w:val="en-GB" w:eastAsia="en-GB"/>
        </w:rPr>
        <w:tab/>
      </w:r>
      <w:r w:rsidRPr="00FC19B4">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sidR="0026403E" w:rsidRPr="00FC19B4">
        <w:rPr>
          <w:rFonts w:eastAsia="Calibri" w:cstheme="minorHAnsi"/>
          <w:color w:val="000000"/>
          <w:spacing w:val="-3"/>
          <w:sz w:val="18"/>
          <w:szCs w:val="18"/>
          <w:lang w:val="en-GB" w:eastAsia="en-GB"/>
        </w:rPr>
        <w:t>UN Women</w:t>
      </w:r>
      <w:r w:rsidRPr="00FC19B4">
        <w:rPr>
          <w:rFonts w:eastAsia="Calibri" w:cstheme="minorHAnsi"/>
          <w:color w:val="000000"/>
          <w:spacing w:val="-3"/>
          <w:sz w:val="18"/>
          <w:szCs w:val="18"/>
          <w:lang w:val="en-GB" w:eastAsia="en-GB"/>
        </w:rPr>
        <w:t xml:space="preserve"> reserves the right to conduct negotiations </w:t>
      </w:r>
      <w:r w:rsidRPr="00FC19B4">
        <w:rPr>
          <w:rFonts w:eastAsia="Arial" w:cstheme="minorHAnsi"/>
          <w:color w:val="000000"/>
          <w:spacing w:val="-2"/>
          <w:sz w:val="18"/>
          <w:szCs w:val="18"/>
          <w:lang w:val="en-GB" w:eastAsia="en-GB"/>
        </w:rPr>
        <w:t>w</w:t>
      </w:r>
      <w:r w:rsidRPr="00FC19B4">
        <w:rPr>
          <w:rFonts w:eastAsia="Arial" w:cstheme="minorHAnsi"/>
          <w:color w:val="000000"/>
          <w:spacing w:val="-1"/>
          <w:sz w:val="18"/>
          <w:szCs w:val="18"/>
          <w:lang w:val="en-GB" w:eastAsia="en-GB"/>
        </w:rPr>
        <w:t>i</w:t>
      </w:r>
      <w:r w:rsidRPr="00FC19B4">
        <w:rPr>
          <w:rFonts w:eastAsia="Arial" w:cstheme="minorHAnsi"/>
          <w:color w:val="000000"/>
          <w:spacing w:val="2"/>
          <w:sz w:val="18"/>
          <w:szCs w:val="18"/>
          <w:lang w:val="en-GB" w:eastAsia="en-GB"/>
        </w:rPr>
        <w:t>t</w:t>
      </w:r>
      <w:r w:rsidRPr="00FC19B4">
        <w:rPr>
          <w:rFonts w:eastAsia="Arial" w:cstheme="minorHAnsi"/>
          <w:color w:val="000000"/>
          <w:spacing w:val="-3"/>
          <w:sz w:val="18"/>
          <w:szCs w:val="18"/>
          <w:lang w:val="en-GB" w:eastAsia="en-GB"/>
        </w:rPr>
        <w:t>h</w:t>
      </w:r>
      <w:r w:rsidRPr="00FC19B4">
        <w:rPr>
          <w:rFonts w:eastAsia="Arial" w:cstheme="minorHAnsi"/>
          <w:color w:val="000000"/>
          <w:spacing w:val="-4"/>
          <w:sz w:val="18"/>
          <w:szCs w:val="18"/>
          <w:lang w:val="en-GB" w:eastAsia="en-GB"/>
        </w:rPr>
        <w:t xml:space="preserve"> </w:t>
      </w:r>
      <w:r w:rsidRPr="00FC19B4">
        <w:rPr>
          <w:rFonts w:eastAsia="Arial" w:cstheme="minorHAnsi"/>
          <w:color w:val="000000"/>
          <w:spacing w:val="-1"/>
          <w:sz w:val="18"/>
          <w:szCs w:val="18"/>
          <w:lang w:val="en-GB" w:eastAsia="en-GB"/>
        </w:rPr>
        <w:t>t</w:t>
      </w:r>
      <w:r w:rsidRPr="00FC19B4">
        <w:rPr>
          <w:rFonts w:eastAsia="Arial" w:cstheme="minorHAnsi"/>
          <w:color w:val="000000"/>
          <w:spacing w:val="2"/>
          <w:sz w:val="18"/>
          <w:szCs w:val="18"/>
          <w:lang w:val="en-GB" w:eastAsia="en-GB"/>
        </w:rPr>
        <w:t>h</w:t>
      </w:r>
      <w:r w:rsidRPr="00FC19B4">
        <w:rPr>
          <w:rFonts w:eastAsia="Arial" w:cstheme="minorHAnsi"/>
          <w:color w:val="000000"/>
          <w:spacing w:val="-3"/>
          <w:sz w:val="18"/>
          <w:szCs w:val="18"/>
          <w:lang w:val="en-GB" w:eastAsia="en-GB"/>
        </w:rPr>
        <w:t>e proponent</w:t>
      </w:r>
      <w:r w:rsidRPr="00FC19B4">
        <w:rPr>
          <w:rFonts w:eastAsia="Arial" w:cstheme="minorHAnsi"/>
          <w:color w:val="000000"/>
          <w:spacing w:val="-7"/>
          <w:sz w:val="18"/>
          <w:szCs w:val="18"/>
          <w:lang w:val="en-GB" w:eastAsia="en-GB"/>
        </w:rPr>
        <w:t xml:space="preserve"> </w:t>
      </w:r>
      <w:r w:rsidRPr="00FC19B4">
        <w:rPr>
          <w:rFonts w:eastAsia="Arial" w:cstheme="minorHAnsi"/>
          <w:color w:val="000000"/>
          <w:spacing w:val="1"/>
          <w:sz w:val="18"/>
          <w:szCs w:val="18"/>
          <w:lang w:val="en-GB" w:eastAsia="en-GB"/>
        </w:rPr>
        <w:t>r</w:t>
      </w:r>
      <w:r w:rsidRPr="00FC19B4">
        <w:rPr>
          <w:rFonts w:eastAsia="Arial" w:cstheme="minorHAnsi"/>
          <w:color w:val="000000"/>
          <w:spacing w:val="-3"/>
          <w:sz w:val="18"/>
          <w:szCs w:val="18"/>
          <w:lang w:val="en-GB" w:eastAsia="en-GB"/>
        </w:rPr>
        <w:t>e</w:t>
      </w:r>
      <w:r w:rsidRPr="00FC19B4">
        <w:rPr>
          <w:rFonts w:eastAsia="Arial" w:cstheme="minorHAnsi"/>
          <w:color w:val="000000"/>
          <w:spacing w:val="-1"/>
          <w:sz w:val="18"/>
          <w:szCs w:val="18"/>
          <w:lang w:val="en-GB" w:eastAsia="en-GB"/>
        </w:rPr>
        <w:t>g</w:t>
      </w:r>
      <w:r w:rsidRPr="00FC19B4">
        <w:rPr>
          <w:rFonts w:eastAsia="Arial" w:cstheme="minorHAnsi"/>
          <w:color w:val="000000"/>
          <w:spacing w:val="-3"/>
          <w:sz w:val="18"/>
          <w:szCs w:val="18"/>
          <w:lang w:val="en-GB" w:eastAsia="en-GB"/>
        </w:rPr>
        <w:t>ar</w:t>
      </w:r>
      <w:r w:rsidRPr="00FC19B4">
        <w:rPr>
          <w:rFonts w:eastAsia="Arial" w:cstheme="minorHAnsi"/>
          <w:color w:val="000000"/>
          <w:spacing w:val="2"/>
          <w:sz w:val="18"/>
          <w:szCs w:val="18"/>
          <w:lang w:val="en-GB" w:eastAsia="en-GB"/>
        </w:rPr>
        <w:t>d</w:t>
      </w:r>
      <w:r w:rsidRPr="00FC19B4">
        <w:rPr>
          <w:rFonts w:eastAsia="Arial" w:cstheme="minorHAnsi"/>
          <w:color w:val="000000"/>
          <w:spacing w:val="-1"/>
          <w:sz w:val="18"/>
          <w:szCs w:val="18"/>
          <w:lang w:val="en-GB" w:eastAsia="en-GB"/>
        </w:rPr>
        <w:t>i</w:t>
      </w:r>
      <w:r w:rsidRPr="00FC19B4">
        <w:rPr>
          <w:rFonts w:eastAsia="Arial" w:cstheme="minorHAnsi"/>
          <w:color w:val="000000"/>
          <w:spacing w:val="-3"/>
          <w:sz w:val="18"/>
          <w:szCs w:val="18"/>
          <w:lang w:val="en-GB" w:eastAsia="en-GB"/>
        </w:rPr>
        <w:t>ng</w:t>
      </w:r>
      <w:r w:rsidRPr="00FC19B4">
        <w:rPr>
          <w:rFonts w:eastAsia="Arial" w:cstheme="minorHAnsi"/>
          <w:color w:val="000000"/>
          <w:spacing w:val="-7"/>
          <w:sz w:val="18"/>
          <w:szCs w:val="18"/>
          <w:lang w:val="en-GB" w:eastAsia="en-GB"/>
        </w:rPr>
        <w:t xml:space="preserve"> </w:t>
      </w:r>
      <w:r w:rsidRPr="00FC19B4">
        <w:rPr>
          <w:rFonts w:eastAsia="Arial" w:cstheme="minorHAnsi"/>
          <w:color w:val="000000"/>
          <w:spacing w:val="-3"/>
          <w:sz w:val="18"/>
          <w:szCs w:val="18"/>
          <w:lang w:val="en-GB" w:eastAsia="en-GB"/>
        </w:rPr>
        <w:t>t</w:t>
      </w:r>
      <w:r w:rsidRPr="00FC19B4">
        <w:rPr>
          <w:rFonts w:eastAsia="Arial" w:cstheme="minorHAnsi"/>
          <w:color w:val="000000"/>
          <w:spacing w:val="-1"/>
          <w:sz w:val="18"/>
          <w:szCs w:val="18"/>
          <w:lang w:val="en-GB" w:eastAsia="en-GB"/>
        </w:rPr>
        <w:t>h</w:t>
      </w:r>
      <w:r w:rsidRPr="00FC19B4">
        <w:rPr>
          <w:rFonts w:eastAsia="Arial" w:cstheme="minorHAnsi"/>
          <w:color w:val="000000"/>
          <w:spacing w:val="-3"/>
          <w:sz w:val="18"/>
          <w:szCs w:val="18"/>
          <w:lang w:val="en-GB" w:eastAsia="en-GB"/>
        </w:rPr>
        <w:t>e</w:t>
      </w:r>
      <w:r w:rsidRPr="00FC19B4">
        <w:rPr>
          <w:rFonts w:eastAsia="Arial" w:cstheme="minorHAnsi"/>
          <w:color w:val="000000"/>
          <w:spacing w:val="-1"/>
          <w:sz w:val="18"/>
          <w:szCs w:val="18"/>
          <w:lang w:val="en-GB" w:eastAsia="en-GB"/>
        </w:rPr>
        <w:t xml:space="preserve"> </w:t>
      </w:r>
      <w:r w:rsidRPr="00FC19B4">
        <w:rPr>
          <w:rFonts w:eastAsia="Arial" w:cstheme="minorHAnsi"/>
          <w:color w:val="000000"/>
          <w:spacing w:val="1"/>
          <w:sz w:val="18"/>
          <w:szCs w:val="18"/>
          <w:lang w:val="en-GB" w:eastAsia="en-GB"/>
        </w:rPr>
        <w:t>c</w:t>
      </w:r>
      <w:r w:rsidRPr="00FC19B4">
        <w:rPr>
          <w:rFonts w:eastAsia="Arial" w:cstheme="minorHAnsi"/>
          <w:color w:val="000000"/>
          <w:spacing w:val="-3"/>
          <w:sz w:val="18"/>
          <w:szCs w:val="18"/>
          <w:lang w:val="en-GB" w:eastAsia="en-GB"/>
        </w:rPr>
        <w:t>o</w:t>
      </w:r>
      <w:r w:rsidRPr="00FC19B4">
        <w:rPr>
          <w:rFonts w:eastAsia="Arial" w:cstheme="minorHAnsi"/>
          <w:color w:val="000000"/>
          <w:spacing w:val="-1"/>
          <w:sz w:val="18"/>
          <w:szCs w:val="18"/>
          <w:lang w:val="en-GB" w:eastAsia="en-GB"/>
        </w:rPr>
        <w:t>n</w:t>
      </w:r>
      <w:r w:rsidRPr="00FC19B4">
        <w:rPr>
          <w:rFonts w:eastAsia="Arial" w:cstheme="minorHAnsi"/>
          <w:color w:val="000000"/>
          <w:spacing w:val="-3"/>
          <w:sz w:val="18"/>
          <w:szCs w:val="18"/>
          <w:lang w:val="en-GB" w:eastAsia="en-GB"/>
        </w:rPr>
        <w:t>t</w:t>
      </w:r>
      <w:r w:rsidRPr="00FC19B4">
        <w:rPr>
          <w:rFonts w:eastAsia="Arial" w:cstheme="minorHAnsi"/>
          <w:color w:val="000000"/>
          <w:spacing w:val="2"/>
          <w:sz w:val="18"/>
          <w:szCs w:val="18"/>
          <w:lang w:val="en-GB" w:eastAsia="en-GB"/>
        </w:rPr>
        <w:t>e</w:t>
      </w:r>
      <w:r w:rsidRPr="00FC19B4">
        <w:rPr>
          <w:rFonts w:eastAsia="Arial" w:cstheme="minorHAnsi"/>
          <w:color w:val="000000"/>
          <w:spacing w:val="-3"/>
          <w:sz w:val="18"/>
          <w:szCs w:val="18"/>
          <w:lang w:val="en-GB" w:eastAsia="en-GB"/>
        </w:rPr>
        <w:t>nts</w:t>
      </w:r>
      <w:r w:rsidRPr="00FC19B4">
        <w:rPr>
          <w:rFonts w:eastAsia="Arial" w:cstheme="minorHAnsi"/>
          <w:color w:val="000000"/>
          <w:spacing w:val="-8"/>
          <w:sz w:val="18"/>
          <w:szCs w:val="18"/>
          <w:lang w:val="en-GB" w:eastAsia="en-GB"/>
        </w:rPr>
        <w:t xml:space="preserve"> </w:t>
      </w:r>
      <w:r w:rsidRPr="00FC19B4">
        <w:rPr>
          <w:rFonts w:eastAsia="Arial" w:cstheme="minorHAnsi"/>
          <w:color w:val="000000"/>
          <w:spacing w:val="-3"/>
          <w:sz w:val="18"/>
          <w:szCs w:val="18"/>
          <w:lang w:val="en-GB" w:eastAsia="en-GB"/>
        </w:rPr>
        <w:t>of</w:t>
      </w:r>
      <w:r w:rsidRPr="00FC19B4">
        <w:rPr>
          <w:rFonts w:eastAsia="Arial" w:cstheme="minorHAnsi"/>
          <w:color w:val="000000"/>
          <w:spacing w:val="-1"/>
          <w:sz w:val="18"/>
          <w:szCs w:val="18"/>
          <w:lang w:val="en-GB" w:eastAsia="en-GB"/>
        </w:rPr>
        <w:t xml:space="preserve"> </w:t>
      </w:r>
      <w:r w:rsidRPr="00FC19B4">
        <w:rPr>
          <w:rFonts w:eastAsia="Arial" w:cstheme="minorHAnsi"/>
          <w:color w:val="000000"/>
          <w:spacing w:val="-3"/>
          <w:sz w:val="18"/>
          <w:szCs w:val="18"/>
          <w:lang w:val="en-GB" w:eastAsia="en-GB"/>
        </w:rPr>
        <w:t>t</w:t>
      </w:r>
      <w:r w:rsidRPr="00FC19B4">
        <w:rPr>
          <w:rFonts w:eastAsia="Arial" w:cstheme="minorHAnsi"/>
          <w:color w:val="000000"/>
          <w:spacing w:val="-1"/>
          <w:sz w:val="18"/>
          <w:szCs w:val="18"/>
          <w:lang w:val="en-GB" w:eastAsia="en-GB"/>
        </w:rPr>
        <w:t>h</w:t>
      </w:r>
      <w:r w:rsidRPr="00FC19B4">
        <w:rPr>
          <w:rFonts w:eastAsia="Arial" w:cstheme="minorHAnsi"/>
          <w:color w:val="000000"/>
          <w:spacing w:val="2"/>
          <w:sz w:val="18"/>
          <w:szCs w:val="18"/>
          <w:lang w:val="en-GB" w:eastAsia="en-GB"/>
        </w:rPr>
        <w:t>e</w:t>
      </w:r>
      <w:r w:rsidRPr="00FC19B4">
        <w:rPr>
          <w:rFonts w:eastAsia="Arial" w:cstheme="minorHAnsi"/>
          <w:color w:val="000000"/>
          <w:spacing w:val="-1"/>
          <w:sz w:val="18"/>
          <w:szCs w:val="18"/>
          <w:lang w:val="en-GB" w:eastAsia="en-GB"/>
        </w:rPr>
        <w:t>i</w:t>
      </w:r>
      <w:r w:rsidRPr="00FC19B4">
        <w:rPr>
          <w:rFonts w:eastAsia="Arial" w:cstheme="minorHAnsi"/>
          <w:color w:val="000000"/>
          <w:spacing w:val="-3"/>
          <w:sz w:val="18"/>
          <w:szCs w:val="18"/>
          <w:lang w:val="en-GB" w:eastAsia="en-GB"/>
        </w:rPr>
        <w:t>r</w:t>
      </w:r>
      <w:r w:rsidRPr="00FC19B4">
        <w:rPr>
          <w:rFonts w:eastAsia="Arial" w:cstheme="minorHAnsi"/>
          <w:color w:val="000000"/>
          <w:spacing w:val="-4"/>
          <w:sz w:val="18"/>
          <w:szCs w:val="18"/>
          <w:lang w:val="en-GB" w:eastAsia="en-GB"/>
        </w:rPr>
        <w:t xml:space="preserve"> </w:t>
      </w:r>
      <w:r w:rsidRPr="00FC19B4">
        <w:rPr>
          <w:rFonts w:eastAsia="Arial" w:cstheme="minorHAnsi"/>
          <w:color w:val="000000"/>
          <w:spacing w:val="-3"/>
          <w:sz w:val="18"/>
          <w:szCs w:val="18"/>
          <w:lang w:val="en-GB" w:eastAsia="en-GB"/>
        </w:rPr>
        <w:t xml:space="preserve">proposal. </w:t>
      </w:r>
      <w:r w:rsidRPr="00FC19B4">
        <w:rPr>
          <w:rFonts w:eastAsia="Calibri" w:cstheme="minorHAnsi"/>
          <w:color w:val="000000"/>
          <w:spacing w:val="-3"/>
          <w:sz w:val="18"/>
          <w:szCs w:val="18"/>
          <w:lang w:val="en-GB" w:eastAsia="en-GB"/>
        </w:rPr>
        <w:t xml:space="preserve">The award will be in effect only after acceptance by the selected proponent of the terms and conditions </w:t>
      </w:r>
      <w:r w:rsidR="00483D48" w:rsidRPr="00FC19B4">
        <w:rPr>
          <w:rFonts w:eastAsia="Calibri" w:cstheme="minorHAnsi"/>
          <w:color w:val="000000"/>
          <w:spacing w:val="-3"/>
          <w:sz w:val="18"/>
          <w:szCs w:val="18"/>
          <w:lang w:val="en-GB" w:eastAsia="en-GB"/>
        </w:rPr>
        <w:t xml:space="preserve">of the agreement </w:t>
      </w:r>
      <w:r w:rsidRPr="00FC19B4">
        <w:rPr>
          <w:rFonts w:eastAsia="Calibri" w:cstheme="minorHAnsi"/>
          <w:color w:val="000000"/>
          <w:spacing w:val="-3"/>
          <w:sz w:val="18"/>
          <w:szCs w:val="18"/>
          <w:lang w:val="en-GB" w:eastAsia="en-GB"/>
        </w:rPr>
        <w:t xml:space="preserve">and the terms of reference. </w:t>
      </w:r>
      <w:r w:rsidRPr="00FC19B4">
        <w:rPr>
          <w:rFonts w:eastAsia="Calibri" w:cstheme="minorHAnsi"/>
          <w:b/>
          <w:bCs/>
          <w:color w:val="000000"/>
          <w:spacing w:val="-3"/>
          <w:sz w:val="18"/>
          <w:szCs w:val="18"/>
          <w:lang w:val="en-GB" w:eastAsia="en-GB"/>
        </w:rPr>
        <w:t xml:space="preserve">The agreement will reflect the name of the </w:t>
      </w:r>
      <w:r w:rsidRPr="00FC19B4">
        <w:rPr>
          <w:rFonts w:eastAsia="Calibri" w:cstheme="minorHAnsi"/>
          <w:b/>
          <w:bCs/>
          <w:color w:val="000000"/>
          <w:spacing w:val="-3"/>
          <w:sz w:val="18"/>
          <w:szCs w:val="18"/>
          <w:lang w:val="en-GB" w:eastAsia="en-GB"/>
        </w:rPr>
        <w:lastRenderedPageBreak/>
        <w:t>proponent whose financials were provided in response to this CFP</w:t>
      </w:r>
      <w:r w:rsidRPr="00FC19B4">
        <w:rPr>
          <w:rFonts w:eastAsia="Calibri" w:cstheme="minorHAnsi"/>
          <w:color w:val="000000"/>
          <w:spacing w:val="-3"/>
          <w:sz w:val="18"/>
          <w:szCs w:val="18"/>
          <w:lang w:val="en-GB" w:eastAsia="en-GB"/>
        </w:rPr>
        <w:t>.</w:t>
      </w:r>
      <w:r w:rsidR="00A035E0" w:rsidRPr="00FC19B4">
        <w:rPr>
          <w:rFonts w:eastAsia="Calibri" w:cstheme="minorHAnsi"/>
          <w:color w:val="000000"/>
          <w:spacing w:val="-3"/>
          <w:sz w:val="18"/>
          <w:szCs w:val="18"/>
          <w:lang w:val="en-GB" w:eastAsia="en-GB"/>
        </w:rPr>
        <w:t xml:space="preserve"> </w:t>
      </w:r>
      <w:r w:rsidRPr="00FC19B4">
        <w:rPr>
          <w:rFonts w:eastAsia="Calibri" w:cstheme="minorHAnsi"/>
          <w:color w:val="000000"/>
          <w:spacing w:val="-3"/>
          <w:sz w:val="18"/>
          <w:szCs w:val="18"/>
          <w:lang w:val="en-GB" w:eastAsia="en-GB"/>
        </w:rPr>
        <w:t xml:space="preserve">Upon execution of agreement </w:t>
      </w:r>
      <w:r w:rsidR="0026403E" w:rsidRPr="00FC19B4">
        <w:rPr>
          <w:rFonts w:eastAsia="Calibri" w:cstheme="minorHAnsi"/>
          <w:color w:val="000000"/>
          <w:spacing w:val="-3"/>
          <w:sz w:val="18"/>
          <w:szCs w:val="18"/>
          <w:lang w:val="en-GB" w:eastAsia="en-GB"/>
        </w:rPr>
        <w:t>UN Women</w:t>
      </w:r>
      <w:r w:rsidRPr="00FC19B4">
        <w:rPr>
          <w:rFonts w:eastAsia="Calibri" w:cstheme="minorHAnsi"/>
          <w:color w:val="000000"/>
          <w:spacing w:val="-3"/>
          <w:sz w:val="18"/>
          <w:szCs w:val="18"/>
          <w:lang w:val="en-GB" w:eastAsia="en-GB"/>
        </w:rPr>
        <w:t xml:space="preserve"> will promptly notify the unsuccessful proponents.</w:t>
      </w:r>
    </w:p>
    <w:p w14:paraId="2D09D476" w14:textId="6E0959AA" w:rsidR="00C22EF1" w:rsidRPr="00FC19B4"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FC19B4">
        <w:rPr>
          <w:rFonts w:eastAsia="Calibri" w:cstheme="minorHAnsi"/>
          <w:color w:val="000000"/>
          <w:spacing w:val="-3"/>
          <w:sz w:val="18"/>
          <w:szCs w:val="18"/>
          <w:lang w:val="en-GB" w:eastAsia="en-GB"/>
        </w:rPr>
        <w:t>14.2</w:t>
      </w:r>
      <w:r w:rsidR="001E7A73" w:rsidRPr="00FC19B4">
        <w:rPr>
          <w:rFonts w:eastAsia="Calibri" w:cstheme="minorHAnsi"/>
          <w:color w:val="000000"/>
          <w:spacing w:val="-3"/>
          <w:sz w:val="18"/>
          <w:szCs w:val="18"/>
          <w:lang w:val="en-GB" w:eastAsia="en-GB"/>
        </w:rPr>
        <w:tab/>
      </w:r>
      <w:r w:rsidRPr="00FC19B4">
        <w:rPr>
          <w:rFonts w:eastAsia="Calibri" w:cstheme="minorHAnsi"/>
          <w:color w:val="000000"/>
          <w:spacing w:val="-3"/>
          <w:sz w:val="18"/>
          <w:szCs w:val="18"/>
          <w:lang w:val="en-GB" w:eastAsia="en-GB"/>
        </w:rPr>
        <w:t>The selected proponent is expected to commence providing services as of the date and time stipulated in this CFP.</w:t>
      </w:r>
    </w:p>
    <w:p w14:paraId="4607204F" w14:textId="26ABAC6E" w:rsidR="00C22EF1" w:rsidRPr="00FC19B4"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FC19B4">
        <w:rPr>
          <w:rFonts w:eastAsia="Calibri" w:cstheme="minorHAnsi"/>
          <w:color w:val="000000"/>
          <w:spacing w:val="-3"/>
          <w:sz w:val="18"/>
          <w:szCs w:val="18"/>
          <w:lang w:val="en-GB" w:eastAsia="en-GB"/>
        </w:rPr>
        <w:t>14.3</w:t>
      </w:r>
      <w:r w:rsidR="001E7A73" w:rsidRPr="00FC19B4">
        <w:rPr>
          <w:rFonts w:eastAsia="Calibri" w:cstheme="minorHAnsi"/>
          <w:color w:val="000000"/>
          <w:spacing w:val="-3"/>
          <w:sz w:val="18"/>
          <w:szCs w:val="18"/>
          <w:lang w:val="en-GB" w:eastAsia="en-GB"/>
        </w:rPr>
        <w:tab/>
      </w:r>
      <w:r w:rsidRPr="00FC19B4">
        <w:rPr>
          <w:rFonts w:eastAsia="Calibri" w:cstheme="minorHAnsi"/>
          <w:color w:val="000000"/>
          <w:spacing w:val="-3"/>
          <w:sz w:val="18"/>
          <w:szCs w:val="18"/>
          <w:lang w:val="en-GB" w:eastAsia="en-GB"/>
        </w:rPr>
        <w:t xml:space="preserve">The award will be for an agreement with an original term of </w:t>
      </w:r>
      <w:r w:rsidR="00582EB5">
        <w:rPr>
          <w:rFonts w:eastAsia="Calibri" w:cstheme="minorHAnsi"/>
          <w:color w:val="000000"/>
          <w:spacing w:val="-3"/>
          <w:sz w:val="18"/>
          <w:szCs w:val="18"/>
          <w:u w:val="single"/>
          <w:lang w:val="en-GB" w:eastAsia="en-GB"/>
        </w:rPr>
        <w:t>six</w:t>
      </w:r>
      <w:r w:rsidR="00FC19B4">
        <w:rPr>
          <w:rFonts w:eastAsia="Calibri" w:cstheme="minorHAnsi"/>
          <w:color w:val="000000"/>
          <w:spacing w:val="-3"/>
          <w:sz w:val="18"/>
          <w:szCs w:val="18"/>
          <w:u w:val="single"/>
          <w:lang w:val="en-GB" w:eastAsia="en-GB"/>
        </w:rPr>
        <w:t xml:space="preserve"> months </w:t>
      </w:r>
      <w:r w:rsidRPr="00FC19B4">
        <w:rPr>
          <w:rFonts w:eastAsia="Calibri" w:cstheme="minorHAnsi"/>
          <w:color w:val="000000"/>
          <w:spacing w:val="-3"/>
          <w:sz w:val="18"/>
          <w:szCs w:val="18"/>
          <w:lang w:val="en-GB" w:eastAsia="en-GB"/>
        </w:rPr>
        <w:t xml:space="preserve">with the option to renew under the same terms and conditions for an additional period or periods as indicated by </w:t>
      </w:r>
      <w:r w:rsidR="0026403E" w:rsidRPr="00FC19B4">
        <w:rPr>
          <w:rFonts w:eastAsia="Calibri" w:cstheme="minorHAnsi"/>
          <w:color w:val="000000"/>
          <w:spacing w:val="-3"/>
          <w:sz w:val="18"/>
          <w:szCs w:val="18"/>
          <w:lang w:val="en-GB" w:eastAsia="en-GB"/>
        </w:rPr>
        <w:t>UN Women</w:t>
      </w:r>
      <w:r w:rsidRPr="00FC19B4">
        <w:rPr>
          <w:rFonts w:eastAsia="Calibri" w:cstheme="minorHAnsi"/>
          <w:color w:val="000000"/>
          <w:spacing w:val="-3"/>
          <w:sz w:val="18"/>
          <w:szCs w:val="18"/>
          <w:lang w:val="en-GB" w:eastAsia="en-GB"/>
        </w:rPr>
        <w:t>.</w:t>
      </w:r>
    </w:p>
    <w:p w14:paraId="1A6F43F4" w14:textId="77777777" w:rsidR="00C22EF1" w:rsidRPr="00FC19B4"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216F503" w14:textId="77777777" w:rsidR="00C22EF1" w:rsidRPr="00FC19B4"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5C250ED" w14:textId="77777777" w:rsidR="00C22EF1" w:rsidRPr="00FC19B4" w:rsidRDefault="00C22EF1" w:rsidP="0038204D">
      <w:pPr>
        <w:tabs>
          <w:tab w:val="left" w:pos="6168"/>
        </w:tabs>
        <w:spacing w:after="0" w:line="240" w:lineRule="auto"/>
        <w:jc w:val="both"/>
        <w:rPr>
          <w:rFonts w:eastAsia="Calibri" w:cstheme="minorHAnsi"/>
          <w:sz w:val="18"/>
          <w:szCs w:val="18"/>
          <w:lang w:val="en-GB"/>
        </w:rPr>
        <w:sectPr w:rsidR="00C22EF1" w:rsidRPr="00FC19B4" w:rsidSect="0038204D">
          <w:footerReference w:type="even" r:id="rId17"/>
          <w:footerReference w:type="default" r:id="rId18"/>
          <w:headerReference w:type="first" r:id="rId19"/>
          <w:footerReference w:type="first" r:id="rId20"/>
          <w:pgSz w:w="11907" w:h="16839" w:code="9"/>
          <w:pgMar w:top="1440" w:right="1440" w:bottom="1440" w:left="1440" w:header="720" w:footer="720" w:gutter="0"/>
          <w:pgNumType w:start="1"/>
          <w:cols w:space="720"/>
          <w:titlePg/>
          <w:docGrid w:linePitch="299"/>
        </w:sectPr>
      </w:pPr>
    </w:p>
    <w:p w14:paraId="1AA786F7" w14:textId="77777777" w:rsidR="00C22EF1" w:rsidRPr="00FC19B4" w:rsidRDefault="00C22EF1" w:rsidP="0038204D">
      <w:pPr>
        <w:keepNext/>
        <w:keepLines/>
        <w:spacing w:after="0" w:line="240" w:lineRule="auto"/>
        <w:outlineLvl w:val="0"/>
        <w:rPr>
          <w:rFonts w:eastAsia="Times New Roman" w:cstheme="minorHAnsi"/>
          <w:b/>
          <w:color w:val="000000"/>
          <w:sz w:val="18"/>
          <w:szCs w:val="18"/>
          <w:lang w:val="en-GB" w:eastAsia="en-GB"/>
        </w:rPr>
      </w:pPr>
    </w:p>
    <w:p w14:paraId="2B6AF2D5" w14:textId="5AB84E37" w:rsidR="00C22EF1" w:rsidRPr="00FC19B4"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FC19B4">
        <w:rPr>
          <w:rFonts w:eastAsia="Times New Roman" w:cstheme="minorHAnsi"/>
          <w:b/>
          <w:bCs/>
          <w:color w:val="002060"/>
          <w:sz w:val="18"/>
          <w:szCs w:val="18"/>
          <w:lang w:val="en-GB" w:eastAsia="en-GB"/>
        </w:rPr>
        <w:t>Annex B-</w:t>
      </w:r>
      <w:r w:rsidR="00397A6C" w:rsidRPr="00FC19B4">
        <w:rPr>
          <w:rFonts w:eastAsia="Times New Roman" w:cstheme="minorHAnsi"/>
          <w:b/>
          <w:bCs/>
          <w:color w:val="002060"/>
          <w:sz w:val="18"/>
          <w:szCs w:val="18"/>
          <w:lang w:val="en-GB" w:eastAsia="en-GB"/>
        </w:rPr>
        <w:t>2</w:t>
      </w:r>
    </w:p>
    <w:p w14:paraId="22EF3D88" w14:textId="7321FC4B" w:rsidR="00397A6C" w:rsidRPr="00FC19B4"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FC19B4">
        <w:rPr>
          <w:rFonts w:eastAsia="Times New Roman" w:cstheme="minorHAnsi"/>
          <w:b/>
          <w:color w:val="002060"/>
          <w:sz w:val="18"/>
          <w:szCs w:val="18"/>
          <w:u w:val="single"/>
          <w:lang w:val="en-GB" w:eastAsia="en-GB"/>
        </w:rPr>
        <w:t xml:space="preserve">Template for </w:t>
      </w:r>
      <w:r w:rsidR="009A49E6" w:rsidRPr="00FC19B4">
        <w:rPr>
          <w:rFonts w:eastAsia="Times New Roman" w:cstheme="minorHAnsi"/>
          <w:b/>
          <w:color w:val="002060"/>
          <w:sz w:val="18"/>
          <w:szCs w:val="18"/>
          <w:u w:val="single"/>
          <w:lang w:val="en-GB" w:eastAsia="en-GB"/>
        </w:rPr>
        <w:t>P</w:t>
      </w:r>
      <w:r w:rsidRPr="00FC19B4">
        <w:rPr>
          <w:rFonts w:eastAsia="Times New Roman" w:cstheme="minorHAnsi"/>
          <w:b/>
          <w:color w:val="002060"/>
          <w:sz w:val="18"/>
          <w:szCs w:val="18"/>
          <w:u w:val="single"/>
          <w:lang w:val="en-GB" w:eastAsia="en-GB"/>
        </w:rPr>
        <w:t xml:space="preserve">roposal </w:t>
      </w:r>
      <w:r w:rsidR="009A49E6" w:rsidRPr="00FC19B4">
        <w:rPr>
          <w:rFonts w:eastAsia="Times New Roman" w:cstheme="minorHAnsi"/>
          <w:b/>
          <w:color w:val="002060"/>
          <w:sz w:val="18"/>
          <w:szCs w:val="18"/>
          <w:u w:val="single"/>
          <w:lang w:val="en-GB" w:eastAsia="en-GB"/>
        </w:rPr>
        <w:t>S</w:t>
      </w:r>
      <w:r w:rsidRPr="00FC19B4">
        <w:rPr>
          <w:rFonts w:eastAsia="Times New Roman" w:cstheme="minorHAnsi"/>
          <w:b/>
          <w:color w:val="002060"/>
          <w:sz w:val="18"/>
          <w:szCs w:val="18"/>
          <w:u w:val="single"/>
          <w:lang w:val="en-GB" w:eastAsia="en-GB"/>
        </w:rPr>
        <w:t>ubmission</w:t>
      </w:r>
    </w:p>
    <w:p w14:paraId="40F2A6C0" w14:textId="77777777" w:rsidR="00C22EF1" w:rsidRPr="00FC19B4"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37F3F7A1" w14:textId="33AD6E3D" w:rsidR="00C22EF1" w:rsidRPr="00FC19B4"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FC19B4">
        <w:rPr>
          <w:rFonts w:eastAsia="Times New Roman" w:cstheme="minorHAnsi"/>
          <w:b/>
          <w:color w:val="000000"/>
          <w:sz w:val="18"/>
          <w:szCs w:val="18"/>
          <w:lang w:val="en-GB" w:eastAsia="en-GB"/>
        </w:rPr>
        <w:t xml:space="preserve">Call </w:t>
      </w:r>
      <w:r w:rsidR="005128FC" w:rsidRPr="00FC19B4">
        <w:rPr>
          <w:rFonts w:eastAsia="Times New Roman" w:cstheme="minorHAnsi"/>
          <w:b/>
          <w:color w:val="000000"/>
          <w:sz w:val="18"/>
          <w:szCs w:val="18"/>
          <w:lang w:val="en-GB" w:eastAsia="en-GB"/>
        </w:rPr>
        <w:t>F</w:t>
      </w:r>
      <w:r w:rsidRPr="00FC19B4">
        <w:rPr>
          <w:rFonts w:eastAsia="Times New Roman" w:cstheme="minorHAnsi"/>
          <w:b/>
          <w:color w:val="000000"/>
          <w:sz w:val="18"/>
          <w:szCs w:val="18"/>
          <w:lang w:val="en-GB" w:eastAsia="en-GB"/>
        </w:rPr>
        <w:t xml:space="preserve">or </w:t>
      </w:r>
      <w:r w:rsidR="008B7812" w:rsidRPr="00FC19B4">
        <w:rPr>
          <w:rFonts w:eastAsia="Times New Roman" w:cstheme="minorHAnsi"/>
          <w:b/>
          <w:color w:val="000000"/>
          <w:sz w:val="18"/>
          <w:szCs w:val="18"/>
          <w:lang w:val="en-GB" w:eastAsia="en-GB"/>
        </w:rPr>
        <w:t>P</w:t>
      </w:r>
      <w:r w:rsidRPr="00FC19B4">
        <w:rPr>
          <w:rFonts w:eastAsia="Times New Roman" w:cstheme="minorHAnsi"/>
          <w:b/>
          <w:color w:val="000000"/>
          <w:sz w:val="18"/>
          <w:szCs w:val="18"/>
          <w:lang w:val="en-GB" w:eastAsia="en-GB"/>
        </w:rPr>
        <w:t>roposal</w:t>
      </w:r>
      <w:r w:rsidR="008B7812" w:rsidRPr="00FC19B4">
        <w:rPr>
          <w:rFonts w:eastAsia="Times New Roman" w:cstheme="minorHAnsi"/>
          <w:b/>
          <w:color w:val="000000"/>
          <w:sz w:val="18"/>
          <w:szCs w:val="18"/>
          <w:lang w:val="en-GB" w:eastAsia="en-GB"/>
        </w:rPr>
        <w:t>s</w:t>
      </w:r>
    </w:p>
    <w:p w14:paraId="256FBA33" w14:textId="6E98CC74" w:rsidR="00C22EF1" w:rsidRPr="00FC19B4"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FC19B4">
        <w:rPr>
          <w:rFonts w:eastAsia="Times New Roman" w:cstheme="minorHAnsi"/>
          <w:b/>
          <w:color w:val="000000"/>
          <w:sz w:val="18"/>
          <w:szCs w:val="18"/>
          <w:lang w:val="en-GB" w:eastAsia="en-GB"/>
        </w:rPr>
        <w:t xml:space="preserve">Description of Services </w:t>
      </w:r>
    </w:p>
    <w:p w14:paraId="4A4700C8" w14:textId="77777777" w:rsidR="00C22EF1" w:rsidRPr="00FC19B4"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FC19B4">
        <w:rPr>
          <w:rFonts w:eastAsia="Times New Roman" w:cstheme="minorHAnsi"/>
          <w:b/>
          <w:color w:val="000000"/>
          <w:sz w:val="18"/>
          <w:szCs w:val="18"/>
          <w:lang w:val="en-GB" w:eastAsia="en-GB"/>
        </w:rPr>
        <w:t>CFP No.</w:t>
      </w:r>
    </w:p>
    <w:p w14:paraId="2C40959C" w14:textId="44B84110" w:rsidR="001B089C" w:rsidRPr="00FC19B4"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p w14:paraId="6BA4E6EA" w14:textId="77777777" w:rsidR="001B089C" w:rsidRPr="00FC19B4"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017"/>
      </w:tblGrid>
      <w:tr w:rsidR="00C22EF1" w:rsidRPr="00FC19B4" w14:paraId="1209E14D" w14:textId="77777777" w:rsidTr="004618C5">
        <w:trPr>
          <w:trHeight w:val="256"/>
        </w:trPr>
        <w:tc>
          <w:tcPr>
            <w:tcW w:w="9350" w:type="dxa"/>
          </w:tcPr>
          <w:p w14:paraId="7F20C7FF" w14:textId="77777777" w:rsidR="00C40E02" w:rsidRPr="00FC19B4" w:rsidRDefault="00C40E02" w:rsidP="0038204D">
            <w:pPr>
              <w:widowControl w:val="0"/>
              <w:autoSpaceDE w:val="0"/>
              <w:autoSpaceDN w:val="0"/>
              <w:adjustRightInd w:val="0"/>
              <w:jc w:val="both"/>
              <w:rPr>
                <w:rFonts w:asciiTheme="minorHAnsi" w:hAnsiTheme="minorHAnsi" w:cstheme="minorHAnsi"/>
                <w:b/>
                <w:bCs/>
                <w:color w:val="000000"/>
                <w:sz w:val="18"/>
                <w:szCs w:val="18"/>
                <w:lang w:val="en-GB"/>
              </w:rPr>
            </w:pPr>
          </w:p>
          <w:p w14:paraId="11481FE4" w14:textId="77777777" w:rsidR="00C22EF1" w:rsidRPr="00FC19B4" w:rsidRDefault="00C22EF1" w:rsidP="0038204D">
            <w:pPr>
              <w:widowControl w:val="0"/>
              <w:autoSpaceDE w:val="0"/>
              <w:autoSpaceDN w:val="0"/>
              <w:adjustRightInd w:val="0"/>
              <w:jc w:val="both"/>
              <w:rPr>
                <w:rFonts w:asciiTheme="minorHAnsi" w:hAnsiTheme="minorHAnsi" w:cstheme="minorHAnsi"/>
                <w:b/>
                <w:bCs/>
                <w:color w:val="000000"/>
                <w:sz w:val="18"/>
                <w:szCs w:val="18"/>
                <w:lang w:val="en-GB"/>
              </w:rPr>
            </w:pPr>
            <w:r w:rsidRPr="00FC19B4">
              <w:rPr>
                <w:rFonts w:asciiTheme="minorHAnsi" w:hAnsiTheme="minorHAnsi" w:cstheme="minorHAnsi"/>
                <w:b/>
                <w:bCs/>
                <w:color w:val="000000"/>
                <w:sz w:val="18"/>
                <w:szCs w:val="18"/>
                <w:lang w:val="en-GB"/>
              </w:rPr>
              <w:t xml:space="preserve">Mandatory </w:t>
            </w:r>
            <w:r w:rsidR="009A49E6" w:rsidRPr="00FC19B4">
              <w:rPr>
                <w:rFonts w:asciiTheme="minorHAnsi" w:hAnsiTheme="minorHAnsi" w:cstheme="minorHAnsi"/>
                <w:b/>
                <w:bCs/>
                <w:color w:val="000000"/>
                <w:sz w:val="18"/>
                <w:szCs w:val="18"/>
                <w:lang w:val="en-GB"/>
              </w:rPr>
              <w:t>R</w:t>
            </w:r>
            <w:r w:rsidRPr="00FC19B4">
              <w:rPr>
                <w:rFonts w:asciiTheme="minorHAnsi" w:hAnsiTheme="minorHAnsi" w:cstheme="minorHAnsi"/>
                <w:b/>
                <w:bCs/>
                <w:color w:val="000000"/>
                <w:sz w:val="18"/>
                <w:szCs w:val="18"/>
                <w:lang w:val="en-GB"/>
              </w:rPr>
              <w:t>equirements/</w:t>
            </w:r>
            <w:r w:rsidR="009A49E6" w:rsidRPr="00FC19B4">
              <w:rPr>
                <w:rFonts w:asciiTheme="minorHAnsi" w:hAnsiTheme="minorHAnsi" w:cstheme="minorHAnsi"/>
                <w:b/>
                <w:bCs/>
                <w:color w:val="000000"/>
                <w:sz w:val="18"/>
                <w:szCs w:val="18"/>
                <w:lang w:val="en-GB"/>
              </w:rPr>
              <w:t>P</w:t>
            </w:r>
            <w:r w:rsidRPr="00FC19B4">
              <w:rPr>
                <w:rFonts w:asciiTheme="minorHAnsi" w:hAnsiTheme="minorHAnsi" w:cstheme="minorHAnsi"/>
                <w:b/>
                <w:bCs/>
                <w:color w:val="000000"/>
                <w:sz w:val="18"/>
                <w:szCs w:val="18"/>
                <w:lang w:val="en-GB"/>
              </w:rPr>
              <w:t>re-</w:t>
            </w:r>
            <w:r w:rsidR="009A49E6" w:rsidRPr="00FC19B4">
              <w:rPr>
                <w:rFonts w:asciiTheme="minorHAnsi" w:hAnsiTheme="minorHAnsi" w:cstheme="minorHAnsi"/>
                <w:b/>
                <w:bCs/>
                <w:color w:val="000000"/>
                <w:sz w:val="18"/>
                <w:szCs w:val="18"/>
                <w:lang w:val="en-GB"/>
              </w:rPr>
              <w:t>Q</w:t>
            </w:r>
            <w:r w:rsidRPr="00FC19B4">
              <w:rPr>
                <w:rFonts w:asciiTheme="minorHAnsi" w:hAnsiTheme="minorHAnsi" w:cstheme="minorHAnsi"/>
                <w:b/>
                <w:bCs/>
                <w:color w:val="000000"/>
                <w:sz w:val="18"/>
                <w:szCs w:val="18"/>
                <w:lang w:val="en-GB"/>
              </w:rPr>
              <w:t xml:space="preserve">ualification </w:t>
            </w:r>
            <w:r w:rsidR="009A49E6" w:rsidRPr="00FC19B4">
              <w:rPr>
                <w:rFonts w:asciiTheme="minorHAnsi" w:hAnsiTheme="minorHAnsi" w:cstheme="minorHAnsi"/>
                <w:b/>
                <w:bCs/>
                <w:color w:val="000000"/>
                <w:sz w:val="18"/>
                <w:szCs w:val="18"/>
                <w:lang w:val="en-GB"/>
              </w:rPr>
              <w:t>C</w:t>
            </w:r>
            <w:r w:rsidRPr="00FC19B4">
              <w:rPr>
                <w:rFonts w:asciiTheme="minorHAnsi" w:hAnsiTheme="minorHAnsi" w:cstheme="minorHAnsi"/>
                <w:b/>
                <w:bCs/>
                <w:color w:val="000000"/>
                <w:sz w:val="18"/>
                <w:szCs w:val="18"/>
                <w:lang w:val="en-GB"/>
              </w:rPr>
              <w:t xml:space="preserve">riteria </w:t>
            </w:r>
          </w:p>
          <w:p w14:paraId="7BF8C77C" w14:textId="27A57361" w:rsidR="00C40E02" w:rsidRPr="00FC19B4" w:rsidRDefault="00C40E02" w:rsidP="0038204D">
            <w:pPr>
              <w:widowControl w:val="0"/>
              <w:autoSpaceDE w:val="0"/>
              <w:autoSpaceDN w:val="0"/>
              <w:adjustRightInd w:val="0"/>
              <w:jc w:val="both"/>
              <w:rPr>
                <w:rFonts w:asciiTheme="minorHAnsi" w:hAnsiTheme="minorHAnsi" w:cstheme="minorHAnsi"/>
                <w:color w:val="000000"/>
                <w:sz w:val="18"/>
                <w:szCs w:val="18"/>
                <w:lang w:val="en-GB"/>
              </w:rPr>
            </w:pPr>
          </w:p>
        </w:tc>
      </w:tr>
    </w:tbl>
    <w:p w14:paraId="27FB7DF4" w14:textId="77777777" w:rsidR="009A49E6" w:rsidRPr="00FC19B4"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GB"/>
        </w:rPr>
      </w:pPr>
    </w:p>
    <w:p w14:paraId="20150730" w14:textId="190AC741" w:rsidR="00C22EF1" w:rsidRPr="00FC19B4" w:rsidRDefault="00C22EF1" w:rsidP="0038204D">
      <w:pPr>
        <w:widowControl w:val="0"/>
        <w:autoSpaceDE w:val="0"/>
        <w:autoSpaceDN w:val="0"/>
        <w:adjustRightInd w:val="0"/>
        <w:spacing w:after="0" w:line="240" w:lineRule="auto"/>
        <w:jc w:val="both"/>
        <w:rPr>
          <w:rFonts w:eastAsia="Calibri" w:cstheme="minorHAnsi"/>
          <w:color w:val="000000"/>
          <w:sz w:val="18"/>
          <w:szCs w:val="18"/>
          <w:lang w:val="en-GB"/>
        </w:rPr>
      </w:pPr>
      <w:r w:rsidRPr="00FC19B4">
        <w:rPr>
          <w:rFonts w:eastAsia="Calibri" w:cstheme="minorHAnsi"/>
          <w:color w:val="000000"/>
          <w:sz w:val="18"/>
          <w:szCs w:val="18"/>
          <w:u w:val="single"/>
          <w:lang w:val="en-GB"/>
        </w:rPr>
        <w:t xml:space="preserve">Proponents are requested to complete </w:t>
      </w:r>
      <w:r w:rsidR="001D0D64" w:rsidRPr="00FC19B4">
        <w:rPr>
          <w:rFonts w:eastAsia="Calibri" w:cstheme="minorHAnsi"/>
          <w:color w:val="000000"/>
          <w:sz w:val="18"/>
          <w:szCs w:val="18"/>
          <w:u w:val="single"/>
          <w:lang w:val="en-GB"/>
        </w:rPr>
        <w:t xml:space="preserve">this </w:t>
      </w:r>
      <w:r w:rsidRPr="00FC19B4">
        <w:rPr>
          <w:rFonts w:eastAsia="Calibri" w:cstheme="minorHAnsi"/>
          <w:color w:val="000000"/>
          <w:sz w:val="18"/>
          <w:szCs w:val="18"/>
          <w:u w:val="single"/>
          <w:lang w:val="en-GB"/>
        </w:rPr>
        <w:t xml:space="preserve">form </w:t>
      </w:r>
      <w:r w:rsidR="001D0D64" w:rsidRPr="00FC19B4">
        <w:rPr>
          <w:rFonts w:eastAsia="Calibri" w:cstheme="minorHAnsi"/>
          <w:color w:val="000000"/>
          <w:sz w:val="18"/>
          <w:szCs w:val="18"/>
          <w:u w:val="single"/>
          <w:lang w:val="en-GB"/>
        </w:rPr>
        <w:t>(</w:t>
      </w:r>
      <w:r w:rsidRPr="00FC19B4">
        <w:rPr>
          <w:rFonts w:eastAsia="Calibri" w:cstheme="minorHAnsi"/>
          <w:b/>
          <w:color w:val="000000"/>
          <w:sz w:val="18"/>
          <w:szCs w:val="18"/>
          <w:u w:val="single"/>
          <w:lang w:val="en-GB"/>
        </w:rPr>
        <w:t>Annex B</w:t>
      </w:r>
      <w:r w:rsidR="005F78B8" w:rsidRPr="00FC19B4">
        <w:rPr>
          <w:rFonts w:eastAsia="Calibri" w:cstheme="minorHAnsi"/>
          <w:b/>
          <w:color w:val="000000"/>
          <w:sz w:val="18"/>
          <w:szCs w:val="18"/>
          <w:u w:val="single"/>
          <w:lang w:val="en-GB"/>
        </w:rPr>
        <w:t>-2</w:t>
      </w:r>
      <w:r w:rsidR="001D0D64" w:rsidRPr="00FC19B4">
        <w:rPr>
          <w:rFonts w:eastAsia="Calibri" w:cstheme="minorHAnsi"/>
          <w:b/>
          <w:color w:val="000000"/>
          <w:sz w:val="18"/>
          <w:szCs w:val="18"/>
          <w:u w:val="single"/>
          <w:lang w:val="en-GB"/>
        </w:rPr>
        <w:t>)</w:t>
      </w:r>
      <w:r w:rsidRPr="00FC19B4">
        <w:rPr>
          <w:rFonts w:eastAsia="Calibri" w:cstheme="minorHAnsi"/>
          <w:color w:val="000000"/>
          <w:sz w:val="18"/>
          <w:szCs w:val="18"/>
          <w:u w:val="single"/>
          <w:lang w:val="en-GB"/>
        </w:rPr>
        <w:t xml:space="preserve"> and return it as part of their submission.</w:t>
      </w:r>
      <w:r w:rsidRPr="00FC19B4">
        <w:rPr>
          <w:rFonts w:eastAsia="Calibri" w:cstheme="minorHAnsi"/>
          <w:color w:val="000000"/>
          <w:sz w:val="18"/>
          <w:szCs w:val="18"/>
          <w:lang w:val="en-GB"/>
        </w:rPr>
        <w:t xml:space="preserve"> </w:t>
      </w:r>
    </w:p>
    <w:p w14:paraId="368AC1E0" w14:textId="77777777" w:rsidR="00A9619F" w:rsidRPr="00FC19B4" w:rsidRDefault="00A9619F" w:rsidP="00A9619F">
      <w:pPr>
        <w:spacing w:after="0" w:line="240" w:lineRule="auto"/>
        <w:jc w:val="both"/>
        <w:rPr>
          <w:rFonts w:ascii="Calibri" w:eastAsia="Arial" w:hAnsi="Calibri" w:cs="Calibri"/>
          <w:sz w:val="18"/>
          <w:szCs w:val="18"/>
          <w:lang w:val="en-GB"/>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FC19B4"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FC19B4" w:rsidRDefault="00A9619F" w:rsidP="00CD2818">
            <w:pPr>
              <w:spacing w:after="0" w:line="240" w:lineRule="auto"/>
              <w:rPr>
                <w:rFonts w:ascii="Calibri" w:eastAsia="Arial" w:hAnsi="Calibri" w:cs="Calibri"/>
                <w:sz w:val="18"/>
                <w:szCs w:val="18"/>
                <w:lang w:val="en-GB"/>
              </w:rPr>
            </w:pPr>
            <w:r w:rsidRPr="00FC19B4">
              <w:rPr>
                <w:rFonts w:ascii="Calibri" w:eastAsia="Arial" w:hAnsi="Calibri" w:cs="Calibri"/>
                <w:b/>
                <w:bCs/>
                <w:sz w:val="18"/>
                <w:szCs w:val="18"/>
                <w:lang w:val="en-GB"/>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FC19B4" w:rsidRDefault="00A9619F" w:rsidP="00CD2818">
            <w:pPr>
              <w:spacing w:after="0" w:line="240" w:lineRule="auto"/>
              <w:rPr>
                <w:rFonts w:ascii="Calibri" w:eastAsia="Arial" w:hAnsi="Calibri" w:cs="Calibri"/>
                <w:b/>
                <w:bCs/>
                <w:sz w:val="18"/>
                <w:szCs w:val="18"/>
                <w:lang w:val="en-GB"/>
              </w:rPr>
            </w:pPr>
            <w:r w:rsidRPr="00FC19B4">
              <w:rPr>
                <w:rFonts w:ascii="Calibri" w:eastAsia="Arial" w:hAnsi="Calibri" w:cs="Calibri"/>
                <w:b/>
                <w:bCs/>
                <w:sz w:val="18"/>
                <w:szCs w:val="18"/>
                <w:lang w:val="en-GB"/>
              </w:rPr>
              <w:t>Proponent’s Response</w:t>
            </w:r>
          </w:p>
        </w:tc>
      </w:tr>
      <w:tr w:rsidR="00A9619F" w:rsidRPr="00FC19B4"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FC19B4" w:rsidRDefault="00A9619F" w:rsidP="00916BE8">
            <w:pPr>
              <w:numPr>
                <w:ilvl w:val="0"/>
                <w:numId w:val="18"/>
              </w:numPr>
              <w:spacing w:after="0" w:line="240" w:lineRule="auto"/>
              <w:jc w:val="both"/>
              <w:rPr>
                <w:rFonts w:ascii="Calibri" w:eastAsia="Arial" w:hAnsi="Calibri" w:cs="Calibri"/>
                <w:sz w:val="18"/>
                <w:szCs w:val="18"/>
                <w:lang w:val="en-GB"/>
              </w:rPr>
            </w:pPr>
            <w:r w:rsidRPr="00FC19B4">
              <w:rPr>
                <w:rFonts w:ascii="Calibri" w:eastAsia="Arial" w:hAnsi="Calibri" w:cs="Calibri"/>
                <w:sz w:val="18"/>
                <w:szCs w:val="18"/>
                <w:lang w:val="en-GB"/>
              </w:rPr>
              <w:t xml:space="preserve">What year was </w:t>
            </w:r>
            <w:r w:rsidR="006E5050" w:rsidRPr="00FC19B4">
              <w:rPr>
                <w:rFonts w:ascii="Calibri" w:eastAsia="Arial" w:hAnsi="Calibri" w:cs="Calibri"/>
                <w:sz w:val="18"/>
                <w:szCs w:val="18"/>
                <w:lang w:val="en-GB"/>
              </w:rPr>
              <w:t>the</w:t>
            </w:r>
            <w:r w:rsidRPr="00FC19B4">
              <w:rPr>
                <w:rFonts w:ascii="Calibri" w:eastAsia="Arial" w:hAnsi="Calibri" w:cs="Calibri"/>
                <w:sz w:val="18"/>
                <w:szCs w:val="18"/>
                <w:lang w:val="en-GB"/>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FC19B4" w:rsidRDefault="00A9619F" w:rsidP="00CD2818">
            <w:pPr>
              <w:spacing w:after="0" w:line="240" w:lineRule="auto"/>
              <w:rPr>
                <w:rFonts w:ascii="Calibri" w:eastAsia="Times New Roman" w:hAnsi="Calibri" w:cs="Calibri"/>
                <w:sz w:val="18"/>
                <w:szCs w:val="18"/>
                <w:lang w:val="en-GB"/>
              </w:rPr>
            </w:pPr>
          </w:p>
        </w:tc>
      </w:tr>
      <w:tr w:rsidR="00A9619F" w:rsidRPr="00FC19B4"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FC19B4" w:rsidRDefault="00A9619F" w:rsidP="00916BE8">
            <w:pPr>
              <w:numPr>
                <w:ilvl w:val="0"/>
                <w:numId w:val="18"/>
              </w:numPr>
              <w:spacing w:after="0" w:line="240" w:lineRule="auto"/>
              <w:jc w:val="both"/>
              <w:rPr>
                <w:rFonts w:ascii="Calibri" w:eastAsia="Arial" w:hAnsi="Calibri" w:cs="Calibri"/>
                <w:sz w:val="18"/>
                <w:szCs w:val="18"/>
                <w:lang w:val="en-GB"/>
              </w:rPr>
            </w:pPr>
            <w:r w:rsidRPr="00FC19B4">
              <w:rPr>
                <w:rFonts w:ascii="Calibri" w:eastAsia="Arial" w:hAnsi="Calibri" w:cs="Calibri"/>
                <w:sz w:val="18"/>
                <w:szCs w:val="18"/>
                <w:lang w:val="en-GB"/>
              </w:rPr>
              <w:t xml:space="preserve">In what province/state/country </w:t>
            </w:r>
            <w:r w:rsidR="00641134" w:rsidRPr="00FC19B4">
              <w:rPr>
                <w:rFonts w:ascii="Calibri" w:eastAsia="Arial" w:hAnsi="Calibri" w:cs="Calibri"/>
                <w:sz w:val="18"/>
                <w:szCs w:val="18"/>
                <w:lang w:val="en-GB"/>
              </w:rPr>
              <w:t>has</w:t>
            </w:r>
            <w:r w:rsidRPr="00FC19B4">
              <w:rPr>
                <w:rFonts w:ascii="Calibri" w:eastAsia="Arial" w:hAnsi="Calibri" w:cs="Calibri"/>
                <w:sz w:val="18"/>
                <w:szCs w:val="18"/>
                <w:lang w:val="en-GB"/>
              </w:rPr>
              <w:t xml:space="preserve"> </w:t>
            </w:r>
            <w:r w:rsidR="006E5050" w:rsidRPr="00FC19B4">
              <w:rPr>
                <w:rFonts w:ascii="Calibri" w:eastAsia="Arial" w:hAnsi="Calibri" w:cs="Calibri"/>
                <w:sz w:val="18"/>
                <w:szCs w:val="18"/>
                <w:lang w:val="en-GB"/>
              </w:rPr>
              <w:t>the</w:t>
            </w:r>
            <w:r w:rsidRPr="00FC19B4">
              <w:rPr>
                <w:rFonts w:ascii="Calibri" w:eastAsia="Arial" w:hAnsi="Calibri" w:cs="Calibri"/>
                <w:sz w:val="18"/>
                <w:szCs w:val="18"/>
                <w:lang w:val="en-GB"/>
              </w:rPr>
              <w:t xml:space="preserve"> organization </w:t>
            </w:r>
            <w:r w:rsidR="00641134" w:rsidRPr="00FC19B4">
              <w:rPr>
                <w:rFonts w:ascii="Calibri" w:eastAsia="Arial" w:hAnsi="Calibri" w:cs="Calibri"/>
                <w:sz w:val="18"/>
                <w:szCs w:val="18"/>
                <w:lang w:val="en-GB"/>
              </w:rPr>
              <w:t xml:space="preserve">been </w:t>
            </w:r>
            <w:r w:rsidRPr="00FC19B4">
              <w:rPr>
                <w:rFonts w:ascii="Calibri" w:eastAsia="Arial" w:hAnsi="Calibri" w:cs="Calibri"/>
                <w:sz w:val="18"/>
                <w:szCs w:val="18"/>
                <w:lang w:val="en-GB"/>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FC19B4" w:rsidRDefault="00A9619F" w:rsidP="00CD2818">
            <w:pPr>
              <w:spacing w:after="0" w:line="240" w:lineRule="auto"/>
              <w:rPr>
                <w:rFonts w:ascii="Calibri" w:eastAsia="Times New Roman" w:hAnsi="Calibri" w:cs="Calibri"/>
                <w:sz w:val="18"/>
                <w:szCs w:val="18"/>
                <w:lang w:val="en-GB"/>
              </w:rPr>
            </w:pPr>
          </w:p>
        </w:tc>
      </w:tr>
      <w:tr w:rsidR="00F26D4F" w:rsidRPr="00FC19B4"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FC19B4" w:rsidRDefault="00F26D4F" w:rsidP="00916BE8">
            <w:pPr>
              <w:numPr>
                <w:ilvl w:val="0"/>
                <w:numId w:val="18"/>
              </w:numPr>
              <w:spacing w:after="0" w:line="240" w:lineRule="auto"/>
              <w:jc w:val="both"/>
              <w:rPr>
                <w:rFonts w:ascii="Calibri" w:eastAsia="Arial" w:hAnsi="Calibri" w:cs="Calibri"/>
                <w:sz w:val="18"/>
                <w:szCs w:val="18"/>
                <w:lang w:val="en-GB"/>
              </w:rPr>
            </w:pPr>
            <w:r w:rsidRPr="00FC19B4">
              <w:rPr>
                <w:rFonts w:ascii="Calibri" w:eastAsia="Arial" w:hAnsi="Calibri" w:cs="Calibri"/>
                <w:sz w:val="18"/>
                <w:szCs w:val="18"/>
                <w:lang w:val="en-GB"/>
              </w:rPr>
              <w:t xml:space="preserve">Has </w:t>
            </w:r>
            <w:r w:rsidR="006E5050" w:rsidRPr="00FC19B4">
              <w:rPr>
                <w:rFonts w:ascii="Calibri" w:eastAsia="Arial" w:hAnsi="Calibri" w:cs="Calibri"/>
                <w:sz w:val="18"/>
                <w:szCs w:val="18"/>
                <w:lang w:val="en-GB"/>
              </w:rPr>
              <w:t>the</w:t>
            </w:r>
            <w:r w:rsidRPr="00FC19B4">
              <w:rPr>
                <w:rFonts w:ascii="Calibri" w:eastAsia="Arial" w:hAnsi="Calibri" w:cs="Calibri"/>
                <w:sz w:val="18"/>
                <w:szCs w:val="18"/>
                <w:lang w:val="en-GB"/>
              </w:rPr>
              <w:t xml:space="preserve">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FC19B4" w:rsidRDefault="00F26D4F" w:rsidP="00F26D4F">
            <w:pPr>
              <w:spacing w:after="0" w:line="240" w:lineRule="auto"/>
              <w:rPr>
                <w:rFonts w:eastAsia="Calibri" w:cstheme="minorHAnsi"/>
                <w:color w:val="000000"/>
                <w:sz w:val="18"/>
                <w:szCs w:val="18"/>
                <w:lang w:val="en-GB"/>
              </w:rPr>
            </w:pPr>
            <w:r w:rsidRPr="00FC19B4">
              <w:rPr>
                <w:rFonts w:eastAsia="Calibri" w:cstheme="minorHAnsi"/>
                <w:color w:val="000000"/>
                <w:sz w:val="18"/>
                <w:szCs w:val="18"/>
                <w:lang w:val="en-GB"/>
              </w:rPr>
              <w:t xml:space="preserve">Yes/No </w:t>
            </w:r>
          </w:p>
          <w:p w14:paraId="1496A784" w14:textId="105EB842" w:rsidR="00F26D4F" w:rsidRPr="00FC19B4" w:rsidRDefault="00F26D4F" w:rsidP="00F26D4F">
            <w:pPr>
              <w:spacing w:after="0" w:line="240" w:lineRule="auto"/>
              <w:rPr>
                <w:rFonts w:ascii="Calibri" w:eastAsia="Arial" w:hAnsi="Calibri" w:cs="Calibri"/>
                <w:sz w:val="18"/>
                <w:szCs w:val="18"/>
                <w:lang w:val="en-GB"/>
              </w:rPr>
            </w:pPr>
          </w:p>
        </w:tc>
      </w:tr>
      <w:tr w:rsidR="00F26D4F" w:rsidRPr="00FC19B4"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FC19B4" w:rsidRDefault="00F26D4F" w:rsidP="00916BE8">
            <w:pPr>
              <w:numPr>
                <w:ilvl w:val="0"/>
                <w:numId w:val="18"/>
              </w:numPr>
              <w:spacing w:after="0" w:line="240" w:lineRule="auto"/>
              <w:jc w:val="both"/>
              <w:rPr>
                <w:rFonts w:ascii="Calibri" w:eastAsia="Arial" w:hAnsi="Calibri" w:cs="Calibri"/>
                <w:sz w:val="18"/>
                <w:szCs w:val="18"/>
                <w:lang w:val="en-GB"/>
              </w:rPr>
            </w:pPr>
            <w:r w:rsidRPr="00FC19B4">
              <w:rPr>
                <w:rFonts w:ascii="Calibri" w:eastAsia="Arial" w:hAnsi="Calibri" w:cs="Calibri"/>
                <w:sz w:val="18"/>
                <w:szCs w:val="18"/>
                <w:lang w:val="en-GB"/>
              </w:rPr>
              <w:t xml:space="preserve">Has </w:t>
            </w:r>
            <w:r w:rsidR="006E5050" w:rsidRPr="00FC19B4">
              <w:rPr>
                <w:rFonts w:ascii="Calibri" w:eastAsia="Arial" w:hAnsi="Calibri" w:cs="Calibri"/>
                <w:sz w:val="18"/>
                <w:szCs w:val="18"/>
                <w:lang w:val="en-GB"/>
              </w:rPr>
              <w:t>the</w:t>
            </w:r>
            <w:r w:rsidRPr="00FC19B4">
              <w:rPr>
                <w:rFonts w:ascii="Calibri" w:eastAsia="Arial" w:hAnsi="Calibri" w:cs="Calibri"/>
                <w:sz w:val="18"/>
                <w:szCs w:val="18"/>
                <w:lang w:val="en-GB"/>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FC19B4" w:rsidRDefault="00F26D4F" w:rsidP="00F26D4F">
            <w:pPr>
              <w:spacing w:after="0" w:line="240" w:lineRule="auto"/>
              <w:rPr>
                <w:rFonts w:eastAsia="Calibri" w:cstheme="minorHAnsi"/>
                <w:color w:val="000000"/>
                <w:sz w:val="18"/>
                <w:szCs w:val="18"/>
                <w:lang w:val="en-GB"/>
              </w:rPr>
            </w:pPr>
            <w:r w:rsidRPr="00FC19B4">
              <w:rPr>
                <w:rFonts w:eastAsia="Calibri" w:cstheme="minorHAnsi"/>
                <w:color w:val="000000"/>
                <w:sz w:val="18"/>
                <w:szCs w:val="18"/>
                <w:lang w:val="en-GB"/>
              </w:rPr>
              <w:t xml:space="preserve">Yes/No </w:t>
            </w:r>
          </w:p>
          <w:p w14:paraId="1AD7D375" w14:textId="5BE2B40F" w:rsidR="00F26D4F" w:rsidRPr="00FC19B4" w:rsidRDefault="00F26D4F" w:rsidP="00F26D4F">
            <w:pPr>
              <w:spacing w:after="0" w:line="240" w:lineRule="auto"/>
              <w:rPr>
                <w:rFonts w:ascii="Calibri" w:eastAsia="Arial" w:hAnsi="Calibri" w:cs="Calibri"/>
                <w:sz w:val="18"/>
                <w:szCs w:val="18"/>
                <w:lang w:val="en-GB"/>
              </w:rPr>
            </w:pPr>
          </w:p>
        </w:tc>
      </w:tr>
      <w:tr w:rsidR="00F26D4F" w:rsidRPr="00FC19B4"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FC19B4" w:rsidRDefault="00F26D4F" w:rsidP="00916BE8">
            <w:pPr>
              <w:numPr>
                <w:ilvl w:val="0"/>
                <w:numId w:val="18"/>
              </w:numPr>
              <w:spacing w:after="0" w:line="240" w:lineRule="auto"/>
              <w:jc w:val="both"/>
              <w:rPr>
                <w:sz w:val="18"/>
                <w:szCs w:val="18"/>
                <w:lang w:val="en-GB"/>
              </w:rPr>
            </w:pPr>
            <w:r w:rsidRPr="00FC19B4">
              <w:rPr>
                <w:rFonts w:ascii="Calibri" w:eastAsia="Calibri" w:hAnsi="Calibri" w:cs="Calibri"/>
                <w:sz w:val="18"/>
                <w:szCs w:val="18"/>
                <w:lang w:val="en-GB"/>
              </w:rPr>
              <w:t xml:space="preserve">Has </w:t>
            </w:r>
            <w:r w:rsidR="006E5050" w:rsidRPr="00FC19B4">
              <w:rPr>
                <w:rFonts w:ascii="Calibri" w:eastAsia="Calibri" w:hAnsi="Calibri" w:cs="Calibri"/>
                <w:sz w:val="18"/>
                <w:szCs w:val="18"/>
                <w:lang w:val="en-GB"/>
              </w:rPr>
              <w:t>the</w:t>
            </w:r>
            <w:r w:rsidRPr="00FC19B4">
              <w:rPr>
                <w:rFonts w:ascii="Calibri" w:eastAsia="Calibri" w:hAnsi="Calibri" w:cs="Calibri"/>
                <w:sz w:val="18"/>
                <w:szCs w:val="18"/>
                <w:lang w:val="en-GB"/>
              </w:rPr>
              <w:t xml:space="preserve"> organization or any of its employees and personnel ever been</w:t>
            </w:r>
            <w:r w:rsidR="005B3A3D" w:rsidRPr="00FC19B4">
              <w:rPr>
                <w:rFonts w:ascii="Calibri" w:eastAsia="Calibri" w:hAnsi="Calibri" w:cs="Calibri"/>
                <w:sz w:val="18"/>
                <w:szCs w:val="18"/>
                <w:lang w:val="en-GB"/>
              </w:rPr>
              <w:t>:</w:t>
            </w:r>
            <w:r w:rsidRPr="00FC19B4">
              <w:rPr>
                <w:rFonts w:ascii="Calibri" w:eastAsia="Calibri" w:hAnsi="Calibri" w:cs="Calibri"/>
                <w:sz w:val="18"/>
                <w:szCs w:val="18"/>
                <w:lang w:val="en-GB"/>
              </w:rPr>
              <w:t xml:space="preserve"> </w:t>
            </w:r>
          </w:p>
          <w:p w14:paraId="62F82776" w14:textId="5419C046" w:rsidR="006800F6" w:rsidRPr="00FC19B4" w:rsidRDefault="00F26D4F" w:rsidP="00916BE8">
            <w:pPr>
              <w:pStyle w:val="ListParagraph"/>
              <w:numPr>
                <w:ilvl w:val="0"/>
                <w:numId w:val="19"/>
              </w:numPr>
              <w:spacing w:after="0" w:line="240" w:lineRule="auto"/>
              <w:ind w:left="690" w:hanging="270"/>
              <w:jc w:val="both"/>
              <w:rPr>
                <w:rFonts w:ascii="Calibri" w:eastAsia="Calibri" w:hAnsi="Calibri" w:cs="Calibri"/>
                <w:sz w:val="18"/>
                <w:szCs w:val="18"/>
                <w:lang w:val="en-GB"/>
              </w:rPr>
            </w:pPr>
            <w:r w:rsidRPr="00FC19B4">
              <w:rPr>
                <w:rFonts w:ascii="Calibri" w:eastAsia="Calibri" w:hAnsi="Calibri" w:cs="Calibri"/>
                <w:sz w:val="18"/>
                <w:szCs w:val="18"/>
                <w:lang w:val="en-GB"/>
              </w:rPr>
              <w:t>suspended or debarred by any government, a UN agency or other international organization</w:t>
            </w:r>
            <w:r w:rsidR="006800F6" w:rsidRPr="00FC19B4">
              <w:rPr>
                <w:rFonts w:ascii="Calibri" w:eastAsia="Calibri" w:hAnsi="Calibri" w:cs="Calibri"/>
                <w:sz w:val="18"/>
                <w:szCs w:val="18"/>
                <w:lang w:val="en-GB"/>
              </w:rPr>
              <w:t>;</w:t>
            </w:r>
            <w:r w:rsidRPr="00FC19B4">
              <w:rPr>
                <w:rFonts w:ascii="Calibri" w:eastAsia="Calibri" w:hAnsi="Calibri" w:cs="Calibri"/>
                <w:sz w:val="18"/>
                <w:szCs w:val="18"/>
                <w:lang w:val="en-GB"/>
              </w:rPr>
              <w:t xml:space="preserve"> </w:t>
            </w:r>
          </w:p>
          <w:p w14:paraId="0765FD2C" w14:textId="16463EE8" w:rsidR="006800F6" w:rsidRPr="00FC19B4" w:rsidRDefault="00F43EE3" w:rsidP="00916BE8">
            <w:pPr>
              <w:pStyle w:val="ListParagraph"/>
              <w:numPr>
                <w:ilvl w:val="0"/>
                <w:numId w:val="19"/>
              </w:numPr>
              <w:spacing w:after="0" w:line="240" w:lineRule="auto"/>
              <w:ind w:left="690" w:hanging="270"/>
              <w:jc w:val="both"/>
              <w:rPr>
                <w:rFonts w:ascii="Calibri" w:eastAsia="Calibri" w:hAnsi="Calibri" w:cs="Calibri"/>
                <w:sz w:val="18"/>
                <w:szCs w:val="18"/>
                <w:lang w:val="en-GB"/>
              </w:rPr>
            </w:pPr>
            <w:r w:rsidRPr="00FC19B4">
              <w:rPr>
                <w:rFonts w:ascii="Calibri" w:eastAsia="Times New Roman" w:hAnsi="Calibri" w:cs="Calibri"/>
                <w:sz w:val="18"/>
                <w:szCs w:val="18"/>
                <w:lang w:val="en-GB"/>
              </w:rPr>
              <w:t>placed on any relevant sanctions list including the  - </w:t>
            </w:r>
            <w:hyperlink r:id="rId21" w:tgtFrame="_blank" w:history="1">
              <w:r w:rsidRPr="00FC19B4">
                <w:rPr>
                  <w:rFonts w:ascii="Calibri" w:eastAsia="Times New Roman" w:hAnsi="Calibri" w:cs="Calibri"/>
                  <w:color w:val="0563C1"/>
                  <w:sz w:val="18"/>
                  <w:szCs w:val="18"/>
                  <w:u w:val="single"/>
                  <w:lang w:val="en-GB"/>
                </w:rPr>
                <w:t>https://www.un.org/sc/suborg/en/sanctions/un-sc-consolidated-list</w:t>
              </w:r>
            </w:hyperlink>
            <w:r w:rsidRPr="00FC19B4">
              <w:rPr>
                <w:rFonts w:ascii="Calibri" w:eastAsia="Times New Roman" w:hAnsi="Calibri" w:cs="Calibri"/>
                <w:color w:val="0563C1"/>
                <w:sz w:val="18"/>
                <w:szCs w:val="18"/>
                <w:u w:val="single"/>
                <w:lang w:val="en-GB"/>
              </w:rPr>
              <w:t xml:space="preserve">, </w:t>
            </w:r>
            <w:r w:rsidRPr="00FC19B4">
              <w:rPr>
                <w:rFonts w:ascii="Calibri" w:eastAsia="Times New Roman" w:hAnsi="Calibri" w:cs="Calibri"/>
                <w:sz w:val="18"/>
                <w:szCs w:val="18"/>
                <w:lang w:val="en-GB"/>
              </w:rPr>
              <w:t xml:space="preserve">United </w:t>
            </w:r>
            <w:r w:rsidR="19BFD106" w:rsidRPr="00FC19B4">
              <w:rPr>
                <w:rFonts w:ascii="Calibri" w:eastAsia="Calibri" w:hAnsi="Calibri" w:cs="Calibri"/>
                <w:color w:val="000000" w:themeColor="text1"/>
                <w:sz w:val="18"/>
                <w:szCs w:val="18"/>
                <w:lang w:val="en-GB"/>
              </w:rPr>
              <w:t xml:space="preserve">Nations Global Market Place Vendor ineligibility or </w:t>
            </w:r>
            <w:r w:rsidR="19BFD106" w:rsidRPr="00FC19B4">
              <w:rPr>
                <w:rFonts w:ascii="Calibri" w:eastAsia="Calibri" w:hAnsi="Calibri" w:cs="Calibri"/>
                <w:sz w:val="18"/>
                <w:szCs w:val="18"/>
                <w:lang w:val="en-GB"/>
              </w:rPr>
              <w:t>any other Donor Sanction List</w:t>
            </w:r>
            <w:r w:rsidR="006800F6" w:rsidRPr="00FC19B4">
              <w:rPr>
                <w:rFonts w:ascii="Calibri" w:eastAsia="Calibri" w:hAnsi="Calibri" w:cs="Calibri"/>
                <w:sz w:val="18"/>
                <w:szCs w:val="18"/>
                <w:lang w:val="en-GB"/>
              </w:rPr>
              <w:t>; and/or</w:t>
            </w:r>
            <w:r w:rsidR="00F26D4F" w:rsidRPr="00FC19B4">
              <w:rPr>
                <w:rFonts w:ascii="Calibri" w:eastAsia="Calibri" w:hAnsi="Calibri" w:cs="Calibri"/>
                <w:sz w:val="18"/>
                <w:szCs w:val="18"/>
                <w:lang w:val="en-GB"/>
              </w:rPr>
              <w:t xml:space="preserve"> </w:t>
            </w:r>
          </w:p>
          <w:p w14:paraId="47D1EA63" w14:textId="6055B772" w:rsidR="006800F6" w:rsidRPr="00FC19B4" w:rsidRDefault="00A014B3" w:rsidP="00916BE8">
            <w:pPr>
              <w:pStyle w:val="ListParagraph"/>
              <w:numPr>
                <w:ilvl w:val="0"/>
                <w:numId w:val="19"/>
              </w:numPr>
              <w:spacing w:after="0" w:line="240" w:lineRule="auto"/>
              <w:ind w:left="690" w:hanging="270"/>
              <w:jc w:val="both"/>
              <w:rPr>
                <w:rFonts w:ascii="Calibri" w:eastAsia="Calibri" w:hAnsi="Calibri" w:cs="Calibri"/>
                <w:sz w:val="18"/>
                <w:szCs w:val="18"/>
                <w:lang w:val="en-GB"/>
              </w:rPr>
            </w:pPr>
            <w:r w:rsidRPr="00FC19B4">
              <w:rPr>
                <w:rFonts w:ascii="Calibri" w:eastAsia="Calibri" w:hAnsi="Calibri" w:cs="Calibri"/>
                <w:sz w:val="18"/>
                <w:szCs w:val="18"/>
                <w:lang w:val="en-GB"/>
              </w:rPr>
              <w:t xml:space="preserve">been </w:t>
            </w:r>
            <w:r w:rsidR="00F26D4F" w:rsidRPr="00FC19B4">
              <w:rPr>
                <w:rFonts w:ascii="Calibri" w:eastAsia="Calibri" w:hAnsi="Calibri" w:cs="Calibri"/>
                <w:sz w:val="18"/>
                <w:szCs w:val="18"/>
                <w:lang w:val="en-GB"/>
              </w:rPr>
              <w:t xml:space="preserve">the subject of an adverse judgment or award? </w:t>
            </w:r>
          </w:p>
          <w:p w14:paraId="56D983B1" w14:textId="0B72A288" w:rsidR="00C23DF9" w:rsidRPr="00FC19B4" w:rsidRDefault="00F26D4F" w:rsidP="00AC28D0">
            <w:pPr>
              <w:spacing w:after="0" w:line="240" w:lineRule="auto"/>
              <w:ind w:left="360"/>
              <w:jc w:val="both"/>
              <w:rPr>
                <w:sz w:val="18"/>
                <w:szCs w:val="18"/>
                <w:lang w:val="en-GB"/>
              </w:rPr>
            </w:pPr>
            <w:r w:rsidRPr="00FC19B4">
              <w:rPr>
                <w:rFonts w:ascii="Calibri" w:eastAsia="Calibri" w:hAnsi="Calibri" w:cs="Calibri"/>
                <w:sz w:val="18"/>
                <w:szCs w:val="18"/>
                <w:lang w:val="en-GB"/>
              </w:rPr>
              <w:t xml:space="preserve">If YES, provide details, including date of reinstatement, if applicable. </w:t>
            </w:r>
          </w:p>
          <w:p w14:paraId="4B8A0D91" w14:textId="6EAD52CE" w:rsidR="00F26D4F" w:rsidRPr="00FC19B4" w:rsidRDefault="00F26D4F" w:rsidP="00AC28D0">
            <w:pPr>
              <w:spacing w:after="0" w:line="240" w:lineRule="auto"/>
              <w:ind w:left="360"/>
              <w:jc w:val="both"/>
              <w:rPr>
                <w:sz w:val="18"/>
                <w:szCs w:val="18"/>
                <w:lang w:val="en-GB"/>
              </w:rPr>
            </w:pPr>
            <w:r w:rsidRPr="00FC19B4">
              <w:rPr>
                <w:rFonts w:ascii="Calibri" w:eastAsia="Calibri" w:hAnsi="Calibri" w:cs="Calibri"/>
                <w:sz w:val="18"/>
                <w:szCs w:val="18"/>
                <w:lang w:val="en-GB"/>
              </w:rPr>
              <w:t xml:space="preserve">(If proponent is currently on any relevant sanctions list this should be disclosed </w:t>
            </w:r>
            <w:r w:rsidR="00913FA6" w:rsidRPr="00FC19B4">
              <w:rPr>
                <w:rFonts w:ascii="Calibri" w:eastAsia="Times New Roman" w:hAnsi="Calibri" w:cs="Calibri"/>
                <w:sz w:val="18"/>
                <w:szCs w:val="18"/>
                <w:lang w:val="en-GB"/>
              </w:rPr>
              <w:t xml:space="preserve"> in Question 8 of the Mandatory Requirements/Pre-Qualification Criteria above and is grounds for immediate rejection.)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FC19B4" w:rsidRDefault="00F26D4F" w:rsidP="00F26D4F">
            <w:pPr>
              <w:spacing w:after="0" w:line="240" w:lineRule="auto"/>
              <w:rPr>
                <w:rFonts w:ascii="Calibri" w:eastAsia="Arial" w:hAnsi="Calibri" w:cs="Calibri"/>
                <w:sz w:val="18"/>
                <w:szCs w:val="18"/>
                <w:lang w:val="en-GB"/>
              </w:rPr>
            </w:pPr>
            <w:r w:rsidRPr="00FC19B4">
              <w:rPr>
                <w:rFonts w:ascii="Calibri" w:eastAsia="Arial" w:hAnsi="Calibri" w:cs="Calibri"/>
                <w:sz w:val="18"/>
                <w:szCs w:val="18"/>
                <w:lang w:val="en-GB"/>
              </w:rPr>
              <w:t>Confirm</w:t>
            </w:r>
          </w:p>
          <w:p w14:paraId="087FDD4A" w14:textId="3A46F302" w:rsidR="00F26D4F" w:rsidRPr="00FC19B4" w:rsidRDefault="00F26D4F" w:rsidP="00F26D4F">
            <w:pPr>
              <w:spacing w:after="0" w:line="240" w:lineRule="auto"/>
              <w:rPr>
                <w:rFonts w:eastAsia="Calibri" w:cstheme="minorHAnsi"/>
                <w:color w:val="000000"/>
                <w:sz w:val="18"/>
                <w:szCs w:val="18"/>
                <w:lang w:val="en-GB"/>
              </w:rPr>
            </w:pPr>
            <w:r w:rsidRPr="00FC19B4">
              <w:rPr>
                <w:rFonts w:eastAsia="Calibri" w:cstheme="minorHAnsi"/>
                <w:color w:val="000000"/>
                <w:sz w:val="18"/>
                <w:szCs w:val="18"/>
                <w:lang w:val="en-GB"/>
              </w:rPr>
              <w:t xml:space="preserve">Yes/No </w:t>
            </w:r>
          </w:p>
        </w:tc>
      </w:tr>
      <w:tr w:rsidR="00F26D4F" w:rsidRPr="00FC19B4"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FC19B4" w:rsidRDefault="00F26D4F" w:rsidP="00916BE8">
            <w:pPr>
              <w:pStyle w:val="ListParagraph"/>
              <w:numPr>
                <w:ilvl w:val="0"/>
                <w:numId w:val="18"/>
              </w:numPr>
              <w:spacing w:after="0" w:line="240" w:lineRule="auto"/>
              <w:jc w:val="both"/>
              <w:rPr>
                <w:rFonts w:ascii="Calibri" w:eastAsia="Arial" w:hAnsi="Calibri" w:cs="Calibri"/>
                <w:sz w:val="18"/>
                <w:szCs w:val="18"/>
                <w:lang w:val="en-GB"/>
              </w:rPr>
            </w:pPr>
            <w:r w:rsidRPr="00FC19B4">
              <w:rPr>
                <w:rFonts w:ascii="Calibri" w:eastAsia="Arial" w:hAnsi="Calibri" w:cs="Calibri"/>
                <w:sz w:val="18"/>
                <w:szCs w:val="18"/>
                <w:lang w:val="en-GB"/>
              </w:rPr>
              <w:t>It is UN Women policy to require that proponents and their sub-contractors and sub-partner</w:t>
            </w:r>
            <w:r w:rsidR="00A2282F" w:rsidRPr="00FC19B4">
              <w:rPr>
                <w:rFonts w:ascii="Calibri" w:eastAsia="Arial" w:hAnsi="Calibri" w:cs="Calibri"/>
                <w:sz w:val="18"/>
                <w:szCs w:val="18"/>
                <w:lang w:val="en-GB"/>
              </w:rPr>
              <w:t>s</w:t>
            </w:r>
            <w:r w:rsidRPr="00FC19B4">
              <w:rPr>
                <w:rFonts w:ascii="Calibri" w:eastAsia="Arial" w:hAnsi="Calibri" w:cs="Calibri"/>
                <w:sz w:val="18"/>
                <w:szCs w:val="18"/>
                <w:lang w:val="en-GB"/>
              </w:rPr>
              <w:t xml:space="preserve"> observe the highest standard of ethics during the selection and execution of contracts. In this context, any action taken by a proponent, a sub-contractor or a sub-partner to influence the selection process or contract execution for undue advantage is improper. </w:t>
            </w:r>
            <w:r w:rsidR="0087690E" w:rsidRPr="00FC19B4">
              <w:rPr>
                <w:rFonts w:ascii="Calibri" w:eastAsia="Arial" w:hAnsi="Calibri" w:cs="Calibri"/>
                <w:sz w:val="18"/>
                <w:szCs w:val="18"/>
                <w:lang w:val="en-GB"/>
              </w:rPr>
              <w:t>The p</w:t>
            </w:r>
            <w:r w:rsidRPr="00FC19B4">
              <w:rPr>
                <w:rFonts w:ascii="Calibri" w:eastAsia="Arial" w:hAnsi="Calibri" w:cs="Calibri"/>
                <w:sz w:val="18"/>
                <w:szCs w:val="18"/>
                <w:lang w:val="en-GB"/>
              </w:rPr>
              <w:t xml:space="preserve">roponent must confirm that it has reviewed and taken note of UN Women Anti-Fraud Policy </w:t>
            </w:r>
            <w:r w:rsidR="00EC7F56" w:rsidRPr="00FC19B4">
              <w:rPr>
                <w:rFonts w:ascii="Calibri" w:eastAsia="Arial" w:hAnsi="Calibri" w:cs="Calibri"/>
                <w:sz w:val="18"/>
                <w:szCs w:val="18"/>
                <w:lang w:val="en-GB"/>
              </w:rPr>
              <w:t>(</w:t>
            </w:r>
            <w:r w:rsidRPr="00FC19B4">
              <w:rPr>
                <w:rFonts w:ascii="Calibri" w:eastAsia="Arial" w:hAnsi="Calibri" w:cs="Calibri"/>
                <w:b/>
                <w:bCs/>
                <w:sz w:val="18"/>
                <w:szCs w:val="18"/>
                <w:lang w:val="en-GB"/>
              </w:rPr>
              <w:t>Annex B</w:t>
            </w:r>
            <w:r w:rsidR="00EC7F56" w:rsidRPr="00FC19B4">
              <w:rPr>
                <w:rFonts w:ascii="Calibri" w:eastAsia="Arial" w:hAnsi="Calibri" w:cs="Calibri"/>
                <w:b/>
                <w:bCs/>
                <w:sz w:val="18"/>
                <w:szCs w:val="18"/>
                <w:lang w:val="en-GB"/>
              </w:rPr>
              <w:t>-</w:t>
            </w:r>
            <w:r w:rsidR="0016762F" w:rsidRPr="00FC19B4">
              <w:rPr>
                <w:rFonts w:ascii="Calibri" w:eastAsia="Arial" w:hAnsi="Calibri" w:cs="Calibri"/>
                <w:b/>
                <w:bCs/>
                <w:sz w:val="18"/>
                <w:szCs w:val="18"/>
                <w:lang w:val="en-GB"/>
              </w:rPr>
              <w:t>6</w:t>
            </w:r>
            <w:r w:rsidR="00EC7F56" w:rsidRPr="00FC19B4">
              <w:rPr>
                <w:rFonts w:ascii="Calibri" w:eastAsia="Arial" w:hAnsi="Calibri" w:cs="Calibri"/>
                <w:sz w:val="18"/>
                <w:szCs w:val="18"/>
                <w:lang w:val="en-GB"/>
              </w:rPr>
              <w:t>)</w:t>
            </w:r>
            <w:r w:rsidRPr="00FC19B4">
              <w:rPr>
                <w:rFonts w:ascii="Calibri" w:eastAsia="Arial" w:hAnsi="Calibri" w:cs="Calibri"/>
                <w:sz w:val="18"/>
                <w:szCs w:val="18"/>
                <w:lang w:val="en-GB"/>
              </w:rPr>
              <w:t xml:space="preserve">. </w:t>
            </w:r>
            <w:r w:rsidR="0087690E" w:rsidRPr="00FC19B4">
              <w:rPr>
                <w:rFonts w:ascii="Calibri" w:eastAsia="Arial" w:hAnsi="Calibri" w:cs="Calibri"/>
                <w:sz w:val="18"/>
                <w:szCs w:val="18"/>
                <w:lang w:val="en-GB"/>
              </w:rPr>
              <w:t>The proponent must also c</w:t>
            </w:r>
            <w:r w:rsidRPr="00FC19B4">
              <w:rPr>
                <w:rFonts w:ascii="Calibri" w:eastAsia="Arial" w:hAnsi="Calibri" w:cs="Calibri"/>
                <w:sz w:val="18"/>
                <w:szCs w:val="18"/>
                <w:lang w:val="en-GB"/>
              </w:rPr>
              <w:t>onfirm that the proponent and its sub-contractors and sub-partners ha</w:t>
            </w:r>
            <w:r w:rsidR="00E5041B" w:rsidRPr="00FC19B4">
              <w:rPr>
                <w:rFonts w:ascii="Calibri" w:eastAsia="Arial" w:hAnsi="Calibri" w:cs="Calibri"/>
                <w:sz w:val="18"/>
                <w:szCs w:val="18"/>
                <w:lang w:val="en-GB"/>
              </w:rPr>
              <w:t>ve</w:t>
            </w:r>
            <w:r w:rsidRPr="00FC19B4">
              <w:rPr>
                <w:rFonts w:ascii="Calibri" w:eastAsia="Arial" w:hAnsi="Calibri" w:cs="Calibri"/>
                <w:sz w:val="18"/>
                <w:szCs w:val="18"/>
                <w:lang w:val="en-GB"/>
              </w:rPr>
              <w:t xml:space="preserve"> not engaged in any conduct contrary to that </w:t>
            </w:r>
            <w:r w:rsidR="0078074B" w:rsidRPr="00FC19B4">
              <w:rPr>
                <w:rFonts w:ascii="Calibri" w:eastAsia="Arial" w:hAnsi="Calibri" w:cs="Calibri"/>
                <w:sz w:val="18"/>
                <w:szCs w:val="18"/>
                <w:lang w:val="en-GB"/>
              </w:rPr>
              <w:t>policy</w:t>
            </w:r>
            <w:r w:rsidRPr="00FC19B4">
              <w:rPr>
                <w:rFonts w:ascii="Calibri" w:eastAsia="Arial" w:hAnsi="Calibri" w:cs="Calibri"/>
                <w:sz w:val="18"/>
                <w:szCs w:val="18"/>
                <w:lang w:val="en-GB"/>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FC19B4" w:rsidRDefault="00F26D4F" w:rsidP="00F26D4F">
            <w:pPr>
              <w:spacing w:after="0" w:line="240" w:lineRule="auto"/>
              <w:rPr>
                <w:rFonts w:ascii="Calibri" w:eastAsia="Arial" w:hAnsi="Calibri" w:cs="Calibri"/>
                <w:sz w:val="18"/>
                <w:szCs w:val="18"/>
                <w:lang w:val="en-GB"/>
              </w:rPr>
            </w:pPr>
            <w:r w:rsidRPr="00FC19B4">
              <w:rPr>
                <w:rFonts w:ascii="Calibri" w:eastAsia="Arial" w:hAnsi="Calibri" w:cs="Calibri"/>
                <w:sz w:val="18"/>
                <w:szCs w:val="18"/>
                <w:lang w:val="en-GB"/>
              </w:rPr>
              <w:t>Confirm</w:t>
            </w:r>
          </w:p>
          <w:p w14:paraId="4D1CC7C5" w14:textId="6318091E" w:rsidR="00F26D4F" w:rsidRPr="00FC19B4" w:rsidRDefault="00F26D4F" w:rsidP="00F26D4F">
            <w:pPr>
              <w:spacing w:after="0" w:line="240" w:lineRule="auto"/>
              <w:rPr>
                <w:rFonts w:eastAsia="Calibri" w:cstheme="minorHAnsi"/>
                <w:color w:val="000000"/>
                <w:sz w:val="18"/>
                <w:szCs w:val="18"/>
                <w:lang w:val="en-GB"/>
              </w:rPr>
            </w:pPr>
            <w:r w:rsidRPr="00FC19B4">
              <w:rPr>
                <w:rFonts w:eastAsia="Calibri" w:cstheme="minorHAnsi"/>
                <w:color w:val="000000"/>
                <w:sz w:val="18"/>
                <w:szCs w:val="18"/>
                <w:lang w:val="en-GB"/>
              </w:rPr>
              <w:t xml:space="preserve">Yes/No </w:t>
            </w:r>
          </w:p>
        </w:tc>
      </w:tr>
      <w:tr w:rsidR="00F26D4F" w:rsidRPr="00FC19B4"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FC19B4" w:rsidRDefault="00F26D4F" w:rsidP="00916BE8">
            <w:pPr>
              <w:pStyle w:val="ListParagraph"/>
              <w:numPr>
                <w:ilvl w:val="0"/>
                <w:numId w:val="18"/>
              </w:numPr>
              <w:spacing w:after="0" w:line="240" w:lineRule="auto"/>
              <w:jc w:val="both"/>
              <w:rPr>
                <w:rFonts w:ascii="Calibri" w:eastAsia="Arial" w:hAnsi="Calibri" w:cs="Calibri"/>
                <w:sz w:val="18"/>
                <w:szCs w:val="18"/>
                <w:lang w:val="en-GB"/>
              </w:rPr>
            </w:pPr>
            <w:r w:rsidRPr="00FC19B4">
              <w:rPr>
                <w:rFonts w:ascii="Calibri" w:eastAsia="Arial" w:hAnsi="Calibri" w:cs="Calibri"/>
                <w:sz w:val="18"/>
                <w:szCs w:val="18"/>
                <w:lang w:val="en-GB"/>
              </w:rPr>
              <w:t xml:space="preserve">Officials not to benefit: </w:t>
            </w:r>
            <w:r w:rsidR="0057501E" w:rsidRPr="00FC19B4">
              <w:rPr>
                <w:rFonts w:ascii="Calibri" w:eastAsia="Arial" w:hAnsi="Calibri" w:cs="Calibri"/>
                <w:sz w:val="18"/>
                <w:szCs w:val="18"/>
                <w:lang w:val="en-GB"/>
              </w:rPr>
              <w:t>The proponent must c</w:t>
            </w:r>
            <w:r w:rsidRPr="00FC19B4">
              <w:rPr>
                <w:rFonts w:ascii="Calibri" w:eastAsia="Arial" w:hAnsi="Calibri" w:cs="Calibri"/>
                <w:sz w:val="18"/>
                <w:szCs w:val="18"/>
                <w:lang w:val="en-GB"/>
              </w:rPr>
              <w:t xml:space="preserve">onfirm that no official of UN Women has received or will be offered any direct or indirect </w:t>
            </w:r>
            <w:r w:rsidR="00F06B01" w:rsidRPr="00FC19B4">
              <w:rPr>
                <w:rFonts w:ascii="Calibri" w:eastAsia="Arial" w:hAnsi="Calibri" w:cs="Calibri"/>
                <w:sz w:val="18"/>
                <w:szCs w:val="18"/>
                <w:lang w:val="en-GB"/>
              </w:rPr>
              <w:t>b</w:t>
            </w:r>
            <w:r w:rsidRPr="00FC19B4">
              <w:rPr>
                <w:rFonts w:ascii="Calibri" w:eastAsia="Arial" w:hAnsi="Calibri" w:cs="Calibri"/>
                <w:sz w:val="18"/>
                <w:szCs w:val="18"/>
                <w:lang w:val="en-GB"/>
              </w:rPr>
              <w:t>enefit arising from this CFP or any resulting contracts</w:t>
            </w:r>
            <w:r w:rsidR="00516F13" w:rsidRPr="00FC19B4">
              <w:rPr>
                <w:lang w:val="en-GB"/>
              </w:rPr>
              <w:t xml:space="preserve"> </w:t>
            </w:r>
            <w:r w:rsidR="00516F13" w:rsidRPr="00FC19B4">
              <w:rPr>
                <w:rFonts w:ascii="Calibri" w:eastAsia="Arial" w:hAnsi="Calibri" w:cs="Calibri"/>
                <w:sz w:val="18"/>
                <w:szCs w:val="18"/>
                <w:lang w:val="en-GB"/>
              </w:rPr>
              <w:t>by the proponent or its sub-contractors or its sub-partners</w:t>
            </w:r>
            <w:r w:rsidRPr="00FC19B4">
              <w:rPr>
                <w:rFonts w:ascii="Calibri" w:eastAsia="Arial" w:hAnsi="Calibri" w:cs="Calibri"/>
                <w:sz w:val="18"/>
                <w:szCs w:val="18"/>
                <w:lang w:val="en-GB"/>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FC19B4" w:rsidRDefault="00F26D4F" w:rsidP="00F26D4F">
            <w:pPr>
              <w:spacing w:after="0" w:line="240" w:lineRule="auto"/>
              <w:rPr>
                <w:rFonts w:ascii="Calibri" w:eastAsia="Arial" w:hAnsi="Calibri" w:cs="Calibri"/>
                <w:sz w:val="18"/>
                <w:szCs w:val="18"/>
                <w:lang w:val="en-GB"/>
              </w:rPr>
            </w:pPr>
            <w:r w:rsidRPr="00FC19B4">
              <w:rPr>
                <w:rFonts w:ascii="Calibri" w:eastAsia="Arial" w:hAnsi="Calibri" w:cs="Calibri"/>
                <w:sz w:val="18"/>
                <w:szCs w:val="18"/>
                <w:lang w:val="en-GB"/>
              </w:rPr>
              <w:t>Confirm</w:t>
            </w:r>
          </w:p>
          <w:p w14:paraId="797C5892" w14:textId="3D6EA09C" w:rsidR="00F26D4F" w:rsidRPr="00FC19B4" w:rsidRDefault="00F26D4F" w:rsidP="00F26D4F">
            <w:pPr>
              <w:spacing w:after="0" w:line="240" w:lineRule="auto"/>
              <w:rPr>
                <w:rFonts w:eastAsia="Calibri" w:cstheme="minorHAnsi"/>
                <w:color w:val="000000"/>
                <w:sz w:val="18"/>
                <w:szCs w:val="18"/>
                <w:lang w:val="en-GB"/>
              </w:rPr>
            </w:pPr>
            <w:r w:rsidRPr="00FC19B4">
              <w:rPr>
                <w:rFonts w:eastAsia="Calibri" w:cstheme="minorHAnsi"/>
                <w:color w:val="000000"/>
                <w:sz w:val="18"/>
                <w:szCs w:val="18"/>
                <w:lang w:val="en-GB"/>
              </w:rPr>
              <w:t xml:space="preserve">Yes/No </w:t>
            </w:r>
          </w:p>
        </w:tc>
      </w:tr>
      <w:tr w:rsidR="00F26D4F" w:rsidRPr="00FC19B4"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FC19B4" w:rsidRDefault="0057501E" w:rsidP="00916BE8">
            <w:pPr>
              <w:pStyle w:val="ListParagraph"/>
              <w:numPr>
                <w:ilvl w:val="0"/>
                <w:numId w:val="18"/>
              </w:numPr>
              <w:spacing w:after="0" w:line="240" w:lineRule="auto"/>
              <w:jc w:val="both"/>
              <w:rPr>
                <w:rFonts w:ascii="Calibri" w:eastAsia="Arial" w:hAnsi="Calibri" w:cs="Calibri"/>
                <w:sz w:val="18"/>
                <w:szCs w:val="18"/>
                <w:lang w:val="en-GB"/>
              </w:rPr>
            </w:pPr>
            <w:r w:rsidRPr="00FC19B4">
              <w:rPr>
                <w:rFonts w:ascii="Calibri" w:eastAsia="Arial" w:hAnsi="Calibri" w:cs="Calibri"/>
                <w:sz w:val="18"/>
                <w:szCs w:val="18"/>
                <w:lang w:val="en-GB"/>
              </w:rPr>
              <w:t>The proponent must c</w:t>
            </w:r>
            <w:r w:rsidR="00F26D4F" w:rsidRPr="00FC19B4">
              <w:rPr>
                <w:rFonts w:ascii="Calibri" w:eastAsia="Arial" w:hAnsi="Calibri" w:cs="Calibri"/>
                <w:sz w:val="18"/>
                <w:szCs w:val="18"/>
                <w:lang w:val="en-GB"/>
              </w:rPr>
              <w:t>onfirm that the proponent is not engaged in any activity that would put it, if selected for this assignment, in a conflict of interest with UN Women.</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FC19B4" w:rsidRDefault="00F26D4F" w:rsidP="00F26D4F">
            <w:pPr>
              <w:spacing w:after="0" w:line="240" w:lineRule="auto"/>
              <w:rPr>
                <w:rFonts w:ascii="Calibri" w:eastAsia="Arial" w:hAnsi="Calibri" w:cs="Calibri"/>
                <w:sz w:val="18"/>
                <w:szCs w:val="18"/>
                <w:lang w:val="en-GB"/>
              </w:rPr>
            </w:pPr>
            <w:r w:rsidRPr="00FC19B4">
              <w:rPr>
                <w:rFonts w:ascii="Calibri" w:eastAsia="Arial" w:hAnsi="Calibri" w:cs="Calibri"/>
                <w:sz w:val="18"/>
                <w:szCs w:val="18"/>
                <w:lang w:val="en-GB"/>
              </w:rPr>
              <w:t>Confirm</w:t>
            </w:r>
          </w:p>
          <w:p w14:paraId="66F12968" w14:textId="17D06B69" w:rsidR="00F26D4F" w:rsidRPr="00FC19B4" w:rsidRDefault="00F26D4F" w:rsidP="00F26D4F">
            <w:pPr>
              <w:spacing w:after="0" w:line="240" w:lineRule="auto"/>
              <w:rPr>
                <w:rFonts w:eastAsia="Calibri" w:cstheme="minorHAnsi"/>
                <w:color w:val="000000"/>
                <w:sz w:val="18"/>
                <w:szCs w:val="18"/>
                <w:lang w:val="en-GB"/>
              </w:rPr>
            </w:pPr>
            <w:r w:rsidRPr="00FC19B4">
              <w:rPr>
                <w:rFonts w:eastAsia="Calibri" w:cstheme="minorHAnsi"/>
                <w:color w:val="000000"/>
                <w:sz w:val="18"/>
                <w:szCs w:val="18"/>
                <w:lang w:val="en-GB"/>
              </w:rPr>
              <w:t xml:space="preserve">Yes/No </w:t>
            </w:r>
          </w:p>
        </w:tc>
      </w:tr>
      <w:tr w:rsidR="00F26D4F" w:rsidRPr="00FC19B4"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FC19B4" w:rsidRDefault="0057501E" w:rsidP="00916BE8">
            <w:pPr>
              <w:pStyle w:val="ListParagraph"/>
              <w:numPr>
                <w:ilvl w:val="0"/>
                <w:numId w:val="18"/>
              </w:numPr>
              <w:spacing w:after="0" w:line="240" w:lineRule="auto"/>
              <w:jc w:val="both"/>
              <w:rPr>
                <w:rFonts w:ascii="Calibri" w:eastAsia="Arial" w:hAnsi="Calibri" w:cs="Calibri"/>
                <w:sz w:val="18"/>
                <w:szCs w:val="18"/>
                <w:lang w:val="en-GB"/>
              </w:rPr>
            </w:pPr>
            <w:r w:rsidRPr="00FC19B4">
              <w:rPr>
                <w:rFonts w:ascii="Calibri" w:eastAsia="Arial" w:hAnsi="Calibri" w:cs="Calibri"/>
                <w:sz w:val="18"/>
                <w:szCs w:val="18"/>
                <w:lang w:val="en-GB"/>
              </w:rPr>
              <w:t>The proponent must c</w:t>
            </w:r>
            <w:r w:rsidR="00F26D4F" w:rsidRPr="00FC19B4">
              <w:rPr>
                <w:rFonts w:ascii="Calibri" w:eastAsia="Arial" w:hAnsi="Calibri" w:cs="Calibri"/>
                <w:sz w:val="18"/>
                <w:szCs w:val="18"/>
                <w:lang w:val="en-GB"/>
              </w:rPr>
              <w:t xml:space="preserve">onfirm that the proponent, its sub-partners or sub-contractors have not been associated, or involved in any way, directly or indirectly, with the preparation of the design, terms of references and/or other documents used as a part of this CFP.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FC19B4" w:rsidRDefault="00F26D4F" w:rsidP="00F26D4F">
            <w:pPr>
              <w:spacing w:after="0" w:line="240" w:lineRule="auto"/>
              <w:rPr>
                <w:rFonts w:ascii="Calibri" w:eastAsia="Arial" w:hAnsi="Calibri" w:cs="Calibri"/>
                <w:sz w:val="18"/>
                <w:szCs w:val="18"/>
                <w:lang w:val="en-GB"/>
              </w:rPr>
            </w:pPr>
            <w:r w:rsidRPr="00FC19B4">
              <w:rPr>
                <w:rFonts w:ascii="Calibri" w:eastAsia="Arial" w:hAnsi="Calibri" w:cs="Calibri"/>
                <w:sz w:val="18"/>
                <w:szCs w:val="18"/>
                <w:lang w:val="en-GB"/>
              </w:rPr>
              <w:t>Confirm</w:t>
            </w:r>
          </w:p>
          <w:p w14:paraId="018AAD75" w14:textId="03C726BE" w:rsidR="00F26D4F" w:rsidRPr="00FC19B4" w:rsidRDefault="00F26D4F" w:rsidP="00F26D4F">
            <w:pPr>
              <w:spacing w:after="0" w:line="240" w:lineRule="auto"/>
              <w:rPr>
                <w:rFonts w:eastAsia="Calibri" w:cstheme="minorHAnsi"/>
                <w:color w:val="000000"/>
                <w:sz w:val="18"/>
                <w:szCs w:val="18"/>
                <w:lang w:val="en-GB"/>
              </w:rPr>
            </w:pPr>
            <w:r w:rsidRPr="00FC19B4">
              <w:rPr>
                <w:rFonts w:eastAsia="Calibri" w:cstheme="minorHAnsi"/>
                <w:color w:val="000000"/>
                <w:sz w:val="18"/>
                <w:szCs w:val="18"/>
                <w:lang w:val="en-GB"/>
              </w:rPr>
              <w:t xml:space="preserve">Yes/No </w:t>
            </w:r>
          </w:p>
        </w:tc>
      </w:tr>
      <w:tr w:rsidR="00F26D4F" w:rsidRPr="00FC19B4"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FC19B4" w:rsidRDefault="00F26D4F" w:rsidP="00916BE8">
            <w:pPr>
              <w:pStyle w:val="ListParagraph"/>
              <w:numPr>
                <w:ilvl w:val="0"/>
                <w:numId w:val="18"/>
              </w:numPr>
              <w:spacing w:after="0" w:line="240" w:lineRule="auto"/>
              <w:jc w:val="both"/>
              <w:rPr>
                <w:rFonts w:ascii="Calibri" w:eastAsia="Arial" w:hAnsi="Calibri" w:cs="Calibri"/>
                <w:sz w:val="18"/>
                <w:szCs w:val="18"/>
                <w:lang w:val="en-GB"/>
              </w:rPr>
            </w:pPr>
            <w:r w:rsidRPr="00FC19B4">
              <w:rPr>
                <w:rFonts w:ascii="Calibri" w:eastAsia="Arial" w:hAnsi="Calibri" w:cs="Calibri"/>
                <w:sz w:val="18"/>
                <w:szCs w:val="18"/>
                <w:lang w:val="en-GB"/>
              </w:rPr>
              <w:t xml:space="preserve">UN Women policy restricts organizations from participating in a CFP or receiving UN Women contracts if a UN Women </w:t>
            </w:r>
            <w:r w:rsidR="001F332F" w:rsidRPr="00FC19B4">
              <w:rPr>
                <w:rFonts w:ascii="Calibri" w:eastAsia="Arial" w:hAnsi="Calibri" w:cs="Calibri"/>
                <w:sz w:val="18"/>
                <w:szCs w:val="18"/>
                <w:lang w:val="en-GB"/>
              </w:rPr>
              <w:t xml:space="preserve">personnel </w:t>
            </w:r>
            <w:r w:rsidRPr="00FC19B4">
              <w:rPr>
                <w:rFonts w:ascii="Calibri" w:eastAsia="Arial" w:hAnsi="Calibri" w:cs="Calibri"/>
                <w:sz w:val="18"/>
                <w:szCs w:val="18"/>
                <w:lang w:val="en-GB"/>
              </w:rPr>
              <w:t xml:space="preserve">or their immediate family are an owner, officer, partner or board member or in which the </w:t>
            </w:r>
            <w:r w:rsidR="001F332F" w:rsidRPr="00FC19B4">
              <w:rPr>
                <w:rFonts w:ascii="Calibri" w:eastAsia="Arial" w:hAnsi="Calibri" w:cs="Calibri"/>
                <w:sz w:val="18"/>
                <w:szCs w:val="18"/>
                <w:lang w:val="en-GB"/>
              </w:rPr>
              <w:t xml:space="preserve">personnel </w:t>
            </w:r>
            <w:r w:rsidRPr="00FC19B4">
              <w:rPr>
                <w:rFonts w:ascii="Calibri" w:eastAsia="Arial" w:hAnsi="Calibri" w:cs="Calibri"/>
                <w:sz w:val="18"/>
                <w:szCs w:val="18"/>
                <w:lang w:val="en-GB"/>
              </w:rPr>
              <w:t xml:space="preserve">or their immediate family has a financial interest in the organization. </w:t>
            </w:r>
            <w:r w:rsidR="0057501E" w:rsidRPr="00FC19B4">
              <w:rPr>
                <w:rFonts w:ascii="Calibri" w:eastAsia="Arial" w:hAnsi="Calibri" w:cs="Calibri"/>
                <w:sz w:val="18"/>
                <w:szCs w:val="18"/>
                <w:lang w:val="en-GB"/>
              </w:rPr>
              <w:t>The proponent must c</w:t>
            </w:r>
            <w:r w:rsidRPr="00FC19B4">
              <w:rPr>
                <w:rFonts w:ascii="Calibri" w:eastAsia="Arial" w:hAnsi="Calibri" w:cs="Calibri"/>
                <w:sz w:val="18"/>
                <w:szCs w:val="18"/>
                <w:lang w:val="en-GB"/>
              </w:rPr>
              <w:t xml:space="preserve">onfirm that no UN Women </w:t>
            </w:r>
            <w:r w:rsidR="000D6096" w:rsidRPr="00FC19B4">
              <w:rPr>
                <w:rFonts w:ascii="Calibri" w:eastAsia="Arial" w:hAnsi="Calibri" w:cs="Calibri"/>
                <w:sz w:val="18"/>
                <w:szCs w:val="18"/>
                <w:lang w:val="en-GB"/>
              </w:rPr>
              <w:t xml:space="preserve">personnel </w:t>
            </w:r>
            <w:r w:rsidRPr="00FC19B4">
              <w:rPr>
                <w:rFonts w:ascii="Calibri" w:eastAsia="Arial" w:hAnsi="Calibri" w:cs="Calibri"/>
                <w:sz w:val="18"/>
                <w:szCs w:val="18"/>
                <w:lang w:val="en-GB"/>
              </w:rPr>
              <w:t xml:space="preserve">or their immediate family are an owner, officer, partner or board member or have a financial interest in either the proponent, or its sub-partners or its sub-contractors.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FC19B4" w:rsidRDefault="00F26D4F" w:rsidP="00F26D4F">
            <w:pPr>
              <w:spacing w:after="0" w:line="240" w:lineRule="auto"/>
              <w:rPr>
                <w:rFonts w:ascii="Calibri" w:eastAsia="Arial" w:hAnsi="Calibri" w:cs="Calibri"/>
                <w:sz w:val="18"/>
                <w:szCs w:val="18"/>
                <w:lang w:val="en-GB"/>
              </w:rPr>
            </w:pPr>
            <w:r w:rsidRPr="00FC19B4">
              <w:rPr>
                <w:rFonts w:ascii="Calibri" w:eastAsia="Arial" w:hAnsi="Calibri" w:cs="Calibri"/>
                <w:sz w:val="18"/>
                <w:szCs w:val="18"/>
                <w:lang w:val="en-GB"/>
              </w:rPr>
              <w:t>Confirm</w:t>
            </w:r>
          </w:p>
          <w:p w14:paraId="6950416A" w14:textId="474F5D2A" w:rsidR="00F26D4F" w:rsidRPr="00FC19B4" w:rsidRDefault="00F26D4F" w:rsidP="00F26D4F">
            <w:pPr>
              <w:spacing w:after="0" w:line="240" w:lineRule="auto"/>
              <w:rPr>
                <w:rFonts w:eastAsia="Calibri" w:cstheme="minorHAnsi"/>
                <w:color w:val="000000"/>
                <w:sz w:val="18"/>
                <w:szCs w:val="18"/>
                <w:lang w:val="en-GB"/>
              </w:rPr>
            </w:pPr>
            <w:r w:rsidRPr="00FC19B4">
              <w:rPr>
                <w:rFonts w:eastAsia="Calibri" w:cstheme="minorHAnsi"/>
                <w:color w:val="000000"/>
                <w:sz w:val="18"/>
                <w:szCs w:val="18"/>
                <w:lang w:val="en-GB"/>
              </w:rPr>
              <w:t xml:space="preserve">Yes/No </w:t>
            </w:r>
          </w:p>
        </w:tc>
      </w:tr>
      <w:tr w:rsidR="00273366" w:rsidRPr="00FC19B4"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Pr="00FC19B4" w:rsidRDefault="00273366" w:rsidP="00FE4C24">
            <w:pPr>
              <w:spacing w:after="0" w:line="240" w:lineRule="auto"/>
              <w:jc w:val="both"/>
              <w:rPr>
                <w:rFonts w:ascii="Calibri" w:eastAsia="Arial" w:hAnsi="Calibri" w:cs="Calibri"/>
                <w:sz w:val="18"/>
                <w:szCs w:val="18"/>
                <w:lang w:val="en-GB"/>
              </w:rPr>
            </w:pPr>
          </w:p>
          <w:p w14:paraId="1065B56D" w14:textId="77777777" w:rsidR="00FE4C24" w:rsidRPr="00FC19B4" w:rsidRDefault="00FE4C24" w:rsidP="00EC2E03">
            <w:pPr>
              <w:spacing w:after="0" w:line="240" w:lineRule="auto"/>
              <w:jc w:val="both"/>
              <w:rPr>
                <w:rFonts w:ascii="Calibri" w:eastAsia="Arial" w:hAnsi="Calibri" w:cs="Calibri"/>
                <w:sz w:val="18"/>
                <w:szCs w:val="18"/>
                <w:lang w:val="en-GB"/>
              </w:rPr>
            </w:pPr>
          </w:p>
          <w:p w14:paraId="4B05DA58" w14:textId="154197B5" w:rsidR="00DC3678" w:rsidRPr="00FC19B4" w:rsidRDefault="00DC3678" w:rsidP="00EC2E03">
            <w:pPr>
              <w:spacing w:after="0" w:line="240" w:lineRule="auto"/>
              <w:jc w:val="both"/>
              <w:rPr>
                <w:rFonts w:ascii="Calibri" w:eastAsia="Arial" w:hAnsi="Calibri" w:cs="Calibri"/>
                <w:sz w:val="18"/>
                <w:szCs w:val="18"/>
                <w:lang w:val="en-GB"/>
              </w:rPr>
            </w:pPr>
          </w:p>
        </w:tc>
        <w:tc>
          <w:tcPr>
            <w:tcW w:w="1890" w:type="dxa"/>
            <w:tcBorders>
              <w:top w:val="single" w:sz="4" w:space="0" w:color="auto"/>
              <w:left w:val="nil"/>
              <w:bottom w:val="nil"/>
              <w:right w:val="nil"/>
            </w:tcBorders>
          </w:tcPr>
          <w:p w14:paraId="3A96470C" w14:textId="77777777" w:rsidR="00273366" w:rsidRPr="00FC19B4" w:rsidRDefault="00273366" w:rsidP="00F26D4F">
            <w:pPr>
              <w:spacing w:after="0" w:line="240" w:lineRule="auto"/>
              <w:rPr>
                <w:rFonts w:ascii="Calibri" w:eastAsia="Arial" w:hAnsi="Calibri" w:cs="Calibri"/>
                <w:sz w:val="18"/>
                <w:szCs w:val="18"/>
                <w:lang w:val="en-GB"/>
              </w:rPr>
            </w:pPr>
          </w:p>
        </w:tc>
      </w:tr>
    </w:tbl>
    <w:p w14:paraId="28A3CEAE" w14:textId="77777777" w:rsidR="00A9619F" w:rsidRPr="00FC19B4" w:rsidRDefault="00A9619F" w:rsidP="00A9619F">
      <w:pPr>
        <w:spacing w:after="0" w:line="240" w:lineRule="auto"/>
        <w:ind w:left="720"/>
        <w:rPr>
          <w:rFonts w:ascii="Calibri" w:eastAsia="Times New Roman" w:hAnsi="Calibri" w:cs="Calibri"/>
          <w:sz w:val="18"/>
          <w:szCs w:val="18"/>
          <w:lang w:val="en-GB"/>
        </w:rPr>
      </w:pPr>
    </w:p>
    <w:p w14:paraId="5FE02F7D" w14:textId="604723FF" w:rsidR="00A9619F" w:rsidRPr="00FC19B4" w:rsidRDefault="00A9619F" w:rsidP="0038204D">
      <w:pPr>
        <w:widowControl w:val="0"/>
        <w:autoSpaceDE w:val="0"/>
        <w:autoSpaceDN w:val="0"/>
        <w:adjustRightInd w:val="0"/>
        <w:spacing w:after="0" w:line="240" w:lineRule="auto"/>
        <w:jc w:val="both"/>
        <w:rPr>
          <w:rFonts w:eastAsia="Calibri" w:cstheme="minorHAnsi"/>
          <w:color w:val="000000"/>
          <w:sz w:val="18"/>
          <w:szCs w:val="18"/>
          <w:lang w:val="en-GB"/>
        </w:rPr>
      </w:pPr>
    </w:p>
    <w:tbl>
      <w:tblPr>
        <w:tblStyle w:val="TableGrid4"/>
        <w:tblW w:w="0" w:type="auto"/>
        <w:tblLook w:val="04A0" w:firstRow="1" w:lastRow="0" w:firstColumn="1" w:lastColumn="0" w:noHBand="0" w:noVBand="1"/>
      </w:tblPr>
      <w:tblGrid>
        <w:gridCol w:w="9017"/>
      </w:tblGrid>
      <w:tr w:rsidR="00C22EF1" w:rsidRPr="00FC19B4" w14:paraId="58C36994" w14:textId="77777777" w:rsidTr="004618C5">
        <w:tc>
          <w:tcPr>
            <w:tcW w:w="9350" w:type="dxa"/>
          </w:tcPr>
          <w:p w14:paraId="62121972" w14:textId="77777777" w:rsidR="00C40E02" w:rsidRPr="00FC19B4" w:rsidRDefault="00C40E02" w:rsidP="0038204D">
            <w:pPr>
              <w:widowControl w:val="0"/>
              <w:autoSpaceDE w:val="0"/>
              <w:autoSpaceDN w:val="0"/>
              <w:adjustRightInd w:val="0"/>
              <w:jc w:val="both"/>
              <w:rPr>
                <w:rFonts w:asciiTheme="minorHAnsi" w:hAnsiTheme="minorHAnsi" w:cstheme="minorHAnsi"/>
                <w:b/>
                <w:bCs/>
                <w:color w:val="000000"/>
                <w:sz w:val="18"/>
                <w:szCs w:val="18"/>
                <w:lang w:val="en-GB"/>
              </w:rPr>
            </w:pPr>
          </w:p>
          <w:p w14:paraId="6C3A4AD7"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r w:rsidRPr="00FC19B4">
              <w:rPr>
                <w:rFonts w:asciiTheme="minorHAnsi" w:hAnsiTheme="minorHAnsi" w:cstheme="minorHAnsi"/>
                <w:b/>
                <w:bCs/>
                <w:color w:val="000000"/>
                <w:sz w:val="18"/>
                <w:szCs w:val="18"/>
                <w:lang w:val="en-GB"/>
              </w:rPr>
              <w:t xml:space="preserve">Component 1: Organizational Background and Capacity to implement activities to achieve planned results </w:t>
            </w:r>
            <w:r w:rsidRPr="00FC19B4">
              <w:rPr>
                <w:rFonts w:asciiTheme="minorHAnsi" w:hAnsiTheme="minorHAnsi" w:cstheme="minorHAnsi"/>
                <w:color w:val="000000"/>
                <w:sz w:val="18"/>
                <w:szCs w:val="18"/>
                <w:lang w:val="en-GB"/>
              </w:rPr>
              <w:t xml:space="preserve">(max 1.5 pages) </w:t>
            </w:r>
          </w:p>
          <w:p w14:paraId="61C18976" w14:textId="6B67126A" w:rsidR="00C40E02" w:rsidRPr="00FC19B4" w:rsidRDefault="00C40E02" w:rsidP="0038204D">
            <w:pPr>
              <w:widowControl w:val="0"/>
              <w:autoSpaceDE w:val="0"/>
              <w:autoSpaceDN w:val="0"/>
              <w:adjustRightInd w:val="0"/>
              <w:jc w:val="both"/>
              <w:rPr>
                <w:rFonts w:asciiTheme="minorHAnsi" w:hAnsiTheme="minorHAnsi" w:cstheme="minorHAnsi"/>
                <w:color w:val="000000"/>
                <w:sz w:val="18"/>
                <w:szCs w:val="18"/>
                <w:lang w:val="en-GB"/>
              </w:rPr>
            </w:pPr>
          </w:p>
        </w:tc>
      </w:tr>
    </w:tbl>
    <w:p w14:paraId="0C49B597" w14:textId="77777777" w:rsidR="002E75C7" w:rsidRPr="00FC19B4" w:rsidRDefault="002E75C7" w:rsidP="0038204D">
      <w:pPr>
        <w:widowControl w:val="0"/>
        <w:autoSpaceDE w:val="0"/>
        <w:autoSpaceDN w:val="0"/>
        <w:adjustRightInd w:val="0"/>
        <w:spacing w:after="0" w:line="240" w:lineRule="auto"/>
        <w:jc w:val="both"/>
        <w:rPr>
          <w:rFonts w:eastAsia="Calibri" w:cstheme="minorHAnsi"/>
          <w:color w:val="000000"/>
          <w:sz w:val="18"/>
          <w:szCs w:val="18"/>
          <w:lang w:val="en-GB"/>
        </w:rPr>
      </w:pPr>
    </w:p>
    <w:p w14:paraId="5BB63A51" w14:textId="42097D1F" w:rsidR="00C22EF1" w:rsidRPr="00FC19B4" w:rsidRDefault="00C22EF1" w:rsidP="0038204D">
      <w:pPr>
        <w:widowControl w:val="0"/>
        <w:autoSpaceDE w:val="0"/>
        <w:autoSpaceDN w:val="0"/>
        <w:adjustRightInd w:val="0"/>
        <w:spacing w:after="0" w:line="240" w:lineRule="auto"/>
        <w:jc w:val="both"/>
        <w:rPr>
          <w:rFonts w:eastAsia="Calibri" w:cstheme="minorHAnsi"/>
          <w:color w:val="000000"/>
          <w:sz w:val="18"/>
          <w:szCs w:val="18"/>
          <w:lang w:val="en-GB"/>
        </w:rPr>
      </w:pPr>
      <w:r w:rsidRPr="00FC19B4">
        <w:rPr>
          <w:rFonts w:eastAsia="Calibri" w:cstheme="minorHAnsi"/>
          <w:color w:val="000000"/>
          <w:sz w:val="18"/>
          <w:szCs w:val="18"/>
          <w:lang w:val="en-GB"/>
        </w:rPr>
        <w:t xml:space="preserve">This section should provide an overview </w:t>
      </w:r>
      <w:r w:rsidR="00D36FD1" w:rsidRPr="00FC19B4">
        <w:rPr>
          <w:rFonts w:eastAsia="Calibri" w:cstheme="minorHAnsi"/>
          <w:color w:val="000000"/>
          <w:sz w:val="18"/>
          <w:szCs w:val="18"/>
          <w:lang w:val="en-GB"/>
        </w:rPr>
        <w:t>(</w:t>
      </w:r>
      <w:r w:rsidRPr="00FC19B4">
        <w:rPr>
          <w:rFonts w:eastAsia="Calibri" w:cstheme="minorHAnsi"/>
          <w:color w:val="000000"/>
          <w:sz w:val="18"/>
          <w:szCs w:val="18"/>
          <w:lang w:val="en-GB"/>
        </w:rPr>
        <w:t>with relevant annexes</w:t>
      </w:r>
      <w:r w:rsidR="00D36FD1" w:rsidRPr="00FC19B4">
        <w:rPr>
          <w:rFonts w:eastAsia="Calibri" w:cstheme="minorHAnsi"/>
          <w:color w:val="000000"/>
          <w:sz w:val="18"/>
          <w:szCs w:val="18"/>
          <w:lang w:val="en-GB"/>
        </w:rPr>
        <w:t>)</w:t>
      </w:r>
      <w:r w:rsidRPr="00FC19B4">
        <w:rPr>
          <w:rFonts w:eastAsia="Calibri" w:cstheme="minorHAnsi"/>
          <w:color w:val="000000"/>
          <w:sz w:val="18"/>
          <w:szCs w:val="18"/>
          <w:lang w:val="en-GB"/>
        </w:rPr>
        <w:t xml:space="preserve"> that clearly demonstrate that the </w:t>
      </w:r>
      <w:r w:rsidR="00DB74A8" w:rsidRPr="00FC19B4">
        <w:rPr>
          <w:rFonts w:eastAsia="Calibri" w:cstheme="minorHAnsi"/>
          <w:color w:val="000000"/>
          <w:sz w:val="18"/>
          <w:szCs w:val="18"/>
          <w:lang w:val="en-GB"/>
        </w:rPr>
        <w:t>proponent</w:t>
      </w:r>
      <w:r w:rsidRPr="00FC19B4">
        <w:rPr>
          <w:rFonts w:eastAsia="Calibri" w:cstheme="minorHAnsi"/>
          <w:color w:val="000000"/>
          <w:sz w:val="18"/>
          <w:szCs w:val="18"/>
          <w:lang w:val="en-GB"/>
        </w:rPr>
        <w:t xml:space="preserve"> has the capacity and commitment to implement the proposed activities and produce results</w:t>
      </w:r>
      <w:r w:rsidR="00356BA4" w:rsidRPr="00FC19B4">
        <w:rPr>
          <w:rFonts w:eastAsia="Calibri" w:cstheme="minorHAnsi"/>
          <w:color w:val="000000"/>
          <w:sz w:val="18"/>
          <w:szCs w:val="18"/>
          <w:lang w:val="en-GB"/>
        </w:rPr>
        <w:t xml:space="preserve"> successfully</w:t>
      </w:r>
      <w:r w:rsidRPr="00FC19B4">
        <w:rPr>
          <w:rFonts w:eastAsia="Calibri" w:cstheme="minorHAnsi"/>
          <w:color w:val="000000"/>
          <w:sz w:val="18"/>
          <w:szCs w:val="18"/>
          <w:lang w:val="en-GB"/>
        </w:rPr>
        <w:t xml:space="preserve">. Key elements to be covered in this section include: </w:t>
      </w:r>
    </w:p>
    <w:p w14:paraId="78E81050" w14:textId="23239CDF" w:rsidR="00C22EF1" w:rsidRPr="00FC19B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GB"/>
        </w:rPr>
      </w:pPr>
      <w:r w:rsidRPr="00FC19B4">
        <w:rPr>
          <w:rFonts w:eastAsia="Calibri" w:cstheme="minorHAnsi"/>
          <w:color w:val="000000"/>
          <w:sz w:val="18"/>
          <w:szCs w:val="18"/>
          <w:lang w:val="en-GB"/>
        </w:rPr>
        <w:t>t</w:t>
      </w:r>
      <w:r w:rsidR="009B0732" w:rsidRPr="00FC19B4">
        <w:rPr>
          <w:rFonts w:eastAsia="Calibri" w:cstheme="minorHAnsi"/>
          <w:color w:val="000000"/>
          <w:sz w:val="18"/>
          <w:szCs w:val="18"/>
          <w:lang w:val="en-GB"/>
        </w:rPr>
        <w:t>he n</w:t>
      </w:r>
      <w:r w:rsidR="00C22EF1" w:rsidRPr="00FC19B4">
        <w:rPr>
          <w:rFonts w:eastAsia="Calibri" w:cstheme="minorHAnsi"/>
          <w:color w:val="000000"/>
          <w:sz w:val="18"/>
          <w:szCs w:val="18"/>
          <w:lang w:val="en-GB"/>
        </w:rPr>
        <w:t xml:space="preserve">ature of </w:t>
      </w:r>
      <w:r w:rsidR="00C22EF1" w:rsidRPr="00FC19B4">
        <w:rPr>
          <w:rFonts w:ascii="Calibri" w:eastAsia="Calibri" w:hAnsi="Calibri" w:cs="Calibri"/>
          <w:color w:val="000000"/>
          <w:sz w:val="18"/>
          <w:szCs w:val="18"/>
          <w:lang w:val="en-GB"/>
        </w:rPr>
        <w:t xml:space="preserve">the </w:t>
      </w:r>
      <w:r w:rsidR="00DB74A8" w:rsidRPr="00FC19B4">
        <w:rPr>
          <w:rFonts w:ascii="Calibri" w:eastAsia="Calibri" w:hAnsi="Calibri" w:cs="Calibri"/>
          <w:color w:val="000000"/>
          <w:sz w:val="18"/>
          <w:szCs w:val="18"/>
          <w:lang w:val="en-GB"/>
        </w:rPr>
        <w:t>proponent</w:t>
      </w:r>
      <w:r w:rsidR="00C22EF1" w:rsidRPr="00FC19B4">
        <w:rPr>
          <w:rFonts w:ascii="Calibri" w:eastAsia="Calibri" w:hAnsi="Calibri" w:cs="Calibri"/>
          <w:color w:val="000000"/>
          <w:sz w:val="18"/>
          <w:szCs w:val="18"/>
          <w:lang w:val="en-GB"/>
        </w:rPr>
        <w:t xml:space="preserve"> – </w:t>
      </w:r>
      <w:r w:rsidRPr="00FC19B4">
        <w:rPr>
          <w:rFonts w:ascii="Calibri" w:eastAsia="Calibri" w:hAnsi="Calibri" w:cs="Calibri"/>
          <w:color w:val="000000"/>
          <w:sz w:val="18"/>
          <w:szCs w:val="18"/>
          <w:lang w:val="en-GB"/>
        </w:rPr>
        <w:t>whether</w:t>
      </w:r>
      <w:r w:rsidR="00C22EF1" w:rsidRPr="00FC19B4">
        <w:rPr>
          <w:rFonts w:ascii="Calibri" w:eastAsia="Calibri" w:hAnsi="Calibri" w:cs="Calibri"/>
          <w:color w:val="000000"/>
          <w:sz w:val="18"/>
          <w:szCs w:val="18"/>
          <w:lang w:val="en-GB"/>
        </w:rPr>
        <w:t xml:space="preserve"> it </w:t>
      </w:r>
      <w:r w:rsidRPr="00FC19B4">
        <w:rPr>
          <w:rFonts w:ascii="Calibri" w:eastAsia="Calibri" w:hAnsi="Calibri" w:cs="Calibri"/>
          <w:color w:val="000000"/>
          <w:sz w:val="18"/>
          <w:szCs w:val="18"/>
          <w:lang w:val="en-GB"/>
        </w:rPr>
        <w:t xml:space="preserve">is </w:t>
      </w:r>
      <w:r w:rsidR="00C22EF1" w:rsidRPr="00FC19B4">
        <w:rPr>
          <w:rFonts w:ascii="Calibri" w:eastAsia="Calibri" w:hAnsi="Calibri" w:cs="Calibri"/>
          <w:color w:val="000000"/>
          <w:sz w:val="18"/>
          <w:szCs w:val="18"/>
          <w:lang w:val="en-GB"/>
        </w:rPr>
        <w:t>a community-based organization, national or sub-national NGO, research or training institution, etc.</w:t>
      </w:r>
      <w:r w:rsidR="004B7DB0" w:rsidRPr="00FC19B4">
        <w:rPr>
          <w:rFonts w:ascii="Calibri" w:eastAsia="Calibri" w:hAnsi="Calibri" w:cs="Calibri"/>
          <w:color w:val="000000"/>
          <w:sz w:val="18"/>
          <w:szCs w:val="18"/>
          <w:lang w:val="en-GB"/>
        </w:rPr>
        <w:t>;</w:t>
      </w:r>
    </w:p>
    <w:p w14:paraId="79C6B390" w14:textId="5039CDC3" w:rsidR="00C22EF1" w:rsidRPr="00FC19B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GB"/>
        </w:rPr>
      </w:pPr>
      <w:r w:rsidRPr="00FC19B4">
        <w:rPr>
          <w:rFonts w:ascii="Calibri" w:eastAsia="Calibri" w:hAnsi="Calibri" w:cs="Calibri"/>
          <w:color w:val="000000"/>
          <w:sz w:val="18"/>
          <w:szCs w:val="18"/>
          <w:lang w:val="en-GB"/>
        </w:rPr>
        <w:t>t</w:t>
      </w:r>
      <w:r w:rsidR="0027568A" w:rsidRPr="00FC19B4">
        <w:rPr>
          <w:rFonts w:ascii="Calibri" w:eastAsia="Calibri" w:hAnsi="Calibri" w:cs="Calibri"/>
          <w:color w:val="000000"/>
          <w:sz w:val="18"/>
          <w:szCs w:val="18"/>
          <w:lang w:val="en-GB"/>
        </w:rPr>
        <w:t>he o</w:t>
      </w:r>
      <w:r w:rsidR="00C22EF1" w:rsidRPr="00FC19B4">
        <w:rPr>
          <w:rFonts w:ascii="Calibri" w:eastAsia="Calibri" w:hAnsi="Calibri" w:cs="Calibri"/>
          <w:color w:val="000000"/>
          <w:sz w:val="18"/>
          <w:szCs w:val="18"/>
          <w:lang w:val="en-GB"/>
        </w:rPr>
        <w:t>verall mission, purpose, and core programmes/services of the organization</w:t>
      </w:r>
      <w:r w:rsidR="008155AE" w:rsidRPr="00FC19B4">
        <w:rPr>
          <w:rFonts w:ascii="Calibri" w:eastAsia="Calibri" w:hAnsi="Calibri" w:cs="Calibri"/>
          <w:color w:val="000000"/>
          <w:sz w:val="18"/>
          <w:szCs w:val="18"/>
          <w:lang w:val="en-GB"/>
        </w:rPr>
        <w:t>;</w:t>
      </w:r>
      <w:r w:rsidR="00C22EF1" w:rsidRPr="00FC19B4">
        <w:rPr>
          <w:rFonts w:ascii="Calibri" w:eastAsia="Calibri" w:hAnsi="Calibri" w:cs="Calibri"/>
          <w:color w:val="000000"/>
          <w:sz w:val="18"/>
          <w:szCs w:val="18"/>
          <w:lang w:val="en-GB"/>
        </w:rPr>
        <w:t xml:space="preserve"> </w:t>
      </w:r>
    </w:p>
    <w:p w14:paraId="56E387BC" w14:textId="54978FCD" w:rsidR="00C22EF1" w:rsidRPr="00FC19B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GB"/>
        </w:rPr>
      </w:pPr>
      <w:r w:rsidRPr="00FC19B4">
        <w:rPr>
          <w:rFonts w:ascii="Calibri" w:eastAsia="Calibri" w:hAnsi="Calibri" w:cs="Calibri"/>
          <w:color w:val="000000"/>
          <w:sz w:val="18"/>
          <w:szCs w:val="18"/>
          <w:lang w:val="en-GB"/>
        </w:rPr>
        <w:t>t</w:t>
      </w:r>
      <w:r w:rsidR="0027568A" w:rsidRPr="00FC19B4">
        <w:rPr>
          <w:rFonts w:ascii="Calibri" w:eastAsia="Calibri" w:hAnsi="Calibri" w:cs="Calibri"/>
          <w:color w:val="000000"/>
          <w:sz w:val="18"/>
          <w:szCs w:val="18"/>
          <w:lang w:val="en-GB"/>
        </w:rPr>
        <w:t>he organization’s t</w:t>
      </w:r>
      <w:r w:rsidR="00C22EF1" w:rsidRPr="00FC19B4">
        <w:rPr>
          <w:rFonts w:ascii="Calibri" w:eastAsia="Calibri" w:hAnsi="Calibri" w:cs="Calibri"/>
          <w:color w:val="000000"/>
          <w:sz w:val="18"/>
          <w:szCs w:val="18"/>
          <w:lang w:val="en-GB"/>
        </w:rPr>
        <w:t>arget population groups (women, indigenous peoples, youth, etc.)</w:t>
      </w:r>
      <w:r w:rsidR="008155AE" w:rsidRPr="00FC19B4">
        <w:rPr>
          <w:rFonts w:ascii="Calibri" w:eastAsia="Calibri" w:hAnsi="Calibri" w:cs="Calibri"/>
          <w:color w:val="000000"/>
          <w:sz w:val="18"/>
          <w:szCs w:val="18"/>
          <w:lang w:val="en-GB"/>
        </w:rPr>
        <w:t>;</w:t>
      </w:r>
      <w:r w:rsidR="00C22EF1" w:rsidRPr="00FC19B4">
        <w:rPr>
          <w:rFonts w:ascii="Calibri" w:eastAsia="Calibri" w:hAnsi="Calibri" w:cs="Calibri"/>
          <w:color w:val="000000"/>
          <w:sz w:val="18"/>
          <w:szCs w:val="18"/>
          <w:lang w:val="en-GB"/>
        </w:rPr>
        <w:t xml:space="preserve"> </w:t>
      </w:r>
    </w:p>
    <w:p w14:paraId="71DB0AD7" w14:textId="60122126" w:rsidR="00C22EF1" w:rsidRPr="00FC19B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GB"/>
        </w:rPr>
      </w:pPr>
      <w:r w:rsidRPr="00FC19B4">
        <w:rPr>
          <w:rFonts w:ascii="Calibri" w:eastAsia="Calibri" w:hAnsi="Calibri" w:cs="Calibri"/>
          <w:color w:val="000000"/>
          <w:sz w:val="18"/>
          <w:szCs w:val="18"/>
          <w:lang w:val="en-GB"/>
        </w:rPr>
        <w:t>t</w:t>
      </w:r>
      <w:r w:rsidR="0027568A" w:rsidRPr="00FC19B4">
        <w:rPr>
          <w:rFonts w:ascii="Calibri" w:eastAsia="Calibri" w:hAnsi="Calibri" w:cs="Calibri"/>
          <w:color w:val="000000"/>
          <w:sz w:val="18"/>
          <w:szCs w:val="18"/>
          <w:lang w:val="en-GB"/>
        </w:rPr>
        <w:t>he o</w:t>
      </w:r>
      <w:r w:rsidR="00C22EF1" w:rsidRPr="00FC19B4">
        <w:rPr>
          <w:rFonts w:ascii="Calibri" w:eastAsia="Calibri" w:hAnsi="Calibri" w:cs="Calibri"/>
          <w:color w:val="000000"/>
          <w:sz w:val="18"/>
          <w:szCs w:val="18"/>
          <w:lang w:val="en-GB"/>
        </w:rPr>
        <w:t>rganizational approach (philosophy) - how the organization deliver</w:t>
      </w:r>
      <w:r w:rsidR="004B7DB0" w:rsidRPr="00FC19B4">
        <w:rPr>
          <w:rFonts w:ascii="Calibri" w:eastAsia="Calibri" w:hAnsi="Calibri" w:cs="Calibri"/>
          <w:color w:val="000000"/>
          <w:sz w:val="18"/>
          <w:szCs w:val="18"/>
          <w:lang w:val="en-GB"/>
        </w:rPr>
        <w:t>s</w:t>
      </w:r>
      <w:r w:rsidR="00C22EF1" w:rsidRPr="00FC19B4">
        <w:rPr>
          <w:rFonts w:ascii="Calibri" w:eastAsia="Calibri" w:hAnsi="Calibri" w:cs="Calibri"/>
          <w:color w:val="000000"/>
          <w:sz w:val="18"/>
          <w:szCs w:val="18"/>
          <w:lang w:val="en-GB"/>
        </w:rPr>
        <w:t xml:space="preserve"> its projects </w:t>
      </w:r>
      <w:r w:rsidR="004B7DB0" w:rsidRPr="00FC19B4">
        <w:rPr>
          <w:rFonts w:ascii="Calibri" w:eastAsia="Calibri" w:hAnsi="Calibri" w:cs="Calibri"/>
          <w:color w:val="000000"/>
          <w:sz w:val="18"/>
          <w:szCs w:val="18"/>
          <w:lang w:val="en-GB"/>
        </w:rPr>
        <w:t>(</w:t>
      </w:r>
      <w:r w:rsidR="00C22EF1" w:rsidRPr="00FC19B4">
        <w:rPr>
          <w:rFonts w:ascii="Calibri" w:eastAsia="Calibri" w:hAnsi="Calibri" w:cs="Calibri"/>
          <w:color w:val="000000"/>
          <w:sz w:val="18"/>
          <w:szCs w:val="18"/>
          <w:lang w:val="en-GB"/>
        </w:rPr>
        <w:t>e.g., gender-sensitive, rights-based, etc.</w:t>
      </w:r>
      <w:r w:rsidR="004B7DB0" w:rsidRPr="00FC19B4">
        <w:rPr>
          <w:rFonts w:ascii="Calibri" w:eastAsia="Calibri" w:hAnsi="Calibri" w:cs="Calibri"/>
          <w:color w:val="000000"/>
          <w:sz w:val="18"/>
          <w:szCs w:val="18"/>
          <w:lang w:val="en-GB"/>
        </w:rPr>
        <w:t>)</w:t>
      </w:r>
      <w:r w:rsidR="008155AE" w:rsidRPr="00FC19B4">
        <w:rPr>
          <w:rFonts w:ascii="Calibri" w:eastAsia="Calibri" w:hAnsi="Calibri" w:cs="Calibri"/>
          <w:color w:val="000000"/>
          <w:sz w:val="18"/>
          <w:szCs w:val="18"/>
          <w:lang w:val="en-GB"/>
        </w:rPr>
        <w:t>;</w:t>
      </w:r>
      <w:r w:rsidR="00C22EF1" w:rsidRPr="00FC19B4">
        <w:rPr>
          <w:rFonts w:ascii="Calibri" w:eastAsia="Calibri" w:hAnsi="Calibri" w:cs="Calibri"/>
          <w:color w:val="000000"/>
          <w:sz w:val="18"/>
          <w:szCs w:val="18"/>
          <w:lang w:val="en-GB"/>
        </w:rPr>
        <w:t xml:space="preserve"> </w:t>
      </w:r>
    </w:p>
    <w:p w14:paraId="7B3BC83F" w14:textId="328E9F20" w:rsidR="00C22EF1" w:rsidRPr="00FC19B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GB"/>
        </w:rPr>
      </w:pPr>
      <w:r w:rsidRPr="00FC19B4">
        <w:rPr>
          <w:rFonts w:ascii="Calibri" w:eastAsia="Calibri" w:hAnsi="Calibri" w:cs="Calibri"/>
          <w:color w:val="000000"/>
          <w:sz w:val="18"/>
          <w:szCs w:val="18"/>
          <w:lang w:val="en-GB"/>
        </w:rPr>
        <w:t>t</w:t>
      </w:r>
      <w:r w:rsidR="0027568A" w:rsidRPr="00FC19B4">
        <w:rPr>
          <w:rFonts w:ascii="Calibri" w:eastAsia="Calibri" w:hAnsi="Calibri" w:cs="Calibri"/>
          <w:color w:val="000000"/>
          <w:sz w:val="18"/>
          <w:szCs w:val="18"/>
          <w:lang w:val="en-GB"/>
        </w:rPr>
        <w:t xml:space="preserve">he </w:t>
      </w:r>
      <w:r w:rsidR="004B7DB0" w:rsidRPr="00FC19B4">
        <w:rPr>
          <w:rFonts w:ascii="Calibri" w:eastAsia="Calibri" w:hAnsi="Calibri" w:cs="Calibri"/>
          <w:color w:val="000000"/>
          <w:sz w:val="18"/>
          <w:szCs w:val="18"/>
          <w:lang w:val="en-GB"/>
        </w:rPr>
        <w:t xml:space="preserve">organization’s </w:t>
      </w:r>
      <w:r w:rsidR="0027568A" w:rsidRPr="00FC19B4">
        <w:rPr>
          <w:rFonts w:ascii="Calibri" w:eastAsia="Calibri" w:hAnsi="Calibri" w:cs="Calibri"/>
          <w:color w:val="000000"/>
          <w:sz w:val="18"/>
          <w:szCs w:val="18"/>
          <w:lang w:val="en-GB"/>
        </w:rPr>
        <w:t>l</w:t>
      </w:r>
      <w:r w:rsidR="00C22EF1" w:rsidRPr="00FC19B4">
        <w:rPr>
          <w:rFonts w:ascii="Calibri" w:eastAsia="Calibri" w:hAnsi="Calibri" w:cs="Calibri"/>
          <w:color w:val="000000"/>
          <w:sz w:val="18"/>
          <w:szCs w:val="18"/>
          <w:lang w:val="en-GB"/>
        </w:rPr>
        <w:t>ength of existence and relevant experience</w:t>
      </w:r>
      <w:r w:rsidR="008155AE" w:rsidRPr="00FC19B4">
        <w:rPr>
          <w:rFonts w:ascii="Calibri" w:eastAsia="Calibri" w:hAnsi="Calibri" w:cs="Calibri"/>
          <w:color w:val="000000"/>
          <w:sz w:val="18"/>
          <w:szCs w:val="18"/>
          <w:lang w:val="en-GB"/>
        </w:rPr>
        <w:t>;</w:t>
      </w:r>
      <w:r w:rsidR="00C22EF1" w:rsidRPr="00FC19B4">
        <w:rPr>
          <w:rFonts w:ascii="Calibri" w:eastAsia="Calibri" w:hAnsi="Calibri" w:cs="Calibri"/>
          <w:color w:val="000000"/>
          <w:sz w:val="18"/>
          <w:szCs w:val="18"/>
          <w:lang w:val="en-GB"/>
        </w:rPr>
        <w:t xml:space="preserve"> </w:t>
      </w:r>
    </w:p>
    <w:p w14:paraId="3F7E19B0" w14:textId="293EBEA0" w:rsidR="00C22EF1" w:rsidRPr="00FC19B4" w:rsidRDefault="007E6744"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GB"/>
        </w:rPr>
      </w:pPr>
      <w:r w:rsidRPr="00FC19B4">
        <w:rPr>
          <w:rFonts w:ascii="Calibri" w:eastAsia="Calibri" w:hAnsi="Calibri" w:cs="Calibri"/>
          <w:color w:val="000000"/>
          <w:sz w:val="18"/>
          <w:szCs w:val="18"/>
          <w:lang w:val="en-GB"/>
        </w:rPr>
        <w:t>an</w:t>
      </w:r>
      <w:r w:rsidR="0027568A" w:rsidRPr="00FC19B4">
        <w:rPr>
          <w:rFonts w:ascii="Calibri" w:eastAsia="Calibri" w:hAnsi="Calibri" w:cs="Calibri"/>
          <w:color w:val="000000"/>
          <w:sz w:val="18"/>
          <w:szCs w:val="18"/>
          <w:lang w:val="en-GB"/>
        </w:rPr>
        <w:t xml:space="preserve"> o</w:t>
      </w:r>
      <w:r w:rsidR="00C22EF1" w:rsidRPr="00FC19B4">
        <w:rPr>
          <w:rFonts w:ascii="Calibri" w:eastAsia="Calibri" w:hAnsi="Calibri" w:cs="Calibri"/>
          <w:color w:val="000000"/>
          <w:sz w:val="18"/>
          <w:szCs w:val="18"/>
          <w:lang w:val="en-GB"/>
        </w:rPr>
        <w:t xml:space="preserve">verview of </w:t>
      </w:r>
      <w:r w:rsidRPr="00FC19B4">
        <w:rPr>
          <w:rFonts w:ascii="Calibri" w:eastAsia="Calibri" w:hAnsi="Calibri" w:cs="Calibri"/>
          <w:color w:val="000000"/>
          <w:sz w:val="18"/>
          <w:szCs w:val="18"/>
          <w:lang w:val="en-GB"/>
        </w:rPr>
        <w:t xml:space="preserve">the </w:t>
      </w:r>
      <w:r w:rsidR="00C22EF1" w:rsidRPr="00FC19B4">
        <w:rPr>
          <w:rFonts w:ascii="Calibri" w:eastAsia="Calibri" w:hAnsi="Calibri" w:cs="Calibri"/>
          <w:color w:val="000000"/>
          <w:sz w:val="18"/>
          <w:szCs w:val="18"/>
          <w:lang w:val="en-GB"/>
        </w:rPr>
        <w:t>organization</w:t>
      </w:r>
      <w:r w:rsidRPr="00FC19B4">
        <w:rPr>
          <w:rFonts w:ascii="Calibri" w:eastAsia="Calibri" w:hAnsi="Calibri" w:cs="Calibri"/>
          <w:color w:val="000000"/>
          <w:sz w:val="18"/>
          <w:szCs w:val="18"/>
          <w:lang w:val="en-GB"/>
        </w:rPr>
        <w:t>’s</w:t>
      </w:r>
      <w:r w:rsidR="00C22EF1" w:rsidRPr="00FC19B4">
        <w:rPr>
          <w:rFonts w:ascii="Calibri" w:eastAsia="Calibri" w:hAnsi="Calibri" w:cs="Calibri"/>
          <w:color w:val="000000"/>
          <w:sz w:val="18"/>
          <w:szCs w:val="18"/>
          <w:lang w:val="en-GB"/>
        </w:rPr>
        <w:t xml:space="preserve"> capacity relevant to the proposed engagement with UN Women</w:t>
      </w:r>
      <w:r w:rsidR="008155AE" w:rsidRPr="00FC19B4">
        <w:rPr>
          <w:rFonts w:ascii="Calibri" w:eastAsia="Calibri" w:hAnsi="Calibri" w:cs="Calibri"/>
          <w:color w:val="000000"/>
          <w:sz w:val="18"/>
          <w:szCs w:val="18"/>
          <w:lang w:val="en-GB"/>
        </w:rPr>
        <w:t xml:space="preserve"> </w:t>
      </w:r>
      <w:r w:rsidR="00C22EF1" w:rsidRPr="00FC19B4">
        <w:rPr>
          <w:rFonts w:ascii="Calibri" w:eastAsia="Calibri" w:hAnsi="Calibri" w:cs="Calibri"/>
          <w:color w:val="000000"/>
          <w:sz w:val="18"/>
          <w:szCs w:val="18"/>
          <w:lang w:val="en-GB"/>
        </w:rPr>
        <w:t>(e.g., technical, governance and management, and financial and administrative management)</w:t>
      </w:r>
      <w:r w:rsidR="008155AE" w:rsidRPr="00FC19B4">
        <w:rPr>
          <w:rFonts w:ascii="Calibri" w:eastAsia="Calibri" w:hAnsi="Calibri" w:cs="Calibri"/>
          <w:color w:val="000000"/>
          <w:sz w:val="18"/>
          <w:szCs w:val="18"/>
          <w:lang w:val="en-GB"/>
        </w:rPr>
        <w:t>;</w:t>
      </w:r>
      <w:r w:rsidR="00C22EF1" w:rsidRPr="00FC19B4">
        <w:rPr>
          <w:rFonts w:ascii="Calibri" w:eastAsia="Calibri" w:hAnsi="Calibri" w:cs="Calibri"/>
          <w:color w:val="000000"/>
          <w:sz w:val="18"/>
          <w:szCs w:val="18"/>
          <w:lang w:val="en-GB"/>
        </w:rPr>
        <w:t xml:space="preserve"> </w:t>
      </w:r>
    </w:p>
    <w:p w14:paraId="57B6612D" w14:textId="6723CBA7" w:rsidR="00D920A1" w:rsidRPr="00FC19B4" w:rsidRDefault="002803F6" w:rsidP="00BF36C9">
      <w:pPr>
        <w:pStyle w:val="ListParagraph"/>
        <w:numPr>
          <w:ilvl w:val="0"/>
          <w:numId w:val="4"/>
        </w:numPr>
        <w:spacing w:after="0" w:line="240" w:lineRule="auto"/>
        <w:jc w:val="both"/>
        <w:rPr>
          <w:rFonts w:ascii="Calibri" w:hAnsi="Calibri" w:cs="Calibri"/>
          <w:sz w:val="18"/>
          <w:szCs w:val="18"/>
          <w:lang w:val="en-GB"/>
        </w:rPr>
      </w:pPr>
      <w:r w:rsidRPr="00FC19B4">
        <w:rPr>
          <w:rFonts w:ascii="Calibri" w:hAnsi="Calibri" w:cs="Calibri"/>
          <w:sz w:val="18"/>
          <w:szCs w:val="18"/>
          <w:lang w:val="en-GB"/>
        </w:rPr>
        <w:t>d</w:t>
      </w:r>
      <w:r w:rsidR="00D920A1" w:rsidRPr="00FC19B4">
        <w:rPr>
          <w:rFonts w:ascii="Calibri" w:hAnsi="Calibri" w:cs="Calibri"/>
          <w:sz w:val="18"/>
          <w:szCs w:val="18"/>
          <w:lang w:val="en-GB"/>
        </w:rPr>
        <w:t>etails of the following relating to prevention of SEA:</w:t>
      </w:r>
    </w:p>
    <w:p w14:paraId="0ABAEEE4" w14:textId="6348A31A" w:rsidR="00D920A1" w:rsidRPr="00FC19B4" w:rsidRDefault="008537BC" w:rsidP="00BF36C9">
      <w:pPr>
        <w:pStyle w:val="ListParagraph"/>
        <w:numPr>
          <w:ilvl w:val="1"/>
          <w:numId w:val="4"/>
        </w:numPr>
        <w:spacing w:after="0" w:line="240" w:lineRule="auto"/>
        <w:ind w:left="720"/>
        <w:jc w:val="both"/>
        <w:rPr>
          <w:rFonts w:ascii="Calibri" w:hAnsi="Calibri" w:cs="Calibri"/>
          <w:sz w:val="18"/>
          <w:szCs w:val="18"/>
          <w:lang w:val="en-GB"/>
        </w:rPr>
      </w:pPr>
      <w:r w:rsidRPr="00FC19B4">
        <w:rPr>
          <w:rFonts w:ascii="Calibri" w:hAnsi="Calibri" w:cs="Calibri"/>
          <w:sz w:val="18"/>
          <w:szCs w:val="18"/>
          <w:lang w:val="en-GB"/>
        </w:rPr>
        <w:t>d</w:t>
      </w:r>
      <w:r w:rsidR="00D920A1" w:rsidRPr="00FC19B4">
        <w:rPr>
          <w:rFonts w:ascii="Calibri" w:hAnsi="Calibri" w:cs="Calibri"/>
          <w:sz w:val="18"/>
          <w:szCs w:val="18"/>
          <w:lang w:val="en-GB"/>
        </w:rPr>
        <w:t>escribe what measures are in place to prevent SEA;</w:t>
      </w:r>
    </w:p>
    <w:p w14:paraId="406B57C0" w14:textId="74A609B0" w:rsidR="00D920A1" w:rsidRPr="00FC19B4" w:rsidRDefault="008537BC" w:rsidP="00BF36C9">
      <w:pPr>
        <w:pStyle w:val="ListParagraph"/>
        <w:numPr>
          <w:ilvl w:val="1"/>
          <w:numId w:val="4"/>
        </w:numPr>
        <w:spacing w:after="0" w:line="240" w:lineRule="auto"/>
        <w:ind w:left="720"/>
        <w:jc w:val="both"/>
        <w:rPr>
          <w:rFonts w:ascii="Calibri" w:hAnsi="Calibri" w:cs="Calibri"/>
          <w:sz w:val="18"/>
          <w:szCs w:val="18"/>
          <w:lang w:val="en-GB"/>
        </w:rPr>
      </w:pPr>
      <w:r w:rsidRPr="00FC19B4">
        <w:rPr>
          <w:rFonts w:ascii="Calibri" w:hAnsi="Calibri" w:cs="Calibri"/>
          <w:sz w:val="18"/>
          <w:szCs w:val="18"/>
          <w:lang w:val="en-GB"/>
        </w:rPr>
        <w:t>d</w:t>
      </w:r>
      <w:r w:rsidR="00D920A1" w:rsidRPr="00FC19B4">
        <w:rPr>
          <w:rFonts w:ascii="Calibri" w:hAnsi="Calibri" w:cs="Calibri"/>
          <w:sz w:val="18"/>
          <w:szCs w:val="18"/>
          <w:lang w:val="en-GB"/>
        </w:rPr>
        <w:t>escribe reporting and monitoring mechanisms and procedures;</w:t>
      </w:r>
    </w:p>
    <w:p w14:paraId="7112400E" w14:textId="20CE9EB3" w:rsidR="00D920A1" w:rsidRPr="00FC19B4" w:rsidRDefault="008537BC" w:rsidP="00BF36C9">
      <w:pPr>
        <w:pStyle w:val="ListParagraph"/>
        <w:numPr>
          <w:ilvl w:val="1"/>
          <w:numId w:val="4"/>
        </w:numPr>
        <w:spacing w:after="0" w:line="240" w:lineRule="auto"/>
        <w:ind w:left="720"/>
        <w:jc w:val="both"/>
        <w:rPr>
          <w:rFonts w:ascii="Calibri" w:hAnsi="Calibri" w:cs="Calibri"/>
          <w:sz w:val="18"/>
          <w:szCs w:val="18"/>
          <w:lang w:val="en-GB"/>
        </w:rPr>
      </w:pPr>
      <w:r w:rsidRPr="00FC19B4">
        <w:rPr>
          <w:rFonts w:ascii="Calibri" w:hAnsi="Calibri" w:cs="Calibri"/>
          <w:sz w:val="18"/>
          <w:szCs w:val="18"/>
          <w:lang w:val="en-GB"/>
        </w:rPr>
        <w:t>d</w:t>
      </w:r>
      <w:r w:rsidR="00D920A1" w:rsidRPr="00FC19B4">
        <w:rPr>
          <w:rFonts w:ascii="Calibri" w:hAnsi="Calibri" w:cs="Calibri"/>
          <w:sz w:val="18"/>
          <w:szCs w:val="18"/>
          <w:lang w:val="en-GB"/>
        </w:rPr>
        <w:t>escribe what capacity exists to investigate SEA allegations;</w:t>
      </w:r>
    </w:p>
    <w:p w14:paraId="64305B16" w14:textId="31AAF2F3" w:rsidR="00D920A1" w:rsidRPr="00FC19B4" w:rsidRDefault="008537BC" w:rsidP="00BF36C9">
      <w:pPr>
        <w:pStyle w:val="ListParagraph"/>
        <w:numPr>
          <w:ilvl w:val="1"/>
          <w:numId w:val="4"/>
        </w:numPr>
        <w:spacing w:after="0" w:line="240" w:lineRule="auto"/>
        <w:ind w:left="720"/>
        <w:jc w:val="both"/>
        <w:rPr>
          <w:rFonts w:ascii="Calibri" w:hAnsi="Calibri" w:cs="Calibri"/>
          <w:sz w:val="18"/>
          <w:szCs w:val="18"/>
          <w:lang w:val="en-GB"/>
        </w:rPr>
      </w:pPr>
      <w:r w:rsidRPr="00FC19B4">
        <w:rPr>
          <w:rFonts w:ascii="Calibri" w:hAnsi="Calibri" w:cs="Calibri"/>
          <w:sz w:val="18"/>
          <w:szCs w:val="18"/>
          <w:lang w:val="en-GB"/>
        </w:rPr>
        <w:t>d</w:t>
      </w:r>
      <w:r w:rsidR="00D920A1" w:rsidRPr="00FC19B4">
        <w:rPr>
          <w:rFonts w:ascii="Calibri" w:hAnsi="Calibri" w:cs="Calibri"/>
          <w:sz w:val="18"/>
          <w:szCs w:val="18"/>
          <w:lang w:val="en-GB"/>
        </w:rPr>
        <w:t>escribe past allegations of SEA, if any, and how they were handled, including the outcome;</w:t>
      </w:r>
    </w:p>
    <w:p w14:paraId="2E233A87" w14:textId="0A8A0DC2" w:rsidR="00D920A1" w:rsidRPr="00FC19B4" w:rsidRDefault="008537BC" w:rsidP="00BF36C9">
      <w:pPr>
        <w:pStyle w:val="ListParagraph"/>
        <w:numPr>
          <w:ilvl w:val="1"/>
          <w:numId w:val="4"/>
        </w:numPr>
        <w:spacing w:after="0" w:line="240" w:lineRule="auto"/>
        <w:ind w:left="720"/>
        <w:jc w:val="both"/>
        <w:rPr>
          <w:rFonts w:ascii="Calibri" w:hAnsi="Calibri" w:cs="Calibri"/>
          <w:sz w:val="18"/>
          <w:szCs w:val="18"/>
          <w:lang w:val="en-GB"/>
        </w:rPr>
      </w:pPr>
      <w:r w:rsidRPr="00FC19B4">
        <w:rPr>
          <w:rFonts w:ascii="Calibri" w:hAnsi="Calibri" w:cs="Calibri"/>
          <w:sz w:val="18"/>
          <w:szCs w:val="18"/>
          <w:lang w:val="en-GB"/>
        </w:rPr>
        <w:t>d</w:t>
      </w:r>
      <w:r w:rsidR="00D920A1" w:rsidRPr="00FC19B4">
        <w:rPr>
          <w:rFonts w:ascii="Calibri" w:hAnsi="Calibri" w:cs="Calibri"/>
          <w:sz w:val="18"/>
          <w:szCs w:val="18"/>
          <w:lang w:val="en-GB"/>
        </w:rPr>
        <w:t>escribe what SEA training the people (employees or otherwise) who will perform the services have completed;</w:t>
      </w:r>
      <w:r w:rsidR="001A6317" w:rsidRPr="00FC19B4">
        <w:rPr>
          <w:rFonts w:ascii="Calibri" w:hAnsi="Calibri" w:cs="Calibri"/>
          <w:sz w:val="18"/>
          <w:szCs w:val="18"/>
          <w:lang w:val="en-GB"/>
        </w:rPr>
        <w:t xml:space="preserve"> and</w:t>
      </w:r>
    </w:p>
    <w:p w14:paraId="1889173A" w14:textId="6D3E938E" w:rsidR="00D920A1" w:rsidRPr="00FC19B4" w:rsidRDefault="008537BC" w:rsidP="00BF36C9">
      <w:pPr>
        <w:pStyle w:val="ListParagraph"/>
        <w:numPr>
          <w:ilvl w:val="1"/>
          <w:numId w:val="4"/>
        </w:numPr>
        <w:spacing w:after="0" w:line="240" w:lineRule="auto"/>
        <w:ind w:left="720"/>
        <w:jc w:val="both"/>
        <w:rPr>
          <w:rFonts w:ascii="Calibri" w:hAnsi="Calibri" w:cs="Calibri"/>
          <w:sz w:val="18"/>
          <w:szCs w:val="18"/>
          <w:lang w:val="en-GB"/>
        </w:rPr>
      </w:pPr>
      <w:r w:rsidRPr="00FC19B4">
        <w:rPr>
          <w:rFonts w:ascii="Calibri" w:hAnsi="Calibri" w:cs="Calibri"/>
          <w:sz w:val="18"/>
          <w:szCs w:val="18"/>
          <w:lang w:val="en-GB"/>
        </w:rPr>
        <w:t>d</w:t>
      </w:r>
      <w:r w:rsidR="00D920A1" w:rsidRPr="00FC19B4">
        <w:rPr>
          <w:rFonts w:ascii="Calibri" w:hAnsi="Calibri" w:cs="Calibri"/>
          <w:sz w:val="18"/>
          <w:szCs w:val="18"/>
          <w:lang w:val="en-GB"/>
        </w:rPr>
        <w:t>escribe what reference and background checks have been done for employees and associated personnel.</w:t>
      </w:r>
    </w:p>
    <w:p w14:paraId="768E3071" w14:textId="117AE842" w:rsidR="00226ECB" w:rsidRPr="00FC19B4" w:rsidRDefault="002803F6" w:rsidP="00CD542E">
      <w:pPr>
        <w:framePr w:hSpace="180" w:wrap="around" w:vAnchor="text" w:hAnchor="text"/>
        <w:numPr>
          <w:ilvl w:val="0"/>
          <w:numId w:val="4"/>
        </w:numPr>
        <w:spacing w:after="0" w:line="240" w:lineRule="auto"/>
        <w:contextualSpacing/>
        <w:jc w:val="both"/>
        <w:rPr>
          <w:rFonts w:ascii="Calibri" w:hAnsi="Calibri" w:cs="Calibri"/>
          <w:sz w:val="18"/>
          <w:szCs w:val="18"/>
          <w:lang w:val="en-GB"/>
        </w:rPr>
      </w:pPr>
      <w:r w:rsidRPr="00FC19B4">
        <w:rPr>
          <w:rFonts w:ascii="Calibri" w:hAnsi="Calibri" w:cs="Calibri"/>
          <w:sz w:val="18"/>
          <w:szCs w:val="18"/>
          <w:lang w:val="en-GB"/>
        </w:rPr>
        <w:t>d</w:t>
      </w:r>
      <w:r w:rsidR="00EE0AD5" w:rsidRPr="00FC19B4">
        <w:rPr>
          <w:rFonts w:ascii="Calibri" w:hAnsi="Calibri" w:cs="Calibri"/>
          <w:sz w:val="18"/>
          <w:szCs w:val="18"/>
          <w:lang w:val="en-GB"/>
        </w:rPr>
        <w:t xml:space="preserve">etails relating to </w:t>
      </w:r>
      <w:r w:rsidR="008537BC" w:rsidRPr="00FC19B4">
        <w:rPr>
          <w:rFonts w:ascii="Calibri" w:hAnsi="Calibri" w:cs="Calibri"/>
          <w:sz w:val="18"/>
          <w:szCs w:val="18"/>
          <w:lang w:val="en-GB"/>
        </w:rPr>
        <w:t>g</w:t>
      </w:r>
      <w:r w:rsidR="00EE0AD5" w:rsidRPr="00FC19B4">
        <w:rPr>
          <w:rFonts w:ascii="Calibri" w:hAnsi="Calibri" w:cs="Calibri"/>
          <w:sz w:val="18"/>
          <w:szCs w:val="18"/>
          <w:lang w:val="en-GB"/>
        </w:rPr>
        <w:t>rant-</w:t>
      </w:r>
      <w:r w:rsidR="008537BC" w:rsidRPr="00FC19B4">
        <w:rPr>
          <w:rFonts w:ascii="Calibri" w:hAnsi="Calibri" w:cs="Calibri"/>
          <w:sz w:val="18"/>
          <w:szCs w:val="18"/>
          <w:lang w:val="en-GB"/>
        </w:rPr>
        <w:t>m</w:t>
      </w:r>
      <w:r w:rsidR="00EE0AD5" w:rsidRPr="00FC19B4">
        <w:rPr>
          <w:rFonts w:ascii="Calibri" w:hAnsi="Calibri" w:cs="Calibri"/>
          <w:sz w:val="18"/>
          <w:szCs w:val="18"/>
          <w:lang w:val="en-GB"/>
        </w:rPr>
        <w:t xml:space="preserve">aking </w:t>
      </w:r>
      <w:r w:rsidRPr="00FC19B4">
        <w:rPr>
          <w:rFonts w:ascii="Calibri" w:hAnsi="Calibri" w:cs="Calibri"/>
          <w:sz w:val="18"/>
          <w:szCs w:val="18"/>
          <w:lang w:val="en-GB"/>
        </w:rPr>
        <w:t>w</w:t>
      </w:r>
      <w:r w:rsidR="00EE0AD5" w:rsidRPr="00FC19B4">
        <w:rPr>
          <w:rFonts w:ascii="Calibri" w:hAnsi="Calibri" w:cs="Calibri"/>
          <w:sz w:val="18"/>
          <w:szCs w:val="18"/>
          <w:lang w:val="en-GB"/>
        </w:rPr>
        <w:t>ork, if applicable:</w:t>
      </w:r>
    </w:p>
    <w:p w14:paraId="54A71806" w14:textId="77777777" w:rsidR="008537BC" w:rsidRPr="00FC19B4" w:rsidRDefault="008537BC" w:rsidP="00CD542E">
      <w:pPr>
        <w:spacing w:after="0" w:line="240" w:lineRule="auto"/>
        <w:ind w:left="720"/>
        <w:contextualSpacing/>
        <w:jc w:val="both"/>
        <w:rPr>
          <w:rFonts w:ascii="Calibri" w:hAnsi="Calibri" w:cs="Calibri"/>
          <w:sz w:val="18"/>
          <w:szCs w:val="18"/>
          <w:lang w:val="en-GB"/>
        </w:rPr>
      </w:pPr>
    </w:p>
    <w:p w14:paraId="5D21CA10" w14:textId="6A941A9E" w:rsidR="00EE0AD5" w:rsidRPr="00FC19B4" w:rsidRDefault="00DB334D" w:rsidP="00916BE8">
      <w:pPr>
        <w:numPr>
          <w:ilvl w:val="0"/>
          <w:numId w:val="22"/>
        </w:numPr>
        <w:spacing w:after="0" w:line="240" w:lineRule="auto"/>
        <w:contextualSpacing/>
        <w:jc w:val="both"/>
        <w:rPr>
          <w:rFonts w:ascii="Calibri" w:hAnsi="Calibri" w:cs="Calibri"/>
          <w:sz w:val="18"/>
          <w:szCs w:val="18"/>
          <w:lang w:val="en-GB"/>
        </w:rPr>
      </w:pPr>
      <w:r w:rsidRPr="00FC19B4">
        <w:rPr>
          <w:rFonts w:ascii="Calibri" w:hAnsi="Calibri" w:cs="Calibri"/>
          <w:sz w:val="18"/>
          <w:szCs w:val="18"/>
          <w:lang w:val="en-GB"/>
        </w:rPr>
        <w:t>d</w:t>
      </w:r>
      <w:r w:rsidR="00EE0AD5" w:rsidRPr="00FC19B4">
        <w:rPr>
          <w:rFonts w:ascii="Calibri" w:hAnsi="Calibri" w:cs="Calibri"/>
          <w:sz w:val="18"/>
          <w:szCs w:val="18"/>
          <w:lang w:val="en-GB"/>
        </w:rPr>
        <w:t xml:space="preserve">escribe </w:t>
      </w:r>
      <w:r w:rsidRPr="00FC19B4">
        <w:rPr>
          <w:rFonts w:ascii="Calibri" w:hAnsi="Calibri" w:cs="Calibri"/>
          <w:sz w:val="18"/>
          <w:szCs w:val="18"/>
          <w:lang w:val="en-GB"/>
        </w:rPr>
        <w:t xml:space="preserve">the </w:t>
      </w:r>
      <w:r w:rsidR="00EE0AD5" w:rsidRPr="00FC19B4">
        <w:rPr>
          <w:rFonts w:ascii="Calibri" w:hAnsi="Calibri" w:cs="Calibri"/>
          <w:sz w:val="18"/>
          <w:szCs w:val="18"/>
          <w:lang w:val="en-GB"/>
        </w:rPr>
        <w:t xml:space="preserve">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 </w:t>
      </w:r>
    </w:p>
    <w:p w14:paraId="7451B222" w14:textId="2C2BED0E" w:rsidR="00EE0AD5" w:rsidRPr="00FC19B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lang w:val="en-GB"/>
        </w:rPr>
      </w:pPr>
      <w:r w:rsidRPr="00FC19B4">
        <w:rPr>
          <w:rFonts w:ascii="Calibri" w:hAnsi="Calibri" w:cs="Calibri"/>
          <w:sz w:val="18"/>
          <w:szCs w:val="18"/>
          <w:lang w:val="en-GB"/>
        </w:rPr>
        <w:t>d</w:t>
      </w:r>
      <w:r w:rsidR="00EE0AD5" w:rsidRPr="00FC19B4">
        <w:rPr>
          <w:rFonts w:ascii="Calibri" w:hAnsi="Calibri" w:cs="Calibri"/>
          <w:sz w:val="18"/>
          <w:szCs w:val="18"/>
          <w:lang w:val="en-GB"/>
        </w:rPr>
        <w:t>escribe relevant history in managing resources through grant awards;</w:t>
      </w:r>
    </w:p>
    <w:p w14:paraId="7D2BB8E2" w14:textId="2C31F1B4" w:rsidR="00EE0AD5" w:rsidRPr="00FC19B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lang w:val="en-GB"/>
        </w:rPr>
      </w:pPr>
      <w:r w:rsidRPr="00FC19B4">
        <w:rPr>
          <w:rFonts w:ascii="Calibri" w:hAnsi="Calibri" w:cs="Calibri"/>
          <w:sz w:val="18"/>
          <w:szCs w:val="18"/>
          <w:lang w:val="en-GB"/>
        </w:rPr>
        <w:t>d</w:t>
      </w:r>
      <w:r w:rsidR="00EE0AD5" w:rsidRPr="00FC19B4">
        <w:rPr>
          <w:rFonts w:ascii="Calibri" w:hAnsi="Calibri" w:cs="Calibri"/>
          <w:sz w:val="18"/>
          <w:szCs w:val="18"/>
          <w:lang w:val="en-GB"/>
        </w:rPr>
        <w:t xml:space="preserve">escribe </w:t>
      </w:r>
      <w:r w:rsidR="005C3C21" w:rsidRPr="00FC19B4">
        <w:rPr>
          <w:rFonts w:ascii="Calibri" w:hAnsi="Calibri" w:cs="Calibri"/>
          <w:sz w:val="18"/>
          <w:szCs w:val="18"/>
          <w:lang w:val="en-GB"/>
        </w:rPr>
        <w:t xml:space="preserve">the </w:t>
      </w:r>
      <w:r w:rsidR="00EE0AD5" w:rsidRPr="00FC19B4">
        <w:rPr>
          <w:rFonts w:ascii="Calibri" w:hAnsi="Calibri" w:cs="Calibri"/>
          <w:sz w:val="18"/>
          <w:szCs w:val="18"/>
          <w:lang w:val="en-GB"/>
        </w:rPr>
        <w:t>proponent’s grant portfolio;</w:t>
      </w:r>
    </w:p>
    <w:p w14:paraId="1160C418" w14:textId="13124209" w:rsidR="00EE0AD5" w:rsidRPr="00FC19B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lang w:val="en-GB"/>
        </w:rPr>
      </w:pPr>
      <w:r w:rsidRPr="00FC19B4">
        <w:rPr>
          <w:rFonts w:ascii="Calibri" w:hAnsi="Calibri" w:cs="Calibri"/>
          <w:sz w:val="18"/>
          <w:szCs w:val="18"/>
          <w:lang w:val="en-GB"/>
        </w:rPr>
        <w:t>d</w:t>
      </w:r>
      <w:r w:rsidR="00EE0AD5" w:rsidRPr="00FC19B4">
        <w:rPr>
          <w:rFonts w:ascii="Calibri" w:hAnsi="Calibri" w:cs="Calibri"/>
          <w:sz w:val="18"/>
          <w:szCs w:val="18"/>
          <w:lang w:val="en-GB"/>
        </w:rPr>
        <w:t>escribe relevant history in working with small organizations including experience in providing technical assistance;</w:t>
      </w:r>
    </w:p>
    <w:p w14:paraId="484F8849" w14:textId="3E7C1D39" w:rsidR="00EE0AD5" w:rsidRPr="00FC19B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lang w:val="en-GB"/>
        </w:rPr>
      </w:pPr>
      <w:r w:rsidRPr="00FC19B4">
        <w:rPr>
          <w:rFonts w:ascii="Calibri" w:hAnsi="Calibri" w:cs="Calibri"/>
          <w:sz w:val="18"/>
          <w:szCs w:val="18"/>
          <w:lang w:val="en-GB"/>
        </w:rPr>
        <w:t>d</w:t>
      </w:r>
      <w:r w:rsidR="00EE0AD5" w:rsidRPr="00FC19B4">
        <w:rPr>
          <w:rFonts w:ascii="Calibri" w:hAnsi="Calibri" w:cs="Calibri"/>
          <w:sz w:val="18"/>
          <w:szCs w:val="18"/>
          <w:lang w:val="en-GB"/>
        </w:rPr>
        <w:t xml:space="preserve">escribe </w:t>
      </w:r>
      <w:r w:rsidR="005C3C21" w:rsidRPr="00FC19B4">
        <w:rPr>
          <w:rFonts w:ascii="Calibri" w:hAnsi="Calibri" w:cs="Calibri"/>
          <w:sz w:val="18"/>
          <w:szCs w:val="18"/>
          <w:lang w:val="en-GB"/>
        </w:rPr>
        <w:t xml:space="preserve">the </w:t>
      </w:r>
      <w:r w:rsidR="00EE0AD5" w:rsidRPr="00FC19B4">
        <w:rPr>
          <w:rFonts w:ascii="Calibri" w:hAnsi="Calibri" w:cs="Calibri"/>
          <w:sz w:val="18"/>
          <w:szCs w:val="18"/>
          <w:lang w:val="en-GB"/>
        </w:rPr>
        <w:t>proponent’s programmatic capacity, including monitoring and evaluation capacity;</w:t>
      </w:r>
      <w:r w:rsidRPr="00FC19B4">
        <w:rPr>
          <w:rFonts w:ascii="Calibri" w:hAnsi="Calibri" w:cs="Calibri"/>
          <w:sz w:val="18"/>
          <w:szCs w:val="18"/>
          <w:lang w:val="en-GB"/>
        </w:rPr>
        <w:t xml:space="preserve"> and</w:t>
      </w:r>
    </w:p>
    <w:p w14:paraId="2E2C41DF" w14:textId="3A79F843" w:rsidR="00EE0AD5" w:rsidRPr="00FC19B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lang w:val="en-GB"/>
        </w:rPr>
      </w:pPr>
      <w:r w:rsidRPr="00FC19B4">
        <w:rPr>
          <w:rFonts w:ascii="Calibri" w:hAnsi="Calibri" w:cs="Calibri"/>
          <w:sz w:val="18"/>
          <w:szCs w:val="18"/>
          <w:lang w:val="en-GB"/>
        </w:rPr>
        <w:t>d</w:t>
      </w:r>
      <w:r w:rsidR="00EE0AD5" w:rsidRPr="00FC19B4">
        <w:rPr>
          <w:rFonts w:ascii="Calibri" w:hAnsi="Calibri" w:cs="Calibri"/>
          <w:sz w:val="18"/>
          <w:szCs w:val="18"/>
          <w:lang w:val="en-GB"/>
        </w:rPr>
        <w:t xml:space="preserve">escribe </w:t>
      </w:r>
      <w:r w:rsidR="005C3C21" w:rsidRPr="00FC19B4">
        <w:rPr>
          <w:rFonts w:ascii="Calibri" w:hAnsi="Calibri" w:cs="Calibri"/>
          <w:sz w:val="18"/>
          <w:szCs w:val="18"/>
          <w:lang w:val="en-GB"/>
        </w:rPr>
        <w:t xml:space="preserve">the </w:t>
      </w:r>
      <w:r w:rsidR="00EE0AD5" w:rsidRPr="00FC19B4">
        <w:rPr>
          <w:rFonts w:ascii="Calibri" w:hAnsi="Calibri" w:cs="Calibri"/>
          <w:sz w:val="18"/>
          <w:szCs w:val="18"/>
          <w:lang w:val="en-GB"/>
        </w:rPr>
        <w:t xml:space="preserve">proponent’s capacity to assess and manage risks. </w:t>
      </w:r>
    </w:p>
    <w:p w14:paraId="1A86F3E5" w14:textId="77777777" w:rsidR="008155AE" w:rsidRPr="00FC19B4" w:rsidRDefault="008155AE" w:rsidP="0038204D">
      <w:pPr>
        <w:pStyle w:val="ListParagraph"/>
        <w:spacing w:after="0" w:line="240" w:lineRule="auto"/>
        <w:jc w:val="both"/>
        <w:rPr>
          <w:rFonts w:ascii="Calibri" w:hAnsi="Calibri" w:cs="Calibri"/>
          <w:sz w:val="18"/>
          <w:szCs w:val="18"/>
          <w:lang w:val="en-GB"/>
        </w:rPr>
      </w:pPr>
    </w:p>
    <w:tbl>
      <w:tblPr>
        <w:tblStyle w:val="TableGrid4"/>
        <w:tblW w:w="0" w:type="auto"/>
        <w:tblLook w:val="04A0" w:firstRow="1" w:lastRow="0" w:firstColumn="1" w:lastColumn="0" w:noHBand="0" w:noVBand="1"/>
      </w:tblPr>
      <w:tblGrid>
        <w:gridCol w:w="9017"/>
      </w:tblGrid>
      <w:tr w:rsidR="00C22EF1" w:rsidRPr="00FC19B4" w14:paraId="61DB9C8F" w14:textId="77777777" w:rsidTr="00226151">
        <w:tc>
          <w:tcPr>
            <w:tcW w:w="9017" w:type="dxa"/>
          </w:tcPr>
          <w:p w14:paraId="616D0EDA" w14:textId="77777777" w:rsidR="00C40E02" w:rsidRPr="00FC19B4" w:rsidRDefault="00C40E02" w:rsidP="0038204D">
            <w:pPr>
              <w:widowControl w:val="0"/>
              <w:autoSpaceDE w:val="0"/>
              <w:autoSpaceDN w:val="0"/>
              <w:adjustRightInd w:val="0"/>
              <w:jc w:val="both"/>
              <w:rPr>
                <w:rFonts w:asciiTheme="minorHAnsi" w:hAnsiTheme="minorHAnsi" w:cstheme="minorHAnsi"/>
                <w:b/>
                <w:bCs/>
                <w:color w:val="000000"/>
                <w:sz w:val="18"/>
                <w:szCs w:val="18"/>
                <w:lang w:val="en-GB"/>
              </w:rPr>
            </w:pPr>
          </w:p>
          <w:p w14:paraId="322E6437"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r w:rsidRPr="00FC19B4">
              <w:rPr>
                <w:rFonts w:asciiTheme="minorHAnsi" w:hAnsiTheme="minorHAnsi" w:cstheme="minorHAnsi"/>
                <w:b/>
                <w:bCs/>
                <w:color w:val="000000"/>
                <w:sz w:val="18"/>
                <w:szCs w:val="18"/>
                <w:lang w:val="en-GB"/>
              </w:rPr>
              <w:t xml:space="preserve">Component 2: Expected Results and Indicators </w:t>
            </w:r>
            <w:r w:rsidRPr="00FC19B4">
              <w:rPr>
                <w:rFonts w:asciiTheme="minorHAnsi" w:hAnsiTheme="minorHAnsi" w:cstheme="minorHAnsi"/>
                <w:color w:val="000000"/>
                <w:sz w:val="18"/>
                <w:szCs w:val="18"/>
                <w:lang w:val="en-GB"/>
              </w:rPr>
              <w:t xml:space="preserve">(max 1.5 pages) </w:t>
            </w:r>
          </w:p>
          <w:p w14:paraId="65BB69ED" w14:textId="2FDFA7A0" w:rsidR="00C40E02" w:rsidRPr="00FC19B4" w:rsidRDefault="00C40E02" w:rsidP="0038204D">
            <w:pPr>
              <w:widowControl w:val="0"/>
              <w:autoSpaceDE w:val="0"/>
              <w:autoSpaceDN w:val="0"/>
              <w:adjustRightInd w:val="0"/>
              <w:jc w:val="both"/>
              <w:rPr>
                <w:rFonts w:asciiTheme="minorHAnsi" w:hAnsiTheme="minorHAnsi" w:cstheme="minorHAnsi"/>
                <w:color w:val="000000"/>
                <w:sz w:val="18"/>
                <w:szCs w:val="18"/>
                <w:lang w:val="en-GB"/>
              </w:rPr>
            </w:pPr>
          </w:p>
        </w:tc>
      </w:tr>
    </w:tbl>
    <w:p w14:paraId="3C342D21" w14:textId="77777777" w:rsidR="00226151" w:rsidRPr="00FC19B4" w:rsidRDefault="00226151" w:rsidP="0038204D">
      <w:pPr>
        <w:widowControl w:val="0"/>
        <w:autoSpaceDE w:val="0"/>
        <w:autoSpaceDN w:val="0"/>
        <w:adjustRightInd w:val="0"/>
        <w:spacing w:after="0" w:line="240" w:lineRule="auto"/>
        <w:jc w:val="both"/>
        <w:rPr>
          <w:rFonts w:eastAsia="Calibri" w:cstheme="minorHAnsi"/>
          <w:color w:val="000000"/>
          <w:sz w:val="18"/>
          <w:szCs w:val="18"/>
          <w:lang w:val="en-GB"/>
        </w:rPr>
      </w:pPr>
    </w:p>
    <w:p w14:paraId="411216A1" w14:textId="7EF7BA31" w:rsidR="00C22EF1" w:rsidRPr="00FC19B4" w:rsidRDefault="00C22EF1" w:rsidP="0038204D">
      <w:pPr>
        <w:widowControl w:val="0"/>
        <w:autoSpaceDE w:val="0"/>
        <w:autoSpaceDN w:val="0"/>
        <w:adjustRightInd w:val="0"/>
        <w:spacing w:after="0" w:line="240" w:lineRule="auto"/>
        <w:jc w:val="both"/>
        <w:rPr>
          <w:rFonts w:eastAsia="Calibri" w:cstheme="minorHAnsi"/>
          <w:color w:val="000000"/>
          <w:sz w:val="18"/>
          <w:szCs w:val="18"/>
          <w:lang w:val="en-GB"/>
        </w:rPr>
      </w:pPr>
      <w:r w:rsidRPr="00FC19B4">
        <w:rPr>
          <w:rFonts w:eastAsia="Calibri" w:cstheme="minorHAnsi"/>
          <w:color w:val="000000"/>
          <w:sz w:val="18"/>
          <w:szCs w:val="18"/>
          <w:lang w:val="en-GB"/>
        </w:rPr>
        <w:t xml:space="preserve">This section should articulate the proponent’s understanding of the UN Women Terms of Reference (TOR). It should contain a clear and specific statement of what the proposal will accomplish in relation to the UN Women </w:t>
      </w:r>
      <w:r w:rsidR="006A7F2B" w:rsidRPr="00FC19B4">
        <w:rPr>
          <w:rFonts w:eastAsia="Calibri" w:cstheme="minorHAnsi"/>
          <w:color w:val="000000"/>
          <w:sz w:val="18"/>
          <w:szCs w:val="18"/>
          <w:lang w:val="en-GB"/>
        </w:rPr>
        <w:t>Terms of Reference</w:t>
      </w:r>
      <w:r w:rsidRPr="00FC19B4">
        <w:rPr>
          <w:rFonts w:eastAsia="Calibri" w:cstheme="minorHAnsi"/>
          <w:color w:val="000000"/>
          <w:sz w:val="18"/>
          <w:szCs w:val="18"/>
          <w:lang w:val="en-GB"/>
        </w:rPr>
        <w:t xml:space="preserve">. This should include: </w:t>
      </w:r>
    </w:p>
    <w:p w14:paraId="6DFB01EA" w14:textId="53E39B0F" w:rsidR="00C22EF1" w:rsidRPr="00FC19B4"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GB"/>
        </w:rPr>
      </w:pPr>
      <w:r w:rsidRPr="00FC19B4">
        <w:rPr>
          <w:rFonts w:eastAsia="Calibri" w:cstheme="minorHAnsi"/>
          <w:color w:val="000000"/>
          <w:sz w:val="18"/>
          <w:szCs w:val="18"/>
          <w:lang w:val="en-GB"/>
        </w:rPr>
        <w:t xml:space="preserve">The </w:t>
      </w:r>
      <w:r w:rsidRPr="00FC19B4">
        <w:rPr>
          <w:rFonts w:eastAsia="Calibri" w:cstheme="minorHAnsi"/>
          <w:b/>
          <w:bCs/>
          <w:color w:val="000000"/>
          <w:sz w:val="18"/>
          <w:szCs w:val="18"/>
          <w:lang w:val="en-GB"/>
        </w:rPr>
        <w:t xml:space="preserve">problem statement </w:t>
      </w:r>
      <w:r w:rsidRPr="00FC19B4">
        <w:rPr>
          <w:rFonts w:eastAsia="Calibri" w:cstheme="minorHAnsi"/>
          <w:color w:val="000000"/>
          <w:sz w:val="18"/>
          <w:szCs w:val="18"/>
          <w:lang w:val="en-GB"/>
        </w:rPr>
        <w:t xml:space="preserve">or challenges to be addressed given the context described in the </w:t>
      </w:r>
      <w:r w:rsidR="006A7F2B" w:rsidRPr="00FC19B4">
        <w:rPr>
          <w:rFonts w:eastAsia="Calibri" w:cstheme="minorHAnsi"/>
          <w:color w:val="000000"/>
          <w:sz w:val="18"/>
          <w:szCs w:val="18"/>
          <w:lang w:val="en-GB"/>
        </w:rPr>
        <w:t>UN Women Terms of Reference</w:t>
      </w:r>
      <w:r w:rsidRPr="00FC19B4">
        <w:rPr>
          <w:rFonts w:eastAsia="Calibri" w:cstheme="minorHAnsi"/>
          <w:color w:val="000000"/>
          <w:sz w:val="18"/>
          <w:szCs w:val="18"/>
          <w:lang w:val="en-GB"/>
        </w:rPr>
        <w:t>.</w:t>
      </w:r>
    </w:p>
    <w:p w14:paraId="51856FA2" w14:textId="01577B7F" w:rsidR="00C22EF1" w:rsidRPr="00FC19B4"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GB"/>
        </w:rPr>
      </w:pPr>
      <w:r w:rsidRPr="00FC19B4">
        <w:rPr>
          <w:rFonts w:eastAsia="Calibri" w:cstheme="minorHAnsi"/>
          <w:color w:val="000000"/>
          <w:sz w:val="18"/>
          <w:szCs w:val="18"/>
          <w:lang w:val="en-GB"/>
        </w:rPr>
        <w:t xml:space="preserve">The specific </w:t>
      </w:r>
      <w:r w:rsidRPr="00FC19B4">
        <w:rPr>
          <w:rFonts w:eastAsia="Calibri" w:cstheme="minorHAnsi"/>
          <w:b/>
          <w:bCs/>
          <w:color w:val="000000"/>
          <w:sz w:val="18"/>
          <w:szCs w:val="18"/>
          <w:lang w:val="en-GB"/>
        </w:rPr>
        <w:t xml:space="preserve">results </w:t>
      </w:r>
      <w:r w:rsidRPr="00FC19B4">
        <w:rPr>
          <w:rFonts w:eastAsia="Calibri" w:cstheme="minorHAnsi"/>
          <w:color w:val="000000"/>
          <w:sz w:val="18"/>
          <w:szCs w:val="18"/>
          <w:lang w:val="en-GB"/>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part of the agreement between the </w:t>
      </w:r>
      <w:r w:rsidR="0028541D" w:rsidRPr="00FC19B4">
        <w:rPr>
          <w:rFonts w:eastAsia="Calibri" w:cstheme="minorHAnsi"/>
          <w:color w:val="000000"/>
          <w:sz w:val="18"/>
          <w:szCs w:val="18"/>
          <w:lang w:val="en-GB"/>
        </w:rPr>
        <w:t>proponent</w:t>
      </w:r>
      <w:r w:rsidRPr="00FC19B4">
        <w:rPr>
          <w:rFonts w:eastAsia="Calibri" w:cstheme="minorHAnsi"/>
          <w:color w:val="000000"/>
          <w:sz w:val="18"/>
          <w:szCs w:val="18"/>
          <w:lang w:val="en-GB"/>
        </w:rPr>
        <w:t xml:space="preserve"> and </w:t>
      </w:r>
      <w:r w:rsidR="0026403E" w:rsidRPr="00FC19B4">
        <w:rPr>
          <w:rFonts w:eastAsia="Calibri" w:cstheme="minorHAnsi"/>
          <w:color w:val="000000"/>
          <w:sz w:val="18"/>
          <w:szCs w:val="18"/>
          <w:lang w:val="en-GB"/>
        </w:rPr>
        <w:t>UN Women</w:t>
      </w:r>
      <w:r w:rsidRPr="00FC19B4">
        <w:rPr>
          <w:rFonts w:eastAsia="Calibri" w:cstheme="minorHAnsi"/>
          <w:color w:val="000000"/>
          <w:sz w:val="18"/>
          <w:szCs w:val="18"/>
          <w:lang w:val="en-GB"/>
        </w:rPr>
        <w:t xml:space="preserve">. </w:t>
      </w:r>
    </w:p>
    <w:p w14:paraId="3DD0FCBC" w14:textId="77777777" w:rsidR="00226151" w:rsidRPr="00FC19B4"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GB"/>
        </w:rPr>
      </w:pPr>
    </w:p>
    <w:tbl>
      <w:tblPr>
        <w:tblStyle w:val="TableGrid4"/>
        <w:tblW w:w="0" w:type="auto"/>
        <w:tblLook w:val="04A0" w:firstRow="1" w:lastRow="0" w:firstColumn="1" w:lastColumn="0" w:noHBand="0" w:noVBand="1"/>
      </w:tblPr>
      <w:tblGrid>
        <w:gridCol w:w="9017"/>
      </w:tblGrid>
      <w:tr w:rsidR="00C22EF1" w:rsidRPr="00FC19B4" w14:paraId="517F8EEF" w14:textId="77777777" w:rsidTr="004618C5">
        <w:tc>
          <w:tcPr>
            <w:tcW w:w="9350" w:type="dxa"/>
          </w:tcPr>
          <w:p w14:paraId="1173009F" w14:textId="77777777" w:rsidR="00C40E02" w:rsidRPr="00FC19B4" w:rsidRDefault="00C40E02" w:rsidP="0038204D">
            <w:pPr>
              <w:widowControl w:val="0"/>
              <w:autoSpaceDE w:val="0"/>
              <w:autoSpaceDN w:val="0"/>
              <w:adjustRightInd w:val="0"/>
              <w:jc w:val="both"/>
              <w:rPr>
                <w:rFonts w:asciiTheme="minorHAnsi" w:hAnsiTheme="minorHAnsi" w:cstheme="minorHAnsi"/>
                <w:b/>
                <w:bCs/>
                <w:color w:val="000000"/>
                <w:sz w:val="18"/>
                <w:szCs w:val="18"/>
                <w:lang w:val="en-GB"/>
              </w:rPr>
            </w:pPr>
          </w:p>
          <w:p w14:paraId="5529ECD7" w14:textId="446FD609"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r w:rsidRPr="00FC19B4">
              <w:rPr>
                <w:rFonts w:asciiTheme="minorHAnsi" w:hAnsiTheme="minorHAnsi" w:cstheme="minorHAnsi"/>
                <w:b/>
                <w:bCs/>
                <w:color w:val="000000"/>
                <w:sz w:val="18"/>
                <w:szCs w:val="18"/>
                <w:lang w:val="en-GB"/>
              </w:rPr>
              <w:t xml:space="preserve">Component 3: Description of the Technical Approach and Activities </w:t>
            </w:r>
            <w:r w:rsidRPr="00FC19B4">
              <w:rPr>
                <w:rFonts w:asciiTheme="minorHAnsi" w:hAnsiTheme="minorHAnsi" w:cstheme="minorHAnsi"/>
                <w:color w:val="000000"/>
                <w:sz w:val="18"/>
                <w:szCs w:val="18"/>
                <w:lang w:val="en-GB"/>
              </w:rPr>
              <w:t xml:space="preserve">(max 2.5 pages) </w:t>
            </w:r>
          </w:p>
          <w:p w14:paraId="07187CFC" w14:textId="38C76993" w:rsidR="00C40E02" w:rsidRPr="00FC19B4" w:rsidRDefault="00C40E02" w:rsidP="0038204D">
            <w:pPr>
              <w:widowControl w:val="0"/>
              <w:autoSpaceDE w:val="0"/>
              <w:autoSpaceDN w:val="0"/>
              <w:adjustRightInd w:val="0"/>
              <w:jc w:val="both"/>
              <w:rPr>
                <w:rFonts w:asciiTheme="minorHAnsi" w:hAnsiTheme="minorHAnsi" w:cstheme="minorHAnsi"/>
                <w:color w:val="000000"/>
                <w:sz w:val="18"/>
                <w:szCs w:val="18"/>
                <w:lang w:val="en-GB"/>
              </w:rPr>
            </w:pPr>
          </w:p>
        </w:tc>
      </w:tr>
    </w:tbl>
    <w:p w14:paraId="3C2B61A0" w14:textId="77777777" w:rsidR="00AC4246" w:rsidRPr="00FC19B4" w:rsidRDefault="00AC4246" w:rsidP="0038204D">
      <w:pPr>
        <w:widowControl w:val="0"/>
        <w:autoSpaceDE w:val="0"/>
        <w:autoSpaceDN w:val="0"/>
        <w:adjustRightInd w:val="0"/>
        <w:spacing w:after="0" w:line="240" w:lineRule="auto"/>
        <w:jc w:val="both"/>
        <w:rPr>
          <w:rFonts w:eastAsia="Calibri" w:cstheme="minorHAnsi"/>
          <w:color w:val="000000"/>
          <w:sz w:val="18"/>
          <w:szCs w:val="18"/>
          <w:lang w:val="en-GB"/>
        </w:rPr>
      </w:pPr>
    </w:p>
    <w:p w14:paraId="259B5A4A" w14:textId="674D1575" w:rsidR="00C22EF1" w:rsidRPr="00FC19B4" w:rsidRDefault="00C22EF1" w:rsidP="0038204D">
      <w:pPr>
        <w:widowControl w:val="0"/>
        <w:autoSpaceDE w:val="0"/>
        <w:autoSpaceDN w:val="0"/>
        <w:adjustRightInd w:val="0"/>
        <w:spacing w:after="0" w:line="240" w:lineRule="auto"/>
        <w:jc w:val="both"/>
        <w:rPr>
          <w:rFonts w:eastAsia="Calibri" w:cstheme="minorHAnsi"/>
          <w:color w:val="000000"/>
          <w:sz w:val="18"/>
          <w:szCs w:val="18"/>
          <w:lang w:val="en-GB"/>
        </w:rPr>
      </w:pPr>
      <w:r w:rsidRPr="00FC19B4">
        <w:rPr>
          <w:rFonts w:eastAsia="Calibri" w:cstheme="minorHAnsi"/>
          <w:color w:val="000000"/>
          <w:sz w:val="18"/>
          <w:szCs w:val="18"/>
          <w:lang w:val="en-GB"/>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FC19B4" w:rsidRDefault="00AC4246" w:rsidP="0038204D">
      <w:pPr>
        <w:widowControl w:val="0"/>
        <w:autoSpaceDE w:val="0"/>
        <w:autoSpaceDN w:val="0"/>
        <w:adjustRightInd w:val="0"/>
        <w:spacing w:after="0" w:line="240" w:lineRule="auto"/>
        <w:jc w:val="both"/>
        <w:rPr>
          <w:rFonts w:eastAsia="Calibri" w:cstheme="minorHAnsi"/>
          <w:color w:val="000000"/>
          <w:sz w:val="18"/>
          <w:szCs w:val="18"/>
          <w:lang w:val="en-GB"/>
        </w:rPr>
      </w:pPr>
    </w:p>
    <w:p w14:paraId="53E39F33" w14:textId="2AA70B40" w:rsidR="00C22EF1" w:rsidRPr="00FC19B4" w:rsidRDefault="00C22EF1" w:rsidP="0038204D">
      <w:pPr>
        <w:widowControl w:val="0"/>
        <w:autoSpaceDE w:val="0"/>
        <w:autoSpaceDN w:val="0"/>
        <w:adjustRightInd w:val="0"/>
        <w:spacing w:after="0" w:line="240" w:lineRule="auto"/>
        <w:jc w:val="both"/>
        <w:rPr>
          <w:rFonts w:eastAsia="Calibri" w:cstheme="minorHAnsi"/>
          <w:color w:val="000000"/>
          <w:sz w:val="18"/>
          <w:szCs w:val="18"/>
          <w:lang w:val="en-GB"/>
        </w:rPr>
      </w:pPr>
      <w:r w:rsidRPr="00FC19B4">
        <w:rPr>
          <w:rFonts w:eastAsia="Calibri" w:cstheme="minorHAnsi"/>
          <w:color w:val="000000"/>
          <w:sz w:val="18"/>
          <w:szCs w:val="18"/>
          <w:lang w:val="en-GB"/>
        </w:rPr>
        <w:t xml:space="preserve">Activity descriptions should be as specific as necessary, identifying </w:t>
      </w:r>
      <w:r w:rsidRPr="00FC19B4">
        <w:rPr>
          <w:rFonts w:eastAsia="Calibri" w:cstheme="minorHAnsi"/>
          <w:b/>
          <w:bCs/>
          <w:color w:val="000000"/>
          <w:sz w:val="18"/>
          <w:szCs w:val="18"/>
          <w:lang w:val="en-GB"/>
        </w:rPr>
        <w:t xml:space="preserve">what </w:t>
      </w:r>
      <w:r w:rsidRPr="00FC19B4">
        <w:rPr>
          <w:rFonts w:eastAsia="Calibri" w:cstheme="minorHAnsi"/>
          <w:color w:val="000000"/>
          <w:sz w:val="18"/>
          <w:szCs w:val="18"/>
          <w:lang w:val="en-GB"/>
        </w:rPr>
        <w:t xml:space="preserve">will be done, </w:t>
      </w:r>
      <w:r w:rsidRPr="00FC19B4">
        <w:rPr>
          <w:rFonts w:eastAsia="Calibri" w:cstheme="minorHAnsi"/>
          <w:b/>
          <w:bCs/>
          <w:color w:val="000000"/>
          <w:sz w:val="18"/>
          <w:szCs w:val="18"/>
          <w:lang w:val="en-GB"/>
        </w:rPr>
        <w:t xml:space="preserve">who </w:t>
      </w:r>
      <w:r w:rsidRPr="00FC19B4">
        <w:rPr>
          <w:rFonts w:eastAsia="Calibri" w:cstheme="minorHAnsi"/>
          <w:color w:val="000000"/>
          <w:sz w:val="18"/>
          <w:szCs w:val="18"/>
          <w:lang w:val="en-GB"/>
        </w:rPr>
        <w:t xml:space="preserve">will do it, </w:t>
      </w:r>
      <w:r w:rsidRPr="00FC19B4">
        <w:rPr>
          <w:rFonts w:eastAsia="Calibri" w:cstheme="minorHAnsi"/>
          <w:b/>
          <w:bCs/>
          <w:color w:val="000000"/>
          <w:sz w:val="18"/>
          <w:szCs w:val="18"/>
          <w:lang w:val="en-GB"/>
        </w:rPr>
        <w:t xml:space="preserve">when </w:t>
      </w:r>
      <w:r w:rsidRPr="00FC19B4">
        <w:rPr>
          <w:rFonts w:eastAsia="Calibri" w:cstheme="minorHAnsi"/>
          <w:color w:val="000000"/>
          <w:sz w:val="18"/>
          <w:szCs w:val="18"/>
          <w:lang w:val="en-GB"/>
        </w:rPr>
        <w:t xml:space="preserve">it will be done (beginning, duration, completion), and </w:t>
      </w:r>
      <w:r w:rsidRPr="00FC19B4">
        <w:rPr>
          <w:rFonts w:eastAsia="Calibri" w:cstheme="minorHAnsi"/>
          <w:b/>
          <w:bCs/>
          <w:color w:val="000000"/>
          <w:sz w:val="18"/>
          <w:szCs w:val="18"/>
          <w:lang w:val="en-GB"/>
        </w:rPr>
        <w:t xml:space="preserve">where </w:t>
      </w:r>
      <w:r w:rsidRPr="00FC19B4">
        <w:rPr>
          <w:rFonts w:eastAsia="Calibri" w:cstheme="minorHAnsi"/>
          <w:color w:val="000000"/>
          <w:sz w:val="18"/>
          <w:szCs w:val="18"/>
          <w:lang w:val="en-GB"/>
        </w:rPr>
        <w:t xml:space="preserve">it will be done. In describing the activities, an indication should be made </w:t>
      </w:r>
      <w:r w:rsidRPr="00FC19B4">
        <w:rPr>
          <w:rFonts w:eastAsia="Calibri" w:cstheme="minorHAnsi"/>
          <w:color w:val="000000"/>
          <w:sz w:val="18"/>
          <w:szCs w:val="18"/>
          <w:lang w:val="en-GB"/>
        </w:rPr>
        <w:lastRenderedPageBreak/>
        <w:t xml:space="preserve">regarding the organizations and individuals involved in or benefiting from the activity. </w:t>
      </w:r>
    </w:p>
    <w:p w14:paraId="65675497" w14:textId="77777777" w:rsidR="00AC4246" w:rsidRPr="00FC19B4" w:rsidRDefault="00AC4246" w:rsidP="0038204D">
      <w:pPr>
        <w:widowControl w:val="0"/>
        <w:autoSpaceDE w:val="0"/>
        <w:autoSpaceDN w:val="0"/>
        <w:adjustRightInd w:val="0"/>
        <w:spacing w:after="0" w:line="240" w:lineRule="auto"/>
        <w:jc w:val="both"/>
        <w:rPr>
          <w:rFonts w:eastAsia="Calibri" w:cstheme="minorHAnsi"/>
          <w:color w:val="000000"/>
          <w:sz w:val="18"/>
          <w:szCs w:val="18"/>
          <w:lang w:val="en-GB"/>
        </w:rPr>
      </w:pPr>
    </w:p>
    <w:p w14:paraId="13934690" w14:textId="3AC00323" w:rsidR="00C31928" w:rsidRPr="00FC19B4" w:rsidRDefault="00C22EF1" w:rsidP="0038204D">
      <w:pPr>
        <w:widowControl w:val="0"/>
        <w:autoSpaceDE w:val="0"/>
        <w:autoSpaceDN w:val="0"/>
        <w:adjustRightInd w:val="0"/>
        <w:spacing w:after="0" w:line="240" w:lineRule="auto"/>
        <w:jc w:val="both"/>
        <w:rPr>
          <w:rFonts w:eastAsia="Calibri" w:cstheme="minorHAnsi"/>
          <w:color w:val="000000"/>
          <w:sz w:val="18"/>
          <w:szCs w:val="18"/>
          <w:lang w:val="en-GB"/>
        </w:rPr>
      </w:pPr>
      <w:r w:rsidRPr="00FC19B4">
        <w:rPr>
          <w:rFonts w:eastAsia="Calibri" w:cstheme="minorHAnsi"/>
          <w:color w:val="000000"/>
          <w:sz w:val="18"/>
          <w:szCs w:val="18"/>
          <w:lang w:val="en-GB"/>
        </w:rPr>
        <w:t xml:space="preserve">This narrative is to be complemented by a tabular presentation that will serve as Implementation Plan, as described in Component </w:t>
      </w:r>
      <w:r w:rsidR="00B910FE" w:rsidRPr="00FC19B4">
        <w:rPr>
          <w:rFonts w:eastAsia="Calibri" w:cstheme="minorHAnsi"/>
          <w:color w:val="000000"/>
          <w:sz w:val="18"/>
          <w:szCs w:val="18"/>
          <w:lang w:val="en-GB"/>
        </w:rPr>
        <w:t>4</w:t>
      </w:r>
      <w:r w:rsidR="00FA0C0F" w:rsidRPr="00FC19B4">
        <w:rPr>
          <w:rFonts w:eastAsia="Calibri" w:cstheme="minorHAnsi"/>
          <w:color w:val="000000"/>
          <w:sz w:val="18"/>
          <w:szCs w:val="18"/>
          <w:lang w:val="en-GB"/>
        </w:rPr>
        <w:t>.</w:t>
      </w:r>
    </w:p>
    <w:p w14:paraId="4F03BC0F" w14:textId="77777777" w:rsidR="00AC4246" w:rsidRPr="00FC19B4" w:rsidRDefault="00AC4246" w:rsidP="0038204D">
      <w:pPr>
        <w:widowControl w:val="0"/>
        <w:autoSpaceDE w:val="0"/>
        <w:autoSpaceDN w:val="0"/>
        <w:adjustRightInd w:val="0"/>
        <w:spacing w:after="0" w:line="240" w:lineRule="auto"/>
        <w:jc w:val="both"/>
        <w:rPr>
          <w:rFonts w:eastAsia="Calibri" w:cstheme="minorHAnsi"/>
          <w:color w:val="000000"/>
          <w:sz w:val="18"/>
          <w:szCs w:val="18"/>
          <w:lang w:val="en-GB"/>
        </w:rPr>
      </w:pPr>
    </w:p>
    <w:p w14:paraId="18DFD2D6" w14:textId="77777777" w:rsidR="00C31928" w:rsidRPr="00FC19B4" w:rsidRDefault="00C31928" w:rsidP="0038204D">
      <w:pPr>
        <w:widowControl w:val="0"/>
        <w:autoSpaceDE w:val="0"/>
        <w:autoSpaceDN w:val="0"/>
        <w:adjustRightInd w:val="0"/>
        <w:spacing w:after="0" w:line="240" w:lineRule="auto"/>
        <w:jc w:val="both"/>
        <w:rPr>
          <w:rFonts w:eastAsia="Calibri" w:cstheme="minorHAnsi"/>
          <w:color w:val="000000"/>
          <w:sz w:val="18"/>
          <w:szCs w:val="18"/>
          <w:lang w:val="en-GB"/>
        </w:rPr>
      </w:pPr>
      <w:r w:rsidRPr="00FC19B4">
        <w:rPr>
          <w:rFonts w:eastAsia="Calibri" w:cstheme="minorHAnsi"/>
          <w:color w:val="000000"/>
          <w:sz w:val="18"/>
          <w:szCs w:val="18"/>
          <w:lang w:val="en-GB"/>
        </w:rPr>
        <w:t xml:space="preserve">This section should also include the details of all proposed sub-contracting and sub-partnering. </w:t>
      </w:r>
    </w:p>
    <w:p w14:paraId="795FEAD9" w14:textId="1358C2A5" w:rsidR="004B1637" w:rsidRPr="00FC19B4" w:rsidRDefault="004B1637" w:rsidP="0038204D">
      <w:pPr>
        <w:widowControl w:val="0"/>
        <w:autoSpaceDE w:val="0"/>
        <w:autoSpaceDN w:val="0"/>
        <w:adjustRightInd w:val="0"/>
        <w:spacing w:after="0" w:line="240" w:lineRule="auto"/>
        <w:jc w:val="both"/>
        <w:rPr>
          <w:rFonts w:eastAsia="Calibri" w:cstheme="minorHAnsi"/>
          <w:color w:val="000000"/>
          <w:sz w:val="18"/>
          <w:szCs w:val="18"/>
          <w:lang w:val="en-GB"/>
        </w:rPr>
      </w:pPr>
    </w:p>
    <w:p w14:paraId="4F300251" w14:textId="3FB53667" w:rsidR="00D70478" w:rsidRPr="00FC19B4" w:rsidRDefault="00D70478" w:rsidP="0038204D">
      <w:pPr>
        <w:widowControl w:val="0"/>
        <w:autoSpaceDE w:val="0"/>
        <w:autoSpaceDN w:val="0"/>
        <w:adjustRightInd w:val="0"/>
        <w:spacing w:after="0" w:line="240" w:lineRule="auto"/>
        <w:jc w:val="both"/>
        <w:rPr>
          <w:rFonts w:eastAsia="Calibri" w:cstheme="minorHAnsi"/>
          <w:color w:val="000000"/>
          <w:sz w:val="18"/>
          <w:szCs w:val="18"/>
          <w:lang w:val="en-GB"/>
        </w:rPr>
      </w:pPr>
    </w:p>
    <w:p w14:paraId="25F4E490" w14:textId="77777777" w:rsidR="00D70478" w:rsidRPr="00FC19B4" w:rsidRDefault="00D70478" w:rsidP="0038204D">
      <w:pPr>
        <w:widowControl w:val="0"/>
        <w:autoSpaceDE w:val="0"/>
        <w:autoSpaceDN w:val="0"/>
        <w:adjustRightInd w:val="0"/>
        <w:spacing w:after="0" w:line="240" w:lineRule="auto"/>
        <w:jc w:val="both"/>
        <w:rPr>
          <w:rFonts w:eastAsia="Calibri" w:cstheme="minorHAnsi"/>
          <w:color w:val="000000"/>
          <w:sz w:val="18"/>
          <w:szCs w:val="18"/>
          <w:lang w:val="en-GB"/>
        </w:rPr>
      </w:pPr>
    </w:p>
    <w:tbl>
      <w:tblPr>
        <w:tblStyle w:val="TableGrid4"/>
        <w:tblW w:w="0" w:type="auto"/>
        <w:tblLook w:val="04A0" w:firstRow="1" w:lastRow="0" w:firstColumn="1" w:lastColumn="0" w:noHBand="0" w:noVBand="1"/>
      </w:tblPr>
      <w:tblGrid>
        <w:gridCol w:w="9017"/>
      </w:tblGrid>
      <w:tr w:rsidR="00C22EF1" w:rsidRPr="005C159D" w14:paraId="003837B0" w14:textId="77777777" w:rsidTr="004618C5">
        <w:tc>
          <w:tcPr>
            <w:tcW w:w="9350" w:type="dxa"/>
          </w:tcPr>
          <w:p w14:paraId="4BBB9004" w14:textId="77777777" w:rsidR="00C40E02" w:rsidRPr="00FC19B4" w:rsidRDefault="00C40E02" w:rsidP="0038204D">
            <w:pPr>
              <w:widowControl w:val="0"/>
              <w:autoSpaceDE w:val="0"/>
              <w:autoSpaceDN w:val="0"/>
              <w:adjustRightInd w:val="0"/>
              <w:jc w:val="both"/>
              <w:rPr>
                <w:rFonts w:asciiTheme="minorHAnsi" w:hAnsiTheme="minorHAnsi" w:cstheme="minorHAnsi"/>
                <w:b/>
                <w:bCs/>
                <w:color w:val="000000"/>
                <w:sz w:val="18"/>
                <w:szCs w:val="18"/>
                <w:lang w:val="en-GB"/>
              </w:rPr>
            </w:pPr>
          </w:p>
          <w:p w14:paraId="7FE92739" w14:textId="2E92AB1F" w:rsidR="00C22EF1" w:rsidRPr="008D70B5" w:rsidRDefault="00C22EF1" w:rsidP="0038204D">
            <w:pPr>
              <w:widowControl w:val="0"/>
              <w:autoSpaceDE w:val="0"/>
              <w:autoSpaceDN w:val="0"/>
              <w:adjustRightInd w:val="0"/>
              <w:jc w:val="both"/>
              <w:rPr>
                <w:rFonts w:asciiTheme="minorHAnsi" w:hAnsiTheme="minorHAnsi" w:cstheme="minorHAnsi"/>
                <w:color w:val="000000"/>
                <w:sz w:val="18"/>
                <w:szCs w:val="18"/>
                <w:lang w:val="fr-FR"/>
              </w:rPr>
            </w:pPr>
            <w:r w:rsidRPr="008D70B5">
              <w:rPr>
                <w:rFonts w:cstheme="minorHAnsi"/>
                <w:b/>
                <w:color w:val="000000"/>
                <w:sz w:val="18"/>
                <w:szCs w:val="18"/>
                <w:lang w:val="fr-FR"/>
              </w:rPr>
              <w:t xml:space="preserve">Component 4: Implementation Plan </w:t>
            </w:r>
            <w:r w:rsidRPr="008D70B5">
              <w:rPr>
                <w:rFonts w:cstheme="minorHAnsi"/>
                <w:color w:val="000000"/>
                <w:sz w:val="18"/>
                <w:szCs w:val="18"/>
                <w:lang w:val="fr-FR"/>
              </w:rPr>
              <w:t xml:space="preserve">(max 1.5 pages) </w:t>
            </w:r>
          </w:p>
          <w:p w14:paraId="08CB7445" w14:textId="03EB9614" w:rsidR="00C40E02" w:rsidRPr="008D70B5"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8D70B5"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FC19B4" w:rsidRDefault="00C22EF1" w:rsidP="0038204D">
      <w:pPr>
        <w:widowControl w:val="0"/>
        <w:autoSpaceDE w:val="0"/>
        <w:autoSpaceDN w:val="0"/>
        <w:adjustRightInd w:val="0"/>
        <w:spacing w:after="0" w:line="240" w:lineRule="auto"/>
        <w:jc w:val="both"/>
        <w:rPr>
          <w:rFonts w:eastAsia="Calibri" w:cstheme="minorHAnsi"/>
          <w:color w:val="000000"/>
          <w:sz w:val="18"/>
          <w:szCs w:val="18"/>
          <w:lang w:val="en-GB"/>
        </w:rPr>
      </w:pPr>
      <w:r w:rsidRPr="00FC19B4">
        <w:rPr>
          <w:rFonts w:eastAsia="Calibri" w:cstheme="minorHAnsi"/>
          <w:color w:val="000000"/>
          <w:sz w:val="18"/>
          <w:szCs w:val="18"/>
          <w:lang w:val="en-GB"/>
        </w:rPr>
        <w:t xml:space="preserve">This section is presented in tabular form and can be attached as an </w:t>
      </w:r>
      <w:r w:rsidR="001106D9" w:rsidRPr="00FC19B4">
        <w:rPr>
          <w:rFonts w:eastAsia="Calibri" w:cstheme="minorHAnsi"/>
          <w:color w:val="000000"/>
          <w:sz w:val="18"/>
          <w:szCs w:val="18"/>
          <w:lang w:val="en-GB"/>
        </w:rPr>
        <w:t>a</w:t>
      </w:r>
      <w:r w:rsidRPr="00FC19B4">
        <w:rPr>
          <w:rFonts w:eastAsia="Calibri" w:cstheme="minorHAnsi"/>
          <w:color w:val="000000"/>
          <w:sz w:val="18"/>
          <w:szCs w:val="18"/>
          <w:lang w:val="en-GB"/>
        </w:rPr>
        <w:t xml:space="preserve">nnex. It should indicate the </w:t>
      </w:r>
      <w:r w:rsidRPr="00FC19B4">
        <w:rPr>
          <w:rFonts w:eastAsia="Calibri" w:cstheme="minorHAnsi"/>
          <w:b/>
          <w:bCs/>
          <w:color w:val="000000"/>
          <w:sz w:val="18"/>
          <w:szCs w:val="18"/>
          <w:lang w:val="en-GB"/>
        </w:rPr>
        <w:t xml:space="preserve">sequence of all major activities and timeframe (duration). </w:t>
      </w:r>
      <w:r w:rsidRPr="00FC19B4">
        <w:rPr>
          <w:rFonts w:eastAsia="Calibri" w:cstheme="minorHAnsi"/>
          <w:color w:val="000000"/>
          <w:sz w:val="18"/>
          <w:szCs w:val="18"/>
          <w:lang w:val="en-GB"/>
        </w:rPr>
        <w:t>Provide as much detail as necessary. The Implementation Plan should show a logical flow of activities. Please include all required milestone reports and monitoring reviews</w:t>
      </w:r>
      <w:r w:rsidR="00696578" w:rsidRPr="00FC19B4">
        <w:rPr>
          <w:lang w:val="en-GB"/>
        </w:rPr>
        <w:t xml:space="preserve"> </w:t>
      </w:r>
      <w:r w:rsidR="00696578" w:rsidRPr="00FC19B4">
        <w:rPr>
          <w:rFonts w:eastAsia="Calibri" w:cstheme="minorHAnsi"/>
          <w:color w:val="000000"/>
          <w:sz w:val="18"/>
          <w:szCs w:val="18"/>
          <w:lang w:val="en-GB"/>
        </w:rPr>
        <w:t>in the Implementation Plan</w:t>
      </w:r>
      <w:r w:rsidRPr="00FC19B4">
        <w:rPr>
          <w:rFonts w:eastAsia="Calibri" w:cstheme="minorHAnsi"/>
          <w:color w:val="000000"/>
          <w:sz w:val="18"/>
          <w:szCs w:val="18"/>
          <w:lang w:val="en-GB"/>
        </w:rPr>
        <w:t xml:space="preserve">. </w:t>
      </w:r>
    </w:p>
    <w:p w14:paraId="3B3331CE" w14:textId="77777777" w:rsidR="00AC4246" w:rsidRPr="00FC19B4"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n-GB"/>
        </w:rPr>
      </w:pPr>
    </w:p>
    <w:p w14:paraId="7A912DAB" w14:textId="61F46764" w:rsidR="00C22EF1" w:rsidRPr="00FC19B4" w:rsidRDefault="00C22EF1" w:rsidP="0038204D">
      <w:pPr>
        <w:widowControl w:val="0"/>
        <w:autoSpaceDE w:val="0"/>
        <w:autoSpaceDN w:val="0"/>
        <w:adjustRightInd w:val="0"/>
        <w:spacing w:after="0" w:line="240" w:lineRule="auto"/>
        <w:jc w:val="both"/>
        <w:rPr>
          <w:rFonts w:eastAsia="Calibri" w:cstheme="minorHAnsi"/>
          <w:b/>
          <w:bCs/>
          <w:color w:val="000000"/>
          <w:sz w:val="18"/>
          <w:szCs w:val="18"/>
          <w:lang w:val="en-GB"/>
        </w:rPr>
      </w:pPr>
      <w:r w:rsidRPr="00FC19B4">
        <w:rPr>
          <w:rFonts w:eastAsia="Calibri" w:cstheme="minorHAnsi"/>
          <w:b/>
          <w:bCs/>
          <w:color w:val="000000"/>
          <w:sz w:val="18"/>
          <w:szCs w:val="18"/>
          <w:lang w:val="en-GB"/>
        </w:rPr>
        <w:t xml:space="preserve">Implementation Plan </w:t>
      </w:r>
    </w:p>
    <w:p w14:paraId="782F4FC6" w14:textId="77777777" w:rsidR="00637675" w:rsidRPr="00FC19B4" w:rsidRDefault="00637675" w:rsidP="0038204D">
      <w:pPr>
        <w:widowControl w:val="0"/>
        <w:autoSpaceDE w:val="0"/>
        <w:autoSpaceDN w:val="0"/>
        <w:adjustRightInd w:val="0"/>
        <w:spacing w:after="0" w:line="240" w:lineRule="auto"/>
        <w:jc w:val="both"/>
        <w:rPr>
          <w:rFonts w:eastAsia="Calibri" w:cstheme="minorHAnsi"/>
          <w:color w:val="000000"/>
          <w:sz w:val="18"/>
          <w:szCs w:val="18"/>
          <w:lang w:val="en-GB"/>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FC19B4" w14:paraId="68CE4BD5" w14:textId="77777777" w:rsidTr="00637675">
        <w:tc>
          <w:tcPr>
            <w:tcW w:w="3776" w:type="dxa"/>
            <w:gridSpan w:val="2"/>
          </w:tcPr>
          <w:p w14:paraId="2E92036E"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r w:rsidRPr="00FC19B4">
              <w:rPr>
                <w:rFonts w:asciiTheme="minorHAnsi" w:hAnsiTheme="minorHAnsi" w:cstheme="minorHAnsi"/>
                <w:color w:val="000000"/>
                <w:sz w:val="18"/>
                <w:szCs w:val="18"/>
                <w:lang w:val="en-GB"/>
              </w:rPr>
              <w:t>Project No:</w:t>
            </w:r>
          </w:p>
        </w:tc>
        <w:tc>
          <w:tcPr>
            <w:tcW w:w="5259" w:type="dxa"/>
            <w:gridSpan w:val="13"/>
          </w:tcPr>
          <w:p w14:paraId="329A6981"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r w:rsidRPr="00FC19B4">
              <w:rPr>
                <w:rFonts w:asciiTheme="minorHAnsi" w:hAnsiTheme="minorHAnsi" w:cstheme="minorHAnsi"/>
                <w:color w:val="000000"/>
                <w:sz w:val="18"/>
                <w:szCs w:val="18"/>
                <w:lang w:val="en-GB"/>
              </w:rPr>
              <w:t>Project Name:</w:t>
            </w:r>
          </w:p>
        </w:tc>
      </w:tr>
      <w:tr w:rsidR="00C22EF1" w:rsidRPr="00FC19B4" w14:paraId="26A898D4" w14:textId="77777777" w:rsidTr="00637675">
        <w:tc>
          <w:tcPr>
            <w:tcW w:w="3776" w:type="dxa"/>
            <w:gridSpan w:val="2"/>
          </w:tcPr>
          <w:p w14:paraId="4D401FA4" w14:textId="3B2BF48F" w:rsidR="00C22EF1" w:rsidRPr="00FC19B4" w:rsidRDefault="00E361A2" w:rsidP="0038204D">
            <w:pPr>
              <w:widowControl w:val="0"/>
              <w:autoSpaceDE w:val="0"/>
              <w:autoSpaceDN w:val="0"/>
              <w:adjustRightInd w:val="0"/>
              <w:jc w:val="both"/>
              <w:rPr>
                <w:rFonts w:asciiTheme="minorHAnsi" w:hAnsiTheme="minorHAnsi" w:cstheme="minorHAnsi"/>
                <w:color w:val="000000"/>
                <w:sz w:val="18"/>
                <w:szCs w:val="18"/>
                <w:lang w:val="en-GB"/>
              </w:rPr>
            </w:pPr>
            <w:r w:rsidRPr="00FC19B4">
              <w:rPr>
                <w:rFonts w:asciiTheme="minorHAnsi" w:hAnsiTheme="minorHAnsi" w:cstheme="minorHAnsi"/>
                <w:color w:val="000000"/>
                <w:sz w:val="18"/>
                <w:szCs w:val="18"/>
                <w:lang w:val="en-GB"/>
              </w:rPr>
              <w:t xml:space="preserve">Name of </w:t>
            </w:r>
            <w:r w:rsidR="00B31615" w:rsidRPr="00FC19B4">
              <w:rPr>
                <w:rFonts w:asciiTheme="minorHAnsi" w:hAnsiTheme="minorHAnsi" w:cstheme="minorHAnsi"/>
                <w:color w:val="000000"/>
                <w:sz w:val="18"/>
                <w:szCs w:val="18"/>
                <w:lang w:val="en-GB"/>
              </w:rPr>
              <w:t>p</w:t>
            </w:r>
            <w:r w:rsidRPr="00FC19B4">
              <w:rPr>
                <w:rFonts w:asciiTheme="minorHAnsi" w:hAnsiTheme="minorHAnsi" w:cstheme="minorHAnsi"/>
                <w:color w:val="000000"/>
                <w:sz w:val="18"/>
                <w:szCs w:val="18"/>
                <w:lang w:val="en-GB"/>
              </w:rPr>
              <w:t xml:space="preserve">roponent </w:t>
            </w:r>
            <w:r w:rsidR="00B31615" w:rsidRPr="00FC19B4">
              <w:rPr>
                <w:rFonts w:asciiTheme="minorHAnsi" w:hAnsiTheme="minorHAnsi" w:cstheme="minorHAnsi"/>
                <w:color w:val="000000"/>
                <w:sz w:val="18"/>
                <w:szCs w:val="18"/>
                <w:lang w:val="en-GB"/>
              </w:rPr>
              <w:t>o</w:t>
            </w:r>
            <w:r w:rsidRPr="00FC19B4">
              <w:rPr>
                <w:rFonts w:asciiTheme="minorHAnsi" w:hAnsiTheme="minorHAnsi" w:cstheme="minorHAnsi"/>
                <w:color w:val="000000"/>
                <w:sz w:val="18"/>
                <w:szCs w:val="18"/>
                <w:lang w:val="en-GB"/>
              </w:rPr>
              <w:t>rganization:</w:t>
            </w:r>
          </w:p>
        </w:tc>
        <w:tc>
          <w:tcPr>
            <w:tcW w:w="5259" w:type="dxa"/>
            <w:gridSpan w:val="13"/>
          </w:tcPr>
          <w:p w14:paraId="300ABAAF" w14:textId="72A6D089"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r>
      <w:tr w:rsidR="00C22EF1" w:rsidRPr="00FC19B4" w14:paraId="7CFCA49A" w14:textId="77777777" w:rsidTr="00637675">
        <w:tc>
          <w:tcPr>
            <w:tcW w:w="3776" w:type="dxa"/>
            <w:gridSpan w:val="2"/>
          </w:tcPr>
          <w:p w14:paraId="2CFBBAE8" w14:textId="0B5AF7EC" w:rsidR="00C22EF1" w:rsidRPr="00FC19B4" w:rsidRDefault="00E361A2" w:rsidP="0038204D">
            <w:pPr>
              <w:widowControl w:val="0"/>
              <w:autoSpaceDE w:val="0"/>
              <w:autoSpaceDN w:val="0"/>
              <w:adjustRightInd w:val="0"/>
              <w:jc w:val="both"/>
              <w:rPr>
                <w:rFonts w:asciiTheme="minorHAnsi" w:hAnsiTheme="minorHAnsi" w:cstheme="minorHAnsi"/>
                <w:color w:val="000000"/>
                <w:sz w:val="18"/>
                <w:szCs w:val="18"/>
                <w:lang w:val="en-GB"/>
              </w:rPr>
            </w:pPr>
            <w:r w:rsidRPr="00FC19B4">
              <w:rPr>
                <w:rFonts w:asciiTheme="minorHAnsi" w:hAnsiTheme="minorHAnsi" w:cstheme="minorHAnsi"/>
                <w:color w:val="000000"/>
                <w:sz w:val="18"/>
                <w:szCs w:val="18"/>
                <w:lang w:val="en-GB"/>
              </w:rPr>
              <w:t xml:space="preserve">Brief description of </w:t>
            </w:r>
            <w:r w:rsidR="00B31615" w:rsidRPr="00FC19B4">
              <w:rPr>
                <w:rFonts w:asciiTheme="minorHAnsi" w:hAnsiTheme="minorHAnsi" w:cstheme="minorHAnsi"/>
                <w:color w:val="000000"/>
                <w:sz w:val="18"/>
                <w:szCs w:val="18"/>
                <w:lang w:val="en-GB"/>
              </w:rPr>
              <w:t>p</w:t>
            </w:r>
            <w:r w:rsidRPr="00FC19B4">
              <w:rPr>
                <w:rFonts w:asciiTheme="minorHAnsi" w:hAnsiTheme="minorHAnsi" w:cstheme="minorHAnsi"/>
                <w:color w:val="000000"/>
                <w:sz w:val="18"/>
                <w:szCs w:val="18"/>
                <w:lang w:val="en-GB"/>
              </w:rPr>
              <w:t>roject</w:t>
            </w:r>
          </w:p>
        </w:tc>
        <w:tc>
          <w:tcPr>
            <w:tcW w:w="5259" w:type="dxa"/>
            <w:gridSpan w:val="13"/>
          </w:tcPr>
          <w:p w14:paraId="503E3178" w14:textId="66B68C5F"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r>
      <w:tr w:rsidR="00C22EF1" w:rsidRPr="00FC19B4" w14:paraId="1B281586" w14:textId="77777777" w:rsidTr="00637675">
        <w:tc>
          <w:tcPr>
            <w:tcW w:w="3776" w:type="dxa"/>
            <w:gridSpan w:val="2"/>
          </w:tcPr>
          <w:p w14:paraId="0343AA40" w14:textId="78F70905" w:rsidR="00C22EF1" w:rsidRPr="00FC19B4" w:rsidRDefault="00E361A2" w:rsidP="0038204D">
            <w:pPr>
              <w:widowControl w:val="0"/>
              <w:autoSpaceDE w:val="0"/>
              <w:autoSpaceDN w:val="0"/>
              <w:adjustRightInd w:val="0"/>
              <w:jc w:val="both"/>
              <w:rPr>
                <w:rFonts w:asciiTheme="minorHAnsi" w:hAnsiTheme="minorHAnsi" w:cstheme="minorHAnsi"/>
                <w:color w:val="000000"/>
                <w:sz w:val="18"/>
                <w:szCs w:val="18"/>
                <w:lang w:val="en-GB"/>
              </w:rPr>
            </w:pPr>
            <w:r w:rsidRPr="00FC19B4">
              <w:rPr>
                <w:rFonts w:asciiTheme="minorHAnsi" w:hAnsiTheme="minorHAnsi" w:cstheme="minorHAnsi"/>
                <w:color w:val="000000"/>
                <w:sz w:val="18"/>
                <w:szCs w:val="18"/>
                <w:lang w:val="en-GB"/>
              </w:rPr>
              <w:t xml:space="preserve">Project </w:t>
            </w:r>
            <w:r w:rsidR="00B31615" w:rsidRPr="00FC19B4">
              <w:rPr>
                <w:rFonts w:asciiTheme="minorHAnsi" w:hAnsiTheme="minorHAnsi" w:cstheme="minorHAnsi"/>
                <w:color w:val="000000"/>
                <w:sz w:val="18"/>
                <w:szCs w:val="18"/>
                <w:lang w:val="en-GB"/>
              </w:rPr>
              <w:t>s</w:t>
            </w:r>
            <w:r w:rsidRPr="00FC19B4">
              <w:rPr>
                <w:rFonts w:asciiTheme="minorHAnsi" w:hAnsiTheme="minorHAnsi" w:cstheme="minorHAnsi"/>
                <w:color w:val="000000"/>
                <w:sz w:val="18"/>
                <w:szCs w:val="18"/>
                <w:lang w:val="en-GB"/>
              </w:rPr>
              <w:t xml:space="preserve">tart and </w:t>
            </w:r>
            <w:r w:rsidR="00B31615" w:rsidRPr="00FC19B4">
              <w:rPr>
                <w:rFonts w:asciiTheme="minorHAnsi" w:hAnsiTheme="minorHAnsi" w:cstheme="minorHAnsi"/>
                <w:color w:val="000000"/>
                <w:sz w:val="18"/>
                <w:szCs w:val="18"/>
                <w:lang w:val="en-GB"/>
              </w:rPr>
              <w:t>e</w:t>
            </w:r>
            <w:r w:rsidRPr="00FC19B4">
              <w:rPr>
                <w:rFonts w:asciiTheme="minorHAnsi" w:hAnsiTheme="minorHAnsi" w:cstheme="minorHAnsi"/>
                <w:color w:val="000000"/>
                <w:sz w:val="18"/>
                <w:szCs w:val="18"/>
                <w:lang w:val="en-GB"/>
              </w:rPr>
              <w:t xml:space="preserve">nd </w:t>
            </w:r>
            <w:r w:rsidR="00B31615" w:rsidRPr="00FC19B4">
              <w:rPr>
                <w:rFonts w:asciiTheme="minorHAnsi" w:hAnsiTheme="minorHAnsi" w:cstheme="minorHAnsi"/>
                <w:color w:val="000000"/>
                <w:sz w:val="18"/>
                <w:szCs w:val="18"/>
                <w:lang w:val="en-GB"/>
              </w:rPr>
              <w:t>d</w:t>
            </w:r>
            <w:r w:rsidRPr="00FC19B4">
              <w:rPr>
                <w:rFonts w:asciiTheme="minorHAnsi" w:hAnsiTheme="minorHAnsi" w:cstheme="minorHAnsi"/>
                <w:color w:val="000000"/>
                <w:sz w:val="18"/>
                <w:szCs w:val="18"/>
                <w:lang w:val="en-GB"/>
              </w:rPr>
              <w:t>ates:</w:t>
            </w:r>
          </w:p>
        </w:tc>
        <w:tc>
          <w:tcPr>
            <w:tcW w:w="5259" w:type="dxa"/>
            <w:gridSpan w:val="13"/>
          </w:tcPr>
          <w:p w14:paraId="55E707EE" w14:textId="3B208AA9"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r>
      <w:tr w:rsidR="00C22EF1" w:rsidRPr="00FC19B4" w14:paraId="328FAD71" w14:textId="77777777" w:rsidTr="00637675">
        <w:tc>
          <w:tcPr>
            <w:tcW w:w="3776" w:type="dxa"/>
            <w:gridSpan w:val="2"/>
          </w:tcPr>
          <w:p w14:paraId="6BCE7AE9" w14:textId="381E387C" w:rsidR="00C22EF1" w:rsidRPr="00FC19B4" w:rsidRDefault="00E361A2" w:rsidP="0038204D">
            <w:pPr>
              <w:widowControl w:val="0"/>
              <w:autoSpaceDE w:val="0"/>
              <w:autoSpaceDN w:val="0"/>
              <w:adjustRightInd w:val="0"/>
              <w:jc w:val="both"/>
              <w:rPr>
                <w:rFonts w:asciiTheme="minorHAnsi" w:hAnsiTheme="minorHAnsi" w:cstheme="minorHAnsi"/>
                <w:color w:val="000000"/>
                <w:sz w:val="18"/>
                <w:szCs w:val="18"/>
                <w:lang w:val="en-GB"/>
              </w:rPr>
            </w:pPr>
            <w:r w:rsidRPr="00FC19B4">
              <w:rPr>
                <w:rFonts w:asciiTheme="minorHAnsi" w:hAnsiTheme="minorHAnsi" w:cstheme="minorHAnsi"/>
                <w:color w:val="000000"/>
                <w:sz w:val="18"/>
                <w:szCs w:val="18"/>
                <w:lang w:val="en-GB"/>
              </w:rPr>
              <w:t xml:space="preserve">Brief </w:t>
            </w:r>
            <w:r w:rsidR="00B31615" w:rsidRPr="00FC19B4">
              <w:rPr>
                <w:rFonts w:asciiTheme="minorHAnsi" w:hAnsiTheme="minorHAnsi" w:cstheme="minorHAnsi"/>
                <w:color w:val="000000"/>
                <w:sz w:val="18"/>
                <w:szCs w:val="18"/>
                <w:lang w:val="en-GB"/>
              </w:rPr>
              <w:t>d</w:t>
            </w:r>
            <w:r w:rsidRPr="00FC19B4">
              <w:rPr>
                <w:rFonts w:asciiTheme="minorHAnsi" w:hAnsiTheme="minorHAnsi" w:cstheme="minorHAnsi"/>
                <w:color w:val="000000"/>
                <w:sz w:val="18"/>
                <w:szCs w:val="18"/>
                <w:lang w:val="en-GB"/>
              </w:rPr>
              <w:t xml:space="preserve">escription of </w:t>
            </w:r>
            <w:r w:rsidR="00B31615" w:rsidRPr="00FC19B4">
              <w:rPr>
                <w:rFonts w:asciiTheme="minorHAnsi" w:hAnsiTheme="minorHAnsi" w:cstheme="minorHAnsi"/>
                <w:color w:val="000000"/>
                <w:sz w:val="18"/>
                <w:szCs w:val="18"/>
                <w:lang w:val="en-GB"/>
              </w:rPr>
              <w:t>s</w:t>
            </w:r>
            <w:r w:rsidRPr="00FC19B4">
              <w:rPr>
                <w:rFonts w:asciiTheme="minorHAnsi" w:hAnsiTheme="minorHAnsi" w:cstheme="minorHAnsi"/>
                <w:color w:val="000000"/>
                <w:sz w:val="18"/>
                <w:szCs w:val="18"/>
                <w:lang w:val="en-GB"/>
              </w:rPr>
              <w:t xml:space="preserve">pecific </w:t>
            </w:r>
            <w:r w:rsidR="00B31615" w:rsidRPr="00FC19B4">
              <w:rPr>
                <w:rFonts w:asciiTheme="minorHAnsi" w:hAnsiTheme="minorHAnsi" w:cstheme="minorHAnsi"/>
                <w:color w:val="000000"/>
                <w:sz w:val="18"/>
                <w:szCs w:val="18"/>
                <w:lang w:val="en-GB"/>
              </w:rPr>
              <w:t>r</w:t>
            </w:r>
            <w:r w:rsidRPr="00FC19B4">
              <w:rPr>
                <w:rFonts w:asciiTheme="minorHAnsi" w:hAnsiTheme="minorHAnsi" w:cstheme="minorHAnsi"/>
                <w:color w:val="000000"/>
                <w:sz w:val="18"/>
                <w:szCs w:val="18"/>
                <w:lang w:val="en-GB"/>
              </w:rPr>
              <w:t xml:space="preserve">esults (e.g., </w:t>
            </w:r>
            <w:r w:rsidR="00B31615" w:rsidRPr="00FC19B4">
              <w:rPr>
                <w:rFonts w:asciiTheme="minorHAnsi" w:hAnsiTheme="minorHAnsi" w:cstheme="minorHAnsi"/>
                <w:color w:val="000000"/>
                <w:sz w:val="18"/>
                <w:szCs w:val="18"/>
                <w:lang w:val="en-GB"/>
              </w:rPr>
              <w:t>o</w:t>
            </w:r>
            <w:r w:rsidRPr="00FC19B4">
              <w:rPr>
                <w:rFonts w:asciiTheme="minorHAnsi" w:hAnsiTheme="minorHAnsi" w:cstheme="minorHAnsi"/>
                <w:color w:val="000000"/>
                <w:sz w:val="18"/>
                <w:szCs w:val="18"/>
                <w:lang w:val="en-GB"/>
              </w:rPr>
              <w:t>utputs) with corresponding indicators, baselines and targets. Repeat for each result</w:t>
            </w:r>
            <w:r w:rsidR="00794DF7" w:rsidRPr="00FC19B4">
              <w:rPr>
                <w:rFonts w:asciiTheme="minorHAnsi" w:hAnsiTheme="minorHAnsi" w:cstheme="minorHAnsi"/>
                <w:color w:val="000000"/>
                <w:sz w:val="18"/>
                <w:szCs w:val="18"/>
                <w:lang w:val="en-GB"/>
              </w:rPr>
              <w:t>.</w:t>
            </w:r>
          </w:p>
        </w:tc>
        <w:tc>
          <w:tcPr>
            <w:tcW w:w="5259" w:type="dxa"/>
            <w:gridSpan w:val="13"/>
          </w:tcPr>
          <w:p w14:paraId="6B4E368D" w14:textId="7F7ABA55"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r>
      <w:tr w:rsidR="00C22EF1" w:rsidRPr="00FC19B4" w14:paraId="5A1B59F4" w14:textId="77777777" w:rsidTr="001B62F2">
        <w:tc>
          <w:tcPr>
            <w:tcW w:w="4765" w:type="dxa"/>
            <w:gridSpan w:val="3"/>
          </w:tcPr>
          <w:p w14:paraId="4CFDA962" w14:textId="49E2E083"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r w:rsidRPr="00FC19B4">
              <w:rPr>
                <w:rFonts w:asciiTheme="minorHAnsi" w:hAnsiTheme="minorHAnsi" w:cstheme="minorHAnsi"/>
                <w:color w:val="000000"/>
                <w:sz w:val="18"/>
                <w:szCs w:val="18"/>
                <w:lang w:val="en-GB"/>
              </w:rPr>
              <w:t>List the activities necessary to produce the results</w:t>
            </w:r>
            <w:r w:rsidR="00794DF7" w:rsidRPr="00FC19B4">
              <w:rPr>
                <w:rFonts w:asciiTheme="minorHAnsi" w:hAnsiTheme="minorHAnsi" w:cstheme="minorHAnsi"/>
                <w:color w:val="000000"/>
                <w:sz w:val="18"/>
                <w:szCs w:val="18"/>
                <w:lang w:val="en-GB"/>
              </w:rPr>
              <w:t xml:space="preserve"> and</w:t>
            </w:r>
            <w:r w:rsidRPr="00FC19B4">
              <w:rPr>
                <w:rFonts w:asciiTheme="minorHAnsi" w:hAnsiTheme="minorHAnsi" w:cstheme="minorHAnsi"/>
                <w:color w:val="000000"/>
                <w:sz w:val="18"/>
                <w:szCs w:val="18"/>
                <w:lang w:val="en-GB"/>
              </w:rPr>
              <w:t xml:space="preserve"> </w:t>
            </w:r>
            <w:r w:rsidR="00794DF7" w:rsidRPr="00FC19B4">
              <w:rPr>
                <w:rFonts w:asciiTheme="minorHAnsi" w:hAnsiTheme="minorHAnsi" w:cstheme="minorHAnsi"/>
                <w:color w:val="000000"/>
                <w:sz w:val="18"/>
                <w:szCs w:val="18"/>
                <w:lang w:val="en-GB"/>
              </w:rPr>
              <w:t>i</w:t>
            </w:r>
            <w:r w:rsidRPr="00FC19B4">
              <w:rPr>
                <w:rFonts w:asciiTheme="minorHAnsi" w:hAnsiTheme="minorHAnsi" w:cstheme="minorHAnsi"/>
                <w:color w:val="000000"/>
                <w:sz w:val="18"/>
                <w:szCs w:val="18"/>
                <w:lang w:val="en-GB"/>
              </w:rPr>
              <w:t xml:space="preserve">ndicate who is responsible for each activity </w:t>
            </w:r>
          </w:p>
        </w:tc>
        <w:tc>
          <w:tcPr>
            <w:tcW w:w="4270" w:type="dxa"/>
            <w:gridSpan w:val="12"/>
          </w:tcPr>
          <w:p w14:paraId="3A57EC91"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r w:rsidRPr="00FC19B4">
              <w:rPr>
                <w:rFonts w:asciiTheme="minorHAnsi" w:hAnsiTheme="minorHAnsi" w:cstheme="minorHAnsi"/>
                <w:color w:val="000000"/>
                <w:sz w:val="18"/>
                <w:szCs w:val="18"/>
                <w:lang w:val="en-GB"/>
              </w:rPr>
              <w:t xml:space="preserve">Duration of Activity in Months (or Quarters) </w:t>
            </w:r>
          </w:p>
        </w:tc>
      </w:tr>
      <w:tr w:rsidR="00C22EF1" w:rsidRPr="00FC19B4" w14:paraId="34CC9E51" w14:textId="77777777" w:rsidTr="00637675">
        <w:tc>
          <w:tcPr>
            <w:tcW w:w="2155" w:type="dxa"/>
          </w:tcPr>
          <w:p w14:paraId="6656D954" w14:textId="77777777" w:rsidR="00C22EF1" w:rsidRPr="00FC19B4" w:rsidRDefault="00C22EF1" w:rsidP="00E361A2">
            <w:pPr>
              <w:widowControl w:val="0"/>
              <w:autoSpaceDE w:val="0"/>
              <w:autoSpaceDN w:val="0"/>
              <w:adjustRightInd w:val="0"/>
              <w:ind w:right="523"/>
              <w:jc w:val="both"/>
              <w:rPr>
                <w:rFonts w:asciiTheme="minorHAnsi" w:hAnsiTheme="minorHAnsi" w:cstheme="minorHAnsi"/>
                <w:color w:val="000000"/>
                <w:sz w:val="18"/>
                <w:szCs w:val="18"/>
                <w:lang w:val="en-GB"/>
              </w:rPr>
            </w:pPr>
            <w:r w:rsidRPr="00FC19B4">
              <w:rPr>
                <w:rFonts w:asciiTheme="minorHAnsi" w:hAnsiTheme="minorHAnsi" w:cstheme="minorHAnsi"/>
                <w:color w:val="000000"/>
                <w:sz w:val="18"/>
                <w:szCs w:val="18"/>
                <w:lang w:val="en-GB"/>
              </w:rPr>
              <w:t>Activity</w:t>
            </w:r>
          </w:p>
        </w:tc>
        <w:tc>
          <w:tcPr>
            <w:tcW w:w="2610" w:type="dxa"/>
            <w:gridSpan w:val="2"/>
          </w:tcPr>
          <w:p w14:paraId="2CDC56BD"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r w:rsidRPr="00FC19B4">
              <w:rPr>
                <w:rFonts w:asciiTheme="minorHAnsi" w:hAnsiTheme="minorHAnsi" w:cstheme="minorHAnsi"/>
                <w:color w:val="000000"/>
                <w:sz w:val="18"/>
                <w:szCs w:val="18"/>
                <w:lang w:val="en-GB"/>
              </w:rPr>
              <w:t xml:space="preserve">Responsible </w:t>
            </w:r>
          </w:p>
        </w:tc>
        <w:tc>
          <w:tcPr>
            <w:tcW w:w="327" w:type="dxa"/>
          </w:tcPr>
          <w:p w14:paraId="1BF867BB"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r w:rsidRPr="00FC19B4">
              <w:rPr>
                <w:rFonts w:asciiTheme="minorHAnsi" w:hAnsiTheme="minorHAnsi" w:cstheme="minorHAnsi"/>
                <w:color w:val="000000"/>
                <w:sz w:val="18"/>
                <w:szCs w:val="18"/>
                <w:lang w:val="en-GB"/>
              </w:rPr>
              <w:t>1</w:t>
            </w:r>
          </w:p>
        </w:tc>
        <w:tc>
          <w:tcPr>
            <w:tcW w:w="327" w:type="dxa"/>
          </w:tcPr>
          <w:p w14:paraId="23B026F5"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r w:rsidRPr="00FC19B4">
              <w:rPr>
                <w:rFonts w:asciiTheme="minorHAnsi" w:hAnsiTheme="minorHAnsi" w:cstheme="minorHAnsi"/>
                <w:color w:val="000000"/>
                <w:sz w:val="18"/>
                <w:szCs w:val="18"/>
                <w:lang w:val="en-GB"/>
              </w:rPr>
              <w:t>2</w:t>
            </w:r>
          </w:p>
        </w:tc>
        <w:tc>
          <w:tcPr>
            <w:tcW w:w="328" w:type="dxa"/>
          </w:tcPr>
          <w:p w14:paraId="37D35D6C"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r w:rsidRPr="00FC19B4">
              <w:rPr>
                <w:rFonts w:asciiTheme="minorHAnsi" w:hAnsiTheme="minorHAnsi" w:cstheme="minorHAnsi"/>
                <w:color w:val="000000"/>
                <w:sz w:val="18"/>
                <w:szCs w:val="18"/>
                <w:lang w:val="en-GB"/>
              </w:rPr>
              <w:t>3</w:t>
            </w:r>
          </w:p>
        </w:tc>
        <w:tc>
          <w:tcPr>
            <w:tcW w:w="328" w:type="dxa"/>
          </w:tcPr>
          <w:p w14:paraId="42B3B899"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r w:rsidRPr="00FC19B4">
              <w:rPr>
                <w:rFonts w:asciiTheme="minorHAnsi" w:hAnsiTheme="minorHAnsi" w:cstheme="minorHAnsi"/>
                <w:color w:val="000000"/>
                <w:sz w:val="18"/>
                <w:szCs w:val="18"/>
                <w:lang w:val="en-GB"/>
              </w:rPr>
              <w:t>4</w:t>
            </w:r>
          </w:p>
        </w:tc>
        <w:tc>
          <w:tcPr>
            <w:tcW w:w="328" w:type="dxa"/>
          </w:tcPr>
          <w:p w14:paraId="03BDA08D"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r w:rsidRPr="00FC19B4">
              <w:rPr>
                <w:rFonts w:asciiTheme="minorHAnsi" w:hAnsiTheme="minorHAnsi" w:cstheme="minorHAnsi"/>
                <w:color w:val="000000"/>
                <w:sz w:val="18"/>
                <w:szCs w:val="18"/>
                <w:lang w:val="en-GB"/>
              </w:rPr>
              <w:t>5</w:t>
            </w:r>
          </w:p>
        </w:tc>
        <w:tc>
          <w:tcPr>
            <w:tcW w:w="328" w:type="dxa"/>
          </w:tcPr>
          <w:p w14:paraId="1CC4E1F8"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r w:rsidRPr="00FC19B4">
              <w:rPr>
                <w:rFonts w:asciiTheme="minorHAnsi" w:hAnsiTheme="minorHAnsi" w:cstheme="minorHAnsi"/>
                <w:color w:val="000000"/>
                <w:sz w:val="18"/>
                <w:szCs w:val="18"/>
                <w:lang w:val="en-GB"/>
              </w:rPr>
              <w:t>6</w:t>
            </w:r>
          </w:p>
        </w:tc>
        <w:tc>
          <w:tcPr>
            <w:tcW w:w="328" w:type="dxa"/>
          </w:tcPr>
          <w:p w14:paraId="481DA908"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r w:rsidRPr="00FC19B4">
              <w:rPr>
                <w:rFonts w:asciiTheme="minorHAnsi" w:hAnsiTheme="minorHAnsi" w:cstheme="minorHAnsi"/>
                <w:color w:val="000000"/>
                <w:sz w:val="18"/>
                <w:szCs w:val="18"/>
                <w:lang w:val="en-GB"/>
              </w:rPr>
              <w:t>7</w:t>
            </w:r>
          </w:p>
        </w:tc>
        <w:tc>
          <w:tcPr>
            <w:tcW w:w="328" w:type="dxa"/>
          </w:tcPr>
          <w:p w14:paraId="34EA6BC1"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r w:rsidRPr="00FC19B4">
              <w:rPr>
                <w:rFonts w:asciiTheme="minorHAnsi" w:hAnsiTheme="minorHAnsi" w:cstheme="minorHAnsi"/>
                <w:color w:val="000000"/>
                <w:sz w:val="18"/>
                <w:szCs w:val="18"/>
                <w:lang w:val="en-GB"/>
              </w:rPr>
              <w:t>8</w:t>
            </w:r>
          </w:p>
        </w:tc>
        <w:tc>
          <w:tcPr>
            <w:tcW w:w="328" w:type="dxa"/>
          </w:tcPr>
          <w:p w14:paraId="20348868"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r w:rsidRPr="00FC19B4">
              <w:rPr>
                <w:rFonts w:asciiTheme="minorHAnsi" w:hAnsiTheme="minorHAnsi" w:cstheme="minorHAnsi"/>
                <w:color w:val="000000"/>
                <w:sz w:val="18"/>
                <w:szCs w:val="18"/>
                <w:lang w:val="en-GB"/>
              </w:rPr>
              <w:t>9</w:t>
            </w:r>
          </w:p>
        </w:tc>
        <w:tc>
          <w:tcPr>
            <w:tcW w:w="440" w:type="dxa"/>
          </w:tcPr>
          <w:p w14:paraId="1A61C797"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r w:rsidRPr="00FC19B4">
              <w:rPr>
                <w:rFonts w:asciiTheme="minorHAnsi" w:hAnsiTheme="minorHAnsi" w:cstheme="minorHAnsi"/>
                <w:color w:val="000000"/>
                <w:sz w:val="18"/>
                <w:szCs w:val="18"/>
                <w:lang w:val="en-GB"/>
              </w:rPr>
              <w:t>10</w:t>
            </w:r>
          </w:p>
        </w:tc>
        <w:tc>
          <w:tcPr>
            <w:tcW w:w="440" w:type="dxa"/>
          </w:tcPr>
          <w:p w14:paraId="34329C1C"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r w:rsidRPr="00FC19B4">
              <w:rPr>
                <w:rFonts w:asciiTheme="minorHAnsi" w:hAnsiTheme="minorHAnsi" w:cstheme="minorHAnsi"/>
                <w:color w:val="000000"/>
                <w:sz w:val="18"/>
                <w:szCs w:val="18"/>
                <w:lang w:val="en-GB"/>
              </w:rPr>
              <w:t>11</w:t>
            </w:r>
          </w:p>
        </w:tc>
        <w:tc>
          <w:tcPr>
            <w:tcW w:w="440" w:type="dxa"/>
          </w:tcPr>
          <w:p w14:paraId="149BB71D"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r w:rsidRPr="00FC19B4">
              <w:rPr>
                <w:rFonts w:asciiTheme="minorHAnsi" w:hAnsiTheme="minorHAnsi" w:cstheme="minorHAnsi"/>
                <w:color w:val="000000"/>
                <w:sz w:val="18"/>
                <w:szCs w:val="18"/>
                <w:lang w:val="en-GB"/>
              </w:rPr>
              <w:t>12</w:t>
            </w:r>
          </w:p>
        </w:tc>
      </w:tr>
      <w:tr w:rsidR="00C22EF1" w:rsidRPr="00FC19B4" w14:paraId="6CF13377" w14:textId="77777777" w:rsidTr="00637675">
        <w:tc>
          <w:tcPr>
            <w:tcW w:w="2155" w:type="dxa"/>
          </w:tcPr>
          <w:p w14:paraId="28E2478B"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r w:rsidRPr="00FC19B4">
              <w:rPr>
                <w:rFonts w:asciiTheme="minorHAnsi" w:hAnsiTheme="minorHAnsi" w:cstheme="minorHAnsi"/>
                <w:color w:val="000000"/>
                <w:sz w:val="18"/>
                <w:szCs w:val="18"/>
                <w:lang w:val="en-GB"/>
              </w:rPr>
              <w:t>1.1</w:t>
            </w:r>
          </w:p>
        </w:tc>
        <w:tc>
          <w:tcPr>
            <w:tcW w:w="2610" w:type="dxa"/>
            <w:gridSpan w:val="2"/>
          </w:tcPr>
          <w:p w14:paraId="0BDF693B"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7" w:type="dxa"/>
          </w:tcPr>
          <w:p w14:paraId="14D4A5B9"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7" w:type="dxa"/>
          </w:tcPr>
          <w:p w14:paraId="3CE660E8"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8" w:type="dxa"/>
          </w:tcPr>
          <w:p w14:paraId="6D206EAF"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8" w:type="dxa"/>
          </w:tcPr>
          <w:p w14:paraId="10431794"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8" w:type="dxa"/>
          </w:tcPr>
          <w:p w14:paraId="78EC40BC"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8" w:type="dxa"/>
          </w:tcPr>
          <w:p w14:paraId="1A7C6070"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8" w:type="dxa"/>
          </w:tcPr>
          <w:p w14:paraId="308C7125"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8" w:type="dxa"/>
          </w:tcPr>
          <w:p w14:paraId="16DD64B9"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8" w:type="dxa"/>
          </w:tcPr>
          <w:p w14:paraId="466DBD3C"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440" w:type="dxa"/>
          </w:tcPr>
          <w:p w14:paraId="7B019131"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440" w:type="dxa"/>
          </w:tcPr>
          <w:p w14:paraId="062C024F"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440" w:type="dxa"/>
          </w:tcPr>
          <w:p w14:paraId="61614DC4"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r>
      <w:tr w:rsidR="00C22EF1" w:rsidRPr="00FC19B4" w14:paraId="46841F6F" w14:textId="77777777" w:rsidTr="00637675">
        <w:tc>
          <w:tcPr>
            <w:tcW w:w="2155" w:type="dxa"/>
          </w:tcPr>
          <w:p w14:paraId="7C503F35"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r w:rsidRPr="00FC19B4">
              <w:rPr>
                <w:rFonts w:asciiTheme="minorHAnsi" w:hAnsiTheme="minorHAnsi" w:cstheme="minorHAnsi"/>
                <w:color w:val="000000"/>
                <w:sz w:val="18"/>
                <w:szCs w:val="18"/>
                <w:lang w:val="en-GB"/>
              </w:rPr>
              <w:t>1.2</w:t>
            </w:r>
          </w:p>
        </w:tc>
        <w:tc>
          <w:tcPr>
            <w:tcW w:w="2610" w:type="dxa"/>
            <w:gridSpan w:val="2"/>
          </w:tcPr>
          <w:p w14:paraId="2D95D282"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7" w:type="dxa"/>
          </w:tcPr>
          <w:p w14:paraId="67B9A19C"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7" w:type="dxa"/>
          </w:tcPr>
          <w:p w14:paraId="5779DC73"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8" w:type="dxa"/>
          </w:tcPr>
          <w:p w14:paraId="790B0E80"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8" w:type="dxa"/>
          </w:tcPr>
          <w:p w14:paraId="383845D4"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8" w:type="dxa"/>
          </w:tcPr>
          <w:p w14:paraId="61DB9D45"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8" w:type="dxa"/>
          </w:tcPr>
          <w:p w14:paraId="412D564E"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8" w:type="dxa"/>
          </w:tcPr>
          <w:p w14:paraId="0354B9F1"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8" w:type="dxa"/>
          </w:tcPr>
          <w:p w14:paraId="646E1097"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8" w:type="dxa"/>
          </w:tcPr>
          <w:p w14:paraId="6D7F59FB"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440" w:type="dxa"/>
          </w:tcPr>
          <w:p w14:paraId="49ABDCF5"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440" w:type="dxa"/>
          </w:tcPr>
          <w:p w14:paraId="614876B2"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440" w:type="dxa"/>
          </w:tcPr>
          <w:p w14:paraId="33FE86BF"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r>
      <w:tr w:rsidR="00C22EF1" w:rsidRPr="00FC19B4" w14:paraId="51549A30" w14:textId="77777777" w:rsidTr="00637675">
        <w:tc>
          <w:tcPr>
            <w:tcW w:w="2155" w:type="dxa"/>
          </w:tcPr>
          <w:p w14:paraId="55B6BB31"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r w:rsidRPr="00FC19B4">
              <w:rPr>
                <w:rFonts w:asciiTheme="minorHAnsi" w:hAnsiTheme="minorHAnsi" w:cstheme="minorHAnsi"/>
                <w:color w:val="000000"/>
                <w:sz w:val="18"/>
                <w:szCs w:val="18"/>
                <w:lang w:val="en-GB"/>
              </w:rPr>
              <w:t>1.3</w:t>
            </w:r>
          </w:p>
        </w:tc>
        <w:tc>
          <w:tcPr>
            <w:tcW w:w="2610" w:type="dxa"/>
            <w:gridSpan w:val="2"/>
          </w:tcPr>
          <w:p w14:paraId="5E3826C8"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7" w:type="dxa"/>
          </w:tcPr>
          <w:p w14:paraId="2B34BAA6"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7" w:type="dxa"/>
          </w:tcPr>
          <w:p w14:paraId="20E92CAD"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8" w:type="dxa"/>
          </w:tcPr>
          <w:p w14:paraId="2C63AF6E"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8" w:type="dxa"/>
          </w:tcPr>
          <w:p w14:paraId="074DECDA"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8" w:type="dxa"/>
          </w:tcPr>
          <w:p w14:paraId="53840B29"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8" w:type="dxa"/>
          </w:tcPr>
          <w:p w14:paraId="0BAD04EE"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8" w:type="dxa"/>
          </w:tcPr>
          <w:p w14:paraId="07A2DA8F"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8" w:type="dxa"/>
          </w:tcPr>
          <w:p w14:paraId="0DA746FE"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8" w:type="dxa"/>
          </w:tcPr>
          <w:p w14:paraId="655B23BC"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440" w:type="dxa"/>
          </w:tcPr>
          <w:p w14:paraId="7476DC9A"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440" w:type="dxa"/>
          </w:tcPr>
          <w:p w14:paraId="0EFA0313"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440" w:type="dxa"/>
          </w:tcPr>
          <w:p w14:paraId="28549E96"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r>
      <w:tr w:rsidR="00C22EF1" w:rsidRPr="00FC19B4" w14:paraId="55CAE505" w14:textId="77777777" w:rsidTr="00637675">
        <w:tc>
          <w:tcPr>
            <w:tcW w:w="2155" w:type="dxa"/>
          </w:tcPr>
          <w:p w14:paraId="35ABF808"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r w:rsidRPr="00FC19B4">
              <w:rPr>
                <w:rFonts w:asciiTheme="minorHAnsi" w:hAnsiTheme="minorHAnsi" w:cstheme="minorHAnsi"/>
                <w:color w:val="000000"/>
                <w:sz w:val="18"/>
                <w:szCs w:val="18"/>
                <w:lang w:val="en-GB"/>
              </w:rPr>
              <w:t>1.4</w:t>
            </w:r>
          </w:p>
        </w:tc>
        <w:tc>
          <w:tcPr>
            <w:tcW w:w="2610" w:type="dxa"/>
            <w:gridSpan w:val="2"/>
          </w:tcPr>
          <w:p w14:paraId="21572785"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7" w:type="dxa"/>
          </w:tcPr>
          <w:p w14:paraId="2793E046"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7" w:type="dxa"/>
          </w:tcPr>
          <w:p w14:paraId="6F0FB7CA"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8" w:type="dxa"/>
          </w:tcPr>
          <w:p w14:paraId="490AC2D5"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8" w:type="dxa"/>
          </w:tcPr>
          <w:p w14:paraId="3CE1485C"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8" w:type="dxa"/>
          </w:tcPr>
          <w:p w14:paraId="29A1C93D"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8" w:type="dxa"/>
          </w:tcPr>
          <w:p w14:paraId="3EB1FE81"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8" w:type="dxa"/>
          </w:tcPr>
          <w:p w14:paraId="4D7D706E"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8" w:type="dxa"/>
          </w:tcPr>
          <w:p w14:paraId="604F166F"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328" w:type="dxa"/>
          </w:tcPr>
          <w:p w14:paraId="551C7E6F"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440" w:type="dxa"/>
          </w:tcPr>
          <w:p w14:paraId="412B478F"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440" w:type="dxa"/>
          </w:tcPr>
          <w:p w14:paraId="34650D9F"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c>
          <w:tcPr>
            <w:tcW w:w="440" w:type="dxa"/>
          </w:tcPr>
          <w:p w14:paraId="23C849FB" w14:textId="77777777"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p>
        </w:tc>
      </w:tr>
    </w:tbl>
    <w:p w14:paraId="63C0CB8D" w14:textId="77777777" w:rsidR="00C22EF1" w:rsidRPr="00FC19B4" w:rsidRDefault="00C22EF1" w:rsidP="0038204D">
      <w:pPr>
        <w:widowControl w:val="0"/>
        <w:autoSpaceDE w:val="0"/>
        <w:autoSpaceDN w:val="0"/>
        <w:adjustRightInd w:val="0"/>
        <w:spacing w:after="0" w:line="240" w:lineRule="auto"/>
        <w:jc w:val="both"/>
        <w:rPr>
          <w:rFonts w:eastAsia="Calibri" w:cstheme="minorHAnsi"/>
          <w:color w:val="000000"/>
          <w:sz w:val="18"/>
          <w:szCs w:val="18"/>
          <w:lang w:val="en-GB"/>
        </w:rPr>
      </w:pPr>
    </w:p>
    <w:p w14:paraId="764DDF26" w14:textId="1501B28F" w:rsidR="00C22EF1" w:rsidRPr="00FC19B4" w:rsidRDefault="00C22EF1" w:rsidP="0038204D">
      <w:pPr>
        <w:widowControl w:val="0"/>
        <w:autoSpaceDE w:val="0"/>
        <w:autoSpaceDN w:val="0"/>
        <w:adjustRightInd w:val="0"/>
        <w:spacing w:after="0" w:line="240" w:lineRule="auto"/>
        <w:jc w:val="both"/>
        <w:rPr>
          <w:rFonts w:eastAsia="Calibri" w:cstheme="minorHAnsi"/>
          <w:color w:val="000000"/>
          <w:sz w:val="18"/>
          <w:szCs w:val="18"/>
          <w:lang w:val="en-GB"/>
        </w:rPr>
      </w:pPr>
      <w:r w:rsidRPr="00FC19B4">
        <w:rPr>
          <w:rFonts w:eastAsia="Calibri" w:cstheme="minorHAnsi"/>
          <w:b/>
          <w:bCs/>
          <w:color w:val="000000"/>
          <w:sz w:val="18"/>
          <w:szCs w:val="18"/>
          <w:lang w:val="en-GB"/>
        </w:rPr>
        <w:t xml:space="preserve">Monitoring and Evaluation Plan </w:t>
      </w:r>
      <w:r w:rsidRPr="00FC19B4">
        <w:rPr>
          <w:rFonts w:eastAsia="Calibri" w:cstheme="minorHAnsi"/>
          <w:color w:val="000000"/>
          <w:sz w:val="18"/>
          <w:szCs w:val="18"/>
          <w:lang w:val="en-GB"/>
        </w:rPr>
        <w:t xml:space="preserve">(max. 1 page) </w:t>
      </w:r>
    </w:p>
    <w:p w14:paraId="7D2BCBF2" w14:textId="77777777" w:rsidR="00C40E02" w:rsidRPr="00FC19B4" w:rsidRDefault="00C40E02" w:rsidP="0038204D">
      <w:pPr>
        <w:widowControl w:val="0"/>
        <w:autoSpaceDE w:val="0"/>
        <w:autoSpaceDN w:val="0"/>
        <w:adjustRightInd w:val="0"/>
        <w:spacing w:after="0" w:line="240" w:lineRule="auto"/>
        <w:jc w:val="both"/>
        <w:rPr>
          <w:rFonts w:eastAsia="Calibri" w:cstheme="minorHAnsi"/>
          <w:color w:val="000000"/>
          <w:sz w:val="18"/>
          <w:szCs w:val="18"/>
          <w:lang w:val="en-GB"/>
        </w:rPr>
      </w:pPr>
    </w:p>
    <w:p w14:paraId="2FB14B48" w14:textId="77777777" w:rsidR="00D71F49" w:rsidRPr="00FC19B4" w:rsidRDefault="00C22EF1" w:rsidP="00D71F49">
      <w:pPr>
        <w:widowControl w:val="0"/>
        <w:autoSpaceDE w:val="0"/>
        <w:autoSpaceDN w:val="0"/>
        <w:adjustRightInd w:val="0"/>
        <w:spacing w:after="0" w:line="240" w:lineRule="auto"/>
        <w:jc w:val="both"/>
        <w:rPr>
          <w:rFonts w:eastAsia="Calibri" w:cstheme="minorHAnsi"/>
          <w:color w:val="000000"/>
          <w:sz w:val="18"/>
          <w:szCs w:val="18"/>
          <w:lang w:val="en-GB"/>
        </w:rPr>
      </w:pPr>
      <w:r w:rsidRPr="00FC19B4">
        <w:rPr>
          <w:rFonts w:eastAsia="Calibri" w:cstheme="minorHAnsi"/>
          <w:color w:val="000000"/>
          <w:sz w:val="18"/>
          <w:szCs w:val="18"/>
          <w:lang w:val="en-GB"/>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FC19B4"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GB"/>
        </w:rPr>
      </w:pPr>
      <w:r w:rsidRPr="00FC19B4">
        <w:rPr>
          <w:rFonts w:eastAsia="Calibri" w:cstheme="minorHAnsi"/>
          <w:color w:val="000000"/>
          <w:sz w:val="18"/>
          <w:szCs w:val="18"/>
          <w:lang w:val="en-GB"/>
        </w:rPr>
        <w:t>h</w:t>
      </w:r>
      <w:r w:rsidR="00C22EF1" w:rsidRPr="00FC19B4">
        <w:rPr>
          <w:rFonts w:eastAsia="Calibri" w:cstheme="minorHAnsi"/>
          <w:color w:val="000000"/>
          <w:sz w:val="18"/>
          <w:szCs w:val="18"/>
          <w:lang w:val="en-GB"/>
        </w:rPr>
        <w:t>ow the performance of the activities will be tracked in terms of achievement of the steps and milestones set forth in the Implementation Plan</w:t>
      </w:r>
      <w:r w:rsidR="00B94E5E" w:rsidRPr="00FC19B4">
        <w:rPr>
          <w:rFonts w:eastAsia="Calibri" w:cstheme="minorHAnsi"/>
          <w:color w:val="000000"/>
          <w:sz w:val="18"/>
          <w:szCs w:val="18"/>
          <w:lang w:val="en-GB"/>
        </w:rPr>
        <w:t>;</w:t>
      </w:r>
      <w:r w:rsidR="00C22EF1" w:rsidRPr="00FC19B4">
        <w:rPr>
          <w:rFonts w:eastAsia="Calibri" w:cstheme="minorHAnsi"/>
          <w:color w:val="000000"/>
          <w:sz w:val="18"/>
          <w:szCs w:val="18"/>
          <w:lang w:val="en-GB"/>
        </w:rPr>
        <w:t xml:space="preserve"> </w:t>
      </w:r>
    </w:p>
    <w:p w14:paraId="57BC02EF" w14:textId="09DEB83A" w:rsidR="00D71F49" w:rsidRPr="00FC19B4"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GB"/>
        </w:rPr>
      </w:pPr>
      <w:r w:rsidRPr="00FC19B4">
        <w:rPr>
          <w:rFonts w:eastAsia="Calibri" w:cstheme="minorHAnsi"/>
          <w:color w:val="000000"/>
          <w:sz w:val="18"/>
          <w:szCs w:val="18"/>
          <w:lang w:val="en-GB"/>
        </w:rPr>
        <w:t>h</w:t>
      </w:r>
      <w:r w:rsidR="00C22EF1" w:rsidRPr="00FC19B4">
        <w:rPr>
          <w:rFonts w:eastAsia="Calibri" w:cstheme="minorHAnsi"/>
          <w:color w:val="000000"/>
          <w:sz w:val="18"/>
          <w:szCs w:val="18"/>
          <w:lang w:val="en-GB"/>
        </w:rPr>
        <w:t>ow any mid-course correction and adjustment of the design and plans will be facilitated on the basis of feedback received</w:t>
      </w:r>
      <w:r w:rsidRPr="00FC19B4">
        <w:rPr>
          <w:rFonts w:eastAsia="Calibri" w:cstheme="minorHAnsi"/>
          <w:color w:val="000000"/>
          <w:sz w:val="18"/>
          <w:szCs w:val="18"/>
          <w:lang w:val="en-GB"/>
        </w:rPr>
        <w:t>; and</w:t>
      </w:r>
      <w:r w:rsidR="00C22EF1" w:rsidRPr="00FC19B4">
        <w:rPr>
          <w:rFonts w:eastAsia="Calibri" w:cstheme="minorHAnsi"/>
          <w:color w:val="000000"/>
          <w:sz w:val="18"/>
          <w:szCs w:val="18"/>
          <w:lang w:val="en-GB"/>
        </w:rPr>
        <w:t xml:space="preserve"> </w:t>
      </w:r>
    </w:p>
    <w:p w14:paraId="04EC7F4F" w14:textId="404E4011" w:rsidR="00C22EF1" w:rsidRPr="00FC19B4"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GB"/>
        </w:rPr>
      </w:pPr>
      <w:r w:rsidRPr="00FC19B4">
        <w:rPr>
          <w:rFonts w:eastAsia="Calibri" w:cstheme="minorHAnsi"/>
          <w:color w:val="000000"/>
          <w:sz w:val="18"/>
          <w:szCs w:val="18"/>
          <w:lang w:val="en-GB"/>
        </w:rPr>
        <w:t>h</w:t>
      </w:r>
      <w:r w:rsidR="00C22EF1" w:rsidRPr="00FC19B4">
        <w:rPr>
          <w:rFonts w:eastAsia="Calibri" w:cstheme="minorHAnsi"/>
          <w:color w:val="000000"/>
          <w:sz w:val="18"/>
          <w:szCs w:val="18"/>
          <w:lang w:val="en-GB"/>
        </w:rPr>
        <w:t>ow the participation of community members in the monitoring and evaluation processes will be achieved</w:t>
      </w:r>
      <w:r w:rsidRPr="00FC19B4">
        <w:rPr>
          <w:rFonts w:eastAsia="Calibri" w:cstheme="minorHAnsi"/>
          <w:color w:val="000000"/>
          <w:sz w:val="18"/>
          <w:szCs w:val="18"/>
          <w:lang w:val="en-GB"/>
        </w:rPr>
        <w:t>.</w:t>
      </w:r>
      <w:r w:rsidR="00C22EF1" w:rsidRPr="00FC19B4">
        <w:rPr>
          <w:rFonts w:eastAsia="Calibri" w:cstheme="minorHAnsi"/>
          <w:color w:val="000000"/>
          <w:sz w:val="18"/>
          <w:szCs w:val="18"/>
          <w:lang w:val="en-GB"/>
        </w:rPr>
        <w:t xml:space="preserve"> </w:t>
      </w:r>
    </w:p>
    <w:p w14:paraId="7FDCA4B4" w14:textId="77777777" w:rsidR="00C22EF1" w:rsidRPr="00FC19B4" w:rsidRDefault="00C22EF1" w:rsidP="0038204D">
      <w:pPr>
        <w:widowControl w:val="0"/>
        <w:autoSpaceDE w:val="0"/>
        <w:autoSpaceDN w:val="0"/>
        <w:adjustRightInd w:val="0"/>
        <w:spacing w:after="0" w:line="240" w:lineRule="auto"/>
        <w:jc w:val="both"/>
        <w:rPr>
          <w:rFonts w:eastAsia="Calibri" w:cstheme="minorHAnsi"/>
          <w:color w:val="000000"/>
          <w:sz w:val="18"/>
          <w:szCs w:val="18"/>
          <w:lang w:val="en-GB"/>
        </w:rPr>
      </w:pPr>
    </w:p>
    <w:tbl>
      <w:tblPr>
        <w:tblStyle w:val="TableGrid4"/>
        <w:tblW w:w="0" w:type="auto"/>
        <w:tblLook w:val="04A0" w:firstRow="1" w:lastRow="0" w:firstColumn="1" w:lastColumn="0" w:noHBand="0" w:noVBand="1"/>
      </w:tblPr>
      <w:tblGrid>
        <w:gridCol w:w="9017"/>
      </w:tblGrid>
      <w:tr w:rsidR="00C22EF1" w:rsidRPr="00FC19B4" w14:paraId="0E7100A4" w14:textId="77777777" w:rsidTr="004618C5">
        <w:tc>
          <w:tcPr>
            <w:tcW w:w="9350" w:type="dxa"/>
          </w:tcPr>
          <w:p w14:paraId="1C030E27" w14:textId="77777777" w:rsidR="00AA2050" w:rsidRPr="00FC19B4" w:rsidRDefault="00AA2050" w:rsidP="0038204D">
            <w:pPr>
              <w:widowControl w:val="0"/>
              <w:autoSpaceDE w:val="0"/>
              <w:autoSpaceDN w:val="0"/>
              <w:adjustRightInd w:val="0"/>
              <w:jc w:val="both"/>
              <w:rPr>
                <w:rFonts w:asciiTheme="minorHAnsi" w:hAnsiTheme="minorHAnsi" w:cstheme="minorHAnsi"/>
                <w:b/>
                <w:bCs/>
                <w:color w:val="000000"/>
                <w:sz w:val="18"/>
                <w:szCs w:val="18"/>
                <w:lang w:val="en-GB"/>
              </w:rPr>
            </w:pPr>
          </w:p>
          <w:p w14:paraId="53418E6C" w14:textId="466E997C"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r w:rsidRPr="00FC19B4">
              <w:rPr>
                <w:rFonts w:asciiTheme="minorHAnsi" w:hAnsiTheme="minorHAnsi" w:cstheme="minorHAnsi"/>
                <w:b/>
                <w:bCs/>
                <w:color w:val="000000"/>
                <w:sz w:val="18"/>
                <w:szCs w:val="18"/>
                <w:lang w:val="en-GB"/>
              </w:rPr>
              <w:t xml:space="preserve">Component 5: Risks to Successful Implementation </w:t>
            </w:r>
            <w:r w:rsidRPr="00FC19B4">
              <w:rPr>
                <w:rFonts w:asciiTheme="minorHAnsi" w:hAnsiTheme="minorHAnsi" w:cstheme="minorHAnsi"/>
                <w:color w:val="000000"/>
                <w:sz w:val="18"/>
                <w:szCs w:val="18"/>
                <w:lang w:val="en-GB"/>
              </w:rPr>
              <w:t xml:space="preserve">(1 page) </w:t>
            </w:r>
          </w:p>
          <w:p w14:paraId="4EA797A2" w14:textId="7FBEBC0F" w:rsidR="00C40E02" w:rsidRPr="00FC19B4" w:rsidRDefault="00C40E02" w:rsidP="0038204D">
            <w:pPr>
              <w:widowControl w:val="0"/>
              <w:autoSpaceDE w:val="0"/>
              <w:autoSpaceDN w:val="0"/>
              <w:adjustRightInd w:val="0"/>
              <w:jc w:val="both"/>
              <w:rPr>
                <w:rFonts w:asciiTheme="minorHAnsi" w:hAnsiTheme="minorHAnsi" w:cstheme="minorHAnsi"/>
                <w:color w:val="000000"/>
                <w:sz w:val="18"/>
                <w:szCs w:val="18"/>
                <w:lang w:val="en-GB"/>
              </w:rPr>
            </w:pPr>
          </w:p>
        </w:tc>
      </w:tr>
    </w:tbl>
    <w:p w14:paraId="784A7F77" w14:textId="77777777" w:rsidR="00D71F49" w:rsidRPr="00FC19B4" w:rsidRDefault="00D71F49" w:rsidP="0038204D">
      <w:pPr>
        <w:widowControl w:val="0"/>
        <w:autoSpaceDE w:val="0"/>
        <w:autoSpaceDN w:val="0"/>
        <w:adjustRightInd w:val="0"/>
        <w:spacing w:after="0" w:line="240" w:lineRule="auto"/>
        <w:jc w:val="both"/>
        <w:rPr>
          <w:rFonts w:eastAsia="Calibri" w:cstheme="minorHAnsi"/>
          <w:color w:val="000000"/>
          <w:sz w:val="18"/>
          <w:szCs w:val="18"/>
          <w:lang w:val="en-GB"/>
        </w:rPr>
      </w:pPr>
    </w:p>
    <w:p w14:paraId="20323E70" w14:textId="0FBDA694" w:rsidR="00C22EF1" w:rsidRPr="00FC19B4" w:rsidRDefault="00C22EF1" w:rsidP="0038204D">
      <w:pPr>
        <w:widowControl w:val="0"/>
        <w:autoSpaceDE w:val="0"/>
        <w:autoSpaceDN w:val="0"/>
        <w:adjustRightInd w:val="0"/>
        <w:spacing w:after="0" w:line="240" w:lineRule="auto"/>
        <w:jc w:val="both"/>
        <w:rPr>
          <w:rFonts w:eastAsia="Calibri" w:cstheme="minorHAnsi"/>
          <w:color w:val="000000"/>
          <w:sz w:val="18"/>
          <w:szCs w:val="18"/>
          <w:lang w:val="en-GB"/>
        </w:rPr>
      </w:pPr>
      <w:r w:rsidRPr="00FC19B4">
        <w:rPr>
          <w:rFonts w:eastAsia="Calibri" w:cstheme="minorHAnsi"/>
          <w:color w:val="000000"/>
          <w:sz w:val="18"/>
          <w:szCs w:val="18"/>
          <w:lang w:val="en-GB"/>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FC19B4">
        <w:rPr>
          <w:rFonts w:eastAsia="Calibri" w:cstheme="minorHAnsi"/>
          <w:color w:val="000000"/>
          <w:sz w:val="18"/>
          <w:szCs w:val="18"/>
          <w:lang w:val="en-GB"/>
        </w:rPr>
        <w:t xml:space="preserve">, </w:t>
      </w:r>
      <w:r w:rsidR="00BD703F" w:rsidRPr="00FC19B4">
        <w:rPr>
          <w:rFonts w:eastAsia="Calibri" w:cstheme="minorHAnsi"/>
          <w:color w:val="000000"/>
          <w:sz w:val="18"/>
          <w:szCs w:val="18"/>
          <w:lang w:val="en-GB"/>
        </w:rPr>
        <w:t>risk of sub-contactors or sub-partners not performing).</w:t>
      </w:r>
      <w:r w:rsidR="00A035E0" w:rsidRPr="00FC19B4">
        <w:rPr>
          <w:rFonts w:eastAsia="Calibri" w:cstheme="minorHAnsi"/>
          <w:color w:val="000000"/>
          <w:sz w:val="18"/>
          <w:szCs w:val="18"/>
          <w:lang w:val="en-GB"/>
        </w:rPr>
        <w:t xml:space="preserve"> </w:t>
      </w:r>
      <w:r w:rsidRPr="00FC19B4">
        <w:rPr>
          <w:rFonts w:eastAsia="Calibri" w:cstheme="minorHAnsi"/>
          <w:color w:val="000000"/>
          <w:sz w:val="18"/>
          <w:szCs w:val="18"/>
          <w:lang w:val="en-GB"/>
        </w:rPr>
        <w:t xml:space="preserve">Describe how such risks are to be mitigated. </w:t>
      </w:r>
    </w:p>
    <w:p w14:paraId="393B8E02" w14:textId="77777777" w:rsidR="00D71F49" w:rsidRPr="00FC19B4" w:rsidRDefault="00D71F49" w:rsidP="0038204D">
      <w:pPr>
        <w:widowControl w:val="0"/>
        <w:autoSpaceDE w:val="0"/>
        <w:autoSpaceDN w:val="0"/>
        <w:adjustRightInd w:val="0"/>
        <w:spacing w:after="0" w:line="240" w:lineRule="auto"/>
        <w:jc w:val="both"/>
        <w:rPr>
          <w:rFonts w:eastAsia="Calibri" w:cstheme="minorHAnsi"/>
          <w:color w:val="000000"/>
          <w:sz w:val="18"/>
          <w:szCs w:val="18"/>
          <w:lang w:val="en-GB"/>
        </w:rPr>
      </w:pPr>
    </w:p>
    <w:p w14:paraId="429224A1" w14:textId="5BA8AE13" w:rsidR="00C22EF1" w:rsidRPr="00FC19B4" w:rsidRDefault="00442275" w:rsidP="0038204D">
      <w:pPr>
        <w:widowControl w:val="0"/>
        <w:autoSpaceDE w:val="0"/>
        <w:autoSpaceDN w:val="0"/>
        <w:adjustRightInd w:val="0"/>
        <w:spacing w:after="0" w:line="240" w:lineRule="auto"/>
        <w:jc w:val="both"/>
        <w:rPr>
          <w:rFonts w:eastAsia="Calibri" w:cstheme="minorHAnsi"/>
          <w:color w:val="000000"/>
          <w:sz w:val="18"/>
          <w:szCs w:val="18"/>
          <w:lang w:val="en-GB"/>
        </w:rPr>
      </w:pPr>
      <w:r w:rsidRPr="00FC19B4">
        <w:rPr>
          <w:rFonts w:eastAsia="Calibri" w:cstheme="minorHAnsi"/>
          <w:color w:val="000000"/>
          <w:sz w:val="18"/>
          <w:szCs w:val="18"/>
          <w:lang w:val="en-GB"/>
        </w:rPr>
        <w:t>In this section a</w:t>
      </w:r>
      <w:r w:rsidR="00D022E3" w:rsidRPr="00FC19B4">
        <w:rPr>
          <w:rFonts w:eastAsia="Calibri" w:cstheme="minorHAnsi"/>
          <w:color w:val="000000"/>
          <w:sz w:val="18"/>
          <w:szCs w:val="18"/>
          <w:lang w:val="en-GB"/>
        </w:rPr>
        <w:t>lso i</w:t>
      </w:r>
      <w:r w:rsidR="00C22EF1" w:rsidRPr="00FC19B4">
        <w:rPr>
          <w:rFonts w:eastAsia="Calibri" w:cstheme="minorHAnsi"/>
          <w:color w:val="000000"/>
          <w:sz w:val="18"/>
          <w:szCs w:val="18"/>
          <w:lang w:val="en-GB"/>
        </w:rPr>
        <w:t xml:space="preserve">nclude the key </w:t>
      </w:r>
      <w:r w:rsidR="00C22EF1" w:rsidRPr="00FC19B4">
        <w:rPr>
          <w:rFonts w:eastAsia="Calibri" w:cstheme="minorHAnsi"/>
          <w:b/>
          <w:bCs/>
          <w:color w:val="000000"/>
          <w:sz w:val="18"/>
          <w:szCs w:val="18"/>
          <w:lang w:val="en-GB"/>
        </w:rPr>
        <w:t xml:space="preserve">assumptions </w:t>
      </w:r>
      <w:r w:rsidR="00C22EF1" w:rsidRPr="00FC19B4">
        <w:rPr>
          <w:rFonts w:eastAsia="Calibri" w:cstheme="minorHAnsi"/>
          <w:color w:val="000000"/>
          <w:sz w:val="18"/>
          <w:szCs w:val="18"/>
          <w:lang w:val="en-GB"/>
        </w:rPr>
        <w:t>on which the activity plan is based on. In this case, the assumptions are mostly related to external factors (for example,</w:t>
      </w:r>
      <w:r w:rsidR="001C4F81" w:rsidRPr="00FC19B4">
        <w:rPr>
          <w:rFonts w:eastAsia="Calibri" w:cstheme="minorHAnsi"/>
          <w:color w:val="000000"/>
          <w:sz w:val="18"/>
          <w:szCs w:val="18"/>
          <w:lang w:val="en-GB"/>
        </w:rPr>
        <w:t xml:space="preserve"> the assumption that</w:t>
      </w:r>
      <w:r w:rsidR="00C22EF1" w:rsidRPr="00FC19B4">
        <w:rPr>
          <w:rFonts w:eastAsia="Calibri" w:cstheme="minorHAnsi"/>
          <w:color w:val="000000"/>
          <w:sz w:val="18"/>
          <w:szCs w:val="18"/>
          <w:lang w:val="en-GB"/>
        </w:rPr>
        <w:t xml:space="preserve"> </w:t>
      </w:r>
      <w:r w:rsidR="001C4F81" w:rsidRPr="00FC19B4">
        <w:rPr>
          <w:rFonts w:eastAsia="Calibri" w:cstheme="minorHAnsi"/>
          <w:color w:val="000000"/>
          <w:sz w:val="18"/>
          <w:szCs w:val="18"/>
          <w:lang w:val="en-GB"/>
        </w:rPr>
        <w:t xml:space="preserve">the relevant </w:t>
      </w:r>
      <w:r w:rsidR="00C22EF1" w:rsidRPr="00FC19B4">
        <w:rPr>
          <w:rFonts w:eastAsia="Calibri" w:cstheme="minorHAnsi"/>
          <w:color w:val="000000"/>
          <w:sz w:val="18"/>
          <w:szCs w:val="18"/>
          <w:lang w:val="en-GB"/>
        </w:rPr>
        <w:t>government</w:t>
      </w:r>
      <w:r w:rsidR="001C4F81" w:rsidRPr="00FC19B4">
        <w:rPr>
          <w:rFonts w:eastAsia="Calibri" w:cstheme="minorHAnsi"/>
          <w:color w:val="000000"/>
          <w:sz w:val="18"/>
          <w:szCs w:val="18"/>
          <w:lang w:val="en-GB"/>
        </w:rPr>
        <w:t>’s</w:t>
      </w:r>
      <w:r w:rsidR="00C22EF1" w:rsidRPr="00FC19B4">
        <w:rPr>
          <w:rFonts w:eastAsia="Calibri" w:cstheme="minorHAnsi"/>
          <w:color w:val="000000"/>
          <w:sz w:val="18"/>
          <w:szCs w:val="18"/>
          <w:lang w:val="en-GB"/>
        </w:rPr>
        <w:t xml:space="preserve"> environmental policy </w:t>
      </w:r>
      <w:r w:rsidR="001C4F81" w:rsidRPr="00FC19B4">
        <w:rPr>
          <w:rFonts w:eastAsia="Calibri" w:cstheme="minorHAnsi"/>
          <w:color w:val="000000"/>
          <w:sz w:val="18"/>
          <w:szCs w:val="18"/>
          <w:lang w:val="en-GB"/>
        </w:rPr>
        <w:t xml:space="preserve">will </w:t>
      </w:r>
      <w:r w:rsidR="00C22EF1" w:rsidRPr="00FC19B4">
        <w:rPr>
          <w:rFonts w:eastAsia="Calibri" w:cstheme="minorHAnsi"/>
          <w:color w:val="000000"/>
          <w:sz w:val="18"/>
          <w:szCs w:val="18"/>
          <w:lang w:val="en-GB"/>
        </w:rPr>
        <w:t>remain stable) which are anticipated in planning</w:t>
      </w:r>
      <w:r w:rsidR="0054633A" w:rsidRPr="00FC19B4">
        <w:rPr>
          <w:rFonts w:eastAsia="Calibri" w:cstheme="minorHAnsi"/>
          <w:color w:val="000000"/>
          <w:sz w:val="18"/>
          <w:szCs w:val="18"/>
          <w:lang w:val="en-GB"/>
        </w:rPr>
        <w:t xml:space="preserve"> the activity</w:t>
      </w:r>
      <w:r w:rsidR="00C22EF1" w:rsidRPr="00FC19B4">
        <w:rPr>
          <w:rFonts w:eastAsia="Calibri" w:cstheme="minorHAnsi"/>
          <w:color w:val="000000"/>
          <w:sz w:val="18"/>
          <w:szCs w:val="18"/>
          <w:lang w:val="en-GB"/>
        </w:rPr>
        <w:t>, and on which the feasibility of the activities depend</w:t>
      </w:r>
      <w:r w:rsidR="00D71F49" w:rsidRPr="00FC19B4">
        <w:rPr>
          <w:rFonts w:eastAsia="Calibri" w:cstheme="minorHAnsi"/>
          <w:color w:val="000000"/>
          <w:sz w:val="18"/>
          <w:szCs w:val="18"/>
          <w:lang w:val="en-GB"/>
        </w:rPr>
        <w:t>.</w:t>
      </w:r>
    </w:p>
    <w:p w14:paraId="2F98561C" w14:textId="77777777" w:rsidR="007D453C" w:rsidRPr="00FC19B4" w:rsidRDefault="007D453C" w:rsidP="0038204D">
      <w:pPr>
        <w:widowControl w:val="0"/>
        <w:autoSpaceDE w:val="0"/>
        <w:autoSpaceDN w:val="0"/>
        <w:adjustRightInd w:val="0"/>
        <w:spacing w:after="0" w:line="240" w:lineRule="auto"/>
        <w:jc w:val="both"/>
        <w:rPr>
          <w:rFonts w:eastAsia="Calibri" w:cstheme="minorHAnsi"/>
          <w:color w:val="000000"/>
          <w:sz w:val="18"/>
          <w:szCs w:val="18"/>
          <w:lang w:val="en-GB"/>
        </w:rPr>
      </w:pPr>
    </w:p>
    <w:p w14:paraId="77D56A1F" w14:textId="5D9E411D" w:rsidR="007D453C" w:rsidRPr="00FC19B4" w:rsidRDefault="007D453C" w:rsidP="0038204D">
      <w:pPr>
        <w:widowControl w:val="0"/>
        <w:autoSpaceDE w:val="0"/>
        <w:autoSpaceDN w:val="0"/>
        <w:adjustRightInd w:val="0"/>
        <w:spacing w:after="0" w:line="240" w:lineRule="auto"/>
        <w:jc w:val="both"/>
        <w:rPr>
          <w:rFonts w:eastAsia="Calibri" w:cstheme="minorHAnsi"/>
          <w:color w:val="000000"/>
          <w:sz w:val="18"/>
          <w:szCs w:val="18"/>
          <w:lang w:val="en-GB"/>
        </w:rPr>
      </w:pPr>
      <w:r w:rsidRPr="00FC19B4">
        <w:rPr>
          <w:rFonts w:eastAsia="Calibri" w:cstheme="minorHAnsi"/>
          <w:color w:val="000000"/>
          <w:sz w:val="18"/>
          <w:szCs w:val="18"/>
          <w:lang w:val="en-GB"/>
        </w:rPr>
        <w:t xml:space="preserve">Please attach a risk register to capture the above risk factors </w:t>
      </w:r>
      <w:r w:rsidR="00483549" w:rsidRPr="00FC19B4">
        <w:rPr>
          <w:rFonts w:eastAsia="Calibri" w:cstheme="minorHAnsi"/>
          <w:color w:val="000000"/>
          <w:sz w:val="18"/>
          <w:szCs w:val="18"/>
          <w:lang w:val="en-GB"/>
        </w:rPr>
        <w:t xml:space="preserve">and risk mitigation measures. </w:t>
      </w:r>
    </w:p>
    <w:p w14:paraId="3E7EBB5F" w14:textId="77777777" w:rsidR="00D71F49" w:rsidRPr="00FC19B4" w:rsidRDefault="00D71F49" w:rsidP="0038204D">
      <w:pPr>
        <w:widowControl w:val="0"/>
        <w:autoSpaceDE w:val="0"/>
        <w:autoSpaceDN w:val="0"/>
        <w:adjustRightInd w:val="0"/>
        <w:spacing w:after="0" w:line="240" w:lineRule="auto"/>
        <w:jc w:val="both"/>
        <w:rPr>
          <w:rFonts w:eastAsia="Calibri" w:cstheme="minorHAnsi"/>
          <w:color w:val="000000"/>
          <w:sz w:val="18"/>
          <w:szCs w:val="18"/>
          <w:lang w:val="en-GB"/>
        </w:rPr>
      </w:pPr>
    </w:p>
    <w:tbl>
      <w:tblPr>
        <w:tblStyle w:val="TableGrid4"/>
        <w:tblW w:w="0" w:type="auto"/>
        <w:tblLook w:val="04A0" w:firstRow="1" w:lastRow="0" w:firstColumn="1" w:lastColumn="0" w:noHBand="0" w:noVBand="1"/>
      </w:tblPr>
      <w:tblGrid>
        <w:gridCol w:w="9017"/>
      </w:tblGrid>
      <w:tr w:rsidR="00C22EF1" w:rsidRPr="00FC19B4" w14:paraId="7BED878D" w14:textId="77777777" w:rsidTr="004618C5">
        <w:tc>
          <w:tcPr>
            <w:tcW w:w="9350" w:type="dxa"/>
          </w:tcPr>
          <w:p w14:paraId="68BA8B28" w14:textId="77777777" w:rsidR="00C40E02" w:rsidRPr="00FC19B4" w:rsidRDefault="00C40E02" w:rsidP="0038204D">
            <w:pPr>
              <w:widowControl w:val="0"/>
              <w:autoSpaceDE w:val="0"/>
              <w:autoSpaceDN w:val="0"/>
              <w:adjustRightInd w:val="0"/>
              <w:jc w:val="both"/>
              <w:rPr>
                <w:rFonts w:asciiTheme="minorHAnsi" w:hAnsiTheme="minorHAnsi" w:cstheme="minorHAnsi"/>
                <w:b/>
                <w:bCs/>
                <w:color w:val="000000"/>
                <w:sz w:val="18"/>
                <w:szCs w:val="18"/>
                <w:lang w:val="en-GB"/>
              </w:rPr>
            </w:pPr>
          </w:p>
          <w:p w14:paraId="5DA6A3C4" w14:textId="5CE56E05" w:rsidR="00C22EF1" w:rsidRPr="00FC19B4" w:rsidRDefault="00C22EF1" w:rsidP="0038204D">
            <w:pPr>
              <w:widowControl w:val="0"/>
              <w:autoSpaceDE w:val="0"/>
              <w:autoSpaceDN w:val="0"/>
              <w:adjustRightInd w:val="0"/>
              <w:jc w:val="both"/>
              <w:rPr>
                <w:rFonts w:asciiTheme="minorHAnsi" w:hAnsiTheme="minorHAnsi" w:cstheme="minorHAnsi"/>
                <w:color w:val="000000"/>
                <w:sz w:val="18"/>
                <w:szCs w:val="18"/>
                <w:lang w:val="en-GB"/>
              </w:rPr>
            </w:pPr>
            <w:r w:rsidRPr="00FC19B4">
              <w:rPr>
                <w:rFonts w:asciiTheme="minorHAnsi" w:hAnsiTheme="minorHAnsi" w:cstheme="minorHAnsi"/>
                <w:b/>
                <w:bCs/>
                <w:color w:val="000000"/>
                <w:sz w:val="18"/>
                <w:szCs w:val="18"/>
                <w:lang w:val="en-GB"/>
              </w:rPr>
              <w:t xml:space="preserve">Component 6: Results-Based Budget </w:t>
            </w:r>
            <w:r w:rsidRPr="00FC19B4">
              <w:rPr>
                <w:rFonts w:asciiTheme="minorHAnsi" w:hAnsiTheme="minorHAnsi" w:cstheme="minorHAnsi"/>
                <w:color w:val="000000"/>
                <w:sz w:val="18"/>
                <w:szCs w:val="18"/>
                <w:lang w:val="en-GB"/>
              </w:rPr>
              <w:t xml:space="preserve">(max. 1.5 pages) </w:t>
            </w:r>
          </w:p>
          <w:p w14:paraId="7B941B70" w14:textId="143C055E" w:rsidR="00C40E02" w:rsidRPr="00FC19B4" w:rsidRDefault="00C40E02" w:rsidP="0038204D">
            <w:pPr>
              <w:widowControl w:val="0"/>
              <w:autoSpaceDE w:val="0"/>
              <w:autoSpaceDN w:val="0"/>
              <w:adjustRightInd w:val="0"/>
              <w:jc w:val="both"/>
              <w:rPr>
                <w:rFonts w:asciiTheme="minorHAnsi" w:hAnsiTheme="minorHAnsi" w:cstheme="minorHAnsi"/>
                <w:color w:val="000000"/>
                <w:sz w:val="18"/>
                <w:szCs w:val="18"/>
                <w:lang w:val="en-GB"/>
              </w:rPr>
            </w:pPr>
          </w:p>
        </w:tc>
      </w:tr>
    </w:tbl>
    <w:p w14:paraId="6A358E57" w14:textId="77777777" w:rsidR="00C40E02" w:rsidRPr="00FC19B4" w:rsidRDefault="00C40E02" w:rsidP="0038204D">
      <w:pPr>
        <w:widowControl w:val="0"/>
        <w:autoSpaceDE w:val="0"/>
        <w:autoSpaceDN w:val="0"/>
        <w:adjustRightInd w:val="0"/>
        <w:spacing w:after="0" w:line="240" w:lineRule="auto"/>
        <w:jc w:val="both"/>
        <w:rPr>
          <w:rFonts w:eastAsia="Calibri" w:cstheme="minorHAnsi"/>
          <w:color w:val="000000"/>
          <w:sz w:val="18"/>
          <w:szCs w:val="18"/>
          <w:lang w:val="en-GB"/>
        </w:rPr>
      </w:pPr>
    </w:p>
    <w:p w14:paraId="627633C4" w14:textId="24D7671B" w:rsidR="00C22EF1" w:rsidRPr="00FC19B4" w:rsidRDefault="00C22EF1" w:rsidP="00EA1C20">
      <w:pPr>
        <w:widowControl w:val="0"/>
        <w:autoSpaceDE w:val="0"/>
        <w:autoSpaceDN w:val="0"/>
        <w:adjustRightInd w:val="0"/>
        <w:spacing w:after="0" w:line="240" w:lineRule="auto"/>
        <w:jc w:val="both"/>
        <w:rPr>
          <w:rFonts w:eastAsia="Calibri" w:cstheme="minorHAnsi"/>
          <w:color w:val="000000"/>
          <w:sz w:val="18"/>
          <w:szCs w:val="18"/>
          <w:lang w:val="en-GB"/>
        </w:rPr>
      </w:pPr>
      <w:r w:rsidRPr="00FC19B4">
        <w:rPr>
          <w:rFonts w:eastAsia="Calibri" w:cstheme="minorHAnsi"/>
          <w:color w:val="000000"/>
          <w:sz w:val="18"/>
          <w:szCs w:val="18"/>
          <w:lang w:val="en-GB"/>
        </w:rPr>
        <w:t>The development and management of a realistic budget is an important part of developing and implementing successful activities. Careful attention to issues of financial management and integrity will enhance the effectiveness and impact</w:t>
      </w:r>
      <w:r w:rsidR="00377FD5" w:rsidRPr="00FC19B4">
        <w:rPr>
          <w:rFonts w:eastAsia="Calibri" w:cstheme="minorHAnsi"/>
          <w:color w:val="000000"/>
          <w:sz w:val="18"/>
          <w:szCs w:val="18"/>
          <w:lang w:val="en-GB"/>
        </w:rPr>
        <w:t xml:space="preserve"> of activities</w:t>
      </w:r>
      <w:r w:rsidRPr="00FC19B4">
        <w:rPr>
          <w:rFonts w:eastAsia="Calibri" w:cstheme="minorHAnsi"/>
          <w:color w:val="000000"/>
          <w:sz w:val="18"/>
          <w:szCs w:val="18"/>
          <w:lang w:val="en-GB"/>
        </w:rPr>
        <w:t xml:space="preserve">. The following important principles should be kept in mind in preparing a project budget: </w:t>
      </w:r>
    </w:p>
    <w:p w14:paraId="6BACD6AB" w14:textId="6BEAC758" w:rsidR="00C22EF1" w:rsidRPr="00FC19B4"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GB"/>
        </w:rPr>
      </w:pPr>
      <w:r w:rsidRPr="00FC19B4">
        <w:rPr>
          <w:rFonts w:eastAsia="Calibri" w:cstheme="minorHAnsi"/>
          <w:color w:val="000000" w:themeColor="text1"/>
          <w:sz w:val="18"/>
          <w:szCs w:val="18"/>
          <w:lang w:val="en-GB"/>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FC19B4"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GB"/>
        </w:rPr>
      </w:pPr>
      <w:r w:rsidRPr="00FC19B4">
        <w:rPr>
          <w:rFonts w:eastAsia="Calibri" w:cstheme="minorHAnsi"/>
          <w:color w:val="000000" w:themeColor="text1"/>
          <w:sz w:val="18"/>
          <w:szCs w:val="18"/>
          <w:lang w:val="en-GB"/>
        </w:rPr>
        <w:t xml:space="preserve">The budget should be realistic. Find out what planned activities will actually cost, and do not assume that </w:t>
      </w:r>
      <w:r w:rsidR="00377FD5" w:rsidRPr="00FC19B4">
        <w:rPr>
          <w:rFonts w:eastAsia="Calibri" w:cstheme="minorHAnsi"/>
          <w:color w:val="000000" w:themeColor="text1"/>
          <w:sz w:val="18"/>
          <w:szCs w:val="18"/>
          <w:lang w:val="en-GB"/>
        </w:rPr>
        <w:t xml:space="preserve">they </w:t>
      </w:r>
      <w:r w:rsidRPr="00FC19B4">
        <w:rPr>
          <w:rFonts w:eastAsia="Calibri" w:cstheme="minorHAnsi"/>
          <w:color w:val="000000" w:themeColor="text1"/>
          <w:sz w:val="18"/>
          <w:szCs w:val="18"/>
          <w:lang w:val="en-GB"/>
        </w:rPr>
        <w:t xml:space="preserve">would cost less. </w:t>
      </w:r>
    </w:p>
    <w:p w14:paraId="46BB8873" w14:textId="712AF88C" w:rsidR="09B1F481" w:rsidRPr="00FC19B4" w:rsidRDefault="09B1F481" w:rsidP="00EA1C20">
      <w:pPr>
        <w:numPr>
          <w:ilvl w:val="0"/>
          <w:numId w:val="3"/>
        </w:numPr>
        <w:tabs>
          <w:tab w:val="left" w:pos="360"/>
        </w:tabs>
        <w:spacing w:after="0" w:line="240" w:lineRule="auto"/>
        <w:jc w:val="both"/>
        <w:rPr>
          <w:rFonts w:eastAsia="Calibri" w:cstheme="minorHAnsi"/>
          <w:color w:val="000000" w:themeColor="text1"/>
          <w:sz w:val="18"/>
          <w:szCs w:val="18"/>
          <w:lang w:val="en-GB"/>
        </w:rPr>
      </w:pPr>
      <w:r w:rsidRPr="00FC19B4">
        <w:rPr>
          <w:rFonts w:eastAsia="Calibri" w:cstheme="minorHAnsi"/>
          <w:color w:val="000000" w:themeColor="text1"/>
          <w:sz w:val="18"/>
          <w:szCs w:val="18"/>
          <w:lang w:val="en-GB"/>
        </w:rPr>
        <w:t xml:space="preserve">The budget should include all costs associated with managing and administering the activity or results, particularly the cost of monitoring and evaluation. </w:t>
      </w:r>
    </w:p>
    <w:p w14:paraId="66A22D09" w14:textId="2DDC4AC9" w:rsidR="09B1F481" w:rsidRPr="00FC19B4" w:rsidRDefault="09B1F481" w:rsidP="00EA1C20">
      <w:pPr>
        <w:numPr>
          <w:ilvl w:val="0"/>
          <w:numId w:val="3"/>
        </w:numPr>
        <w:tabs>
          <w:tab w:val="left" w:pos="360"/>
        </w:tabs>
        <w:spacing w:after="0" w:line="240" w:lineRule="auto"/>
        <w:jc w:val="both"/>
        <w:rPr>
          <w:rFonts w:cstheme="minorHAnsi"/>
          <w:color w:val="000000" w:themeColor="text1"/>
          <w:sz w:val="18"/>
          <w:szCs w:val="18"/>
          <w:lang w:val="en-GB"/>
        </w:rPr>
      </w:pPr>
      <w:r w:rsidRPr="00FC19B4">
        <w:rPr>
          <w:rFonts w:eastAsia="Calibri" w:cstheme="minorHAnsi"/>
          <w:color w:val="000000" w:themeColor="text1"/>
          <w:sz w:val="18"/>
          <w:szCs w:val="18"/>
          <w:lang w:val="en-GB"/>
        </w:rPr>
        <w:t>The budget could include “</w:t>
      </w:r>
      <w:r w:rsidR="00201885" w:rsidRPr="00FC19B4">
        <w:rPr>
          <w:rFonts w:eastAsia="Calibri" w:cstheme="minorHAnsi"/>
          <w:color w:val="000000" w:themeColor="text1"/>
          <w:sz w:val="18"/>
          <w:szCs w:val="18"/>
          <w:lang w:val="en-GB"/>
        </w:rPr>
        <w:t>s</w:t>
      </w:r>
      <w:r w:rsidRPr="00FC19B4">
        <w:rPr>
          <w:rFonts w:eastAsia="Calibri" w:cstheme="minorHAnsi"/>
          <w:color w:val="000000" w:themeColor="text1"/>
          <w:sz w:val="18"/>
          <w:szCs w:val="18"/>
          <w:lang w:val="en-GB"/>
        </w:rPr>
        <w:t xml:space="preserve">upport </w:t>
      </w:r>
      <w:r w:rsidR="00201885" w:rsidRPr="00FC19B4">
        <w:rPr>
          <w:rFonts w:eastAsia="Calibri" w:cstheme="minorHAnsi"/>
          <w:color w:val="000000" w:themeColor="text1"/>
          <w:sz w:val="18"/>
          <w:szCs w:val="18"/>
          <w:lang w:val="en-GB"/>
        </w:rPr>
        <w:t>c</w:t>
      </w:r>
      <w:r w:rsidRPr="00FC19B4">
        <w:rPr>
          <w:rFonts w:eastAsia="Calibri" w:cstheme="minorHAnsi"/>
          <w:color w:val="000000" w:themeColor="text1"/>
          <w:sz w:val="18"/>
          <w:szCs w:val="18"/>
          <w:lang w:val="en-GB"/>
        </w:rPr>
        <w:t>osts”</w:t>
      </w:r>
      <w:r w:rsidR="00201885" w:rsidRPr="00FC19B4">
        <w:rPr>
          <w:rFonts w:eastAsia="Calibri" w:cstheme="minorHAnsi"/>
          <w:color w:val="000000" w:themeColor="text1"/>
          <w:sz w:val="18"/>
          <w:szCs w:val="18"/>
          <w:lang w:val="en-GB"/>
        </w:rPr>
        <w:t>, being</w:t>
      </w:r>
      <w:r w:rsidRPr="00FC19B4">
        <w:rPr>
          <w:rFonts w:eastAsia="Calibri" w:cstheme="minorHAnsi"/>
          <w:color w:val="000000" w:themeColor="text1"/>
          <w:sz w:val="18"/>
          <w:szCs w:val="18"/>
          <w:lang w:val="en-GB"/>
        </w:rPr>
        <w:t xml:space="preserve"> those indirect costs that are incurred to operate the </w:t>
      </w:r>
      <w:r w:rsidR="00F864A6" w:rsidRPr="00FC19B4">
        <w:rPr>
          <w:rFonts w:eastAsia="Calibri" w:cstheme="minorHAnsi"/>
          <w:color w:val="000000" w:themeColor="text1"/>
          <w:sz w:val="18"/>
          <w:szCs w:val="18"/>
          <w:lang w:val="en-GB"/>
        </w:rPr>
        <w:t>Responsible</w:t>
      </w:r>
      <w:r w:rsidR="001F2610" w:rsidRPr="00FC19B4">
        <w:rPr>
          <w:rFonts w:eastAsia="Calibri" w:cstheme="minorHAnsi"/>
          <w:color w:val="000000" w:themeColor="text1"/>
          <w:sz w:val="18"/>
          <w:szCs w:val="18"/>
          <w:lang w:val="en-GB"/>
        </w:rPr>
        <w:t xml:space="preserve"> Party</w:t>
      </w:r>
      <w:r w:rsidRPr="00FC19B4">
        <w:rPr>
          <w:rFonts w:eastAsia="Calibri" w:cstheme="minorHAnsi"/>
          <w:color w:val="000000" w:themeColor="text1"/>
          <w:sz w:val="18"/>
          <w:szCs w:val="18"/>
          <w:lang w:val="en-GB"/>
        </w:rPr>
        <w:t xml:space="preserve"> as a whole or a segment thereof and that cannot be easily connected or traced to implementation of the </w:t>
      </w:r>
      <w:r w:rsidR="00E91376" w:rsidRPr="00FC19B4">
        <w:rPr>
          <w:rFonts w:eastAsia="Calibri" w:cstheme="minorHAnsi"/>
          <w:color w:val="000000" w:themeColor="text1"/>
          <w:sz w:val="18"/>
          <w:szCs w:val="18"/>
          <w:lang w:val="en-GB"/>
        </w:rPr>
        <w:t>w</w:t>
      </w:r>
      <w:r w:rsidRPr="00FC19B4">
        <w:rPr>
          <w:rFonts w:eastAsia="Calibri" w:cstheme="minorHAnsi"/>
          <w:color w:val="000000" w:themeColor="text1"/>
          <w:sz w:val="18"/>
          <w:szCs w:val="18"/>
          <w:lang w:val="en-GB"/>
        </w:rPr>
        <w:t xml:space="preserve">ork, i.e., operating expenses, over-head costs and general costs connected to the normal functioning of an organization/business </w:t>
      </w:r>
      <w:r w:rsidR="000B7F42" w:rsidRPr="00FC19B4">
        <w:rPr>
          <w:rFonts w:eastAsia="Calibri" w:cstheme="minorHAnsi"/>
          <w:color w:val="000000" w:themeColor="text1"/>
          <w:sz w:val="18"/>
          <w:szCs w:val="18"/>
          <w:lang w:val="en-GB"/>
        </w:rPr>
        <w:t>(</w:t>
      </w:r>
      <w:r w:rsidRPr="00FC19B4">
        <w:rPr>
          <w:rFonts w:eastAsia="Calibri" w:cstheme="minorHAnsi"/>
          <w:color w:val="000000" w:themeColor="text1"/>
          <w:sz w:val="18"/>
          <w:szCs w:val="18"/>
          <w:lang w:val="en-GB"/>
        </w:rPr>
        <w:t xml:space="preserve">such as cost for support staff, office space and equipment that are not </w:t>
      </w:r>
      <w:r w:rsidR="000B7F42" w:rsidRPr="00FC19B4">
        <w:rPr>
          <w:rFonts w:eastAsia="Calibri" w:cstheme="minorHAnsi"/>
          <w:color w:val="000000" w:themeColor="text1"/>
          <w:sz w:val="18"/>
          <w:szCs w:val="18"/>
          <w:lang w:val="en-GB"/>
        </w:rPr>
        <w:t>d</w:t>
      </w:r>
      <w:r w:rsidRPr="00FC19B4">
        <w:rPr>
          <w:rFonts w:eastAsia="Calibri" w:cstheme="minorHAnsi"/>
          <w:color w:val="000000" w:themeColor="text1"/>
          <w:sz w:val="18"/>
          <w:szCs w:val="18"/>
          <w:lang w:val="en-GB"/>
        </w:rPr>
        <w:t xml:space="preserve">irect </w:t>
      </w:r>
      <w:r w:rsidR="000B7F42" w:rsidRPr="00FC19B4">
        <w:rPr>
          <w:rFonts w:eastAsia="Calibri" w:cstheme="minorHAnsi"/>
          <w:color w:val="000000" w:themeColor="text1"/>
          <w:sz w:val="18"/>
          <w:szCs w:val="18"/>
          <w:lang w:val="en-GB"/>
        </w:rPr>
        <w:t>c</w:t>
      </w:r>
      <w:r w:rsidRPr="00FC19B4">
        <w:rPr>
          <w:rFonts w:eastAsia="Calibri" w:cstheme="minorHAnsi"/>
          <w:color w:val="000000" w:themeColor="text1"/>
          <w:sz w:val="18"/>
          <w:szCs w:val="18"/>
          <w:lang w:val="en-GB"/>
        </w:rPr>
        <w:t>osts</w:t>
      </w:r>
      <w:r w:rsidR="000B7F42" w:rsidRPr="00FC19B4">
        <w:rPr>
          <w:rFonts w:eastAsia="Calibri" w:cstheme="minorHAnsi"/>
          <w:color w:val="000000" w:themeColor="text1"/>
          <w:sz w:val="18"/>
          <w:szCs w:val="18"/>
          <w:lang w:val="en-GB"/>
        </w:rPr>
        <w:t>)</w:t>
      </w:r>
      <w:r w:rsidRPr="00FC19B4">
        <w:rPr>
          <w:rFonts w:eastAsia="Calibri" w:cstheme="minorHAnsi"/>
          <w:color w:val="000000" w:themeColor="text1"/>
          <w:sz w:val="18"/>
          <w:szCs w:val="18"/>
          <w:lang w:val="en-GB"/>
        </w:rPr>
        <w:t xml:space="preserve">. </w:t>
      </w:r>
    </w:p>
    <w:p w14:paraId="081650B5" w14:textId="26324CF8" w:rsidR="09B1F481" w:rsidRPr="00FC19B4" w:rsidRDefault="24287CD5" w:rsidP="00EA1C20">
      <w:pPr>
        <w:numPr>
          <w:ilvl w:val="0"/>
          <w:numId w:val="3"/>
        </w:numPr>
        <w:tabs>
          <w:tab w:val="left" w:pos="360"/>
        </w:tabs>
        <w:spacing w:after="0" w:line="240" w:lineRule="auto"/>
        <w:jc w:val="both"/>
        <w:rPr>
          <w:rFonts w:cstheme="minorHAnsi"/>
          <w:color w:val="000000" w:themeColor="text1"/>
          <w:sz w:val="18"/>
          <w:szCs w:val="18"/>
          <w:lang w:val="en-GB"/>
        </w:rPr>
      </w:pPr>
      <w:r w:rsidRPr="00FC19B4">
        <w:rPr>
          <w:rFonts w:eastAsia="Calibri" w:cstheme="minorHAnsi"/>
          <w:color w:val="000000" w:themeColor="text1"/>
          <w:sz w:val="18"/>
          <w:szCs w:val="18"/>
          <w:lang w:val="en-GB"/>
        </w:rPr>
        <w:t xml:space="preserve">“Support </w:t>
      </w:r>
      <w:r w:rsidR="000B7F42" w:rsidRPr="00FC19B4">
        <w:rPr>
          <w:rFonts w:eastAsia="Calibri" w:cstheme="minorHAnsi"/>
          <w:color w:val="000000" w:themeColor="text1"/>
          <w:sz w:val="18"/>
          <w:szCs w:val="18"/>
          <w:lang w:val="en-GB"/>
        </w:rPr>
        <w:t>c</w:t>
      </w:r>
      <w:r w:rsidRPr="00FC19B4">
        <w:rPr>
          <w:rFonts w:eastAsia="Calibri" w:cstheme="minorHAnsi"/>
          <w:color w:val="000000" w:themeColor="text1"/>
          <w:sz w:val="18"/>
          <w:szCs w:val="18"/>
          <w:lang w:val="en-GB"/>
        </w:rPr>
        <w:t xml:space="preserve">ost </w:t>
      </w:r>
      <w:r w:rsidR="000B7F42" w:rsidRPr="00FC19B4">
        <w:rPr>
          <w:rFonts w:eastAsia="Calibri" w:cstheme="minorHAnsi"/>
          <w:color w:val="000000" w:themeColor="text1"/>
          <w:sz w:val="18"/>
          <w:szCs w:val="18"/>
          <w:lang w:val="en-GB"/>
        </w:rPr>
        <w:t>r</w:t>
      </w:r>
      <w:r w:rsidRPr="00FC19B4">
        <w:rPr>
          <w:rFonts w:eastAsia="Calibri" w:cstheme="minorHAnsi"/>
          <w:color w:val="000000" w:themeColor="text1"/>
          <w:sz w:val="18"/>
          <w:szCs w:val="18"/>
          <w:lang w:val="en-GB"/>
        </w:rPr>
        <w:t xml:space="preserve">ate” means the flat rate at which the </w:t>
      </w:r>
      <w:r w:rsidR="002F5866" w:rsidRPr="00FC19B4">
        <w:rPr>
          <w:rFonts w:eastAsia="Calibri" w:cstheme="minorHAnsi"/>
          <w:color w:val="000000" w:themeColor="text1"/>
          <w:sz w:val="18"/>
          <w:szCs w:val="18"/>
          <w:lang w:val="en-GB"/>
        </w:rPr>
        <w:t>Responsible Party</w:t>
      </w:r>
      <w:r w:rsidRPr="00FC19B4">
        <w:rPr>
          <w:rFonts w:eastAsia="Calibri" w:cstheme="minorHAnsi"/>
          <w:color w:val="000000" w:themeColor="text1"/>
          <w:sz w:val="18"/>
          <w:szCs w:val="18"/>
          <w:lang w:val="en-GB"/>
        </w:rPr>
        <w:t xml:space="preserve"> will be reimbursed by UN Women for its </w:t>
      </w:r>
      <w:r w:rsidR="000B7F42" w:rsidRPr="00FC19B4">
        <w:rPr>
          <w:rFonts w:eastAsia="Calibri" w:cstheme="minorHAnsi"/>
          <w:color w:val="000000" w:themeColor="text1"/>
          <w:sz w:val="18"/>
          <w:szCs w:val="18"/>
          <w:lang w:val="en-GB"/>
        </w:rPr>
        <w:t>s</w:t>
      </w:r>
      <w:r w:rsidRPr="00FC19B4">
        <w:rPr>
          <w:rFonts w:eastAsia="Calibri" w:cstheme="minorHAnsi"/>
          <w:color w:val="000000" w:themeColor="text1"/>
          <w:sz w:val="18"/>
          <w:szCs w:val="18"/>
          <w:lang w:val="en-GB"/>
        </w:rPr>
        <w:t xml:space="preserve">upport </w:t>
      </w:r>
      <w:r w:rsidR="000B7F42" w:rsidRPr="00FC19B4">
        <w:rPr>
          <w:rFonts w:eastAsia="Calibri" w:cstheme="minorHAnsi"/>
          <w:color w:val="000000" w:themeColor="text1"/>
          <w:sz w:val="18"/>
          <w:szCs w:val="18"/>
          <w:lang w:val="en-GB"/>
        </w:rPr>
        <w:t>c</w:t>
      </w:r>
      <w:r w:rsidRPr="00FC19B4">
        <w:rPr>
          <w:rFonts w:eastAsia="Calibri" w:cstheme="minorHAnsi"/>
          <w:color w:val="000000" w:themeColor="text1"/>
          <w:sz w:val="18"/>
          <w:szCs w:val="18"/>
          <w:lang w:val="en-GB"/>
        </w:rPr>
        <w:t xml:space="preserve">osts, as set forth in the Partner Project Document and not exceeding a rate of 8% or the rate set forth in the Donor Specific Conditions, if that is lower. The flat rate is calculated on the eligible </w:t>
      </w:r>
      <w:r w:rsidR="000E56BA" w:rsidRPr="00FC19B4">
        <w:rPr>
          <w:rFonts w:eastAsia="Calibri" w:cstheme="minorHAnsi"/>
          <w:color w:val="000000" w:themeColor="text1"/>
          <w:sz w:val="18"/>
          <w:szCs w:val="18"/>
          <w:lang w:val="en-GB"/>
        </w:rPr>
        <w:t>d</w:t>
      </w:r>
      <w:r w:rsidRPr="00FC19B4">
        <w:rPr>
          <w:rFonts w:eastAsia="Calibri" w:cstheme="minorHAnsi"/>
          <w:color w:val="000000" w:themeColor="text1"/>
          <w:sz w:val="18"/>
          <w:szCs w:val="18"/>
          <w:lang w:val="en-GB"/>
        </w:rPr>
        <w:t xml:space="preserve">irect </w:t>
      </w:r>
      <w:r w:rsidR="000E56BA" w:rsidRPr="00FC19B4">
        <w:rPr>
          <w:rFonts w:eastAsia="Calibri" w:cstheme="minorHAnsi"/>
          <w:color w:val="000000" w:themeColor="text1"/>
          <w:sz w:val="18"/>
          <w:szCs w:val="18"/>
          <w:lang w:val="en-GB"/>
        </w:rPr>
        <w:t>c</w:t>
      </w:r>
      <w:r w:rsidRPr="00FC19B4">
        <w:rPr>
          <w:rFonts w:eastAsia="Calibri" w:cstheme="minorHAnsi"/>
          <w:color w:val="000000" w:themeColor="text1"/>
          <w:sz w:val="18"/>
          <w:szCs w:val="18"/>
          <w:lang w:val="en-GB"/>
        </w:rPr>
        <w:t>osts.</w:t>
      </w:r>
    </w:p>
    <w:p w14:paraId="6A3F961D" w14:textId="6B7F0261" w:rsidR="00C22EF1" w:rsidRPr="00FC19B4"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GB"/>
        </w:rPr>
      </w:pPr>
      <w:r w:rsidRPr="00FC19B4">
        <w:rPr>
          <w:rFonts w:eastAsia="Calibri" w:cstheme="minorHAnsi"/>
          <w:color w:val="000000"/>
          <w:sz w:val="18"/>
          <w:szCs w:val="18"/>
          <w:lang w:val="en-GB"/>
        </w:rPr>
        <w:t xml:space="preserve">The budget line items are general categories intended to assist in thinking through where money will be spent. If a planned expenditure does not appear to fit in any of the standard </w:t>
      </w:r>
      <w:r w:rsidR="004441C1" w:rsidRPr="00FC19B4">
        <w:rPr>
          <w:rFonts w:eastAsia="Calibri" w:cstheme="minorHAnsi"/>
          <w:color w:val="000000"/>
          <w:sz w:val="18"/>
          <w:szCs w:val="18"/>
          <w:lang w:val="en-GB"/>
        </w:rPr>
        <w:t>line-item</w:t>
      </w:r>
      <w:r w:rsidRPr="00FC19B4">
        <w:rPr>
          <w:rFonts w:eastAsia="Calibri" w:cstheme="minorHAnsi"/>
          <w:color w:val="000000"/>
          <w:sz w:val="18"/>
          <w:szCs w:val="18"/>
          <w:lang w:val="en-GB"/>
        </w:rPr>
        <w:t xml:space="preserve"> categories, list the item under other costs, and state what the money is to be used for. </w:t>
      </w:r>
    </w:p>
    <w:p w14:paraId="246ECC70" w14:textId="70F6A8EE" w:rsidR="00C22EF1" w:rsidRPr="00FC19B4"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GB"/>
        </w:rPr>
      </w:pPr>
      <w:r w:rsidRPr="00FC19B4">
        <w:rPr>
          <w:rFonts w:eastAsia="Calibri" w:cstheme="minorHAnsi"/>
          <w:color w:val="000000"/>
          <w:sz w:val="18"/>
          <w:szCs w:val="18"/>
          <w:lang w:val="en-GB"/>
        </w:rPr>
        <w:t xml:space="preserve">The figures contained in the </w:t>
      </w:r>
      <w:r w:rsidR="000E56BA" w:rsidRPr="00FC19B4">
        <w:rPr>
          <w:rFonts w:eastAsia="Calibri" w:cstheme="minorHAnsi"/>
          <w:color w:val="000000"/>
          <w:sz w:val="18"/>
          <w:szCs w:val="18"/>
          <w:lang w:val="en-GB"/>
        </w:rPr>
        <w:t>b</w:t>
      </w:r>
      <w:r w:rsidRPr="00FC19B4">
        <w:rPr>
          <w:rFonts w:eastAsia="Calibri" w:cstheme="minorHAnsi"/>
          <w:color w:val="000000"/>
          <w:sz w:val="18"/>
          <w:szCs w:val="18"/>
          <w:lang w:val="en-GB"/>
        </w:rPr>
        <w:t xml:space="preserve">udget </w:t>
      </w:r>
      <w:r w:rsidR="000E56BA" w:rsidRPr="00FC19B4">
        <w:rPr>
          <w:rFonts w:eastAsia="Calibri" w:cstheme="minorHAnsi"/>
          <w:color w:val="000000"/>
          <w:sz w:val="18"/>
          <w:szCs w:val="18"/>
          <w:lang w:val="en-GB"/>
        </w:rPr>
        <w:t>s</w:t>
      </w:r>
      <w:r w:rsidRPr="00FC19B4">
        <w:rPr>
          <w:rFonts w:eastAsia="Calibri" w:cstheme="minorHAnsi"/>
          <w:color w:val="000000"/>
          <w:sz w:val="18"/>
          <w:szCs w:val="18"/>
          <w:lang w:val="en-GB"/>
        </w:rPr>
        <w:t xml:space="preserve">heet should agree with those on the proposal header and text. </w:t>
      </w:r>
    </w:p>
    <w:p w14:paraId="2281847D" w14:textId="7BF1E663" w:rsidR="003D34D4" w:rsidRPr="00FC19B4" w:rsidRDefault="00DE4021" w:rsidP="00EA1C20">
      <w:pPr>
        <w:pStyle w:val="pf0"/>
        <w:numPr>
          <w:ilvl w:val="0"/>
          <w:numId w:val="3"/>
        </w:numPr>
        <w:tabs>
          <w:tab w:val="left" w:pos="360"/>
        </w:tabs>
        <w:spacing w:before="0" w:beforeAutospacing="0" w:after="0" w:afterAutospacing="0"/>
        <w:jc w:val="both"/>
        <w:rPr>
          <w:rFonts w:asciiTheme="minorHAnsi" w:hAnsiTheme="minorHAnsi" w:cstheme="minorHAnsi"/>
          <w:sz w:val="18"/>
          <w:szCs w:val="18"/>
          <w:lang w:val="en-GB"/>
        </w:rPr>
      </w:pPr>
      <w:r w:rsidRPr="00FC19B4">
        <w:rPr>
          <w:rStyle w:val="cf01"/>
          <w:rFonts w:asciiTheme="minorHAnsi" w:hAnsiTheme="minorHAnsi" w:cstheme="minorHAnsi"/>
          <w:lang w:val="en-GB"/>
        </w:rPr>
        <w:t xml:space="preserve">Depending on the results to be delivered, </w:t>
      </w:r>
      <w:r w:rsidR="00B2243B" w:rsidRPr="00FC19B4">
        <w:rPr>
          <w:rStyle w:val="cf01"/>
          <w:rFonts w:asciiTheme="minorHAnsi" w:hAnsiTheme="minorHAnsi" w:cstheme="minorHAnsi"/>
          <w:lang w:val="en-GB"/>
        </w:rPr>
        <w:t>f</w:t>
      </w:r>
      <w:r w:rsidR="00EF6399" w:rsidRPr="00FC19B4">
        <w:rPr>
          <w:rStyle w:val="cf01"/>
          <w:rFonts w:asciiTheme="minorHAnsi" w:hAnsiTheme="minorHAnsi" w:cstheme="minorHAnsi"/>
          <w:lang w:val="en-GB"/>
        </w:rPr>
        <w:t xml:space="preserve">ollowing </w:t>
      </w:r>
      <w:r w:rsidR="003221B5" w:rsidRPr="00FC19B4">
        <w:rPr>
          <w:rStyle w:val="cf01"/>
          <w:rFonts w:asciiTheme="minorHAnsi" w:hAnsiTheme="minorHAnsi" w:cstheme="minorHAnsi"/>
          <w:lang w:val="en-GB"/>
        </w:rPr>
        <w:t xml:space="preserve">suggestive </w:t>
      </w:r>
      <w:r w:rsidR="00EF6399" w:rsidRPr="00FC19B4">
        <w:rPr>
          <w:rStyle w:val="cf01"/>
          <w:rFonts w:asciiTheme="minorHAnsi" w:hAnsiTheme="minorHAnsi" w:cstheme="minorHAnsi"/>
          <w:lang w:val="en-GB"/>
        </w:rPr>
        <w:t xml:space="preserve">thresholds </w:t>
      </w:r>
      <w:r w:rsidR="00B2243B" w:rsidRPr="00FC19B4">
        <w:rPr>
          <w:rStyle w:val="cf01"/>
          <w:rFonts w:asciiTheme="minorHAnsi" w:hAnsiTheme="minorHAnsi" w:cstheme="minorHAnsi"/>
          <w:lang w:val="en-GB"/>
        </w:rPr>
        <w:t xml:space="preserve">could be </w:t>
      </w:r>
      <w:r w:rsidR="00EF6399" w:rsidRPr="00FC19B4">
        <w:rPr>
          <w:rStyle w:val="cf01"/>
          <w:rFonts w:asciiTheme="minorHAnsi" w:hAnsiTheme="minorHAnsi" w:cstheme="minorHAnsi"/>
          <w:lang w:val="en-GB"/>
        </w:rPr>
        <w:t>followed for costs</w:t>
      </w:r>
      <w:r w:rsidR="003D34D4" w:rsidRPr="00FC19B4">
        <w:rPr>
          <w:rStyle w:val="cf01"/>
          <w:rFonts w:asciiTheme="minorHAnsi" w:hAnsiTheme="minorHAnsi" w:cstheme="minorHAnsi"/>
          <w:lang w:val="en-GB"/>
        </w:rPr>
        <w:t>:</w:t>
      </w:r>
    </w:p>
    <w:p w14:paraId="5DC4868D" w14:textId="41BBB7C2" w:rsidR="003D34D4" w:rsidRPr="00FC19B4" w:rsidRDefault="00EA0627" w:rsidP="00916BE8">
      <w:pPr>
        <w:pStyle w:val="pf1"/>
        <w:numPr>
          <w:ilvl w:val="0"/>
          <w:numId w:val="20"/>
        </w:numPr>
        <w:spacing w:before="0" w:beforeAutospacing="0" w:after="0" w:afterAutospacing="0"/>
        <w:jc w:val="both"/>
        <w:rPr>
          <w:rFonts w:asciiTheme="minorHAnsi" w:hAnsiTheme="minorHAnsi" w:cstheme="minorHAnsi"/>
          <w:sz w:val="18"/>
          <w:szCs w:val="18"/>
          <w:lang w:val="en-GB"/>
        </w:rPr>
      </w:pPr>
      <w:r w:rsidRPr="00FC19B4">
        <w:rPr>
          <w:rStyle w:val="cf01"/>
          <w:rFonts w:asciiTheme="minorHAnsi" w:hAnsiTheme="minorHAnsi" w:cstheme="minorHAnsi"/>
          <w:lang w:val="en-GB"/>
        </w:rPr>
        <w:t>m</w:t>
      </w:r>
      <w:r w:rsidR="00312067" w:rsidRPr="00FC19B4">
        <w:rPr>
          <w:rStyle w:val="cf01"/>
          <w:rFonts w:asciiTheme="minorHAnsi" w:hAnsiTheme="minorHAnsi" w:cstheme="minorHAnsi"/>
          <w:lang w:val="en-GB"/>
        </w:rPr>
        <w:t xml:space="preserve">aximum for personnel related costs on a proposal - </w:t>
      </w:r>
      <w:r w:rsidR="003D34D4" w:rsidRPr="00FC19B4">
        <w:rPr>
          <w:rStyle w:val="cf01"/>
          <w:rFonts w:asciiTheme="minorHAnsi" w:hAnsiTheme="minorHAnsi" w:cstheme="minorHAnsi"/>
          <w:lang w:val="en-GB"/>
        </w:rPr>
        <w:t>20% of programming costs</w:t>
      </w:r>
      <w:r w:rsidRPr="00FC19B4">
        <w:rPr>
          <w:rStyle w:val="cf01"/>
          <w:rFonts w:asciiTheme="minorHAnsi" w:hAnsiTheme="minorHAnsi" w:cstheme="minorHAnsi"/>
          <w:lang w:val="en-GB"/>
        </w:rPr>
        <w:t>;</w:t>
      </w:r>
    </w:p>
    <w:p w14:paraId="576AB294" w14:textId="1672FC1B" w:rsidR="003D34D4" w:rsidRPr="00FC19B4" w:rsidRDefault="00EA0627" w:rsidP="00916BE8">
      <w:pPr>
        <w:pStyle w:val="pf1"/>
        <w:numPr>
          <w:ilvl w:val="0"/>
          <w:numId w:val="20"/>
        </w:numPr>
        <w:spacing w:before="0" w:beforeAutospacing="0" w:after="0" w:afterAutospacing="0"/>
        <w:jc w:val="both"/>
        <w:rPr>
          <w:rFonts w:asciiTheme="minorHAnsi" w:hAnsiTheme="minorHAnsi" w:cstheme="minorHAnsi"/>
          <w:sz w:val="18"/>
          <w:szCs w:val="18"/>
          <w:lang w:val="en-GB"/>
        </w:rPr>
      </w:pPr>
      <w:r w:rsidRPr="00FC19B4">
        <w:rPr>
          <w:rStyle w:val="cf01"/>
          <w:rFonts w:asciiTheme="minorHAnsi" w:hAnsiTheme="minorHAnsi" w:cstheme="minorHAnsi"/>
          <w:lang w:val="en-GB"/>
        </w:rPr>
        <w:t>b</w:t>
      </w:r>
      <w:r w:rsidR="00976AC7" w:rsidRPr="00FC19B4">
        <w:rPr>
          <w:rStyle w:val="cf01"/>
          <w:rFonts w:asciiTheme="minorHAnsi" w:hAnsiTheme="minorHAnsi" w:cstheme="minorHAnsi"/>
          <w:lang w:val="en-GB"/>
        </w:rPr>
        <w:t>etween 3-5</w:t>
      </w:r>
      <w:r w:rsidR="003D34D4" w:rsidRPr="00FC19B4">
        <w:rPr>
          <w:rStyle w:val="cf01"/>
          <w:rFonts w:asciiTheme="minorHAnsi" w:hAnsiTheme="minorHAnsi" w:cstheme="minorHAnsi"/>
          <w:lang w:val="en-GB"/>
        </w:rPr>
        <w:t>% for audits</w:t>
      </w:r>
      <w:r w:rsidR="00EF6399" w:rsidRPr="00FC19B4">
        <w:rPr>
          <w:rStyle w:val="cf01"/>
          <w:rFonts w:asciiTheme="minorHAnsi" w:hAnsiTheme="minorHAnsi" w:cstheme="minorHAnsi"/>
          <w:lang w:val="en-GB"/>
        </w:rPr>
        <w:t xml:space="preserve"> (to be retained by UN Women for </w:t>
      </w:r>
      <w:r w:rsidR="001F2610" w:rsidRPr="00FC19B4">
        <w:rPr>
          <w:rStyle w:val="cf01"/>
          <w:rFonts w:asciiTheme="minorHAnsi" w:hAnsiTheme="minorHAnsi" w:cstheme="minorHAnsi"/>
          <w:lang w:val="en-GB"/>
        </w:rPr>
        <w:t>Responsible Party</w:t>
      </w:r>
      <w:r w:rsidR="00EF6399" w:rsidRPr="00FC19B4">
        <w:rPr>
          <w:rStyle w:val="cf01"/>
          <w:rFonts w:asciiTheme="minorHAnsi" w:hAnsiTheme="minorHAnsi" w:cstheme="minorHAnsi"/>
          <w:lang w:val="en-GB"/>
        </w:rPr>
        <w:t xml:space="preserve"> audits)</w:t>
      </w:r>
      <w:r w:rsidR="00C358F1" w:rsidRPr="00FC19B4">
        <w:rPr>
          <w:rStyle w:val="cf01"/>
          <w:rFonts w:asciiTheme="minorHAnsi" w:hAnsiTheme="minorHAnsi" w:cstheme="minorHAnsi"/>
          <w:lang w:val="en-GB"/>
        </w:rPr>
        <w:t xml:space="preserve"> (may change as per </w:t>
      </w:r>
      <w:r w:rsidRPr="00FC19B4">
        <w:rPr>
          <w:rStyle w:val="cf01"/>
          <w:rFonts w:asciiTheme="minorHAnsi" w:hAnsiTheme="minorHAnsi" w:cstheme="minorHAnsi"/>
          <w:lang w:val="en-GB"/>
        </w:rPr>
        <w:t>the a</w:t>
      </w:r>
      <w:r w:rsidR="00C358F1" w:rsidRPr="00FC19B4">
        <w:rPr>
          <w:rStyle w:val="cf01"/>
          <w:rFonts w:asciiTheme="minorHAnsi" w:hAnsiTheme="minorHAnsi" w:cstheme="minorHAnsi"/>
          <w:lang w:val="en-GB"/>
        </w:rPr>
        <w:t xml:space="preserve">nnual </w:t>
      </w:r>
      <w:r w:rsidRPr="00FC19B4">
        <w:rPr>
          <w:rStyle w:val="cf01"/>
          <w:rFonts w:asciiTheme="minorHAnsi" w:hAnsiTheme="minorHAnsi" w:cstheme="minorHAnsi"/>
          <w:lang w:val="en-GB"/>
        </w:rPr>
        <w:t>a</w:t>
      </w:r>
      <w:r w:rsidR="00C358F1" w:rsidRPr="00FC19B4">
        <w:rPr>
          <w:rStyle w:val="cf01"/>
          <w:rFonts w:asciiTheme="minorHAnsi" w:hAnsiTheme="minorHAnsi" w:cstheme="minorHAnsi"/>
          <w:lang w:val="en-GB"/>
        </w:rPr>
        <w:t xml:space="preserve">udit </w:t>
      </w:r>
      <w:r w:rsidRPr="00FC19B4">
        <w:rPr>
          <w:rStyle w:val="cf01"/>
          <w:rFonts w:asciiTheme="minorHAnsi" w:hAnsiTheme="minorHAnsi" w:cstheme="minorHAnsi"/>
          <w:lang w:val="en-GB"/>
        </w:rPr>
        <w:t>c</w:t>
      </w:r>
      <w:r w:rsidR="00C358F1" w:rsidRPr="00FC19B4">
        <w:rPr>
          <w:rStyle w:val="cf01"/>
          <w:rFonts w:asciiTheme="minorHAnsi" w:hAnsiTheme="minorHAnsi" w:cstheme="minorHAnsi"/>
          <w:lang w:val="en-GB"/>
        </w:rPr>
        <w:t>ost)</w:t>
      </w:r>
      <w:r w:rsidRPr="00FC19B4">
        <w:rPr>
          <w:rStyle w:val="cf01"/>
          <w:rFonts w:asciiTheme="minorHAnsi" w:hAnsiTheme="minorHAnsi" w:cstheme="minorHAnsi"/>
          <w:lang w:val="en-GB"/>
        </w:rPr>
        <w:t>;</w:t>
      </w:r>
    </w:p>
    <w:p w14:paraId="3351AC10" w14:textId="2E6FD6E9" w:rsidR="003D34D4" w:rsidRPr="00FC19B4" w:rsidRDefault="003D34D4" w:rsidP="00916BE8">
      <w:pPr>
        <w:pStyle w:val="pf1"/>
        <w:numPr>
          <w:ilvl w:val="0"/>
          <w:numId w:val="20"/>
        </w:numPr>
        <w:spacing w:before="0" w:beforeAutospacing="0" w:after="0" w:afterAutospacing="0"/>
        <w:jc w:val="both"/>
        <w:rPr>
          <w:rFonts w:asciiTheme="minorHAnsi" w:hAnsiTheme="minorHAnsi" w:cstheme="minorHAnsi"/>
          <w:sz w:val="18"/>
          <w:szCs w:val="18"/>
          <w:lang w:val="en-GB"/>
        </w:rPr>
      </w:pPr>
      <w:r w:rsidRPr="00FC19B4">
        <w:rPr>
          <w:rStyle w:val="cf01"/>
          <w:rFonts w:asciiTheme="minorHAnsi" w:hAnsiTheme="minorHAnsi" w:cstheme="minorHAnsi"/>
          <w:lang w:val="en-GB"/>
        </w:rPr>
        <w:t xml:space="preserve">3% for </w:t>
      </w:r>
      <w:r w:rsidR="005A3230" w:rsidRPr="00FC19B4">
        <w:rPr>
          <w:rStyle w:val="cf01"/>
          <w:rFonts w:asciiTheme="minorHAnsi" w:hAnsiTheme="minorHAnsi" w:cstheme="minorHAnsi"/>
          <w:lang w:val="en-GB"/>
        </w:rPr>
        <w:t>m</w:t>
      </w:r>
      <w:r w:rsidRPr="00FC19B4">
        <w:rPr>
          <w:rStyle w:val="cf01"/>
          <w:rFonts w:asciiTheme="minorHAnsi" w:hAnsiTheme="minorHAnsi" w:cstheme="minorHAnsi"/>
          <w:lang w:val="en-GB"/>
        </w:rPr>
        <w:t>onitoring</w:t>
      </w:r>
      <w:r w:rsidR="0096124B" w:rsidRPr="00FC19B4">
        <w:rPr>
          <w:rStyle w:val="cf01"/>
          <w:rFonts w:asciiTheme="minorHAnsi" w:hAnsiTheme="minorHAnsi" w:cstheme="minorHAnsi"/>
          <w:lang w:val="en-GB"/>
        </w:rPr>
        <w:t xml:space="preserve"> and evaluation</w:t>
      </w:r>
      <w:r w:rsidR="00EA0627" w:rsidRPr="00FC19B4">
        <w:rPr>
          <w:rStyle w:val="cf01"/>
          <w:rFonts w:asciiTheme="minorHAnsi" w:hAnsiTheme="minorHAnsi" w:cstheme="minorHAnsi"/>
          <w:lang w:val="en-GB"/>
        </w:rPr>
        <w:t>; and</w:t>
      </w:r>
    </w:p>
    <w:p w14:paraId="1A62D2AB" w14:textId="214D1FE3" w:rsidR="003D34D4" w:rsidRPr="00FC19B4" w:rsidRDefault="00EA0627" w:rsidP="00916BE8">
      <w:pPr>
        <w:pStyle w:val="pf1"/>
        <w:numPr>
          <w:ilvl w:val="0"/>
          <w:numId w:val="20"/>
        </w:numPr>
        <w:spacing w:before="0" w:beforeAutospacing="0" w:after="0" w:afterAutospacing="0"/>
        <w:jc w:val="both"/>
        <w:rPr>
          <w:rFonts w:asciiTheme="minorHAnsi" w:hAnsiTheme="minorHAnsi" w:cstheme="minorHAnsi"/>
          <w:sz w:val="18"/>
          <w:szCs w:val="18"/>
          <w:lang w:val="en-GB"/>
        </w:rPr>
      </w:pPr>
      <w:r w:rsidRPr="00FC19B4">
        <w:rPr>
          <w:rStyle w:val="cf01"/>
          <w:rFonts w:asciiTheme="minorHAnsi" w:hAnsiTheme="minorHAnsi" w:cstheme="minorHAnsi"/>
          <w:lang w:val="en-GB"/>
        </w:rPr>
        <w:t>u</w:t>
      </w:r>
      <w:r w:rsidR="00210834" w:rsidRPr="00FC19B4">
        <w:rPr>
          <w:rStyle w:val="cf01"/>
          <w:rFonts w:asciiTheme="minorHAnsi" w:hAnsiTheme="minorHAnsi" w:cstheme="minorHAnsi"/>
          <w:lang w:val="en-GB"/>
        </w:rPr>
        <w:t>p</w:t>
      </w:r>
      <w:r w:rsidRPr="00FC19B4">
        <w:rPr>
          <w:rStyle w:val="cf01"/>
          <w:rFonts w:asciiTheme="minorHAnsi" w:hAnsiTheme="minorHAnsi" w:cstheme="minorHAnsi"/>
          <w:lang w:val="en-GB"/>
        </w:rPr>
        <w:t xml:space="preserve"> </w:t>
      </w:r>
      <w:r w:rsidR="00210834" w:rsidRPr="00FC19B4">
        <w:rPr>
          <w:rStyle w:val="cf01"/>
          <w:rFonts w:asciiTheme="minorHAnsi" w:hAnsiTheme="minorHAnsi" w:cstheme="minorHAnsi"/>
          <w:lang w:val="en-GB"/>
        </w:rPr>
        <w:t xml:space="preserve">to </w:t>
      </w:r>
      <w:r w:rsidR="003D34D4" w:rsidRPr="00FC19B4">
        <w:rPr>
          <w:rStyle w:val="cf01"/>
          <w:rFonts w:asciiTheme="minorHAnsi" w:hAnsiTheme="minorHAnsi" w:cstheme="minorHAnsi"/>
          <w:lang w:val="en-GB"/>
        </w:rPr>
        <w:t xml:space="preserve">8% </w:t>
      </w:r>
      <w:r w:rsidR="001A4913" w:rsidRPr="00FC19B4">
        <w:rPr>
          <w:rStyle w:val="cf01"/>
          <w:rFonts w:asciiTheme="minorHAnsi" w:hAnsiTheme="minorHAnsi" w:cstheme="minorHAnsi"/>
          <w:lang w:val="en-GB"/>
        </w:rPr>
        <w:t xml:space="preserve">(or as per relevant donor agreement) – </w:t>
      </w:r>
      <w:r w:rsidRPr="00FC19B4">
        <w:rPr>
          <w:rStyle w:val="cf01"/>
          <w:rFonts w:asciiTheme="minorHAnsi" w:hAnsiTheme="minorHAnsi" w:cstheme="minorHAnsi"/>
          <w:lang w:val="en-GB"/>
        </w:rPr>
        <w:t>s</w:t>
      </w:r>
      <w:r w:rsidR="001A4913" w:rsidRPr="00FC19B4">
        <w:rPr>
          <w:rStyle w:val="cf01"/>
          <w:rFonts w:asciiTheme="minorHAnsi" w:hAnsiTheme="minorHAnsi" w:cstheme="minorHAnsi"/>
          <w:lang w:val="en-GB"/>
        </w:rPr>
        <w:t xml:space="preserve">upport </w:t>
      </w:r>
      <w:r w:rsidRPr="00FC19B4">
        <w:rPr>
          <w:rStyle w:val="cf01"/>
          <w:rFonts w:asciiTheme="minorHAnsi" w:hAnsiTheme="minorHAnsi" w:cstheme="minorHAnsi"/>
          <w:lang w:val="en-GB"/>
        </w:rPr>
        <w:t>c</w:t>
      </w:r>
      <w:r w:rsidR="001A4913" w:rsidRPr="00FC19B4">
        <w:rPr>
          <w:rStyle w:val="cf01"/>
          <w:rFonts w:asciiTheme="minorHAnsi" w:hAnsiTheme="minorHAnsi" w:cstheme="minorHAnsi"/>
          <w:lang w:val="en-GB"/>
        </w:rPr>
        <w:t xml:space="preserve">osts including </w:t>
      </w:r>
      <w:r w:rsidR="003D34D4" w:rsidRPr="00FC19B4">
        <w:rPr>
          <w:rStyle w:val="cf01"/>
          <w:rFonts w:asciiTheme="minorHAnsi" w:hAnsiTheme="minorHAnsi" w:cstheme="minorHAnsi"/>
          <w:lang w:val="en-GB"/>
        </w:rPr>
        <w:t>(utilities, rent etc.)</w:t>
      </w:r>
      <w:r w:rsidRPr="00FC19B4">
        <w:rPr>
          <w:rStyle w:val="cf01"/>
          <w:rFonts w:asciiTheme="minorHAnsi" w:hAnsiTheme="minorHAnsi" w:cstheme="minorHAnsi"/>
          <w:lang w:val="en-GB"/>
        </w:rPr>
        <w:t>.</w:t>
      </w:r>
    </w:p>
    <w:p w14:paraId="72851E6E" w14:textId="77777777" w:rsidR="003D34D4" w:rsidRPr="00FC19B4"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GB"/>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FC19B4"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FC19B4" w:rsidRDefault="00C40E02" w:rsidP="0038204D">
            <w:pPr>
              <w:widowControl w:val="0"/>
              <w:autoSpaceDE w:val="0"/>
              <w:autoSpaceDN w:val="0"/>
              <w:adjustRightInd w:val="0"/>
              <w:spacing w:after="0" w:line="240" w:lineRule="auto"/>
              <w:jc w:val="both"/>
              <w:rPr>
                <w:rFonts w:eastAsia="Calibri" w:cstheme="minorHAnsi"/>
                <w:b/>
                <w:bCs/>
                <w:color w:val="000000"/>
                <w:sz w:val="18"/>
                <w:szCs w:val="18"/>
                <w:lang w:val="en-GB"/>
              </w:rPr>
            </w:pPr>
            <w:r w:rsidRPr="00FC19B4">
              <w:rPr>
                <w:rFonts w:eastAsia="Calibri" w:cstheme="minorHAnsi"/>
                <w:b/>
                <w:bCs/>
                <w:color w:val="000000"/>
                <w:sz w:val="18"/>
                <w:szCs w:val="18"/>
                <w:lang w:val="en-GB"/>
              </w:rPr>
              <w:t xml:space="preserve">Result 1 (e.g., Output) </w:t>
            </w:r>
            <w:r w:rsidRPr="00FC19B4">
              <w:rPr>
                <w:rFonts w:eastAsia="Calibri" w:cstheme="minorHAnsi"/>
                <w:color w:val="000000"/>
                <w:sz w:val="18"/>
                <w:szCs w:val="18"/>
                <w:lang w:val="en-GB"/>
              </w:rPr>
              <w:t>Repeat this table for each result</w:t>
            </w:r>
            <w:r w:rsidRPr="00FC19B4">
              <w:rPr>
                <w:rStyle w:val="FootnoteReference"/>
                <w:rFonts w:eastAsia="Calibri" w:cstheme="minorHAnsi"/>
                <w:color w:val="000000"/>
                <w:sz w:val="18"/>
                <w:szCs w:val="18"/>
                <w:lang w:val="en-GB"/>
              </w:rPr>
              <w:footnoteReference w:id="9"/>
            </w:r>
            <w:r w:rsidRPr="00FC19B4">
              <w:rPr>
                <w:rFonts w:eastAsia="Calibri" w:cstheme="minorHAnsi"/>
                <w:color w:val="000000"/>
                <w:sz w:val="18"/>
                <w:szCs w:val="18"/>
                <w:lang w:val="en-GB"/>
              </w:rPr>
              <w:t>.</w:t>
            </w:r>
          </w:p>
        </w:tc>
      </w:tr>
      <w:tr w:rsidR="00E14FCA" w:rsidRPr="00FC19B4"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FC19B4" w:rsidRDefault="00E14FCA" w:rsidP="0038204D">
            <w:pPr>
              <w:widowControl w:val="0"/>
              <w:autoSpaceDE w:val="0"/>
              <w:autoSpaceDN w:val="0"/>
              <w:adjustRightInd w:val="0"/>
              <w:spacing w:after="0" w:line="240" w:lineRule="auto"/>
              <w:rPr>
                <w:rFonts w:eastAsia="Calibri" w:cstheme="minorHAnsi"/>
                <w:color w:val="000000"/>
                <w:sz w:val="18"/>
                <w:szCs w:val="18"/>
                <w:lang w:val="en-GB"/>
              </w:rPr>
            </w:pPr>
            <w:r w:rsidRPr="00FC19B4">
              <w:rPr>
                <w:rFonts w:eastAsia="Calibri" w:cstheme="minorHAnsi"/>
                <w:b/>
                <w:bCs/>
                <w:color w:val="000000"/>
                <w:sz w:val="18"/>
                <w:szCs w:val="18"/>
                <w:lang w:val="en-GB"/>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6CFDE54C" w:rsidR="00E14FCA" w:rsidRPr="00FC19B4" w:rsidRDefault="00E14FCA" w:rsidP="0038204D">
            <w:pPr>
              <w:widowControl w:val="0"/>
              <w:autoSpaceDE w:val="0"/>
              <w:autoSpaceDN w:val="0"/>
              <w:adjustRightInd w:val="0"/>
              <w:spacing w:after="0" w:line="240" w:lineRule="auto"/>
              <w:rPr>
                <w:rFonts w:eastAsia="Calibri" w:cstheme="minorHAnsi"/>
                <w:color w:val="000000"/>
                <w:sz w:val="18"/>
                <w:szCs w:val="18"/>
                <w:lang w:val="en-GB"/>
              </w:rPr>
            </w:pPr>
            <w:r w:rsidRPr="00FC19B4">
              <w:rPr>
                <w:rFonts w:eastAsia="Calibri" w:cstheme="minorHAnsi"/>
                <w:b/>
                <w:bCs/>
                <w:color w:val="000000"/>
                <w:sz w:val="18"/>
                <w:szCs w:val="18"/>
                <w:lang w:val="en-GB"/>
              </w:rPr>
              <w:t>Year 1 [</w:t>
            </w:r>
            <w:r w:rsidR="00FC19B4">
              <w:rPr>
                <w:rFonts w:eastAsia="Calibri" w:cstheme="minorHAnsi"/>
                <w:b/>
                <w:bCs/>
                <w:color w:val="000000"/>
                <w:sz w:val="18"/>
                <w:szCs w:val="18"/>
                <w:lang w:val="en-GB"/>
              </w:rPr>
              <w:t>USD</w:t>
            </w:r>
            <w:r w:rsidRPr="00FC19B4">
              <w:rPr>
                <w:rFonts w:eastAsia="Calibri" w:cstheme="minorHAnsi"/>
                <w:b/>
                <w:bCs/>
                <w:color w:val="000000"/>
                <w:sz w:val="18"/>
                <w:szCs w:val="18"/>
                <w:lang w:val="en-GB"/>
              </w:rPr>
              <w:t xml:space="preserv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0FD07D4C" w:rsidR="00E14FCA" w:rsidRPr="00FC19B4" w:rsidRDefault="00E14FCA" w:rsidP="0038204D">
            <w:pPr>
              <w:widowControl w:val="0"/>
              <w:autoSpaceDE w:val="0"/>
              <w:autoSpaceDN w:val="0"/>
              <w:adjustRightInd w:val="0"/>
              <w:spacing w:after="0" w:line="240" w:lineRule="auto"/>
              <w:rPr>
                <w:rFonts w:eastAsia="Calibri" w:cstheme="minorHAnsi"/>
                <w:b/>
                <w:bCs/>
                <w:color w:val="000000"/>
                <w:sz w:val="18"/>
                <w:szCs w:val="18"/>
                <w:lang w:val="en-GB"/>
              </w:rPr>
            </w:pPr>
            <w:r w:rsidRPr="00FC19B4">
              <w:rPr>
                <w:rFonts w:eastAsia="Calibri" w:cstheme="minorHAnsi"/>
                <w:b/>
                <w:bCs/>
                <w:color w:val="000000"/>
                <w:sz w:val="18"/>
                <w:szCs w:val="18"/>
                <w:lang w:val="en-GB"/>
              </w:rPr>
              <w:t>Year 2 (</w:t>
            </w:r>
            <w:r w:rsidR="00FC19B4">
              <w:rPr>
                <w:rFonts w:eastAsia="Calibri" w:cstheme="minorHAnsi"/>
                <w:b/>
                <w:bCs/>
                <w:color w:val="000000"/>
                <w:sz w:val="18"/>
                <w:szCs w:val="18"/>
                <w:lang w:val="en-GB"/>
              </w:rPr>
              <w:t>USD</w:t>
            </w:r>
            <w:r w:rsidRPr="00FC19B4">
              <w:rPr>
                <w:rFonts w:eastAsia="Calibri" w:cstheme="minorHAnsi"/>
                <w:b/>
                <w:bCs/>
                <w:color w:val="000000"/>
                <w:sz w:val="18"/>
                <w:szCs w:val="18"/>
                <w:lang w:val="en-GB"/>
              </w:rPr>
              <w:t>),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238BE447" w:rsidR="00E14FCA" w:rsidRPr="00FC19B4" w:rsidRDefault="00E14FCA" w:rsidP="0038204D">
            <w:pPr>
              <w:widowControl w:val="0"/>
              <w:autoSpaceDE w:val="0"/>
              <w:autoSpaceDN w:val="0"/>
              <w:adjustRightInd w:val="0"/>
              <w:spacing w:after="0" w:line="240" w:lineRule="auto"/>
              <w:rPr>
                <w:rFonts w:eastAsia="Calibri" w:cstheme="minorHAnsi"/>
                <w:color w:val="000000"/>
                <w:sz w:val="18"/>
                <w:szCs w:val="18"/>
                <w:lang w:val="en-GB"/>
              </w:rPr>
            </w:pPr>
            <w:r w:rsidRPr="00FC19B4">
              <w:rPr>
                <w:rFonts w:eastAsia="Calibri" w:cstheme="minorHAnsi"/>
                <w:b/>
                <w:bCs/>
                <w:color w:val="000000"/>
                <w:sz w:val="18"/>
                <w:szCs w:val="18"/>
                <w:lang w:val="en-GB"/>
              </w:rPr>
              <w:t>Total [</w:t>
            </w:r>
            <w:r w:rsidR="00FC19B4">
              <w:rPr>
                <w:rFonts w:eastAsia="Calibri" w:cstheme="minorHAnsi"/>
                <w:b/>
                <w:bCs/>
                <w:color w:val="000000"/>
                <w:sz w:val="18"/>
                <w:szCs w:val="18"/>
                <w:lang w:val="en-GB"/>
              </w:rPr>
              <w:t>USD</w:t>
            </w:r>
            <w:r w:rsidRPr="00FC19B4">
              <w:rPr>
                <w:rFonts w:eastAsia="Calibri" w:cstheme="minorHAnsi"/>
                <w:b/>
                <w:bCs/>
                <w:color w:val="000000"/>
                <w:sz w:val="18"/>
                <w:szCs w:val="18"/>
                <w:lang w:val="en-GB"/>
              </w:rPr>
              <w: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FC19B4" w:rsidRDefault="00E14FCA" w:rsidP="0038204D">
            <w:pPr>
              <w:widowControl w:val="0"/>
              <w:autoSpaceDE w:val="0"/>
              <w:autoSpaceDN w:val="0"/>
              <w:adjustRightInd w:val="0"/>
              <w:spacing w:after="0" w:line="240" w:lineRule="auto"/>
              <w:rPr>
                <w:rFonts w:eastAsia="Calibri" w:cstheme="minorHAnsi"/>
                <w:color w:val="000000"/>
                <w:sz w:val="18"/>
                <w:szCs w:val="18"/>
                <w:lang w:val="en-GB"/>
              </w:rPr>
            </w:pPr>
            <w:r w:rsidRPr="00FC19B4">
              <w:rPr>
                <w:rFonts w:eastAsia="Calibri" w:cstheme="minorHAnsi"/>
                <w:b/>
                <w:bCs/>
                <w:color w:val="000000"/>
                <w:sz w:val="18"/>
                <w:szCs w:val="18"/>
                <w:lang w:val="en-GB"/>
              </w:rPr>
              <w:t xml:space="preserve">Total (US$)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FC19B4" w:rsidRDefault="00E14FCA" w:rsidP="0038204D">
            <w:pPr>
              <w:widowControl w:val="0"/>
              <w:autoSpaceDE w:val="0"/>
              <w:autoSpaceDN w:val="0"/>
              <w:adjustRightInd w:val="0"/>
              <w:spacing w:after="0" w:line="240" w:lineRule="auto"/>
              <w:rPr>
                <w:rFonts w:eastAsia="Calibri" w:cstheme="minorHAnsi"/>
                <w:color w:val="000000"/>
                <w:sz w:val="18"/>
                <w:szCs w:val="18"/>
                <w:lang w:val="en-GB"/>
              </w:rPr>
            </w:pPr>
            <w:r w:rsidRPr="00FC19B4">
              <w:rPr>
                <w:rFonts w:eastAsia="Calibri" w:cstheme="minorHAnsi"/>
                <w:b/>
                <w:bCs/>
                <w:color w:val="000000"/>
                <w:sz w:val="18"/>
                <w:szCs w:val="18"/>
                <w:lang w:val="en-GB"/>
              </w:rPr>
              <w:t xml:space="preserve">Percentage Total </w:t>
            </w:r>
          </w:p>
        </w:tc>
      </w:tr>
      <w:tr w:rsidR="00E14FCA" w:rsidRPr="00FC19B4"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FC19B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r w:rsidRPr="00FC19B4">
              <w:rPr>
                <w:rFonts w:eastAsia="Calibri" w:cstheme="minorHAnsi"/>
                <w:color w:val="000000"/>
                <w:sz w:val="18"/>
                <w:szCs w:val="18"/>
                <w:lang w:val="en-GB"/>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FC19B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FC19B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FC19B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FC19B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FC19B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r>
      <w:tr w:rsidR="00E14FCA" w:rsidRPr="00FC19B4"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FC19B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r w:rsidRPr="00FC19B4">
              <w:rPr>
                <w:rFonts w:eastAsia="Calibri" w:cstheme="minorHAnsi"/>
                <w:color w:val="000000"/>
                <w:sz w:val="18"/>
                <w:szCs w:val="18"/>
                <w:lang w:val="en-GB"/>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FC19B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FC19B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FC19B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FC19B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FC19B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r>
      <w:tr w:rsidR="00E14FCA" w:rsidRPr="00FC19B4"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FC19B4" w:rsidRDefault="00E14FCA" w:rsidP="005F5353">
            <w:pPr>
              <w:widowControl w:val="0"/>
              <w:autoSpaceDE w:val="0"/>
              <w:autoSpaceDN w:val="0"/>
              <w:adjustRightInd w:val="0"/>
              <w:spacing w:after="0" w:line="240" w:lineRule="auto"/>
              <w:rPr>
                <w:rFonts w:eastAsia="Calibri" w:cstheme="minorHAnsi"/>
                <w:color w:val="000000"/>
                <w:sz w:val="18"/>
                <w:szCs w:val="18"/>
                <w:lang w:val="en-GB"/>
              </w:rPr>
            </w:pPr>
            <w:r w:rsidRPr="00FC19B4">
              <w:rPr>
                <w:rFonts w:eastAsia="Calibri" w:cstheme="minorHAnsi"/>
                <w:color w:val="000000"/>
                <w:sz w:val="18"/>
                <w:szCs w:val="18"/>
                <w:lang w:val="en-GB"/>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FC19B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FC19B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FC19B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FC19B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FC19B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r>
      <w:tr w:rsidR="00E14FCA" w:rsidRPr="00FC19B4"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FC19B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r w:rsidRPr="00FC19B4">
              <w:rPr>
                <w:rFonts w:eastAsia="Calibri" w:cstheme="minorHAnsi"/>
                <w:color w:val="000000"/>
                <w:sz w:val="18"/>
                <w:szCs w:val="18"/>
                <w:lang w:val="en-GB"/>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FC19B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FC19B4" w:rsidRDefault="00E14FCA" w:rsidP="0038204D">
            <w:pPr>
              <w:widowControl w:val="0"/>
              <w:autoSpaceDE w:val="0"/>
              <w:autoSpaceDN w:val="0"/>
              <w:adjustRightInd w:val="0"/>
              <w:spacing w:after="0" w:line="240" w:lineRule="auto"/>
              <w:jc w:val="both"/>
              <w:rPr>
                <w:rFonts w:cstheme="minorHAnsi"/>
                <w:noProof/>
                <w:sz w:val="18"/>
                <w:szCs w:val="18"/>
                <w:lang w:val="en-GB"/>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FC19B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r w:rsidRPr="00FC19B4">
              <w:rPr>
                <w:rFonts w:cstheme="minorHAnsi"/>
                <w:noProof/>
                <w:sz w:val="18"/>
                <w:szCs w:val="18"/>
                <w:lang w:val="en-GB"/>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FC19B4">
              <w:rPr>
                <w:rFonts w:eastAsia="Calibri" w:cstheme="minorHAnsi"/>
                <w:color w:val="000000" w:themeColor="text1"/>
                <w:sz w:val="18"/>
                <w:szCs w:val="18"/>
                <w:lang w:val="en-GB"/>
              </w:rPr>
              <w:t xml:space="preserve"> </w:t>
            </w:r>
            <w:r w:rsidRPr="00FC19B4">
              <w:rPr>
                <w:rFonts w:cstheme="minorHAnsi"/>
                <w:noProof/>
                <w:sz w:val="18"/>
                <w:szCs w:val="18"/>
                <w:lang w:val="en-GB"/>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FC19B4">
              <w:rPr>
                <w:rFonts w:eastAsia="Calibri" w:cstheme="minorHAnsi"/>
                <w:color w:val="000000" w:themeColor="text1"/>
                <w:sz w:val="18"/>
                <w:szCs w:val="18"/>
                <w:lang w:val="en-GB"/>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FC19B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FC19B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r>
      <w:tr w:rsidR="00E14FCA" w:rsidRPr="00FC19B4"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FC19B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r w:rsidRPr="00FC19B4">
              <w:rPr>
                <w:rFonts w:eastAsia="Calibri" w:cstheme="minorHAnsi"/>
                <w:color w:val="000000"/>
                <w:sz w:val="18"/>
                <w:szCs w:val="18"/>
                <w:lang w:val="en-GB"/>
              </w:rPr>
              <w:t>5. Other costs</w:t>
            </w:r>
            <w:r w:rsidRPr="00FC19B4">
              <w:rPr>
                <w:rFonts w:eastAsia="Calibri" w:cstheme="minorHAnsi"/>
                <w:color w:val="000000"/>
                <w:position w:val="10"/>
                <w:sz w:val="18"/>
                <w:szCs w:val="18"/>
                <w:lang w:val="en-GB"/>
              </w:rPr>
              <w:t xml:space="preserve"> </w:t>
            </w:r>
            <w:r w:rsidRPr="00FC19B4">
              <w:rPr>
                <w:rFonts w:eastAsia="Calibri" w:cstheme="minorHAnsi"/>
                <w:color w:val="000000"/>
                <w:position w:val="10"/>
                <w:sz w:val="18"/>
                <w:szCs w:val="18"/>
                <w:vertAlign w:val="superscript"/>
                <w:lang w:val="en-GB"/>
              </w:rPr>
              <w:footnoteReference w:id="10"/>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FC19B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FC19B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FC19B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FC19B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FC19B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r>
      <w:tr w:rsidR="00E14FCA" w:rsidRPr="00FC19B4"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FC19B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r w:rsidRPr="00FC19B4">
              <w:rPr>
                <w:rFonts w:eastAsia="Calibri" w:cstheme="minorHAnsi"/>
                <w:color w:val="000000"/>
                <w:sz w:val="18"/>
                <w:szCs w:val="18"/>
                <w:lang w:val="en-GB"/>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FC19B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FC19B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FC19B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FC19B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FC19B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r>
      <w:tr w:rsidR="00E14FCA" w:rsidRPr="00FC19B4"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FC19B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r w:rsidRPr="00FC19B4">
              <w:rPr>
                <w:rFonts w:eastAsia="Calibri" w:cstheme="minorHAnsi"/>
                <w:color w:val="000000"/>
                <w:sz w:val="18"/>
                <w:szCs w:val="18"/>
                <w:lang w:val="en-GB"/>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FC19B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FC19B4" w:rsidRDefault="00E14FCA" w:rsidP="0038204D">
            <w:pPr>
              <w:widowControl w:val="0"/>
              <w:autoSpaceDE w:val="0"/>
              <w:autoSpaceDN w:val="0"/>
              <w:adjustRightInd w:val="0"/>
              <w:spacing w:after="0" w:line="240" w:lineRule="auto"/>
              <w:jc w:val="both"/>
              <w:rPr>
                <w:rFonts w:cstheme="minorHAnsi"/>
                <w:noProof/>
                <w:sz w:val="18"/>
                <w:szCs w:val="18"/>
                <w:lang w:val="en-GB"/>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FC19B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r w:rsidRPr="00FC19B4">
              <w:rPr>
                <w:rFonts w:cstheme="minorHAnsi"/>
                <w:noProof/>
                <w:sz w:val="18"/>
                <w:szCs w:val="18"/>
                <w:lang w:val="en-GB"/>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FC19B4">
              <w:rPr>
                <w:rFonts w:eastAsia="Calibri" w:cstheme="minorHAnsi"/>
                <w:color w:val="000000" w:themeColor="text1"/>
                <w:sz w:val="18"/>
                <w:szCs w:val="18"/>
                <w:lang w:val="en-GB"/>
              </w:rPr>
              <w:t xml:space="preserve"> </w:t>
            </w:r>
            <w:r w:rsidRPr="00FC19B4">
              <w:rPr>
                <w:rFonts w:cstheme="minorHAnsi"/>
                <w:noProof/>
                <w:sz w:val="18"/>
                <w:szCs w:val="18"/>
                <w:lang w:val="en-GB"/>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FC19B4">
              <w:rPr>
                <w:rFonts w:eastAsia="Calibri" w:cstheme="minorHAnsi"/>
                <w:color w:val="000000" w:themeColor="text1"/>
                <w:sz w:val="18"/>
                <w:szCs w:val="18"/>
                <w:lang w:val="en-GB"/>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FC19B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FC19B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r>
      <w:tr w:rsidR="00E14FCA" w:rsidRPr="00FC19B4"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FC19B4"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lang w:val="en-GB"/>
              </w:rPr>
            </w:pPr>
            <w:r w:rsidRPr="00FC19B4">
              <w:rPr>
                <w:rFonts w:eastAsia="Calibri" w:cstheme="minorHAnsi"/>
                <w:color w:val="000000" w:themeColor="text1"/>
                <w:sz w:val="18"/>
                <w:szCs w:val="18"/>
                <w:lang w:val="en-GB"/>
              </w:rPr>
              <w:t xml:space="preserve">8. Support </w:t>
            </w:r>
            <w:r w:rsidR="00BF1474" w:rsidRPr="00FC19B4">
              <w:rPr>
                <w:rFonts w:eastAsia="Calibri" w:cstheme="minorHAnsi"/>
                <w:color w:val="000000" w:themeColor="text1"/>
                <w:sz w:val="18"/>
                <w:szCs w:val="18"/>
                <w:lang w:val="en-GB"/>
              </w:rPr>
              <w:t>c</w:t>
            </w:r>
            <w:r w:rsidRPr="00FC19B4">
              <w:rPr>
                <w:rFonts w:eastAsia="Calibri" w:cstheme="minorHAnsi"/>
                <w:color w:val="000000" w:themeColor="text1"/>
                <w:sz w:val="18"/>
                <w:szCs w:val="18"/>
                <w:lang w:val="en-GB"/>
              </w:rPr>
              <w:t>ost</w:t>
            </w:r>
            <w:r w:rsidR="00BF1474" w:rsidRPr="00FC19B4">
              <w:rPr>
                <w:rFonts w:eastAsia="Calibri" w:cstheme="minorHAnsi"/>
                <w:color w:val="000000" w:themeColor="text1"/>
                <w:sz w:val="18"/>
                <w:szCs w:val="18"/>
                <w:lang w:val="en-GB"/>
              </w:rPr>
              <w:t>s</w:t>
            </w:r>
            <w:r w:rsidRPr="00FC19B4">
              <w:rPr>
                <w:rFonts w:eastAsia="Calibri" w:cstheme="minorHAnsi"/>
                <w:color w:val="000000" w:themeColor="text1"/>
                <w:sz w:val="18"/>
                <w:szCs w:val="18"/>
                <w:lang w:val="en-GB"/>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FC19B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FC19B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FC19B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FC19B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FC19B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r>
      <w:tr w:rsidR="00E14FCA" w:rsidRPr="00FC19B4"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FC19B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r w:rsidRPr="00FC19B4">
              <w:rPr>
                <w:rFonts w:eastAsia="Calibri" w:cstheme="minorHAnsi"/>
                <w:b/>
                <w:bCs/>
                <w:color w:val="000000"/>
                <w:sz w:val="18"/>
                <w:szCs w:val="18"/>
                <w:lang w:val="en-GB"/>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FC19B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FC19B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FC19B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FC19B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FC19B4" w:rsidRDefault="00E14FCA" w:rsidP="0038204D">
            <w:pPr>
              <w:widowControl w:val="0"/>
              <w:autoSpaceDE w:val="0"/>
              <w:autoSpaceDN w:val="0"/>
              <w:adjustRightInd w:val="0"/>
              <w:spacing w:after="0" w:line="240" w:lineRule="auto"/>
              <w:jc w:val="both"/>
              <w:rPr>
                <w:rFonts w:eastAsia="Calibri" w:cstheme="minorHAnsi"/>
                <w:color w:val="000000"/>
                <w:sz w:val="18"/>
                <w:szCs w:val="18"/>
                <w:lang w:val="en-GB"/>
              </w:rPr>
            </w:pPr>
          </w:p>
        </w:tc>
      </w:tr>
    </w:tbl>
    <w:p w14:paraId="24D65034" w14:textId="4CCF9B54" w:rsidR="001B462F" w:rsidRPr="00FC19B4" w:rsidRDefault="001B462F" w:rsidP="0038204D">
      <w:pPr>
        <w:spacing w:after="0" w:line="240" w:lineRule="auto"/>
        <w:rPr>
          <w:rFonts w:eastAsia="Arial" w:cstheme="minorHAnsi"/>
          <w:sz w:val="18"/>
          <w:szCs w:val="18"/>
          <w:lang w:val="en-GB"/>
        </w:rPr>
      </w:pPr>
    </w:p>
    <w:p w14:paraId="5386C772" w14:textId="77777777" w:rsidR="001B462F" w:rsidRPr="00FC19B4" w:rsidRDefault="001B462F" w:rsidP="0038204D">
      <w:pPr>
        <w:spacing w:after="0" w:line="240" w:lineRule="auto"/>
        <w:rPr>
          <w:rFonts w:eastAsia="Arial" w:cstheme="minorHAnsi"/>
          <w:sz w:val="18"/>
          <w:szCs w:val="18"/>
          <w:lang w:val="en-GB"/>
        </w:rPr>
      </w:pPr>
    </w:p>
    <w:p w14:paraId="7E2A6E09" w14:textId="2D9344CA" w:rsidR="00212550" w:rsidRPr="00FC19B4" w:rsidRDefault="00212550" w:rsidP="008E5ACB">
      <w:pPr>
        <w:spacing w:after="0" w:line="240" w:lineRule="auto"/>
        <w:jc w:val="both"/>
        <w:rPr>
          <w:rFonts w:eastAsia="Arial" w:cstheme="minorHAnsi"/>
          <w:sz w:val="18"/>
          <w:szCs w:val="18"/>
          <w:lang w:val="en-GB"/>
        </w:rPr>
      </w:pPr>
      <w:r w:rsidRPr="00FC19B4">
        <w:rPr>
          <w:rFonts w:eastAsia="Arial" w:cstheme="minorHAnsi"/>
          <w:sz w:val="18"/>
          <w:szCs w:val="18"/>
          <w:lang w:val="en-GB"/>
        </w:rPr>
        <w:t>I, (Name) ___________ certify that I am (Position) ______________</w:t>
      </w:r>
      <w:r w:rsidR="00E14FCA" w:rsidRPr="00FC19B4">
        <w:rPr>
          <w:rFonts w:eastAsia="Arial" w:cstheme="minorHAnsi"/>
          <w:sz w:val="18"/>
          <w:szCs w:val="18"/>
          <w:lang w:val="en-GB"/>
        </w:rPr>
        <w:t xml:space="preserve"> </w:t>
      </w:r>
      <w:r w:rsidRPr="00FC19B4">
        <w:rPr>
          <w:rFonts w:eastAsia="Arial" w:cstheme="minorHAnsi"/>
          <w:sz w:val="18"/>
          <w:szCs w:val="18"/>
          <w:lang w:val="en-GB"/>
        </w:rPr>
        <w:t xml:space="preserve">of (Name of Organization) ______________; that by signing this </w:t>
      </w:r>
      <w:r w:rsidR="00FF4CD1" w:rsidRPr="00FC19B4">
        <w:rPr>
          <w:rFonts w:eastAsia="Arial" w:cstheme="minorHAnsi"/>
          <w:sz w:val="18"/>
          <w:szCs w:val="18"/>
          <w:lang w:val="en-GB"/>
        </w:rPr>
        <w:t>p</w:t>
      </w:r>
      <w:r w:rsidRPr="00FC19B4">
        <w:rPr>
          <w:rFonts w:eastAsia="Arial" w:cstheme="minorHAnsi"/>
          <w:sz w:val="18"/>
          <w:szCs w:val="18"/>
          <w:lang w:val="en-GB"/>
        </w:rPr>
        <w:t xml:space="preserve">roposal for and on behalf of (Name of Organization) _________________, I am certifying that all information contained herein is accurate and truthful and that the signing of this </w:t>
      </w:r>
      <w:r w:rsidR="00300F37" w:rsidRPr="00FC19B4">
        <w:rPr>
          <w:rFonts w:eastAsia="Arial" w:cstheme="minorHAnsi"/>
          <w:sz w:val="18"/>
          <w:szCs w:val="18"/>
          <w:lang w:val="en-GB"/>
        </w:rPr>
        <w:t>p</w:t>
      </w:r>
      <w:r w:rsidRPr="00FC19B4">
        <w:rPr>
          <w:rFonts w:eastAsia="Arial" w:cstheme="minorHAnsi"/>
          <w:sz w:val="18"/>
          <w:szCs w:val="18"/>
          <w:lang w:val="en-GB"/>
        </w:rPr>
        <w:t>roposal is within the scope of my powers.</w:t>
      </w:r>
    </w:p>
    <w:p w14:paraId="4476F1C2" w14:textId="77777777" w:rsidR="004C2A5B" w:rsidRPr="00FC19B4" w:rsidRDefault="004C2A5B" w:rsidP="008E5ACB">
      <w:pPr>
        <w:spacing w:after="0" w:line="240" w:lineRule="auto"/>
        <w:jc w:val="both"/>
        <w:rPr>
          <w:rFonts w:eastAsia="Arial" w:cstheme="minorHAnsi"/>
          <w:sz w:val="18"/>
          <w:szCs w:val="18"/>
          <w:lang w:val="en-GB"/>
        </w:rPr>
      </w:pPr>
    </w:p>
    <w:p w14:paraId="3CCC492E" w14:textId="6F0AE604" w:rsidR="00212550" w:rsidRPr="00FC19B4" w:rsidRDefault="00212550" w:rsidP="008E5ACB">
      <w:pPr>
        <w:spacing w:after="0" w:line="240" w:lineRule="auto"/>
        <w:jc w:val="both"/>
        <w:rPr>
          <w:rFonts w:eastAsia="Arial" w:cstheme="minorHAnsi"/>
          <w:sz w:val="18"/>
          <w:szCs w:val="18"/>
          <w:lang w:val="en-GB"/>
        </w:rPr>
      </w:pPr>
      <w:r w:rsidRPr="00FC19B4">
        <w:rPr>
          <w:rFonts w:eastAsia="Arial" w:cstheme="minorHAnsi"/>
          <w:sz w:val="18"/>
          <w:szCs w:val="18"/>
          <w:lang w:val="en-GB"/>
        </w:rPr>
        <w:t xml:space="preserve">I, by signing this </w:t>
      </w:r>
      <w:r w:rsidR="00300F37" w:rsidRPr="00FC19B4">
        <w:rPr>
          <w:rFonts w:eastAsia="Arial" w:cstheme="minorHAnsi"/>
          <w:sz w:val="18"/>
          <w:szCs w:val="18"/>
          <w:lang w:val="en-GB"/>
        </w:rPr>
        <w:t>p</w:t>
      </w:r>
      <w:r w:rsidRPr="00FC19B4">
        <w:rPr>
          <w:rFonts w:eastAsia="Arial" w:cstheme="minorHAnsi"/>
          <w:sz w:val="18"/>
          <w:szCs w:val="18"/>
          <w:lang w:val="en-GB"/>
        </w:rPr>
        <w:t xml:space="preserve">roposal, commit to be bound by this </w:t>
      </w:r>
      <w:r w:rsidR="00C77B01" w:rsidRPr="00FC19B4">
        <w:rPr>
          <w:rFonts w:eastAsia="Arial" w:cstheme="minorHAnsi"/>
          <w:sz w:val="18"/>
          <w:szCs w:val="18"/>
          <w:lang w:val="en-GB"/>
        </w:rPr>
        <w:t>p</w:t>
      </w:r>
      <w:r w:rsidRPr="00FC19B4">
        <w:rPr>
          <w:rFonts w:eastAsia="Arial" w:cstheme="minorHAnsi"/>
          <w:sz w:val="18"/>
          <w:szCs w:val="18"/>
          <w:lang w:val="en-GB"/>
        </w:rPr>
        <w:t>roposal for carrying out the range of services as specified in the CFP package</w:t>
      </w:r>
      <w:r w:rsidR="00B73FDA" w:rsidRPr="00FC19B4">
        <w:rPr>
          <w:rFonts w:eastAsia="Arial" w:cstheme="minorHAnsi"/>
          <w:sz w:val="18"/>
          <w:szCs w:val="18"/>
          <w:lang w:val="en-GB"/>
        </w:rPr>
        <w:t xml:space="preserve"> and </w:t>
      </w:r>
      <w:r w:rsidR="00060AFD" w:rsidRPr="00FC19B4">
        <w:rPr>
          <w:rFonts w:eastAsia="Arial" w:cstheme="minorHAnsi"/>
          <w:sz w:val="18"/>
          <w:szCs w:val="18"/>
          <w:lang w:val="en-GB"/>
        </w:rPr>
        <w:t xml:space="preserve">respecting the </w:t>
      </w:r>
      <w:r w:rsidR="00E83C25" w:rsidRPr="00FC19B4">
        <w:rPr>
          <w:rFonts w:eastAsia="Arial" w:cstheme="minorHAnsi"/>
          <w:sz w:val="18"/>
          <w:szCs w:val="18"/>
          <w:lang w:val="en-GB"/>
        </w:rPr>
        <w:t>t</w:t>
      </w:r>
      <w:r w:rsidR="00060AFD" w:rsidRPr="00FC19B4">
        <w:rPr>
          <w:rFonts w:eastAsia="Arial" w:cstheme="minorHAnsi"/>
          <w:sz w:val="18"/>
          <w:szCs w:val="18"/>
          <w:lang w:val="en-GB"/>
        </w:rPr>
        <w:t xml:space="preserve">erms and </w:t>
      </w:r>
      <w:r w:rsidR="00E83C25" w:rsidRPr="00FC19B4">
        <w:rPr>
          <w:rFonts w:eastAsia="Arial" w:cstheme="minorHAnsi"/>
          <w:sz w:val="18"/>
          <w:szCs w:val="18"/>
          <w:lang w:val="en-GB"/>
        </w:rPr>
        <w:t>c</w:t>
      </w:r>
      <w:r w:rsidR="004441C1" w:rsidRPr="00FC19B4">
        <w:rPr>
          <w:rFonts w:eastAsia="Arial" w:cstheme="minorHAnsi"/>
          <w:sz w:val="18"/>
          <w:szCs w:val="18"/>
          <w:lang w:val="en-GB"/>
        </w:rPr>
        <w:t>onditions stated</w:t>
      </w:r>
      <w:r w:rsidR="00060AFD" w:rsidRPr="00FC19B4">
        <w:rPr>
          <w:rFonts w:eastAsia="Arial" w:cstheme="minorHAnsi"/>
          <w:sz w:val="18"/>
          <w:szCs w:val="18"/>
          <w:lang w:val="en-GB"/>
        </w:rPr>
        <w:t xml:space="preserve"> in the UN Women</w:t>
      </w:r>
      <w:r w:rsidR="002A0049" w:rsidRPr="00FC19B4">
        <w:rPr>
          <w:rFonts w:eastAsia="Arial" w:cstheme="minorHAnsi"/>
          <w:sz w:val="18"/>
          <w:szCs w:val="18"/>
          <w:lang w:val="en-GB"/>
        </w:rPr>
        <w:t xml:space="preserve"> template</w:t>
      </w:r>
      <w:r w:rsidR="00060AFD" w:rsidRPr="00FC19B4">
        <w:rPr>
          <w:rFonts w:eastAsia="Arial" w:cstheme="minorHAnsi"/>
          <w:sz w:val="18"/>
          <w:szCs w:val="18"/>
          <w:lang w:val="en-GB"/>
        </w:rPr>
        <w:t xml:space="preserve"> Partner Agreement.</w:t>
      </w:r>
    </w:p>
    <w:p w14:paraId="67227C9E" w14:textId="31139E67" w:rsidR="00A9085D" w:rsidRPr="00FC19B4" w:rsidRDefault="00A9085D" w:rsidP="0038204D">
      <w:pPr>
        <w:spacing w:after="0" w:line="240" w:lineRule="auto"/>
        <w:rPr>
          <w:rFonts w:eastAsia="Arial" w:cstheme="minorHAnsi"/>
          <w:sz w:val="18"/>
          <w:szCs w:val="18"/>
          <w:lang w:val="en-GB"/>
        </w:rPr>
      </w:pPr>
    </w:p>
    <w:p w14:paraId="58B0A990" w14:textId="77777777" w:rsidR="00A9085D" w:rsidRPr="00FC19B4" w:rsidRDefault="00A9085D" w:rsidP="0038204D">
      <w:pPr>
        <w:spacing w:after="0" w:line="240" w:lineRule="auto"/>
        <w:rPr>
          <w:rFonts w:eastAsia="Arial" w:cstheme="minorHAnsi"/>
          <w:sz w:val="18"/>
          <w:szCs w:val="18"/>
          <w:lang w:val="en-GB"/>
        </w:rPr>
      </w:pPr>
    </w:p>
    <w:p w14:paraId="04203192" w14:textId="7EDA53F3" w:rsidR="00212550" w:rsidRPr="00FC19B4" w:rsidRDefault="00212550" w:rsidP="0038204D">
      <w:pPr>
        <w:spacing w:after="0" w:line="240" w:lineRule="auto"/>
        <w:rPr>
          <w:rFonts w:eastAsia="Arial" w:cstheme="minorHAnsi"/>
          <w:sz w:val="18"/>
          <w:szCs w:val="18"/>
          <w:lang w:val="en-GB"/>
        </w:rPr>
      </w:pPr>
      <w:r w:rsidRPr="00FC19B4">
        <w:rPr>
          <w:rFonts w:eastAsia="Arial" w:cstheme="minorHAnsi"/>
          <w:sz w:val="18"/>
          <w:szCs w:val="18"/>
          <w:lang w:val="en-GB"/>
        </w:rPr>
        <w:t>_____________________________________</w:t>
      </w:r>
      <w:r w:rsidRPr="00FC19B4">
        <w:rPr>
          <w:rFonts w:eastAsia="Times New Roman" w:cstheme="minorHAnsi"/>
          <w:sz w:val="18"/>
          <w:szCs w:val="18"/>
          <w:lang w:val="en-GB"/>
        </w:rPr>
        <w:tab/>
      </w:r>
      <w:r w:rsidRPr="00FC19B4">
        <w:rPr>
          <w:rFonts w:eastAsia="Times New Roman" w:cstheme="minorHAnsi"/>
          <w:sz w:val="18"/>
          <w:szCs w:val="18"/>
          <w:lang w:val="en-GB"/>
        </w:rPr>
        <w:tab/>
      </w:r>
      <w:r w:rsidRPr="00FC19B4">
        <w:rPr>
          <w:rFonts w:eastAsia="Times New Roman" w:cstheme="minorHAnsi"/>
          <w:sz w:val="18"/>
          <w:szCs w:val="18"/>
          <w:lang w:val="en-GB"/>
        </w:rPr>
        <w:tab/>
      </w:r>
      <w:r w:rsidR="00AA2050" w:rsidRPr="00FC19B4">
        <w:rPr>
          <w:rFonts w:eastAsia="Times New Roman" w:cstheme="minorHAnsi"/>
          <w:sz w:val="18"/>
          <w:szCs w:val="18"/>
          <w:lang w:val="en-GB"/>
        </w:rPr>
        <w:tab/>
      </w:r>
      <w:r w:rsidRPr="00FC19B4">
        <w:rPr>
          <w:rFonts w:eastAsia="Arial" w:cstheme="minorHAnsi"/>
          <w:sz w:val="18"/>
          <w:szCs w:val="18"/>
          <w:lang w:val="en-GB"/>
        </w:rPr>
        <w:t>(Seal)</w:t>
      </w:r>
    </w:p>
    <w:p w14:paraId="621A68EE" w14:textId="77777777" w:rsidR="00212550" w:rsidRPr="00FC19B4" w:rsidRDefault="00212550" w:rsidP="0038204D">
      <w:pPr>
        <w:spacing w:after="0" w:line="240" w:lineRule="auto"/>
        <w:rPr>
          <w:rFonts w:eastAsia="Arial" w:cstheme="minorHAnsi"/>
          <w:sz w:val="18"/>
          <w:szCs w:val="18"/>
          <w:lang w:val="en-GB"/>
        </w:rPr>
      </w:pPr>
      <w:r w:rsidRPr="00FC19B4">
        <w:rPr>
          <w:rFonts w:eastAsia="Arial" w:cstheme="minorHAnsi"/>
          <w:sz w:val="18"/>
          <w:szCs w:val="18"/>
          <w:lang w:val="en-GB"/>
        </w:rPr>
        <w:t>(Signature)</w:t>
      </w:r>
    </w:p>
    <w:p w14:paraId="2A3869D3" w14:textId="324BA92B" w:rsidR="00212550" w:rsidRPr="00FC19B4" w:rsidRDefault="00212550" w:rsidP="0038204D">
      <w:pPr>
        <w:spacing w:after="0" w:line="240" w:lineRule="auto"/>
        <w:rPr>
          <w:rFonts w:eastAsia="Times New Roman" w:cstheme="minorHAnsi"/>
          <w:sz w:val="18"/>
          <w:szCs w:val="18"/>
          <w:lang w:val="en-GB"/>
        </w:rPr>
      </w:pPr>
    </w:p>
    <w:p w14:paraId="1BA5AA78" w14:textId="3D897AE3" w:rsidR="00C40E02" w:rsidRPr="00FC19B4" w:rsidRDefault="00C40E02" w:rsidP="0038204D">
      <w:pPr>
        <w:spacing w:after="0" w:line="240" w:lineRule="auto"/>
        <w:rPr>
          <w:rFonts w:eastAsia="Times New Roman" w:cstheme="minorHAnsi"/>
          <w:sz w:val="18"/>
          <w:szCs w:val="18"/>
          <w:lang w:val="en-GB"/>
        </w:rPr>
      </w:pPr>
    </w:p>
    <w:p w14:paraId="5E3C2045" w14:textId="77777777" w:rsidR="00C40E02" w:rsidRPr="00FC19B4" w:rsidRDefault="00C40E02" w:rsidP="0038204D">
      <w:pPr>
        <w:spacing w:after="0" w:line="240" w:lineRule="auto"/>
        <w:rPr>
          <w:rFonts w:eastAsia="Times New Roman" w:cstheme="minorHAnsi"/>
          <w:sz w:val="18"/>
          <w:szCs w:val="18"/>
          <w:lang w:val="en-GB"/>
        </w:rPr>
      </w:pPr>
    </w:p>
    <w:p w14:paraId="514084B0" w14:textId="77777777" w:rsidR="00212550" w:rsidRPr="00FC19B4" w:rsidRDefault="00212550" w:rsidP="0038204D">
      <w:pPr>
        <w:spacing w:after="0" w:line="240" w:lineRule="auto"/>
        <w:rPr>
          <w:rFonts w:eastAsia="Arial" w:cstheme="minorHAnsi"/>
          <w:sz w:val="18"/>
          <w:szCs w:val="18"/>
          <w:lang w:val="en-GB"/>
        </w:rPr>
      </w:pPr>
      <w:r w:rsidRPr="00FC19B4">
        <w:rPr>
          <w:rFonts w:eastAsia="Arial" w:cstheme="minorHAnsi"/>
          <w:sz w:val="18"/>
          <w:szCs w:val="18"/>
          <w:lang w:val="en-GB"/>
        </w:rPr>
        <w:t>(Printed Name and Title)</w:t>
      </w:r>
    </w:p>
    <w:p w14:paraId="37CD50FF" w14:textId="77777777" w:rsidR="00212550" w:rsidRPr="00FC19B4" w:rsidRDefault="00212550" w:rsidP="0038204D">
      <w:pPr>
        <w:spacing w:after="0" w:line="240" w:lineRule="auto"/>
        <w:rPr>
          <w:rFonts w:eastAsia="Arial" w:cstheme="minorHAnsi"/>
          <w:sz w:val="18"/>
          <w:szCs w:val="18"/>
          <w:lang w:val="en-GB"/>
        </w:rPr>
      </w:pPr>
      <w:r w:rsidRPr="00FC19B4">
        <w:rPr>
          <w:rFonts w:eastAsia="Arial" w:cstheme="minorHAnsi"/>
          <w:sz w:val="18"/>
          <w:szCs w:val="18"/>
          <w:lang w:val="en-GB"/>
        </w:rPr>
        <w:t>(Date)</w:t>
      </w:r>
    </w:p>
    <w:p w14:paraId="3E9F6FFF" w14:textId="4B6DF30C" w:rsidR="00F039B3" w:rsidRPr="00FC19B4" w:rsidRDefault="00F039B3">
      <w:pPr>
        <w:rPr>
          <w:rFonts w:eastAsia="Calibri" w:cstheme="minorHAnsi"/>
          <w:color w:val="000000" w:themeColor="text1"/>
          <w:sz w:val="18"/>
          <w:szCs w:val="18"/>
          <w:lang w:val="en-GB"/>
        </w:rPr>
      </w:pPr>
      <w:r w:rsidRPr="00FC19B4">
        <w:rPr>
          <w:rFonts w:eastAsia="Calibri" w:cstheme="minorHAnsi"/>
          <w:color w:val="000000" w:themeColor="text1"/>
          <w:sz w:val="18"/>
          <w:szCs w:val="18"/>
          <w:lang w:val="en-GB"/>
        </w:rPr>
        <w:br w:type="page"/>
      </w:r>
    </w:p>
    <w:p w14:paraId="5B8E0632" w14:textId="5C52E260" w:rsidR="009504BD" w:rsidRPr="00FC19B4" w:rsidRDefault="009504BD" w:rsidP="00FF4230">
      <w:pPr>
        <w:spacing w:after="0"/>
        <w:jc w:val="center"/>
        <w:rPr>
          <w:rFonts w:eastAsia="Calibri" w:cstheme="minorHAnsi"/>
          <w:b/>
          <w:bCs/>
          <w:iCs/>
          <w:color w:val="002060"/>
          <w:spacing w:val="-3"/>
          <w:sz w:val="18"/>
          <w:szCs w:val="18"/>
          <w:lang w:val="en-GB"/>
        </w:rPr>
      </w:pPr>
      <w:r w:rsidRPr="00FC19B4">
        <w:rPr>
          <w:rFonts w:eastAsia="Calibri" w:cstheme="minorHAnsi"/>
          <w:b/>
          <w:bCs/>
          <w:iCs/>
          <w:color w:val="002060"/>
          <w:spacing w:val="-3"/>
          <w:sz w:val="18"/>
          <w:szCs w:val="18"/>
          <w:lang w:val="en-GB"/>
        </w:rPr>
        <w:lastRenderedPageBreak/>
        <w:t xml:space="preserve">Annex </w:t>
      </w:r>
      <w:r w:rsidR="00FC3F11" w:rsidRPr="00FC19B4">
        <w:rPr>
          <w:rFonts w:eastAsia="Calibri" w:cstheme="minorHAnsi"/>
          <w:b/>
          <w:bCs/>
          <w:iCs/>
          <w:color w:val="002060"/>
          <w:spacing w:val="-3"/>
          <w:sz w:val="18"/>
          <w:szCs w:val="18"/>
          <w:lang w:val="en-GB"/>
        </w:rPr>
        <w:t>B</w:t>
      </w:r>
      <w:r w:rsidRPr="00FC19B4">
        <w:rPr>
          <w:rFonts w:eastAsia="Calibri" w:cstheme="minorHAnsi"/>
          <w:b/>
          <w:bCs/>
          <w:iCs/>
          <w:color w:val="002060"/>
          <w:spacing w:val="-3"/>
          <w:sz w:val="18"/>
          <w:szCs w:val="18"/>
          <w:lang w:val="en-GB"/>
        </w:rPr>
        <w:t>-3</w:t>
      </w:r>
    </w:p>
    <w:p w14:paraId="51C3A9DF" w14:textId="1B2A04BB" w:rsidR="00C22EF1" w:rsidRPr="00FC19B4"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GB"/>
        </w:rPr>
      </w:pPr>
      <w:r w:rsidRPr="00FC19B4">
        <w:rPr>
          <w:rFonts w:eastAsia="Calibri" w:cstheme="minorHAnsi"/>
          <w:b/>
          <w:bCs/>
          <w:color w:val="002060"/>
          <w:spacing w:val="-3"/>
          <w:sz w:val="18"/>
          <w:szCs w:val="18"/>
          <w:u w:val="single"/>
          <w:lang w:val="en-GB"/>
        </w:rPr>
        <w:t xml:space="preserve">Format of </w:t>
      </w:r>
      <w:r w:rsidR="0005432A" w:rsidRPr="00FC19B4">
        <w:rPr>
          <w:rFonts w:eastAsia="Calibri" w:cstheme="minorHAnsi"/>
          <w:b/>
          <w:bCs/>
          <w:color w:val="002060"/>
          <w:spacing w:val="-3"/>
          <w:sz w:val="18"/>
          <w:szCs w:val="18"/>
          <w:u w:val="single"/>
          <w:lang w:val="en-GB"/>
        </w:rPr>
        <w:t>R</w:t>
      </w:r>
      <w:r w:rsidRPr="00FC19B4">
        <w:rPr>
          <w:rFonts w:eastAsia="Calibri" w:cstheme="minorHAnsi"/>
          <w:b/>
          <w:bCs/>
          <w:color w:val="002060"/>
          <w:spacing w:val="-3"/>
          <w:sz w:val="18"/>
          <w:szCs w:val="18"/>
          <w:u w:val="single"/>
          <w:lang w:val="en-GB"/>
        </w:rPr>
        <w:t>esum</w:t>
      </w:r>
      <w:r w:rsidR="009504BD" w:rsidRPr="00FC19B4">
        <w:rPr>
          <w:rFonts w:eastAsia="Calibri" w:cstheme="minorHAnsi"/>
          <w:b/>
          <w:bCs/>
          <w:color w:val="002060"/>
          <w:spacing w:val="-3"/>
          <w:sz w:val="18"/>
          <w:szCs w:val="18"/>
          <w:u w:val="single"/>
          <w:lang w:val="en-GB"/>
        </w:rPr>
        <w:t>e</w:t>
      </w:r>
      <w:r w:rsidRPr="00FC19B4">
        <w:rPr>
          <w:rFonts w:eastAsia="Calibri" w:cstheme="minorHAnsi"/>
          <w:b/>
          <w:bCs/>
          <w:color w:val="002060"/>
          <w:spacing w:val="-3"/>
          <w:sz w:val="18"/>
          <w:szCs w:val="18"/>
          <w:u w:val="single"/>
          <w:lang w:val="en-GB"/>
        </w:rPr>
        <w:t xml:space="preserve"> for </w:t>
      </w:r>
      <w:r w:rsidR="0005432A" w:rsidRPr="00FC19B4">
        <w:rPr>
          <w:rFonts w:eastAsia="Calibri" w:cstheme="minorHAnsi"/>
          <w:b/>
          <w:bCs/>
          <w:color w:val="002060"/>
          <w:spacing w:val="-3"/>
          <w:sz w:val="18"/>
          <w:szCs w:val="18"/>
          <w:u w:val="single"/>
          <w:lang w:val="en-GB"/>
        </w:rPr>
        <w:t>P</w:t>
      </w:r>
      <w:r w:rsidRPr="00FC19B4">
        <w:rPr>
          <w:rFonts w:eastAsia="Calibri" w:cstheme="minorHAnsi"/>
          <w:b/>
          <w:bCs/>
          <w:color w:val="002060"/>
          <w:spacing w:val="-3"/>
          <w:sz w:val="18"/>
          <w:szCs w:val="18"/>
          <w:u w:val="single"/>
          <w:lang w:val="en-GB"/>
        </w:rPr>
        <w:t xml:space="preserve">roposed </w:t>
      </w:r>
      <w:r w:rsidR="005752C3" w:rsidRPr="00FC19B4">
        <w:rPr>
          <w:rFonts w:eastAsia="Calibri" w:cstheme="minorHAnsi"/>
          <w:b/>
          <w:bCs/>
          <w:color w:val="002060"/>
          <w:spacing w:val="-3"/>
          <w:sz w:val="18"/>
          <w:szCs w:val="18"/>
          <w:u w:val="single"/>
          <w:lang w:val="en-GB"/>
        </w:rPr>
        <w:t>Personnel</w:t>
      </w:r>
    </w:p>
    <w:p w14:paraId="5A589F0F" w14:textId="6CE23DC4" w:rsidR="00C22EF1" w:rsidRPr="00FC19B4"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lang w:val="en-GB"/>
        </w:rPr>
      </w:pPr>
    </w:p>
    <w:p w14:paraId="24B49B39" w14:textId="633F6B44" w:rsidR="006C3247" w:rsidRPr="00FC19B4"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FC19B4">
        <w:rPr>
          <w:rFonts w:eastAsia="Times New Roman" w:cstheme="minorHAnsi"/>
          <w:b/>
          <w:sz w:val="18"/>
          <w:szCs w:val="18"/>
          <w:lang w:val="en-GB" w:eastAsia="en-GB"/>
        </w:rPr>
        <w:t xml:space="preserve">Call </w:t>
      </w:r>
      <w:r w:rsidR="005128FC" w:rsidRPr="00FC19B4">
        <w:rPr>
          <w:rFonts w:eastAsia="Times New Roman" w:cstheme="minorHAnsi"/>
          <w:b/>
          <w:sz w:val="18"/>
          <w:szCs w:val="18"/>
          <w:lang w:val="en-GB" w:eastAsia="en-GB"/>
        </w:rPr>
        <w:t>F</w:t>
      </w:r>
      <w:r w:rsidRPr="00FC19B4">
        <w:rPr>
          <w:rFonts w:eastAsia="Times New Roman" w:cstheme="minorHAnsi"/>
          <w:b/>
          <w:sz w:val="18"/>
          <w:szCs w:val="18"/>
          <w:lang w:val="en-GB" w:eastAsia="en-GB"/>
        </w:rPr>
        <w:t xml:space="preserve">or </w:t>
      </w:r>
      <w:r w:rsidR="008B7812" w:rsidRPr="00FC19B4">
        <w:rPr>
          <w:rFonts w:eastAsia="Times New Roman" w:cstheme="minorHAnsi"/>
          <w:b/>
          <w:sz w:val="18"/>
          <w:szCs w:val="18"/>
          <w:lang w:val="en-GB" w:eastAsia="en-GB"/>
        </w:rPr>
        <w:t>P</w:t>
      </w:r>
      <w:r w:rsidRPr="00FC19B4">
        <w:rPr>
          <w:rFonts w:eastAsia="Times New Roman" w:cstheme="minorHAnsi"/>
          <w:b/>
          <w:sz w:val="18"/>
          <w:szCs w:val="18"/>
          <w:lang w:val="en-GB" w:eastAsia="en-GB"/>
        </w:rPr>
        <w:t>roposal</w:t>
      </w:r>
      <w:r w:rsidR="008B7812" w:rsidRPr="00FC19B4">
        <w:rPr>
          <w:rFonts w:eastAsia="Times New Roman" w:cstheme="minorHAnsi"/>
          <w:b/>
          <w:sz w:val="18"/>
          <w:szCs w:val="18"/>
          <w:lang w:val="en-GB" w:eastAsia="en-GB"/>
        </w:rPr>
        <w:t>s</w:t>
      </w:r>
    </w:p>
    <w:p w14:paraId="3FB39679" w14:textId="0B188F70" w:rsidR="006C3247" w:rsidRPr="00FC19B4"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FC19B4">
        <w:rPr>
          <w:rFonts w:eastAsia="Times New Roman" w:cstheme="minorHAnsi"/>
          <w:b/>
          <w:sz w:val="18"/>
          <w:szCs w:val="18"/>
          <w:lang w:val="en-GB" w:eastAsia="en-GB"/>
        </w:rPr>
        <w:t xml:space="preserve">Description of Services </w:t>
      </w:r>
    </w:p>
    <w:p w14:paraId="3E68846F" w14:textId="67A085B5" w:rsidR="007737D7" w:rsidRPr="00FC19B4" w:rsidRDefault="006C3247" w:rsidP="0038204D">
      <w:pPr>
        <w:tabs>
          <w:tab w:val="left" w:pos="-1440"/>
          <w:tab w:val="left" w:pos="7200"/>
        </w:tabs>
        <w:suppressAutoHyphens/>
        <w:spacing w:after="0" w:line="240" w:lineRule="auto"/>
        <w:ind w:right="634"/>
        <w:rPr>
          <w:rFonts w:eastAsia="Times New Roman" w:cstheme="minorHAnsi"/>
          <w:b/>
          <w:color w:val="000000"/>
          <w:spacing w:val="-3"/>
          <w:sz w:val="18"/>
          <w:szCs w:val="18"/>
          <w:lang w:val="en-GB"/>
        </w:rPr>
      </w:pPr>
      <w:r w:rsidRPr="00FC19B4">
        <w:rPr>
          <w:rFonts w:eastAsia="Times New Roman" w:cstheme="minorHAnsi"/>
          <w:b/>
          <w:sz w:val="18"/>
          <w:szCs w:val="18"/>
          <w:lang w:val="en-GB" w:eastAsia="en-GB"/>
        </w:rPr>
        <w:t>CFP No</w:t>
      </w:r>
    </w:p>
    <w:p w14:paraId="14DAF47E" w14:textId="77777777" w:rsidR="00C22EF1" w:rsidRPr="00FC19B4"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lang w:val="en-GB"/>
        </w:rPr>
      </w:pPr>
    </w:p>
    <w:p w14:paraId="3A5BBFA9" w14:textId="49AFD5F7" w:rsidR="00C22EF1" w:rsidRPr="00FC19B4"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lang w:val="en-GB"/>
        </w:rPr>
      </w:pPr>
      <w:r w:rsidRPr="00FC19B4">
        <w:rPr>
          <w:rFonts w:eastAsia="Arial" w:cstheme="minorHAnsi"/>
          <w:color w:val="000000"/>
          <w:spacing w:val="-3"/>
          <w:sz w:val="18"/>
          <w:szCs w:val="18"/>
          <w:lang w:val="en-GB"/>
        </w:rPr>
        <w:t xml:space="preserve">Name of </w:t>
      </w:r>
      <w:r w:rsidR="005752C3" w:rsidRPr="00FC19B4">
        <w:rPr>
          <w:rFonts w:eastAsia="Arial" w:cstheme="minorHAnsi"/>
          <w:color w:val="000000"/>
          <w:spacing w:val="-3"/>
          <w:sz w:val="18"/>
          <w:szCs w:val="18"/>
          <w:lang w:val="en-GB"/>
        </w:rPr>
        <w:t>personnel</w:t>
      </w:r>
      <w:r w:rsidRPr="00FC19B4">
        <w:rPr>
          <w:rFonts w:eastAsia="Arial" w:cstheme="minorHAnsi"/>
          <w:color w:val="000000"/>
          <w:spacing w:val="-3"/>
          <w:sz w:val="18"/>
          <w:szCs w:val="18"/>
          <w:lang w:val="en-GB"/>
        </w:rPr>
        <w:t xml:space="preserve">: </w:t>
      </w:r>
      <w:r w:rsidR="004E1788" w:rsidRPr="00FC19B4">
        <w:rPr>
          <w:rFonts w:eastAsia="Arial" w:cstheme="minorHAnsi"/>
          <w:color w:val="000000"/>
          <w:spacing w:val="-3"/>
          <w:sz w:val="18"/>
          <w:szCs w:val="18"/>
          <w:lang w:val="en-GB"/>
        </w:rPr>
        <w:tab/>
      </w:r>
      <w:r w:rsidRPr="00FC19B4">
        <w:rPr>
          <w:rFonts w:eastAsia="Arial" w:cstheme="minorHAnsi"/>
          <w:color w:val="000000"/>
          <w:spacing w:val="-3"/>
          <w:sz w:val="18"/>
          <w:szCs w:val="18"/>
          <w:lang w:val="en-GB"/>
        </w:rPr>
        <w:t>___________________________________________________</w:t>
      </w:r>
      <w:r w:rsidR="00AA2050" w:rsidRPr="00FC19B4">
        <w:rPr>
          <w:rFonts w:eastAsia="Arial" w:cstheme="minorHAnsi"/>
          <w:color w:val="000000"/>
          <w:spacing w:val="-3"/>
          <w:sz w:val="18"/>
          <w:szCs w:val="18"/>
          <w:lang w:val="en-GB"/>
        </w:rPr>
        <w:t>_______</w:t>
      </w:r>
    </w:p>
    <w:p w14:paraId="267B00F0" w14:textId="77777777" w:rsidR="00AA2050" w:rsidRPr="00FC19B4"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lang w:val="en-GB"/>
        </w:rPr>
      </w:pPr>
    </w:p>
    <w:p w14:paraId="6CD48A89" w14:textId="7E98C744" w:rsidR="00C22EF1" w:rsidRPr="00FC19B4"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lang w:val="en-GB"/>
        </w:rPr>
      </w:pPr>
      <w:r w:rsidRPr="00FC19B4">
        <w:rPr>
          <w:rFonts w:eastAsia="Arial" w:cstheme="minorHAnsi"/>
          <w:color w:val="000000"/>
          <w:spacing w:val="-3"/>
          <w:sz w:val="18"/>
          <w:szCs w:val="18"/>
          <w:lang w:val="en-GB"/>
        </w:rPr>
        <w:t>Title:</w:t>
      </w:r>
      <w:r w:rsidR="004E1788" w:rsidRPr="00FC19B4">
        <w:rPr>
          <w:rFonts w:eastAsia="Times New Roman" w:cstheme="minorHAnsi"/>
          <w:color w:val="000000"/>
          <w:spacing w:val="-3"/>
          <w:sz w:val="18"/>
          <w:szCs w:val="18"/>
          <w:lang w:val="en-GB"/>
        </w:rPr>
        <w:tab/>
      </w:r>
      <w:r w:rsidRPr="00FC19B4">
        <w:rPr>
          <w:rFonts w:eastAsia="Arial" w:cstheme="minorHAnsi"/>
          <w:color w:val="000000"/>
          <w:spacing w:val="-3"/>
          <w:sz w:val="18"/>
          <w:szCs w:val="18"/>
          <w:lang w:val="en-GB"/>
        </w:rPr>
        <w:t>_______________________________________________</w:t>
      </w:r>
      <w:r w:rsidR="00AA2050" w:rsidRPr="00FC19B4">
        <w:rPr>
          <w:rFonts w:eastAsia="Arial" w:cstheme="minorHAnsi"/>
          <w:color w:val="000000"/>
          <w:spacing w:val="-3"/>
          <w:sz w:val="18"/>
          <w:szCs w:val="18"/>
          <w:lang w:val="en-GB"/>
        </w:rPr>
        <w:t>___________</w:t>
      </w:r>
    </w:p>
    <w:p w14:paraId="30D3A94C" w14:textId="77777777" w:rsidR="00C22EF1" w:rsidRPr="00FC19B4"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lang w:val="en-GB"/>
        </w:rPr>
      </w:pPr>
    </w:p>
    <w:p w14:paraId="4312A871" w14:textId="200F3533" w:rsidR="00C22EF1" w:rsidRPr="00FC19B4"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lang w:val="en-GB"/>
        </w:rPr>
      </w:pPr>
      <w:r w:rsidRPr="00FC19B4">
        <w:rPr>
          <w:rFonts w:eastAsia="Arial" w:cstheme="minorHAnsi"/>
          <w:color w:val="000000"/>
          <w:spacing w:val="-3"/>
          <w:sz w:val="18"/>
          <w:szCs w:val="18"/>
          <w:lang w:val="en-GB"/>
        </w:rPr>
        <w:t xml:space="preserve">Years with </w:t>
      </w:r>
      <w:r w:rsidR="004E1788" w:rsidRPr="00FC19B4">
        <w:rPr>
          <w:rFonts w:eastAsia="Arial" w:cstheme="minorHAnsi"/>
          <w:color w:val="000000"/>
          <w:spacing w:val="-3"/>
          <w:sz w:val="18"/>
          <w:szCs w:val="18"/>
          <w:lang w:val="en-GB"/>
        </w:rPr>
        <w:t>CS</w:t>
      </w:r>
      <w:r w:rsidRPr="00FC19B4">
        <w:rPr>
          <w:rFonts w:eastAsia="Arial" w:cstheme="minorHAnsi"/>
          <w:color w:val="000000"/>
          <w:spacing w:val="-3"/>
          <w:sz w:val="18"/>
          <w:szCs w:val="18"/>
          <w:lang w:val="en-GB"/>
        </w:rPr>
        <w:t>O:</w:t>
      </w:r>
      <w:r w:rsidR="004E1788" w:rsidRPr="00FC19B4">
        <w:rPr>
          <w:rFonts w:eastAsia="Arial" w:cstheme="minorHAnsi"/>
          <w:color w:val="000000"/>
          <w:spacing w:val="-3"/>
          <w:sz w:val="18"/>
          <w:szCs w:val="18"/>
          <w:lang w:val="en-GB"/>
        </w:rPr>
        <w:tab/>
      </w:r>
      <w:r w:rsidRPr="00FC19B4">
        <w:rPr>
          <w:rFonts w:eastAsia="Arial" w:cstheme="minorHAnsi"/>
          <w:color w:val="000000"/>
          <w:spacing w:val="-3"/>
          <w:sz w:val="18"/>
          <w:szCs w:val="18"/>
          <w:lang w:val="en-GB"/>
        </w:rPr>
        <w:t xml:space="preserve"> _____________________</w:t>
      </w:r>
      <w:r w:rsidR="00A035E0" w:rsidRPr="00FC19B4">
        <w:rPr>
          <w:rFonts w:eastAsia="Arial" w:cstheme="minorHAnsi"/>
          <w:color w:val="000000"/>
          <w:spacing w:val="-3"/>
          <w:sz w:val="18"/>
          <w:szCs w:val="18"/>
          <w:lang w:val="en-GB"/>
        </w:rPr>
        <w:t xml:space="preserve"> </w:t>
      </w:r>
      <w:r w:rsidRPr="00FC19B4">
        <w:rPr>
          <w:rFonts w:eastAsia="Arial" w:cstheme="minorHAnsi"/>
          <w:color w:val="000000"/>
          <w:spacing w:val="-3"/>
          <w:sz w:val="18"/>
          <w:szCs w:val="18"/>
          <w:lang w:val="en-GB"/>
        </w:rPr>
        <w:t>Nationality:</w:t>
      </w:r>
      <w:r w:rsidR="004E1788" w:rsidRPr="00FC19B4">
        <w:rPr>
          <w:rFonts w:eastAsia="Arial" w:cstheme="minorHAnsi"/>
          <w:color w:val="000000"/>
          <w:spacing w:val="-3"/>
          <w:sz w:val="18"/>
          <w:szCs w:val="18"/>
          <w:lang w:val="en-GB"/>
        </w:rPr>
        <w:tab/>
      </w:r>
      <w:r w:rsidRPr="00FC19B4">
        <w:rPr>
          <w:rFonts w:eastAsia="Arial" w:cstheme="minorHAnsi"/>
          <w:color w:val="000000"/>
          <w:spacing w:val="-3"/>
          <w:sz w:val="18"/>
          <w:szCs w:val="18"/>
          <w:lang w:val="en-GB"/>
        </w:rPr>
        <w:t xml:space="preserve"> ____________________</w:t>
      </w:r>
    </w:p>
    <w:p w14:paraId="3DD4DD1B" w14:textId="77777777" w:rsidR="00C22EF1" w:rsidRPr="00FC19B4"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lang w:val="en-GB"/>
        </w:rPr>
      </w:pPr>
    </w:p>
    <w:p w14:paraId="2A33176C" w14:textId="77777777" w:rsidR="00C22EF1" w:rsidRPr="00FC19B4"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lang w:val="en-GB"/>
        </w:rPr>
      </w:pPr>
    </w:p>
    <w:p w14:paraId="25B7D0C8" w14:textId="77777777" w:rsidR="00647DCD" w:rsidRPr="00FC19B4"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lang w:val="en-GB"/>
        </w:rPr>
      </w:pPr>
      <w:r w:rsidRPr="00FC19B4">
        <w:rPr>
          <w:rFonts w:eastAsia="Arial" w:cstheme="minorHAnsi"/>
          <w:b/>
          <w:color w:val="000000"/>
          <w:spacing w:val="-3"/>
          <w:sz w:val="18"/>
          <w:szCs w:val="18"/>
          <w:lang w:val="en-GB"/>
        </w:rPr>
        <w:t>Education/Qualifications</w:t>
      </w:r>
      <w:r w:rsidRPr="00FC19B4">
        <w:rPr>
          <w:rFonts w:eastAsia="Arial" w:cstheme="minorHAnsi"/>
          <w:color w:val="000000"/>
          <w:spacing w:val="-3"/>
          <w:sz w:val="18"/>
          <w:szCs w:val="18"/>
          <w:lang w:val="en-GB"/>
        </w:rPr>
        <w:t xml:space="preserve">: </w:t>
      </w:r>
    </w:p>
    <w:p w14:paraId="7EE8449E" w14:textId="77777777" w:rsidR="00647DCD" w:rsidRPr="00FC19B4"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lang w:val="en-GB"/>
        </w:rPr>
      </w:pPr>
    </w:p>
    <w:p w14:paraId="05165012" w14:textId="16910E5B" w:rsidR="00C22EF1" w:rsidRPr="00FC19B4"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lang w:val="en-GB"/>
        </w:rPr>
      </w:pPr>
      <w:r w:rsidRPr="00FC19B4">
        <w:rPr>
          <w:rFonts w:eastAsia="Arial" w:cstheme="minorHAnsi"/>
          <w:i/>
          <w:iCs/>
          <w:color w:val="000000"/>
          <w:spacing w:val="-3"/>
          <w:sz w:val="18"/>
          <w:szCs w:val="18"/>
          <w:lang w:val="en-GB"/>
        </w:rPr>
        <w:t xml:space="preserve">Summarize college/university and other specialized education of </w:t>
      </w:r>
      <w:r w:rsidR="005752C3" w:rsidRPr="00FC19B4">
        <w:rPr>
          <w:rFonts w:eastAsia="Arial" w:cstheme="minorHAnsi"/>
          <w:i/>
          <w:iCs/>
          <w:color w:val="000000"/>
          <w:spacing w:val="-3"/>
          <w:sz w:val="18"/>
          <w:szCs w:val="18"/>
          <w:lang w:val="en-GB"/>
        </w:rPr>
        <w:t>personnel</w:t>
      </w:r>
      <w:r w:rsidRPr="00FC19B4">
        <w:rPr>
          <w:rFonts w:eastAsia="Arial" w:cstheme="minorHAnsi"/>
          <w:i/>
          <w:iCs/>
          <w:color w:val="000000"/>
          <w:spacing w:val="-3"/>
          <w:sz w:val="18"/>
          <w:szCs w:val="18"/>
          <w:lang w:val="en-GB"/>
        </w:rPr>
        <w:t xml:space="preserve"> member, giving names of schools, dates </w:t>
      </w:r>
      <w:r w:rsidR="004441C1" w:rsidRPr="00FC19B4">
        <w:rPr>
          <w:rFonts w:eastAsia="Arial" w:cstheme="minorHAnsi"/>
          <w:i/>
          <w:iCs/>
          <w:color w:val="000000"/>
          <w:spacing w:val="-3"/>
          <w:sz w:val="18"/>
          <w:szCs w:val="18"/>
          <w:lang w:val="en-GB"/>
        </w:rPr>
        <w:t>attended,</w:t>
      </w:r>
      <w:r w:rsidRPr="00FC19B4">
        <w:rPr>
          <w:rFonts w:eastAsia="Arial" w:cstheme="minorHAnsi"/>
          <w:i/>
          <w:iCs/>
          <w:color w:val="000000"/>
          <w:spacing w:val="-3"/>
          <w:sz w:val="18"/>
          <w:szCs w:val="18"/>
          <w:lang w:val="en-GB"/>
        </w:rPr>
        <w:t xml:space="preserve"> and degrees-professional qualifications obtained.</w:t>
      </w:r>
    </w:p>
    <w:p w14:paraId="440A811B" w14:textId="77777777" w:rsidR="00C22EF1" w:rsidRPr="00FC19B4"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lang w:val="en-GB"/>
        </w:rPr>
      </w:pPr>
    </w:p>
    <w:p w14:paraId="6207B5FC" w14:textId="77777777" w:rsidR="00C22EF1" w:rsidRPr="00FC19B4"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lang w:val="en-GB"/>
        </w:rPr>
      </w:pPr>
      <w:r w:rsidRPr="00FC19B4">
        <w:rPr>
          <w:rFonts w:eastAsia="Arial" w:cstheme="minorHAnsi"/>
          <w:b/>
          <w:color w:val="000000"/>
          <w:spacing w:val="-3"/>
          <w:sz w:val="18"/>
          <w:szCs w:val="18"/>
          <w:lang w:val="en-GB"/>
        </w:rPr>
        <w:t>Employment Record/Experience</w:t>
      </w:r>
    </w:p>
    <w:p w14:paraId="5CDD61D5" w14:textId="77777777" w:rsidR="00C22EF1" w:rsidRPr="00FC19B4"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lang w:val="en-GB"/>
        </w:rPr>
      </w:pPr>
    </w:p>
    <w:p w14:paraId="363CDDD1" w14:textId="4DA704C9" w:rsidR="00EA437F" w:rsidRPr="00FC19B4"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lang w:val="en-GB"/>
        </w:rPr>
      </w:pPr>
      <w:r w:rsidRPr="00FC19B4">
        <w:rPr>
          <w:rFonts w:eastAsia="Arial" w:cstheme="minorHAnsi"/>
          <w:i/>
          <w:iCs/>
          <w:color w:val="000000"/>
          <w:spacing w:val="-3"/>
          <w:sz w:val="18"/>
          <w:szCs w:val="18"/>
          <w:lang w:val="en-GB"/>
        </w:rPr>
        <w:t>Starting with present position, list in reverse order, every employment held</w:t>
      </w:r>
      <w:r w:rsidR="00EA437F" w:rsidRPr="00FC19B4">
        <w:rPr>
          <w:rFonts w:eastAsia="Arial" w:cstheme="minorHAnsi"/>
          <w:i/>
          <w:iCs/>
          <w:color w:val="000000"/>
          <w:spacing w:val="-3"/>
          <w:sz w:val="18"/>
          <w:szCs w:val="18"/>
          <w:lang w:val="en-GB"/>
        </w:rPr>
        <w:t>:</w:t>
      </w:r>
      <w:r w:rsidR="00A035E0" w:rsidRPr="00FC19B4">
        <w:rPr>
          <w:rFonts w:eastAsia="Arial" w:cstheme="minorHAnsi"/>
          <w:i/>
          <w:iCs/>
          <w:color w:val="000000"/>
          <w:spacing w:val="-3"/>
          <w:sz w:val="18"/>
          <w:szCs w:val="18"/>
          <w:lang w:val="en-GB"/>
        </w:rPr>
        <w:t xml:space="preserve"> </w:t>
      </w:r>
    </w:p>
    <w:p w14:paraId="5E31C825" w14:textId="41D8F874" w:rsidR="0085635B" w:rsidRPr="00FC19B4" w:rsidRDefault="00EA437F"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lang w:val="en-GB"/>
        </w:rPr>
      </w:pPr>
      <w:r w:rsidRPr="00FC19B4">
        <w:rPr>
          <w:rFonts w:eastAsia="Arial" w:cstheme="minorHAnsi"/>
          <w:i/>
          <w:iCs/>
          <w:color w:val="000000"/>
          <w:spacing w:val="-3"/>
          <w:sz w:val="18"/>
          <w:szCs w:val="18"/>
          <w:lang w:val="en-GB"/>
        </w:rPr>
        <w:t>For</w:t>
      </w:r>
      <w:r w:rsidR="00C22EF1" w:rsidRPr="00FC19B4">
        <w:rPr>
          <w:rFonts w:eastAsia="Arial" w:cstheme="minorHAnsi"/>
          <w:i/>
          <w:iCs/>
          <w:color w:val="000000"/>
          <w:spacing w:val="-3"/>
          <w:sz w:val="18"/>
          <w:szCs w:val="18"/>
          <w:lang w:val="en-GB"/>
        </w:rPr>
        <w:t xml:space="preserve"> </w:t>
      </w:r>
      <w:r w:rsidR="00C22EF1" w:rsidRPr="00FC19B4">
        <w:rPr>
          <w:rFonts w:eastAsia="Arial" w:cstheme="minorHAnsi"/>
          <w:i/>
          <w:iCs/>
          <w:color w:val="000000"/>
          <w:spacing w:val="-3"/>
          <w:sz w:val="18"/>
          <w:szCs w:val="18"/>
          <w:u w:val="single"/>
          <w:lang w:val="en-GB"/>
        </w:rPr>
        <w:t>all</w:t>
      </w:r>
      <w:r w:rsidR="00C22EF1" w:rsidRPr="00FC19B4">
        <w:rPr>
          <w:rFonts w:eastAsia="Arial" w:cstheme="minorHAnsi"/>
          <w:i/>
          <w:iCs/>
          <w:color w:val="000000"/>
          <w:spacing w:val="-3"/>
          <w:sz w:val="18"/>
          <w:szCs w:val="18"/>
          <w:lang w:val="en-GB"/>
        </w:rPr>
        <w:t xml:space="preserve"> positions held by </w:t>
      </w:r>
      <w:r w:rsidR="005752C3" w:rsidRPr="00FC19B4">
        <w:rPr>
          <w:rFonts w:eastAsia="Arial" w:cstheme="minorHAnsi"/>
          <w:i/>
          <w:iCs/>
          <w:color w:val="000000"/>
          <w:spacing w:val="-3"/>
          <w:sz w:val="18"/>
          <w:szCs w:val="18"/>
          <w:lang w:val="en-GB"/>
        </w:rPr>
        <w:t>personnel</w:t>
      </w:r>
      <w:r w:rsidR="00C22EF1" w:rsidRPr="00FC19B4">
        <w:rPr>
          <w:rFonts w:eastAsia="Arial" w:cstheme="minorHAnsi"/>
          <w:i/>
          <w:iCs/>
          <w:color w:val="000000"/>
          <w:spacing w:val="-3"/>
          <w:sz w:val="18"/>
          <w:szCs w:val="18"/>
          <w:lang w:val="en-GB"/>
        </w:rPr>
        <w:t xml:space="preserve"> member since graduation</w:t>
      </w:r>
      <w:r w:rsidRPr="00FC19B4">
        <w:rPr>
          <w:rFonts w:eastAsia="Arial" w:cstheme="minorHAnsi"/>
          <w:i/>
          <w:iCs/>
          <w:color w:val="000000"/>
          <w:spacing w:val="-3"/>
          <w:sz w:val="18"/>
          <w:szCs w:val="18"/>
          <w:lang w:val="en-GB"/>
        </w:rPr>
        <w:t>:</w:t>
      </w:r>
      <w:r w:rsidR="00C22EF1" w:rsidRPr="00FC19B4">
        <w:rPr>
          <w:rFonts w:eastAsia="Arial" w:cstheme="minorHAnsi"/>
          <w:i/>
          <w:iCs/>
          <w:color w:val="000000"/>
          <w:spacing w:val="-3"/>
          <w:sz w:val="18"/>
          <w:szCs w:val="18"/>
          <w:lang w:val="en-GB"/>
        </w:rPr>
        <w:t xml:space="preserve"> </w:t>
      </w:r>
      <w:r w:rsidRPr="00FC19B4">
        <w:rPr>
          <w:rFonts w:eastAsia="Arial" w:cstheme="minorHAnsi"/>
          <w:i/>
          <w:iCs/>
          <w:color w:val="000000"/>
          <w:spacing w:val="-3"/>
          <w:sz w:val="18"/>
          <w:szCs w:val="18"/>
          <w:lang w:val="en-GB"/>
        </w:rPr>
        <w:t>List each position and provide</w:t>
      </w:r>
      <w:r w:rsidR="00C22EF1" w:rsidRPr="00FC19B4">
        <w:rPr>
          <w:rFonts w:eastAsia="Arial" w:cstheme="minorHAnsi"/>
          <w:i/>
          <w:iCs/>
          <w:color w:val="000000"/>
          <w:spacing w:val="-3"/>
          <w:sz w:val="18"/>
          <w:szCs w:val="18"/>
          <w:lang w:val="en-GB"/>
        </w:rPr>
        <w:t xml:space="preserve"> dates, names of employing organization, title of position held and location of employment.</w:t>
      </w:r>
      <w:r w:rsidR="00A035E0" w:rsidRPr="00FC19B4">
        <w:rPr>
          <w:rFonts w:eastAsia="Arial" w:cstheme="minorHAnsi"/>
          <w:i/>
          <w:iCs/>
          <w:color w:val="000000"/>
          <w:spacing w:val="-3"/>
          <w:sz w:val="18"/>
          <w:szCs w:val="18"/>
          <w:lang w:val="en-GB"/>
        </w:rPr>
        <w:t xml:space="preserve"> </w:t>
      </w:r>
    </w:p>
    <w:p w14:paraId="33FF07B0" w14:textId="435D9AE3" w:rsidR="00C22EF1" w:rsidRPr="00FC19B4" w:rsidRDefault="00C22EF1"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lang w:val="en-GB"/>
        </w:rPr>
      </w:pPr>
      <w:r w:rsidRPr="00FC19B4">
        <w:rPr>
          <w:rFonts w:eastAsia="Arial" w:cstheme="minorHAnsi"/>
          <w:i/>
          <w:iCs/>
          <w:color w:val="000000"/>
          <w:spacing w:val="-3"/>
          <w:sz w:val="18"/>
          <w:szCs w:val="18"/>
          <w:lang w:val="en-GB"/>
        </w:rPr>
        <w:t xml:space="preserve">For experience in </w:t>
      </w:r>
      <w:r w:rsidRPr="00FC19B4">
        <w:rPr>
          <w:rFonts w:eastAsia="Arial" w:cstheme="minorHAnsi"/>
          <w:i/>
          <w:iCs/>
          <w:color w:val="000000"/>
          <w:spacing w:val="-3"/>
          <w:sz w:val="18"/>
          <w:szCs w:val="18"/>
          <w:u w:val="single"/>
          <w:lang w:val="en-GB"/>
        </w:rPr>
        <w:t>last five years</w:t>
      </w:r>
      <w:r w:rsidR="0085635B" w:rsidRPr="00FC19B4">
        <w:rPr>
          <w:rFonts w:eastAsia="Arial" w:cstheme="minorHAnsi"/>
          <w:i/>
          <w:iCs/>
          <w:color w:val="000000"/>
          <w:spacing w:val="-3"/>
          <w:sz w:val="18"/>
          <w:szCs w:val="18"/>
          <w:lang w:val="en-GB"/>
        </w:rPr>
        <w:t>:</w:t>
      </w:r>
      <w:r w:rsidRPr="00FC19B4">
        <w:rPr>
          <w:rFonts w:eastAsia="Arial" w:cstheme="minorHAnsi"/>
          <w:i/>
          <w:iCs/>
          <w:color w:val="000000"/>
          <w:spacing w:val="-3"/>
          <w:sz w:val="18"/>
          <w:szCs w:val="18"/>
          <w:lang w:val="en-GB"/>
        </w:rPr>
        <w:t xml:space="preserve"> </w:t>
      </w:r>
      <w:r w:rsidR="0085635B" w:rsidRPr="00FC19B4">
        <w:rPr>
          <w:rFonts w:eastAsia="Arial" w:cstheme="minorHAnsi"/>
          <w:i/>
          <w:iCs/>
          <w:color w:val="000000"/>
          <w:spacing w:val="-3"/>
          <w:sz w:val="18"/>
          <w:szCs w:val="18"/>
          <w:lang w:val="en-GB"/>
        </w:rPr>
        <w:t>D</w:t>
      </w:r>
      <w:r w:rsidRPr="00FC19B4">
        <w:rPr>
          <w:rFonts w:eastAsia="Arial" w:cstheme="minorHAnsi"/>
          <w:i/>
          <w:iCs/>
          <w:color w:val="000000"/>
          <w:spacing w:val="-3"/>
          <w:sz w:val="18"/>
          <w:szCs w:val="18"/>
          <w:lang w:val="en-GB"/>
        </w:rPr>
        <w:t>etail the type of activities performed, degree of responsibilities, location of assignments and any other information or professional experience considered pertinent for this assignment.</w:t>
      </w:r>
    </w:p>
    <w:p w14:paraId="59D6C693" w14:textId="77777777" w:rsidR="00C22EF1" w:rsidRPr="00FC19B4"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lang w:val="en-GB"/>
        </w:rPr>
      </w:pPr>
    </w:p>
    <w:p w14:paraId="1F8CD4DD" w14:textId="77777777" w:rsidR="00C22EF1" w:rsidRPr="00FC19B4"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lang w:val="en-GB"/>
        </w:rPr>
      </w:pPr>
      <w:r w:rsidRPr="00FC19B4">
        <w:rPr>
          <w:rFonts w:eastAsia="Arial" w:cstheme="minorHAnsi"/>
          <w:b/>
          <w:color w:val="000000"/>
          <w:spacing w:val="-3"/>
          <w:sz w:val="18"/>
          <w:szCs w:val="18"/>
          <w:lang w:val="en-GB"/>
        </w:rPr>
        <w:t>References</w:t>
      </w:r>
    </w:p>
    <w:p w14:paraId="78CEE57E" w14:textId="77777777" w:rsidR="00C22EF1" w:rsidRPr="00FC19B4"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lang w:val="en-GB"/>
        </w:rPr>
      </w:pPr>
    </w:p>
    <w:p w14:paraId="3447105B" w14:textId="77777777" w:rsidR="00C22EF1" w:rsidRPr="00FC19B4"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lang w:val="en-GB"/>
        </w:rPr>
      </w:pPr>
      <w:r w:rsidRPr="00FC19B4">
        <w:rPr>
          <w:rFonts w:eastAsia="Arial" w:cstheme="minorHAnsi"/>
          <w:i/>
          <w:iCs/>
          <w:color w:val="000000"/>
          <w:spacing w:val="-3"/>
          <w:sz w:val="18"/>
          <w:szCs w:val="18"/>
          <w:lang w:val="en-GB"/>
        </w:rPr>
        <w:t>Provide names and addresses for two (2) references.</w:t>
      </w:r>
    </w:p>
    <w:p w14:paraId="254B3705" w14:textId="77777777" w:rsidR="00C22EF1" w:rsidRPr="00FC19B4" w:rsidRDefault="00C22EF1" w:rsidP="0038204D">
      <w:pPr>
        <w:spacing w:after="0" w:line="240" w:lineRule="auto"/>
        <w:rPr>
          <w:rFonts w:eastAsia="Calibri" w:cstheme="minorHAnsi"/>
          <w:color w:val="000000"/>
          <w:sz w:val="18"/>
          <w:szCs w:val="18"/>
          <w:lang w:val="en-GB"/>
        </w:rPr>
      </w:pPr>
    </w:p>
    <w:p w14:paraId="518A8AFD" w14:textId="77777777" w:rsidR="00C22EF1" w:rsidRPr="00FC19B4" w:rsidRDefault="00C22EF1" w:rsidP="0038204D">
      <w:pPr>
        <w:spacing w:after="0" w:line="240" w:lineRule="auto"/>
        <w:rPr>
          <w:rFonts w:eastAsia="Times New Roman" w:cstheme="minorHAnsi"/>
          <w:b/>
          <w:color w:val="000000"/>
          <w:sz w:val="18"/>
          <w:szCs w:val="18"/>
          <w:lang w:val="en-GB" w:eastAsia="en-GB"/>
        </w:rPr>
      </w:pPr>
      <w:r w:rsidRPr="00FC19B4">
        <w:rPr>
          <w:rFonts w:eastAsia="Calibri" w:cstheme="minorHAnsi"/>
          <w:color w:val="000000"/>
          <w:sz w:val="18"/>
          <w:szCs w:val="18"/>
          <w:lang w:val="en-GB"/>
        </w:rPr>
        <w:br w:type="page"/>
      </w:r>
    </w:p>
    <w:p w14:paraId="6DD99E63" w14:textId="303CF620" w:rsidR="0080766A" w:rsidRPr="00FC19B4" w:rsidRDefault="00C22EF1" w:rsidP="00E120B3">
      <w:pPr>
        <w:spacing w:after="0" w:line="240" w:lineRule="auto"/>
        <w:jc w:val="center"/>
        <w:rPr>
          <w:rFonts w:eastAsia="Times New Roman" w:cstheme="minorHAnsi"/>
          <w:b/>
          <w:color w:val="002060"/>
          <w:sz w:val="18"/>
          <w:szCs w:val="18"/>
          <w:lang w:val="en-GB" w:eastAsia="en-GB"/>
        </w:rPr>
      </w:pPr>
      <w:r w:rsidRPr="00FC19B4">
        <w:rPr>
          <w:rFonts w:eastAsia="Times New Roman" w:cstheme="minorHAnsi"/>
          <w:b/>
          <w:color w:val="002060"/>
          <w:sz w:val="18"/>
          <w:szCs w:val="18"/>
          <w:lang w:val="en-GB" w:eastAsia="en-GB"/>
        </w:rPr>
        <w:lastRenderedPageBreak/>
        <w:t>Annex B-</w:t>
      </w:r>
      <w:r w:rsidR="00BA537E" w:rsidRPr="00FC19B4">
        <w:rPr>
          <w:rFonts w:eastAsia="Times New Roman" w:cstheme="minorHAnsi"/>
          <w:b/>
          <w:color w:val="002060"/>
          <w:sz w:val="18"/>
          <w:szCs w:val="18"/>
          <w:lang w:val="en-GB" w:eastAsia="en-GB"/>
        </w:rPr>
        <w:t>4</w:t>
      </w:r>
    </w:p>
    <w:p w14:paraId="59F2CB5D" w14:textId="1E5A2217" w:rsidR="0080766A" w:rsidRPr="00FC19B4" w:rsidRDefault="0080766A" w:rsidP="0038204D">
      <w:pPr>
        <w:spacing w:after="0" w:line="240" w:lineRule="auto"/>
        <w:jc w:val="center"/>
        <w:rPr>
          <w:rFonts w:eastAsia="Calibri" w:cstheme="minorHAnsi"/>
          <w:b/>
          <w:bCs/>
          <w:color w:val="002060"/>
          <w:sz w:val="18"/>
          <w:szCs w:val="18"/>
          <w:u w:val="single"/>
          <w:lang w:val="en-GB"/>
        </w:rPr>
      </w:pPr>
      <w:r w:rsidRPr="00FC19B4">
        <w:rPr>
          <w:rFonts w:eastAsia="Calibri" w:cstheme="minorHAnsi"/>
          <w:b/>
          <w:bCs/>
          <w:color w:val="002060"/>
          <w:sz w:val="18"/>
          <w:szCs w:val="18"/>
          <w:u w:val="single"/>
          <w:lang w:val="en-GB"/>
        </w:rPr>
        <w:t xml:space="preserve">Capacity Assessment </w:t>
      </w:r>
      <w:r w:rsidR="00373A3A" w:rsidRPr="00FC19B4">
        <w:rPr>
          <w:rFonts w:eastAsia="Calibri" w:cstheme="minorHAnsi"/>
          <w:b/>
          <w:bCs/>
          <w:color w:val="002060"/>
          <w:sz w:val="18"/>
          <w:szCs w:val="18"/>
          <w:u w:val="single"/>
          <w:lang w:val="en-GB"/>
        </w:rPr>
        <w:t>M</w:t>
      </w:r>
      <w:r w:rsidRPr="00FC19B4">
        <w:rPr>
          <w:rFonts w:eastAsia="Calibri" w:cstheme="minorHAnsi"/>
          <w:b/>
          <w:bCs/>
          <w:color w:val="002060"/>
          <w:sz w:val="18"/>
          <w:szCs w:val="18"/>
          <w:u w:val="single"/>
          <w:lang w:val="en-GB"/>
        </w:rPr>
        <w:t xml:space="preserve">inimum Documents </w:t>
      </w:r>
    </w:p>
    <w:p w14:paraId="5270A638" w14:textId="55A20D4A" w:rsidR="0080766A" w:rsidRPr="00FC19B4" w:rsidRDefault="00DC3678" w:rsidP="0038204D">
      <w:pPr>
        <w:spacing w:after="0" w:line="240" w:lineRule="auto"/>
        <w:jc w:val="center"/>
        <w:rPr>
          <w:rFonts w:eastAsia="Times New Roman" w:cstheme="minorHAnsi"/>
          <w:b/>
          <w:color w:val="002060"/>
          <w:sz w:val="18"/>
          <w:szCs w:val="18"/>
          <w:lang w:val="en-GB" w:eastAsia="en-GB"/>
        </w:rPr>
      </w:pPr>
      <w:r w:rsidRPr="00FC19B4">
        <w:rPr>
          <w:rFonts w:eastAsia="Times New Roman" w:cstheme="minorHAnsi"/>
          <w:b/>
          <w:color w:val="002060"/>
          <w:sz w:val="18"/>
          <w:szCs w:val="18"/>
          <w:lang w:val="en-GB" w:eastAsia="en-GB"/>
        </w:rPr>
        <w:t>[</w:t>
      </w:r>
      <w:r w:rsidR="004441C1" w:rsidRPr="00FC19B4">
        <w:rPr>
          <w:rFonts w:eastAsia="Times New Roman" w:cstheme="minorHAnsi"/>
          <w:b/>
          <w:color w:val="002060"/>
          <w:sz w:val="18"/>
          <w:szCs w:val="18"/>
          <w:lang w:val="en-GB" w:eastAsia="en-GB"/>
        </w:rPr>
        <w:t>To</w:t>
      </w:r>
      <w:r w:rsidR="0080766A" w:rsidRPr="00FC19B4">
        <w:rPr>
          <w:rFonts w:eastAsia="Times New Roman" w:cstheme="minorHAnsi"/>
          <w:b/>
          <w:color w:val="002060"/>
          <w:sz w:val="18"/>
          <w:szCs w:val="18"/>
          <w:lang w:val="en-GB" w:eastAsia="en-GB"/>
        </w:rPr>
        <w:t xml:space="preserve"> be submitted by </w:t>
      </w:r>
      <w:r w:rsidR="0006160B" w:rsidRPr="00FC19B4">
        <w:rPr>
          <w:rFonts w:eastAsia="Times New Roman" w:cstheme="minorHAnsi"/>
          <w:b/>
          <w:color w:val="002060"/>
          <w:sz w:val="18"/>
          <w:szCs w:val="18"/>
          <w:lang w:val="en-GB" w:eastAsia="en-GB"/>
        </w:rPr>
        <w:t>proponents</w:t>
      </w:r>
      <w:r w:rsidR="0080766A" w:rsidRPr="00FC19B4">
        <w:rPr>
          <w:rFonts w:eastAsia="Times New Roman" w:cstheme="minorHAnsi"/>
          <w:b/>
          <w:color w:val="002060"/>
          <w:sz w:val="18"/>
          <w:szCs w:val="18"/>
          <w:lang w:val="en-GB" w:eastAsia="en-GB"/>
        </w:rPr>
        <w:t xml:space="preserve"> and assessed by the reviewer</w:t>
      </w:r>
      <w:r w:rsidRPr="00FC19B4">
        <w:rPr>
          <w:rFonts w:eastAsia="Times New Roman" w:cstheme="minorHAnsi"/>
          <w:b/>
          <w:color w:val="002060"/>
          <w:sz w:val="18"/>
          <w:szCs w:val="18"/>
          <w:lang w:val="en-GB" w:eastAsia="en-GB"/>
        </w:rPr>
        <w:t>]</w:t>
      </w:r>
    </w:p>
    <w:p w14:paraId="2D953E71" w14:textId="77777777" w:rsidR="0080766A" w:rsidRPr="00FC19B4" w:rsidRDefault="0080766A" w:rsidP="0038204D">
      <w:pPr>
        <w:tabs>
          <w:tab w:val="center" w:pos="4320"/>
          <w:tab w:val="right" w:pos="8640"/>
        </w:tabs>
        <w:spacing w:after="0" w:line="240" w:lineRule="auto"/>
        <w:rPr>
          <w:rFonts w:eastAsia="Times New Roman" w:cstheme="minorHAnsi"/>
          <w:b/>
          <w:color w:val="000000"/>
          <w:sz w:val="18"/>
          <w:szCs w:val="18"/>
          <w:lang w:val="en-GB" w:eastAsia="en-GB"/>
        </w:rPr>
      </w:pPr>
    </w:p>
    <w:p w14:paraId="6F08F8B9" w14:textId="771BADBC" w:rsidR="00C22EF1" w:rsidRPr="00FC19B4"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FC19B4">
        <w:rPr>
          <w:rFonts w:eastAsia="Times New Roman" w:cstheme="minorHAnsi"/>
          <w:b/>
          <w:color w:val="000000"/>
          <w:sz w:val="18"/>
          <w:szCs w:val="18"/>
          <w:lang w:val="en-GB" w:eastAsia="en-GB"/>
        </w:rPr>
        <w:t xml:space="preserve">Call </w:t>
      </w:r>
      <w:r w:rsidR="005128FC" w:rsidRPr="00FC19B4">
        <w:rPr>
          <w:rFonts w:eastAsia="Times New Roman" w:cstheme="minorHAnsi"/>
          <w:b/>
          <w:color w:val="000000"/>
          <w:sz w:val="18"/>
          <w:szCs w:val="18"/>
          <w:lang w:val="en-GB" w:eastAsia="en-GB"/>
        </w:rPr>
        <w:t>F</w:t>
      </w:r>
      <w:r w:rsidRPr="00FC19B4">
        <w:rPr>
          <w:rFonts w:eastAsia="Times New Roman" w:cstheme="minorHAnsi"/>
          <w:b/>
          <w:color w:val="000000"/>
          <w:sz w:val="18"/>
          <w:szCs w:val="18"/>
          <w:lang w:val="en-GB" w:eastAsia="en-GB"/>
        </w:rPr>
        <w:t xml:space="preserve">or </w:t>
      </w:r>
      <w:r w:rsidR="008B7812" w:rsidRPr="00FC19B4">
        <w:rPr>
          <w:rFonts w:eastAsia="Times New Roman" w:cstheme="minorHAnsi"/>
          <w:b/>
          <w:color w:val="000000"/>
          <w:sz w:val="18"/>
          <w:szCs w:val="18"/>
          <w:lang w:val="en-GB" w:eastAsia="en-GB"/>
        </w:rPr>
        <w:t>P</w:t>
      </w:r>
      <w:r w:rsidRPr="00FC19B4">
        <w:rPr>
          <w:rFonts w:eastAsia="Times New Roman" w:cstheme="minorHAnsi"/>
          <w:b/>
          <w:color w:val="000000"/>
          <w:sz w:val="18"/>
          <w:szCs w:val="18"/>
          <w:lang w:val="en-GB" w:eastAsia="en-GB"/>
        </w:rPr>
        <w:t>roposal</w:t>
      </w:r>
      <w:r w:rsidR="008B7812" w:rsidRPr="00FC19B4">
        <w:rPr>
          <w:rFonts w:eastAsia="Times New Roman" w:cstheme="minorHAnsi"/>
          <w:b/>
          <w:color w:val="000000"/>
          <w:sz w:val="18"/>
          <w:szCs w:val="18"/>
          <w:lang w:val="en-GB" w:eastAsia="en-GB"/>
        </w:rPr>
        <w:t>s</w:t>
      </w:r>
    </w:p>
    <w:p w14:paraId="463ABD41" w14:textId="790BC284" w:rsidR="00C22EF1" w:rsidRPr="00FC19B4"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FC19B4">
        <w:rPr>
          <w:rFonts w:eastAsia="Times New Roman" w:cstheme="minorHAnsi"/>
          <w:b/>
          <w:color w:val="000000"/>
          <w:sz w:val="18"/>
          <w:szCs w:val="18"/>
          <w:lang w:val="en-GB" w:eastAsia="en-GB"/>
        </w:rPr>
        <w:t xml:space="preserve">Description of Services </w:t>
      </w:r>
    </w:p>
    <w:p w14:paraId="567B3DC1" w14:textId="77777777" w:rsidR="00C22EF1" w:rsidRPr="00FC19B4"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FC19B4">
        <w:rPr>
          <w:rFonts w:eastAsia="Times New Roman" w:cstheme="minorHAnsi"/>
          <w:b/>
          <w:color w:val="000000"/>
          <w:sz w:val="18"/>
          <w:szCs w:val="18"/>
          <w:lang w:val="en-GB" w:eastAsia="en-GB"/>
        </w:rPr>
        <w:t xml:space="preserve">CFP No. </w:t>
      </w:r>
    </w:p>
    <w:p w14:paraId="054267C4" w14:textId="77777777" w:rsidR="00C22EF1" w:rsidRPr="00FC19B4" w:rsidRDefault="00C22EF1" w:rsidP="0038204D">
      <w:pPr>
        <w:spacing w:after="0" w:line="240" w:lineRule="auto"/>
        <w:jc w:val="center"/>
        <w:rPr>
          <w:rFonts w:eastAsia="Calibri" w:cstheme="minorHAnsi"/>
          <w:b/>
          <w:color w:val="000000"/>
          <w:sz w:val="18"/>
          <w:szCs w:val="18"/>
          <w:lang w:val="en-GB"/>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FC19B4" w14:paraId="0E5D2A27" w14:textId="77777777" w:rsidTr="008F7F08">
        <w:tc>
          <w:tcPr>
            <w:tcW w:w="6205" w:type="dxa"/>
          </w:tcPr>
          <w:p w14:paraId="1A9BFD29" w14:textId="77777777" w:rsidR="00373A3A" w:rsidRPr="00FC19B4" w:rsidRDefault="00373A3A" w:rsidP="00373A3A">
            <w:pPr>
              <w:contextualSpacing/>
              <w:rPr>
                <w:rFonts w:asciiTheme="minorHAnsi" w:hAnsiTheme="minorHAnsi" w:cstheme="minorHAnsi"/>
                <w:b/>
                <w:bCs/>
                <w:color w:val="000000"/>
                <w:sz w:val="18"/>
                <w:szCs w:val="18"/>
                <w:lang w:val="en-GB"/>
              </w:rPr>
            </w:pPr>
            <w:r w:rsidRPr="00FC19B4">
              <w:rPr>
                <w:rFonts w:asciiTheme="minorHAnsi" w:hAnsiTheme="minorHAnsi" w:cstheme="minorHAnsi"/>
                <w:b/>
                <w:bCs/>
                <w:color w:val="000000"/>
                <w:sz w:val="18"/>
                <w:szCs w:val="18"/>
                <w:lang w:val="en-GB"/>
              </w:rPr>
              <w:t>Document</w:t>
            </w:r>
          </w:p>
        </w:tc>
        <w:tc>
          <w:tcPr>
            <w:tcW w:w="1980" w:type="dxa"/>
          </w:tcPr>
          <w:p w14:paraId="6D4BC1F8" w14:textId="77777777" w:rsidR="00373A3A" w:rsidRPr="00FC19B4" w:rsidRDefault="00373A3A" w:rsidP="00373A3A">
            <w:pPr>
              <w:contextualSpacing/>
              <w:rPr>
                <w:rFonts w:asciiTheme="minorHAnsi" w:hAnsiTheme="minorHAnsi" w:cstheme="minorHAnsi"/>
                <w:b/>
                <w:bCs/>
                <w:color w:val="000000"/>
                <w:sz w:val="18"/>
                <w:szCs w:val="18"/>
                <w:lang w:val="en-GB"/>
              </w:rPr>
            </w:pPr>
            <w:r w:rsidRPr="00FC19B4">
              <w:rPr>
                <w:rFonts w:asciiTheme="minorHAnsi" w:hAnsiTheme="minorHAnsi" w:cstheme="minorHAnsi"/>
                <w:b/>
                <w:bCs/>
                <w:color w:val="000000"/>
                <w:sz w:val="18"/>
                <w:szCs w:val="18"/>
                <w:lang w:val="en-GB"/>
              </w:rPr>
              <w:t>Mandatory / Optional</w:t>
            </w:r>
          </w:p>
        </w:tc>
      </w:tr>
      <w:tr w:rsidR="00373A3A" w:rsidRPr="00FC19B4" w14:paraId="176F7BD2" w14:textId="77777777" w:rsidTr="008F7F08">
        <w:tc>
          <w:tcPr>
            <w:tcW w:w="8185" w:type="dxa"/>
            <w:gridSpan w:val="2"/>
          </w:tcPr>
          <w:p w14:paraId="2726D2BE" w14:textId="77777777" w:rsidR="00373A3A" w:rsidRPr="00FC19B4" w:rsidRDefault="00373A3A" w:rsidP="00373A3A">
            <w:pPr>
              <w:contextualSpacing/>
              <w:jc w:val="center"/>
              <w:rPr>
                <w:rFonts w:cstheme="minorHAnsi"/>
                <w:color w:val="000000"/>
                <w:sz w:val="18"/>
                <w:szCs w:val="18"/>
                <w:lang w:val="en-GB"/>
              </w:rPr>
            </w:pPr>
            <w:r w:rsidRPr="00FC19B4">
              <w:rPr>
                <w:rFonts w:asciiTheme="minorHAnsi" w:hAnsiTheme="minorHAnsi" w:cstheme="minorHAnsi"/>
                <w:b/>
                <w:bCs/>
                <w:color w:val="002060"/>
                <w:sz w:val="18"/>
                <w:szCs w:val="18"/>
                <w:lang w:val="en-GB"/>
              </w:rPr>
              <w:t>Governance, Management and Technical</w:t>
            </w:r>
          </w:p>
        </w:tc>
      </w:tr>
      <w:tr w:rsidR="00373A3A" w:rsidRPr="00FC19B4" w14:paraId="7598CA7E" w14:textId="77777777" w:rsidTr="008F7F08">
        <w:tc>
          <w:tcPr>
            <w:tcW w:w="6205" w:type="dxa"/>
          </w:tcPr>
          <w:p w14:paraId="2AEDF4FE" w14:textId="533229CE" w:rsidR="00373A3A" w:rsidRPr="00FC19B4" w:rsidRDefault="003768D7" w:rsidP="00980F0C">
            <w:pPr>
              <w:contextualSpacing/>
              <w:jc w:val="both"/>
              <w:rPr>
                <w:rFonts w:asciiTheme="minorHAnsi" w:hAnsiTheme="minorHAnsi" w:cstheme="minorHAnsi"/>
                <w:b/>
                <w:bCs/>
                <w:color w:val="000000"/>
                <w:sz w:val="18"/>
                <w:szCs w:val="18"/>
                <w:lang w:val="en-GB"/>
              </w:rPr>
            </w:pPr>
            <w:r w:rsidRPr="00FC19B4">
              <w:rPr>
                <w:rFonts w:asciiTheme="minorHAnsi" w:hAnsiTheme="minorHAnsi" w:cstheme="minorHAnsi"/>
                <w:color w:val="000000"/>
                <w:sz w:val="18"/>
                <w:szCs w:val="18"/>
                <w:lang w:val="en-GB"/>
              </w:rPr>
              <w:t>Organization’s l</w:t>
            </w:r>
            <w:r w:rsidR="00373A3A" w:rsidRPr="00FC19B4">
              <w:rPr>
                <w:rFonts w:asciiTheme="minorHAnsi" w:hAnsiTheme="minorHAnsi" w:cstheme="minorHAnsi"/>
                <w:color w:val="000000"/>
                <w:sz w:val="18"/>
                <w:szCs w:val="18"/>
                <w:lang w:val="en-GB"/>
              </w:rPr>
              <w:t>egal registration</w:t>
            </w:r>
            <w:r w:rsidRPr="00FC19B4">
              <w:rPr>
                <w:rFonts w:asciiTheme="minorHAnsi" w:hAnsiTheme="minorHAnsi" w:cstheme="minorHAnsi"/>
                <w:color w:val="000000"/>
                <w:sz w:val="18"/>
                <w:szCs w:val="18"/>
                <w:lang w:val="en-GB"/>
              </w:rPr>
              <w:t xml:space="preserve"> documentation</w:t>
            </w:r>
          </w:p>
        </w:tc>
        <w:tc>
          <w:tcPr>
            <w:tcW w:w="1980" w:type="dxa"/>
          </w:tcPr>
          <w:p w14:paraId="05DC759D" w14:textId="77777777" w:rsidR="00373A3A" w:rsidRPr="00FC19B4" w:rsidRDefault="00373A3A" w:rsidP="00373A3A">
            <w:pPr>
              <w:contextualSpacing/>
              <w:jc w:val="center"/>
              <w:rPr>
                <w:rFonts w:asciiTheme="minorHAnsi" w:hAnsiTheme="minorHAnsi" w:cstheme="minorHAnsi"/>
                <w:b/>
                <w:bCs/>
                <w:color w:val="000000"/>
                <w:sz w:val="18"/>
                <w:szCs w:val="18"/>
                <w:lang w:val="en-GB"/>
              </w:rPr>
            </w:pPr>
            <w:r w:rsidRPr="00FC19B4">
              <w:rPr>
                <w:rFonts w:asciiTheme="minorHAnsi" w:hAnsiTheme="minorHAnsi" w:cstheme="minorHAnsi"/>
                <w:color w:val="000000"/>
                <w:sz w:val="18"/>
                <w:szCs w:val="18"/>
                <w:lang w:val="en-GB"/>
              </w:rPr>
              <w:t>Mandatory</w:t>
            </w:r>
          </w:p>
        </w:tc>
      </w:tr>
      <w:tr w:rsidR="00373A3A" w:rsidRPr="00FC19B4" w14:paraId="3944A575" w14:textId="77777777" w:rsidTr="008F7F08">
        <w:tc>
          <w:tcPr>
            <w:tcW w:w="6205" w:type="dxa"/>
          </w:tcPr>
          <w:p w14:paraId="019D4867" w14:textId="48801A6C" w:rsidR="00373A3A" w:rsidRPr="00FC19B4" w:rsidRDefault="00373A3A" w:rsidP="00980F0C">
            <w:pPr>
              <w:contextualSpacing/>
              <w:jc w:val="both"/>
              <w:rPr>
                <w:rFonts w:asciiTheme="minorHAnsi" w:hAnsiTheme="minorHAnsi" w:cstheme="minorHAnsi"/>
                <w:b/>
                <w:bCs/>
                <w:color w:val="000000"/>
                <w:sz w:val="18"/>
                <w:szCs w:val="18"/>
                <w:lang w:val="en-GB"/>
              </w:rPr>
            </w:pPr>
            <w:r w:rsidRPr="00FC19B4">
              <w:rPr>
                <w:rFonts w:asciiTheme="minorHAnsi" w:hAnsiTheme="minorHAnsi" w:cstheme="minorHAnsi"/>
                <w:color w:val="000000"/>
                <w:sz w:val="18"/>
                <w:szCs w:val="18"/>
                <w:lang w:val="en-GB"/>
              </w:rPr>
              <w:t xml:space="preserve">Rules of </w:t>
            </w:r>
            <w:r w:rsidR="003768D7" w:rsidRPr="00FC19B4">
              <w:rPr>
                <w:rFonts w:asciiTheme="minorHAnsi" w:hAnsiTheme="minorHAnsi" w:cstheme="minorHAnsi"/>
                <w:color w:val="000000"/>
                <w:sz w:val="18"/>
                <w:szCs w:val="18"/>
                <w:lang w:val="en-GB"/>
              </w:rPr>
              <w:t>g</w:t>
            </w:r>
            <w:r w:rsidRPr="00FC19B4">
              <w:rPr>
                <w:rFonts w:asciiTheme="minorHAnsi" w:hAnsiTheme="minorHAnsi" w:cstheme="minorHAnsi"/>
                <w:color w:val="000000"/>
                <w:sz w:val="18"/>
                <w:szCs w:val="18"/>
                <w:lang w:val="en-GB"/>
              </w:rPr>
              <w:t>overnance of the organization</w:t>
            </w:r>
          </w:p>
        </w:tc>
        <w:tc>
          <w:tcPr>
            <w:tcW w:w="1980" w:type="dxa"/>
          </w:tcPr>
          <w:p w14:paraId="09EF3804" w14:textId="77777777" w:rsidR="00373A3A" w:rsidRPr="00FC19B4" w:rsidRDefault="00373A3A" w:rsidP="00373A3A">
            <w:pPr>
              <w:contextualSpacing/>
              <w:jc w:val="center"/>
              <w:rPr>
                <w:rFonts w:asciiTheme="minorHAnsi" w:hAnsiTheme="minorHAnsi" w:cstheme="minorHAnsi"/>
                <w:b/>
                <w:bCs/>
                <w:color w:val="000000"/>
                <w:sz w:val="18"/>
                <w:szCs w:val="18"/>
                <w:lang w:val="en-GB"/>
              </w:rPr>
            </w:pPr>
            <w:r w:rsidRPr="00FC19B4">
              <w:rPr>
                <w:rFonts w:asciiTheme="minorHAnsi" w:hAnsiTheme="minorHAnsi" w:cstheme="minorHAnsi"/>
                <w:color w:val="000000"/>
                <w:sz w:val="18"/>
                <w:szCs w:val="18"/>
                <w:lang w:val="en-GB"/>
              </w:rPr>
              <w:t>Mandatory</w:t>
            </w:r>
          </w:p>
        </w:tc>
      </w:tr>
      <w:tr w:rsidR="00373A3A" w:rsidRPr="00FC19B4" w14:paraId="63D883D1" w14:textId="77777777" w:rsidTr="008F7F08">
        <w:tc>
          <w:tcPr>
            <w:tcW w:w="6205" w:type="dxa"/>
          </w:tcPr>
          <w:p w14:paraId="198C3ABB" w14:textId="77777777" w:rsidR="00373A3A" w:rsidRPr="00FC19B4" w:rsidRDefault="00373A3A" w:rsidP="00980F0C">
            <w:pPr>
              <w:jc w:val="both"/>
              <w:rPr>
                <w:rFonts w:asciiTheme="minorHAnsi" w:hAnsiTheme="minorHAnsi" w:cstheme="minorHAnsi"/>
                <w:color w:val="000000"/>
                <w:sz w:val="18"/>
                <w:szCs w:val="18"/>
                <w:lang w:val="en-GB"/>
              </w:rPr>
            </w:pPr>
            <w:r w:rsidRPr="00FC19B4">
              <w:rPr>
                <w:rFonts w:asciiTheme="minorHAnsi" w:hAnsiTheme="minorHAnsi" w:cstheme="minorHAnsi"/>
                <w:color w:val="000000"/>
                <w:sz w:val="18"/>
                <w:szCs w:val="18"/>
                <w:lang w:val="en-GB"/>
              </w:rPr>
              <w:t>Organigram of the organization</w:t>
            </w:r>
          </w:p>
        </w:tc>
        <w:tc>
          <w:tcPr>
            <w:tcW w:w="1980" w:type="dxa"/>
          </w:tcPr>
          <w:p w14:paraId="33B5E32A" w14:textId="77777777" w:rsidR="00373A3A" w:rsidRPr="00FC19B4" w:rsidRDefault="00373A3A" w:rsidP="00373A3A">
            <w:pPr>
              <w:contextualSpacing/>
              <w:jc w:val="center"/>
              <w:rPr>
                <w:rFonts w:asciiTheme="minorHAnsi" w:hAnsiTheme="minorHAnsi" w:cstheme="minorHAnsi"/>
                <w:color w:val="000000"/>
                <w:sz w:val="18"/>
                <w:szCs w:val="18"/>
                <w:lang w:val="en-GB"/>
              </w:rPr>
            </w:pPr>
            <w:r w:rsidRPr="00FC19B4">
              <w:rPr>
                <w:rFonts w:asciiTheme="minorHAnsi" w:hAnsiTheme="minorHAnsi" w:cstheme="minorHAnsi"/>
                <w:color w:val="000000"/>
                <w:sz w:val="18"/>
                <w:szCs w:val="18"/>
                <w:lang w:val="en-GB"/>
              </w:rPr>
              <w:t>Mandatory</w:t>
            </w:r>
          </w:p>
        </w:tc>
      </w:tr>
      <w:tr w:rsidR="00373A3A" w:rsidRPr="00FC19B4" w14:paraId="2B614E65" w14:textId="77777777" w:rsidTr="00980F0C">
        <w:trPr>
          <w:trHeight w:val="189"/>
        </w:trPr>
        <w:tc>
          <w:tcPr>
            <w:tcW w:w="6205" w:type="dxa"/>
          </w:tcPr>
          <w:p w14:paraId="0445E6A9" w14:textId="70AE1C3C" w:rsidR="00373A3A" w:rsidRPr="00FC19B4" w:rsidRDefault="00373A3A" w:rsidP="00980F0C">
            <w:pPr>
              <w:jc w:val="both"/>
              <w:rPr>
                <w:rFonts w:asciiTheme="minorHAnsi" w:hAnsiTheme="minorHAnsi" w:cstheme="minorHAnsi"/>
                <w:color w:val="000000"/>
                <w:sz w:val="18"/>
                <w:szCs w:val="18"/>
                <w:lang w:val="en-GB"/>
              </w:rPr>
            </w:pPr>
            <w:r w:rsidRPr="00FC19B4">
              <w:rPr>
                <w:rFonts w:asciiTheme="minorHAnsi" w:hAnsiTheme="minorHAnsi" w:cstheme="minorHAnsi"/>
                <w:color w:val="000000"/>
                <w:sz w:val="18"/>
                <w:szCs w:val="18"/>
                <w:lang w:val="en-GB"/>
              </w:rPr>
              <w:t xml:space="preserve">List of </w:t>
            </w:r>
            <w:r w:rsidR="00D905AF" w:rsidRPr="00FC19B4">
              <w:rPr>
                <w:rFonts w:asciiTheme="minorHAnsi" w:hAnsiTheme="minorHAnsi" w:cstheme="minorHAnsi"/>
                <w:color w:val="000000"/>
                <w:sz w:val="18"/>
                <w:szCs w:val="18"/>
                <w:lang w:val="en-GB"/>
              </w:rPr>
              <w:t>k</w:t>
            </w:r>
            <w:r w:rsidRPr="00FC19B4">
              <w:rPr>
                <w:rFonts w:asciiTheme="minorHAnsi" w:hAnsiTheme="minorHAnsi" w:cstheme="minorHAnsi"/>
                <w:color w:val="000000"/>
                <w:sz w:val="18"/>
                <w:szCs w:val="18"/>
                <w:lang w:val="en-GB"/>
              </w:rPr>
              <w:t>ey management</w:t>
            </w:r>
            <w:r w:rsidR="00D905AF" w:rsidRPr="00FC19B4">
              <w:rPr>
                <w:rFonts w:asciiTheme="minorHAnsi" w:hAnsiTheme="minorHAnsi" w:cstheme="minorHAnsi"/>
                <w:color w:val="000000"/>
                <w:sz w:val="18"/>
                <w:szCs w:val="18"/>
                <w:lang w:val="en-GB"/>
              </w:rPr>
              <w:t xml:space="preserve"> at organization</w:t>
            </w:r>
          </w:p>
        </w:tc>
        <w:tc>
          <w:tcPr>
            <w:tcW w:w="1980" w:type="dxa"/>
          </w:tcPr>
          <w:p w14:paraId="08AE8CEE" w14:textId="77777777" w:rsidR="00373A3A" w:rsidRPr="00FC19B4" w:rsidRDefault="00373A3A" w:rsidP="00373A3A">
            <w:pPr>
              <w:contextualSpacing/>
              <w:jc w:val="center"/>
              <w:rPr>
                <w:rFonts w:asciiTheme="minorHAnsi" w:hAnsiTheme="minorHAnsi" w:cstheme="minorHAnsi"/>
                <w:color w:val="000000"/>
                <w:sz w:val="18"/>
                <w:szCs w:val="18"/>
                <w:lang w:val="en-GB"/>
              </w:rPr>
            </w:pPr>
            <w:r w:rsidRPr="00FC19B4">
              <w:rPr>
                <w:rFonts w:asciiTheme="minorHAnsi" w:hAnsiTheme="minorHAnsi" w:cstheme="minorHAnsi"/>
                <w:color w:val="000000"/>
                <w:sz w:val="18"/>
                <w:szCs w:val="18"/>
                <w:lang w:val="en-GB"/>
              </w:rPr>
              <w:t>Mandatory</w:t>
            </w:r>
          </w:p>
        </w:tc>
      </w:tr>
      <w:tr w:rsidR="00373A3A" w:rsidRPr="00FC19B4" w14:paraId="298864A5" w14:textId="77777777" w:rsidTr="008F7F08">
        <w:tc>
          <w:tcPr>
            <w:tcW w:w="6205" w:type="dxa"/>
          </w:tcPr>
          <w:p w14:paraId="4F093A8E" w14:textId="2A567277" w:rsidR="00373A3A" w:rsidRPr="00FC19B4" w:rsidRDefault="00373A3A" w:rsidP="00980F0C">
            <w:pPr>
              <w:jc w:val="both"/>
              <w:rPr>
                <w:rFonts w:asciiTheme="minorHAnsi" w:hAnsiTheme="minorHAnsi" w:cstheme="minorHAnsi"/>
                <w:color w:val="000000"/>
                <w:sz w:val="18"/>
                <w:szCs w:val="18"/>
                <w:lang w:val="en-GB"/>
              </w:rPr>
            </w:pPr>
            <w:r w:rsidRPr="00FC19B4">
              <w:rPr>
                <w:rFonts w:asciiTheme="minorHAnsi" w:hAnsiTheme="minorHAnsi" w:cstheme="minorHAnsi"/>
                <w:color w:val="000000"/>
                <w:sz w:val="18"/>
                <w:szCs w:val="18"/>
                <w:lang w:val="en-GB"/>
              </w:rPr>
              <w:t xml:space="preserve">CVs of </w:t>
            </w:r>
            <w:r w:rsidR="00D905AF" w:rsidRPr="00FC19B4">
              <w:rPr>
                <w:rFonts w:asciiTheme="minorHAnsi" w:hAnsiTheme="minorHAnsi" w:cstheme="minorHAnsi"/>
                <w:color w:val="000000"/>
                <w:sz w:val="18"/>
                <w:szCs w:val="18"/>
                <w:lang w:val="en-GB"/>
              </w:rPr>
              <w:t>k</w:t>
            </w:r>
            <w:r w:rsidRPr="00FC19B4">
              <w:rPr>
                <w:rFonts w:asciiTheme="minorHAnsi" w:hAnsiTheme="minorHAnsi" w:cstheme="minorHAnsi"/>
                <w:color w:val="000000"/>
                <w:sz w:val="18"/>
                <w:szCs w:val="18"/>
                <w:lang w:val="en-GB"/>
              </w:rPr>
              <w:t xml:space="preserve">ey </w:t>
            </w:r>
            <w:r w:rsidR="005752C3" w:rsidRPr="00FC19B4">
              <w:rPr>
                <w:rFonts w:asciiTheme="minorHAnsi" w:hAnsiTheme="minorHAnsi" w:cstheme="minorHAnsi"/>
                <w:color w:val="000000"/>
                <w:sz w:val="18"/>
                <w:szCs w:val="18"/>
                <w:lang w:val="en-GB"/>
              </w:rPr>
              <w:t>personnel</w:t>
            </w:r>
            <w:r w:rsidRPr="00FC19B4">
              <w:rPr>
                <w:rFonts w:asciiTheme="minorHAnsi" w:hAnsiTheme="minorHAnsi" w:cstheme="minorHAnsi"/>
                <w:color w:val="000000"/>
                <w:sz w:val="18"/>
                <w:szCs w:val="18"/>
                <w:lang w:val="en-GB"/>
              </w:rPr>
              <w:t xml:space="preserve"> </w:t>
            </w:r>
            <w:r w:rsidR="00D905AF" w:rsidRPr="00FC19B4">
              <w:rPr>
                <w:rFonts w:asciiTheme="minorHAnsi" w:hAnsiTheme="minorHAnsi" w:cstheme="minorHAnsi"/>
                <w:color w:val="000000"/>
                <w:sz w:val="18"/>
                <w:szCs w:val="18"/>
                <w:lang w:val="en-GB"/>
              </w:rPr>
              <w:t xml:space="preserve">of organization who are </w:t>
            </w:r>
            <w:r w:rsidRPr="00FC19B4">
              <w:rPr>
                <w:rFonts w:asciiTheme="minorHAnsi" w:hAnsiTheme="minorHAnsi" w:cstheme="minorHAnsi"/>
                <w:color w:val="000000"/>
                <w:sz w:val="18"/>
                <w:szCs w:val="18"/>
                <w:lang w:val="en-GB"/>
              </w:rPr>
              <w:t>proposed for the engagement with UN Women</w:t>
            </w:r>
          </w:p>
        </w:tc>
        <w:tc>
          <w:tcPr>
            <w:tcW w:w="1980" w:type="dxa"/>
          </w:tcPr>
          <w:p w14:paraId="30182677" w14:textId="77777777" w:rsidR="00373A3A" w:rsidRPr="00FC19B4" w:rsidRDefault="00373A3A" w:rsidP="00373A3A">
            <w:pPr>
              <w:contextualSpacing/>
              <w:jc w:val="center"/>
              <w:rPr>
                <w:rFonts w:asciiTheme="minorHAnsi" w:hAnsiTheme="minorHAnsi" w:cstheme="minorHAnsi"/>
                <w:color w:val="000000"/>
                <w:sz w:val="18"/>
                <w:szCs w:val="18"/>
                <w:lang w:val="en-GB"/>
              </w:rPr>
            </w:pPr>
            <w:r w:rsidRPr="00FC19B4">
              <w:rPr>
                <w:rFonts w:asciiTheme="minorHAnsi" w:hAnsiTheme="minorHAnsi" w:cstheme="minorHAnsi"/>
                <w:color w:val="000000"/>
                <w:sz w:val="18"/>
                <w:szCs w:val="18"/>
                <w:lang w:val="en-GB"/>
              </w:rPr>
              <w:t>Mandatory</w:t>
            </w:r>
          </w:p>
        </w:tc>
      </w:tr>
      <w:tr w:rsidR="00373A3A" w:rsidRPr="00FC19B4" w14:paraId="02359AEE" w14:textId="77777777" w:rsidTr="008F7F08">
        <w:tc>
          <w:tcPr>
            <w:tcW w:w="6205" w:type="dxa"/>
          </w:tcPr>
          <w:p w14:paraId="7089D75E" w14:textId="16C0FA90" w:rsidR="00373A3A" w:rsidRPr="00FC19B4" w:rsidRDefault="00D905AF" w:rsidP="00980F0C">
            <w:pPr>
              <w:jc w:val="both"/>
              <w:rPr>
                <w:rFonts w:asciiTheme="minorHAnsi" w:hAnsiTheme="minorHAnsi" w:cstheme="minorHAnsi"/>
                <w:color w:val="000000"/>
                <w:sz w:val="18"/>
                <w:szCs w:val="18"/>
                <w:lang w:val="en-GB"/>
              </w:rPr>
            </w:pPr>
            <w:r w:rsidRPr="00FC19B4">
              <w:rPr>
                <w:rFonts w:asciiTheme="minorHAnsi" w:hAnsiTheme="minorHAnsi" w:cstheme="minorHAnsi"/>
                <w:color w:val="000000"/>
                <w:sz w:val="18"/>
                <w:szCs w:val="18"/>
                <w:lang w:val="en-GB"/>
              </w:rPr>
              <w:t>Details of organization’s a</w:t>
            </w:r>
            <w:r w:rsidR="00373A3A" w:rsidRPr="00FC19B4">
              <w:rPr>
                <w:rFonts w:asciiTheme="minorHAnsi" w:hAnsiTheme="minorHAnsi" w:cstheme="minorHAnsi"/>
                <w:color w:val="000000"/>
                <w:sz w:val="18"/>
                <w:szCs w:val="18"/>
                <w:lang w:val="en-GB"/>
              </w:rPr>
              <w:t>nti-</w:t>
            </w:r>
            <w:r w:rsidRPr="00FC19B4">
              <w:rPr>
                <w:rFonts w:asciiTheme="minorHAnsi" w:hAnsiTheme="minorHAnsi" w:cstheme="minorHAnsi"/>
                <w:color w:val="000000"/>
                <w:sz w:val="18"/>
                <w:szCs w:val="18"/>
                <w:lang w:val="en-GB"/>
              </w:rPr>
              <w:t>f</w:t>
            </w:r>
            <w:r w:rsidR="00373A3A" w:rsidRPr="00FC19B4">
              <w:rPr>
                <w:rFonts w:asciiTheme="minorHAnsi" w:hAnsiTheme="minorHAnsi" w:cstheme="minorHAnsi"/>
                <w:color w:val="000000"/>
                <w:sz w:val="18"/>
                <w:szCs w:val="18"/>
                <w:lang w:val="en-GB"/>
              </w:rPr>
              <w:t xml:space="preserve">raud </w:t>
            </w:r>
            <w:r w:rsidRPr="00FC19B4">
              <w:rPr>
                <w:rFonts w:asciiTheme="minorHAnsi" w:hAnsiTheme="minorHAnsi" w:cstheme="minorHAnsi"/>
                <w:color w:val="000000"/>
                <w:sz w:val="18"/>
                <w:szCs w:val="18"/>
                <w:lang w:val="en-GB"/>
              </w:rPr>
              <w:t>p</w:t>
            </w:r>
            <w:r w:rsidR="00373A3A" w:rsidRPr="00FC19B4">
              <w:rPr>
                <w:rFonts w:asciiTheme="minorHAnsi" w:hAnsiTheme="minorHAnsi" w:cstheme="minorHAnsi"/>
                <w:color w:val="000000"/>
                <w:sz w:val="18"/>
                <w:szCs w:val="18"/>
                <w:lang w:val="en-GB"/>
              </w:rPr>
              <w:t xml:space="preserve">olicy </w:t>
            </w:r>
            <w:r w:rsidRPr="00FC19B4">
              <w:rPr>
                <w:rFonts w:asciiTheme="minorHAnsi" w:hAnsiTheme="minorHAnsi" w:cstheme="minorHAnsi"/>
                <w:color w:val="000000"/>
                <w:sz w:val="18"/>
                <w:szCs w:val="18"/>
                <w:lang w:val="en-GB"/>
              </w:rPr>
              <w:t>f</w:t>
            </w:r>
            <w:r w:rsidR="00373A3A" w:rsidRPr="00FC19B4">
              <w:rPr>
                <w:rFonts w:asciiTheme="minorHAnsi" w:hAnsiTheme="minorHAnsi" w:cstheme="minorHAnsi"/>
                <w:color w:val="000000"/>
                <w:sz w:val="18"/>
                <w:szCs w:val="18"/>
                <w:lang w:val="en-GB"/>
              </w:rPr>
              <w:t xml:space="preserve">ramework </w:t>
            </w:r>
            <w:r w:rsidR="00CE0780" w:rsidRPr="00FC19B4">
              <w:rPr>
                <w:rFonts w:asciiTheme="minorHAnsi" w:hAnsiTheme="minorHAnsi" w:cstheme="minorHAnsi"/>
                <w:color w:val="000000"/>
                <w:sz w:val="18"/>
                <w:szCs w:val="18"/>
                <w:lang w:val="en-GB"/>
              </w:rPr>
              <w:t>(which shall be</w:t>
            </w:r>
            <w:r w:rsidR="00373A3A" w:rsidRPr="00FC19B4">
              <w:rPr>
                <w:rFonts w:asciiTheme="minorHAnsi" w:hAnsiTheme="minorHAnsi" w:cstheme="minorHAnsi"/>
                <w:color w:val="000000"/>
                <w:sz w:val="18"/>
                <w:szCs w:val="18"/>
                <w:lang w:val="en-GB"/>
              </w:rPr>
              <w:t xml:space="preserve"> consistent with UN </w:t>
            </w:r>
            <w:r w:rsidR="00CE0780" w:rsidRPr="00FC19B4">
              <w:rPr>
                <w:rFonts w:asciiTheme="minorHAnsi" w:hAnsiTheme="minorHAnsi" w:cstheme="minorHAnsi"/>
                <w:color w:val="000000"/>
                <w:sz w:val="18"/>
                <w:szCs w:val="18"/>
                <w:lang w:val="en-GB"/>
              </w:rPr>
              <w:t>W</w:t>
            </w:r>
            <w:r w:rsidR="00373A3A" w:rsidRPr="00FC19B4">
              <w:rPr>
                <w:rFonts w:asciiTheme="minorHAnsi" w:hAnsiTheme="minorHAnsi" w:cstheme="minorHAnsi"/>
                <w:color w:val="000000"/>
                <w:sz w:val="18"/>
                <w:szCs w:val="18"/>
                <w:lang w:val="en-GB"/>
              </w:rPr>
              <w:t xml:space="preserve">omen’s </w:t>
            </w:r>
            <w:r w:rsidR="00CE0780" w:rsidRPr="00FC19B4">
              <w:rPr>
                <w:rFonts w:asciiTheme="minorHAnsi" w:hAnsiTheme="minorHAnsi" w:cstheme="minorHAnsi"/>
                <w:color w:val="000000"/>
                <w:sz w:val="18"/>
                <w:szCs w:val="18"/>
                <w:lang w:val="en-GB"/>
              </w:rPr>
              <w:t>anti-fraud policy)</w:t>
            </w:r>
            <w:r w:rsidR="00373A3A" w:rsidRPr="00FC19B4">
              <w:rPr>
                <w:rFonts w:asciiTheme="minorHAnsi" w:hAnsiTheme="minorHAnsi" w:cstheme="minorHAnsi"/>
                <w:color w:val="000000"/>
                <w:sz w:val="18"/>
                <w:szCs w:val="18"/>
                <w:lang w:val="en-GB"/>
              </w:rPr>
              <w:t xml:space="preserve"> </w:t>
            </w:r>
          </w:p>
        </w:tc>
        <w:tc>
          <w:tcPr>
            <w:tcW w:w="1980" w:type="dxa"/>
          </w:tcPr>
          <w:p w14:paraId="731831A6" w14:textId="77777777" w:rsidR="00373A3A" w:rsidRPr="00FC19B4" w:rsidRDefault="00373A3A" w:rsidP="00373A3A">
            <w:pPr>
              <w:contextualSpacing/>
              <w:jc w:val="center"/>
              <w:rPr>
                <w:rFonts w:asciiTheme="minorHAnsi" w:hAnsiTheme="minorHAnsi" w:cstheme="minorHAnsi"/>
                <w:color w:val="000000"/>
                <w:sz w:val="18"/>
                <w:szCs w:val="18"/>
                <w:lang w:val="en-GB"/>
              </w:rPr>
            </w:pPr>
            <w:r w:rsidRPr="00FC19B4">
              <w:rPr>
                <w:rFonts w:asciiTheme="minorHAnsi" w:hAnsiTheme="minorHAnsi" w:cstheme="minorHAnsi"/>
                <w:color w:val="000000"/>
                <w:sz w:val="18"/>
                <w:szCs w:val="18"/>
                <w:lang w:val="en-GB"/>
              </w:rPr>
              <w:t>Mandatory</w:t>
            </w:r>
          </w:p>
        </w:tc>
      </w:tr>
      <w:tr w:rsidR="00373A3A" w:rsidRPr="00FC19B4" w14:paraId="2745FDC0" w14:textId="77777777" w:rsidTr="008F7F08">
        <w:tc>
          <w:tcPr>
            <w:tcW w:w="6205" w:type="dxa"/>
          </w:tcPr>
          <w:p w14:paraId="5D85460B" w14:textId="022DF40E" w:rsidR="00373A3A" w:rsidRPr="00FC19B4" w:rsidRDefault="00CE0780" w:rsidP="00980F0C">
            <w:pPr>
              <w:jc w:val="both"/>
              <w:rPr>
                <w:rFonts w:asciiTheme="minorHAnsi" w:hAnsiTheme="minorHAnsi" w:cstheme="minorHAnsi"/>
                <w:color w:val="000000" w:themeColor="text1"/>
                <w:sz w:val="18"/>
                <w:szCs w:val="18"/>
                <w:lang w:val="en-GB"/>
              </w:rPr>
            </w:pPr>
            <w:r w:rsidRPr="00FC19B4">
              <w:rPr>
                <w:rFonts w:asciiTheme="minorHAnsi" w:hAnsiTheme="minorHAnsi" w:cstheme="minorHAnsi"/>
                <w:color w:val="000000" w:themeColor="text1"/>
                <w:sz w:val="18"/>
                <w:szCs w:val="18"/>
                <w:lang w:val="en-GB"/>
              </w:rPr>
              <w:t xml:space="preserve">Details of organization’s </w:t>
            </w:r>
            <w:r w:rsidR="00373A3A" w:rsidRPr="00FC19B4">
              <w:rPr>
                <w:rFonts w:asciiTheme="minorHAnsi" w:hAnsiTheme="minorHAnsi" w:cstheme="minorHAnsi"/>
                <w:color w:val="000000" w:themeColor="text1"/>
                <w:sz w:val="18"/>
                <w:szCs w:val="18"/>
                <w:lang w:val="en-GB"/>
              </w:rPr>
              <w:t xml:space="preserve">PSEA </w:t>
            </w:r>
            <w:r w:rsidRPr="00FC19B4">
              <w:rPr>
                <w:rFonts w:asciiTheme="minorHAnsi" w:hAnsiTheme="minorHAnsi" w:cstheme="minorHAnsi"/>
                <w:color w:val="000000" w:themeColor="text1"/>
                <w:sz w:val="18"/>
                <w:szCs w:val="18"/>
                <w:lang w:val="en-GB"/>
              </w:rPr>
              <w:t>p</w:t>
            </w:r>
            <w:r w:rsidR="00373A3A" w:rsidRPr="00FC19B4">
              <w:rPr>
                <w:rFonts w:asciiTheme="minorHAnsi" w:hAnsiTheme="minorHAnsi" w:cstheme="minorHAnsi"/>
                <w:color w:val="000000" w:themeColor="text1"/>
                <w:sz w:val="18"/>
                <w:szCs w:val="18"/>
                <w:lang w:val="en-GB"/>
              </w:rPr>
              <w:t xml:space="preserve">olicy </w:t>
            </w:r>
            <w:r w:rsidRPr="00FC19B4">
              <w:rPr>
                <w:rFonts w:asciiTheme="minorHAnsi" w:hAnsiTheme="minorHAnsi" w:cstheme="minorHAnsi"/>
                <w:color w:val="000000" w:themeColor="text1"/>
                <w:sz w:val="18"/>
                <w:szCs w:val="18"/>
                <w:lang w:val="en-GB"/>
              </w:rPr>
              <w:t>f</w:t>
            </w:r>
            <w:r w:rsidR="00373A3A" w:rsidRPr="00FC19B4">
              <w:rPr>
                <w:rFonts w:asciiTheme="minorHAnsi" w:hAnsiTheme="minorHAnsi" w:cstheme="minorHAnsi"/>
                <w:color w:val="000000" w:themeColor="text1"/>
                <w:sz w:val="18"/>
                <w:szCs w:val="18"/>
                <w:lang w:val="en-GB"/>
              </w:rPr>
              <w:t>ramework</w:t>
            </w:r>
          </w:p>
        </w:tc>
        <w:tc>
          <w:tcPr>
            <w:tcW w:w="1980" w:type="dxa"/>
          </w:tcPr>
          <w:p w14:paraId="5CDD0CEE" w14:textId="77777777" w:rsidR="00373A3A" w:rsidRPr="00FC19B4" w:rsidRDefault="00373A3A" w:rsidP="00373A3A">
            <w:pPr>
              <w:contextualSpacing/>
              <w:jc w:val="center"/>
              <w:rPr>
                <w:rFonts w:asciiTheme="minorHAnsi" w:hAnsiTheme="minorHAnsi" w:cstheme="minorHAnsi"/>
                <w:color w:val="000000"/>
                <w:sz w:val="18"/>
                <w:szCs w:val="18"/>
                <w:lang w:val="en-GB"/>
              </w:rPr>
            </w:pPr>
            <w:r w:rsidRPr="00FC19B4">
              <w:rPr>
                <w:rFonts w:asciiTheme="minorHAnsi" w:hAnsiTheme="minorHAnsi" w:cstheme="minorHAnsi"/>
                <w:color w:val="000000"/>
                <w:sz w:val="18"/>
                <w:szCs w:val="18"/>
                <w:lang w:val="en-GB"/>
              </w:rPr>
              <w:t>Optional</w:t>
            </w:r>
          </w:p>
        </w:tc>
      </w:tr>
      <w:tr w:rsidR="00373A3A" w:rsidRPr="00FC19B4" w14:paraId="3D64E4CB" w14:textId="77777777" w:rsidTr="008F7F08">
        <w:tc>
          <w:tcPr>
            <w:tcW w:w="6205" w:type="dxa"/>
          </w:tcPr>
          <w:p w14:paraId="432468D2" w14:textId="27309821" w:rsidR="00373A3A" w:rsidRPr="00FC19B4" w:rsidRDefault="00373A3A" w:rsidP="00980F0C">
            <w:pPr>
              <w:jc w:val="both"/>
              <w:rPr>
                <w:rFonts w:asciiTheme="minorHAnsi" w:hAnsiTheme="minorHAnsi" w:cstheme="minorHAnsi"/>
                <w:color w:val="000000" w:themeColor="text1"/>
                <w:sz w:val="18"/>
                <w:szCs w:val="18"/>
                <w:highlight w:val="yellow"/>
                <w:lang w:val="en-GB"/>
              </w:rPr>
            </w:pPr>
            <w:r w:rsidRPr="00FC19B4">
              <w:rPr>
                <w:rFonts w:asciiTheme="minorHAnsi" w:hAnsiTheme="minorHAnsi" w:cstheme="minorHAnsi"/>
                <w:color w:val="000000" w:themeColor="text1"/>
                <w:sz w:val="18"/>
                <w:szCs w:val="18"/>
                <w:lang w:val="en-GB"/>
              </w:rPr>
              <w:cr/>
            </w:r>
            <w:r w:rsidR="007707F4" w:rsidRPr="00FC19B4">
              <w:rPr>
                <w:rFonts w:asciiTheme="minorHAnsi" w:hAnsiTheme="minorHAnsi" w:cstheme="minorHAnsi"/>
                <w:sz w:val="18"/>
                <w:szCs w:val="18"/>
                <w:lang w:val="en-GB"/>
              </w:rPr>
              <w:t>D</w:t>
            </w:r>
            <w:r w:rsidRPr="00FC19B4">
              <w:rPr>
                <w:rFonts w:asciiTheme="minorHAnsi" w:hAnsiTheme="minorHAnsi" w:cstheme="minorHAnsi"/>
                <w:sz w:val="18"/>
                <w:szCs w:val="18"/>
                <w:lang w:val="en-GB"/>
              </w:rPr>
              <w:t xml:space="preserve">ocumentation </w:t>
            </w:r>
            <w:r w:rsidR="007707F4" w:rsidRPr="00FC19B4">
              <w:rPr>
                <w:rFonts w:asciiTheme="minorHAnsi" w:hAnsiTheme="minorHAnsi" w:cstheme="minorHAnsi"/>
                <w:sz w:val="18"/>
                <w:szCs w:val="18"/>
                <w:lang w:val="en-GB"/>
              </w:rPr>
              <w:t>evidencing</w:t>
            </w:r>
            <w:r w:rsidRPr="00FC19B4">
              <w:rPr>
                <w:rFonts w:asciiTheme="minorHAnsi" w:hAnsiTheme="minorHAnsi" w:cstheme="minorHAnsi"/>
                <w:sz w:val="18"/>
                <w:szCs w:val="18"/>
                <w:lang w:val="en-GB"/>
              </w:rPr>
              <w:t xml:space="preserve"> training offered by </w:t>
            </w:r>
            <w:r w:rsidR="007707F4" w:rsidRPr="00FC19B4">
              <w:rPr>
                <w:rFonts w:asciiTheme="minorHAnsi" w:hAnsiTheme="minorHAnsi" w:cstheme="minorHAnsi"/>
                <w:sz w:val="18"/>
                <w:szCs w:val="18"/>
                <w:lang w:val="en-GB"/>
              </w:rPr>
              <w:t>organization</w:t>
            </w:r>
            <w:r w:rsidRPr="00FC19B4">
              <w:rPr>
                <w:rFonts w:asciiTheme="minorHAnsi" w:hAnsiTheme="minorHAnsi" w:cstheme="minorHAnsi"/>
                <w:sz w:val="18"/>
                <w:szCs w:val="18"/>
                <w:lang w:val="en-GB"/>
              </w:rPr>
              <w:t xml:space="preserve"> to </w:t>
            </w:r>
            <w:r w:rsidR="007707F4" w:rsidRPr="00FC19B4">
              <w:rPr>
                <w:rFonts w:asciiTheme="minorHAnsi" w:hAnsiTheme="minorHAnsi" w:cstheme="minorHAnsi"/>
                <w:sz w:val="18"/>
                <w:szCs w:val="18"/>
                <w:lang w:val="en-GB"/>
              </w:rPr>
              <w:t>its</w:t>
            </w:r>
            <w:r w:rsidRPr="00FC19B4">
              <w:rPr>
                <w:rFonts w:asciiTheme="minorHAnsi" w:hAnsiTheme="minorHAnsi" w:cstheme="minorHAnsi"/>
                <w:sz w:val="18"/>
                <w:szCs w:val="18"/>
                <w:lang w:val="en-GB"/>
              </w:rPr>
              <w:t xml:space="preserve"> employees and associated personnel on prevention and response to SEA. </w:t>
            </w:r>
          </w:p>
        </w:tc>
        <w:tc>
          <w:tcPr>
            <w:tcW w:w="1980" w:type="dxa"/>
          </w:tcPr>
          <w:p w14:paraId="66D6115C" w14:textId="77777777" w:rsidR="00373A3A" w:rsidRPr="00FC19B4" w:rsidRDefault="00373A3A" w:rsidP="00373A3A">
            <w:pPr>
              <w:contextualSpacing/>
              <w:jc w:val="center"/>
              <w:rPr>
                <w:rFonts w:asciiTheme="minorHAnsi" w:hAnsiTheme="minorHAnsi" w:cstheme="minorHAnsi"/>
                <w:color w:val="000000"/>
                <w:sz w:val="18"/>
                <w:szCs w:val="18"/>
                <w:lang w:val="en-GB"/>
              </w:rPr>
            </w:pPr>
            <w:r w:rsidRPr="00FC19B4">
              <w:rPr>
                <w:rFonts w:asciiTheme="minorHAnsi" w:hAnsiTheme="minorHAnsi" w:cstheme="minorHAnsi"/>
                <w:color w:val="000000"/>
                <w:sz w:val="18"/>
                <w:szCs w:val="18"/>
                <w:lang w:val="en-GB"/>
              </w:rPr>
              <w:t>Mandatory</w:t>
            </w:r>
          </w:p>
        </w:tc>
      </w:tr>
      <w:tr w:rsidR="00373A3A" w:rsidRPr="00FC19B4" w14:paraId="1EC07C78" w14:textId="77777777" w:rsidTr="008F7F08">
        <w:tc>
          <w:tcPr>
            <w:tcW w:w="6205" w:type="dxa"/>
          </w:tcPr>
          <w:p w14:paraId="62AA0893" w14:textId="464A2F86" w:rsidR="00373A3A" w:rsidRPr="00FC19B4" w:rsidRDefault="002041E3" w:rsidP="00980F0C">
            <w:pPr>
              <w:jc w:val="both"/>
              <w:rPr>
                <w:rFonts w:asciiTheme="minorHAnsi" w:hAnsiTheme="minorHAnsi" w:cstheme="minorHAnsi"/>
                <w:color w:val="000000" w:themeColor="text1"/>
                <w:sz w:val="18"/>
                <w:szCs w:val="18"/>
                <w:lang w:val="en-GB"/>
              </w:rPr>
            </w:pPr>
            <w:r w:rsidRPr="00FC19B4">
              <w:rPr>
                <w:rFonts w:asciiTheme="minorHAnsi" w:hAnsiTheme="minorHAnsi" w:cstheme="minorHAnsi"/>
                <w:color w:val="000000" w:themeColor="text1"/>
                <w:sz w:val="18"/>
                <w:szCs w:val="18"/>
                <w:lang w:val="en-GB"/>
              </w:rPr>
              <w:t>Organization’s p</w:t>
            </w:r>
            <w:r w:rsidR="00373A3A" w:rsidRPr="00FC19B4">
              <w:rPr>
                <w:rFonts w:asciiTheme="minorHAnsi" w:hAnsiTheme="minorHAnsi" w:cstheme="minorHAnsi"/>
                <w:color w:val="000000" w:themeColor="text1"/>
                <w:sz w:val="18"/>
                <w:szCs w:val="18"/>
                <w:lang w:val="en-GB"/>
              </w:rPr>
              <w:t xml:space="preserve">olicy and </w:t>
            </w:r>
            <w:r w:rsidRPr="00FC19B4">
              <w:rPr>
                <w:rFonts w:asciiTheme="minorHAnsi" w:hAnsiTheme="minorHAnsi" w:cstheme="minorHAnsi"/>
                <w:color w:val="000000" w:themeColor="text1"/>
                <w:sz w:val="18"/>
                <w:szCs w:val="18"/>
                <w:lang w:val="en-GB"/>
              </w:rPr>
              <w:t>p</w:t>
            </w:r>
            <w:r w:rsidR="00373A3A" w:rsidRPr="00FC19B4">
              <w:rPr>
                <w:rFonts w:asciiTheme="minorHAnsi" w:hAnsiTheme="minorHAnsi" w:cstheme="minorHAnsi"/>
                <w:color w:val="000000" w:themeColor="text1"/>
                <w:sz w:val="18"/>
                <w:szCs w:val="18"/>
                <w:lang w:val="en-GB"/>
              </w:rPr>
              <w:t xml:space="preserve">rocedure </w:t>
            </w:r>
            <w:r w:rsidRPr="00FC19B4">
              <w:rPr>
                <w:rFonts w:asciiTheme="minorHAnsi" w:hAnsiTheme="minorHAnsi" w:cstheme="minorHAnsi"/>
                <w:color w:val="000000" w:themeColor="text1"/>
                <w:sz w:val="18"/>
                <w:szCs w:val="18"/>
                <w:lang w:val="en-GB"/>
              </w:rPr>
              <w:t>documents in respect to</w:t>
            </w:r>
            <w:r w:rsidR="00373A3A" w:rsidRPr="00FC19B4">
              <w:rPr>
                <w:rFonts w:asciiTheme="minorHAnsi" w:hAnsiTheme="minorHAnsi" w:cstheme="minorHAnsi"/>
                <w:color w:val="000000" w:themeColor="text1"/>
                <w:sz w:val="18"/>
                <w:szCs w:val="18"/>
                <w:lang w:val="en-GB"/>
              </w:rPr>
              <w:t xml:space="preserve"> </w:t>
            </w:r>
            <w:r w:rsidRPr="00FC19B4">
              <w:rPr>
                <w:rFonts w:asciiTheme="minorHAnsi" w:hAnsiTheme="minorHAnsi" w:cstheme="minorHAnsi"/>
                <w:color w:val="000000" w:themeColor="text1"/>
                <w:sz w:val="18"/>
                <w:szCs w:val="18"/>
                <w:lang w:val="en-GB"/>
              </w:rPr>
              <w:t>g</w:t>
            </w:r>
            <w:r w:rsidR="00373A3A" w:rsidRPr="00FC19B4">
              <w:rPr>
                <w:rFonts w:asciiTheme="minorHAnsi" w:hAnsiTheme="minorHAnsi" w:cstheme="minorHAnsi"/>
                <w:color w:val="000000" w:themeColor="text1"/>
                <w:sz w:val="18"/>
                <w:szCs w:val="18"/>
                <w:lang w:val="en-GB"/>
              </w:rPr>
              <w:t>rant-</w:t>
            </w:r>
            <w:r w:rsidRPr="00FC19B4">
              <w:rPr>
                <w:rFonts w:asciiTheme="minorHAnsi" w:hAnsiTheme="minorHAnsi" w:cstheme="minorHAnsi"/>
                <w:color w:val="000000" w:themeColor="text1"/>
                <w:sz w:val="18"/>
                <w:szCs w:val="18"/>
                <w:lang w:val="en-GB"/>
              </w:rPr>
              <w:t>m</w:t>
            </w:r>
            <w:r w:rsidR="00373A3A" w:rsidRPr="00FC19B4">
              <w:rPr>
                <w:rFonts w:asciiTheme="minorHAnsi" w:hAnsiTheme="minorHAnsi" w:cstheme="minorHAnsi"/>
                <w:color w:val="000000" w:themeColor="text1"/>
                <w:sz w:val="18"/>
                <w:szCs w:val="18"/>
                <w:lang w:val="en-GB"/>
              </w:rPr>
              <w:t xml:space="preserve">aking </w:t>
            </w:r>
            <w:r w:rsidR="00373A3A" w:rsidRPr="00FC19B4">
              <w:rPr>
                <w:rFonts w:asciiTheme="minorHAnsi" w:hAnsiTheme="minorHAnsi" w:cstheme="minorHAnsi"/>
                <w:color w:val="000000"/>
                <w:sz w:val="18"/>
                <w:szCs w:val="18"/>
                <w:lang w:val="en-GB"/>
              </w:rPr>
              <w:t xml:space="preserve">(if </w:t>
            </w:r>
            <w:r w:rsidR="00E34562" w:rsidRPr="00FC19B4">
              <w:rPr>
                <w:rFonts w:asciiTheme="minorHAnsi" w:hAnsiTheme="minorHAnsi" w:cstheme="minorHAnsi"/>
                <w:color w:val="000000"/>
                <w:sz w:val="18"/>
                <w:szCs w:val="18"/>
                <w:lang w:val="en-GB"/>
              </w:rPr>
              <w:t>g</w:t>
            </w:r>
            <w:r w:rsidR="00373A3A" w:rsidRPr="00FC19B4">
              <w:rPr>
                <w:rFonts w:asciiTheme="minorHAnsi" w:hAnsiTheme="minorHAnsi" w:cstheme="minorHAnsi"/>
                <w:color w:val="000000"/>
                <w:sz w:val="18"/>
                <w:szCs w:val="18"/>
                <w:lang w:val="en-GB"/>
              </w:rPr>
              <w:t>rant-making activities are included in the</w:t>
            </w:r>
            <w:r w:rsidR="00356D9D" w:rsidRPr="00FC19B4">
              <w:rPr>
                <w:rFonts w:asciiTheme="minorHAnsi" w:hAnsiTheme="minorHAnsi" w:cstheme="minorHAnsi"/>
                <w:color w:val="000000"/>
                <w:sz w:val="18"/>
                <w:szCs w:val="18"/>
                <w:lang w:val="en-GB"/>
              </w:rPr>
              <w:t xml:space="preserve"> UN Women Terms of Reference</w:t>
            </w:r>
            <w:r w:rsidR="00373A3A" w:rsidRPr="00FC19B4">
              <w:rPr>
                <w:rFonts w:asciiTheme="minorHAnsi" w:hAnsiTheme="minorHAnsi" w:cstheme="minorHAnsi"/>
                <w:color w:val="000000"/>
                <w:sz w:val="18"/>
                <w:szCs w:val="18"/>
                <w:lang w:val="en-GB"/>
              </w:rPr>
              <w:t xml:space="preserve"> of </w:t>
            </w:r>
            <w:r w:rsidR="00E34562" w:rsidRPr="00FC19B4">
              <w:rPr>
                <w:rFonts w:asciiTheme="minorHAnsi" w:hAnsiTheme="minorHAnsi" w:cstheme="minorHAnsi"/>
                <w:color w:val="000000"/>
                <w:sz w:val="18"/>
                <w:szCs w:val="18"/>
                <w:lang w:val="en-GB"/>
              </w:rPr>
              <w:t xml:space="preserve">the </w:t>
            </w:r>
            <w:r w:rsidR="00373A3A" w:rsidRPr="00FC19B4">
              <w:rPr>
                <w:rFonts w:asciiTheme="minorHAnsi" w:hAnsiTheme="minorHAnsi" w:cstheme="minorHAnsi"/>
                <w:color w:val="000000"/>
                <w:sz w:val="18"/>
                <w:szCs w:val="18"/>
                <w:lang w:val="en-GB"/>
              </w:rPr>
              <w:t>C</w:t>
            </w:r>
            <w:r w:rsidR="00E34562" w:rsidRPr="00FC19B4">
              <w:rPr>
                <w:rFonts w:asciiTheme="minorHAnsi" w:hAnsiTheme="minorHAnsi" w:cstheme="minorHAnsi"/>
                <w:color w:val="000000"/>
                <w:sz w:val="18"/>
                <w:szCs w:val="18"/>
                <w:lang w:val="en-GB"/>
              </w:rPr>
              <w:t>FP</w:t>
            </w:r>
            <w:r w:rsidR="00373A3A" w:rsidRPr="00FC19B4">
              <w:rPr>
                <w:rFonts w:asciiTheme="minorHAnsi" w:hAnsiTheme="minorHAnsi" w:cstheme="minorHAnsi"/>
                <w:color w:val="000000"/>
                <w:sz w:val="18"/>
                <w:szCs w:val="18"/>
                <w:lang w:val="en-GB"/>
              </w:rPr>
              <w:t>)</w:t>
            </w:r>
          </w:p>
        </w:tc>
        <w:tc>
          <w:tcPr>
            <w:tcW w:w="1980" w:type="dxa"/>
          </w:tcPr>
          <w:p w14:paraId="3017DE86" w14:textId="77777777" w:rsidR="00373A3A" w:rsidRPr="00FC19B4" w:rsidRDefault="00373A3A" w:rsidP="00373A3A">
            <w:pPr>
              <w:contextualSpacing/>
              <w:jc w:val="center"/>
              <w:rPr>
                <w:rFonts w:asciiTheme="minorHAnsi" w:hAnsiTheme="minorHAnsi" w:cstheme="minorHAnsi"/>
                <w:color w:val="000000"/>
                <w:sz w:val="18"/>
                <w:szCs w:val="18"/>
                <w:lang w:val="en-GB"/>
              </w:rPr>
            </w:pPr>
            <w:r w:rsidRPr="00FC19B4">
              <w:rPr>
                <w:rFonts w:asciiTheme="minorHAnsi" w:hAnsiTheme="minorHAnsi" w:cstheme="minorHAnsi"/>
                <w:color w:val="000000"/>
                <w:sz w:val="18"/>
                <w:szCs w:val="18"/>
                <w:lang w:val="en-GB"/>
              </w:rPr>
              <w:t xml:space="preserve">Mandatory </w:t>
            </w:r>
          </w:p>
        </w:tc>
      </w:tr>
      <w:tr w:rsidR="00373A3A" w:rsidRPr="00FC19B4" w14:paraId="66E6791C" w14:textId="77777777" w:rsidTr="008F7F08">
        <w:tc>
          <w:tcPr>
            <w:tcW w:w="6205" w:type="dxa"/>
          </w:tcPr>
          <w:p w14:paraId="5973CD80" w14:textId="3C4101C8" w:rsidR="00373A3A" w:rsidRPr="00FC19B4" w:rsidRDefault="00E34562" w:rsidP="00980F0C">
            <w:pPr>
              <w:jc w:val="both"/>
              <w:rPr>
                <w:rFonts w:asciiTheme="minorHAnsi" w:hAnsiTheme="minorHAnsi" w:cstheme="minorHAnsi"/>
                <w:color w:val="000000" w:themeColor="text1"/>
                <w:sz w:val="18"/>
                <w:szCs w:val="18"/>
                <w:lang w:val="en-GB"/>
              </w:rPr>
            </w:pPr>
            <w:r w:rsidRPr="00FC19B4">
              <w:rPr>
                <w:rFonts w:asciiTheme="minorHAnsi" w:hAnsiTheme="minorHAnsi" w:cstheme="minorHAnsi"/>
                <w:color w:val="000000" w:themeColor="text1"/>
                <w:sz w:val="18"/>
                <w:szCs w:val="18"/>
                <w:lang w:val="en-GB"/>
              </w:rPr>
              <w:t>Organization’s p</w:t>
            </w:r>
            <w:r w:rsidR="00373A3A" w:rsidRPr="00FC19B4">
              <w:rPr>
                <w:rFonts w:asciiTheme="minorHAnsi" w:hAnsiTheme="minorHAnsi" w:cstheme="minorHAnsi"/>
                <w:color w:val="000000" w:themeColor="text1"/>
                <w:sz w:val="18"/>
                <w:szCs w:val="18"/>
                <w:lang w:val="en-GB"/>
              </w:rPr>
              <w:t xml:space="preserve">olicy and </w:t>
            </w:r>
            <w:r w:rsidRPr="00FC19B4">
              <w:rPr>
                <w:rFonts w:asciiTheme="minorHAnsi" w:hAnsiTheme="minorHAnsi" w:cstheme="minorHAnsi"/>
                <w:color w:val="000000" w:themeColor="text1"/>
                <w:sz w:val="18"/>
                <w:szCs w:val="18"/>
                <w:lang w:val="en-GB"/>
              </w:rPr>
              <w:t>p</w:t>
            </w:r>
            <w:r w:rsidR="00373A3A" w:rsidRPr="00FC19B4">
              <w:rPr>
                <w:rFonts w:asciiTheme="minorHAnsi" w:hAnsiTheme="minorHAnsi" w:cstheme="minorHAnsi"/>
                <w:color w:val="000000" w:themeColor="text1"/>
                <w:sz w:val="18"/>
                <w:szCs w:val="18"/>
                <w:lang w:val="en-GB"/>
              </w:rPr>
              <w:t xml:space="preserve">rocedure for selecting </w:t>
            </w:r>
            <w:r w:rsidR="00A25997" w:rsidRPr="00FC19B4">
              <w:rPr>
                <w:rFonts w:asciiTheme="minorHAnsi" w:hAnsiTheme="minorHAnsi" w:cstheme="minorHAnsi"/>
                <w:color w:val="000000" w:themeColor="text1"/>
                <w:sz w:val="18"/>
                <w:szCs w:val="18"/>
                <w:lang w:val="en-GB"/>
              </w:rPr>
              <w:t>p</w:t>
            </w:r>
            <w:r w:rsidR="00373A3A" w:rsidRPr="00FC19B4">
              <w:rPr>
                <w:rFonts w:asciiTheme="minorHAnsi" w:hAnsiTheme="minorHAnsi" w:cstheme="minorHAnsi"/>
                <w:color w:val="000000" w:themeColor="text1"/>
                <w:sz w:val="18"/>
                <w:szCs w:val="18"/>
                <w:lang w:val="en-GB"/>
              </w:rPr>
              <w:t xml:space="preserve">artners (if sub-partner/s are going to be used) </w:t>
            </w:r>
          </w:p>
        </w:tc>
        <w:tc>
          <w:tcPr>
            <w:tcW w:w="1980" w:type="dxa"/>
          </w:tcPr>
          <w:p w14:paraId="4A9F9365" w14:textId="77777777" w:rsidR="00373A3A" w:rsidRPr="00FC19B4" w:rsidRDefault="00373A3A" w:rsidP="00373A3A">
            <w:pPr>
              <w:contextualSpacing/>
              <w:jc w:val="center"/>
              <w:rPr>
                <w:rFonts w:asciiTheme="minorHAnsi" w:hAnsiTheme="minorHAnsi" w:cstheme="minorHAnsi"/>
                <w:color w:val="000000"/>
                <w:sz w:val="18"/>
                <w:szCs w:val="18"/>
                <w:lang w:val="en-GB"/>
              </w:rPr>
            </w:pPr>
            <w:r w:rsidRPr="00FC19B4">
              <w:rPr>
                <w:rFonts w:asciiTheme="minorHAnsi" w:hAnsiTheme="minorHAnsi" w:cstheme="minorHAnsi"/>
                <w:color w:val="000000"/>
                <w:sz w:val="18"/>
                <w:szCs w:val="18"/>
                <w:lang w:val="en-GB"/>
              </w:rPr>
              <w:t xml:space="preserve">Mandatory </w:t>
            </w:r>
          </w:p>
        </w:tc>
      </w:tr>
      <w:tr w:rsidR="008F7F08" w:rsidRPr="00FC19B4" w14:paraId="7B3C9A03" w14:textId="77777777" w:rsidTr="008F7F08">
        <w:tc>
          <w:tcPr>
            <w:tcW w:w="8185" w:type="dxa"/>
            <w:gridSpan w:val="2"/>
          </w:tcPr>
          <w:p w14:paraId="5E764B88" w14:textId="7CDA2D11" w:rsidR="008F7F08" w:rsidRPr="00FC19B4" w:rsidRDefault="008F7F08" w:rsidP="00373A3A">
            <w:pPr>
              <w:contextualSpacing/>
              <w:jc w:val="center"/>
              <w:rPr>
                <w:rFonts w:cstheme="minorHAnsi"/>
                <w:color w:val="000000"/>
                <w:sz w:val="18"/>
                <w:szCs w:val="18"/>
                <w:lang w:val="en-GB"/>
              </w:rPr>
            </w:pPr>
            <w:r w:rsidRPr="00FC19B4">
              <w:rPr>
                <w:rFonts w:asciiTheme="minorHAnsi" w:hAnsiTheme="minorHAnsi" w:cstheme="minorHAnsi"/>
                <w:b/>
                <w:bCs/>
                <w:color w:val="002060"/>
                <w:sz w:val="18"/>
                <w:szCs w:val="18"/>
                <w:lang w:val="en-GB"/>
              </w:rPr>
              <w:t>Administration and Finance</w:t>
            </w:r>
          </w:p>
        </w:tc>
      </w:tr>
      <w:tr w:rsidR="008F7F08" w:rsidRPr="00FC19B4" w14:paraId="272C560B" w14:textId="77777777" w:rsidTr="008F7F08">
        <w:tc>
          <w:tcPr>
            <w:tcW w:w="6205" w:type="dxa"/>
          </w:tcPr>
          <w:p w14:paraId="29A4D35A" w14:textId="5F61DB2A" w:rsidR="008F7F08" w:rsidRPr="00FC19B4" w:rsidRDefault="008F7F08" w:rsidP="00980F0C">
            <w:pPr>
              <w:jc w:val="both"/>
              <w:rPr>
                <w:rFonts w:cstheme="minorHAnsi"/>
                <w:color w:val="000000" w:themeColor="text1"/>
                <w:sz w:val="18"/>
                <w:szCs w:val="18"/>
                <w:lang w:val="en-GB"/>
              </w:rPr>
            </w:pPr>
            <w:r w:rsidRPr="00FC19B4">
              <w:rPr>
                <w:rFonts w:asciiTheme="minorHAnsi" w:hAnsiTheme="minorHAnsi" w:cstheme="minorHAnsi"/>
                <w:color w:val="000000"/>
                <w:sz w:val="18"/>
                <w:szCs w:val="18"/>
                <w:lang w:val="en-GB"/>
              </w:rPr>
              <w:t xml:space="preserve">Administrative and </w:t>
            </w:r>
            <w:r w:rsidR="007A2BFC" w:rsidRPr="00FC19B4">
              <w:rPr>
                <w:rFonts w:asciiTheme="minorHAnsi" w:hAnsiTheme="minorHAnsi" w:cstheme="minorHAnsi"/>
                <w:color w:val="000000"/>
                <w:sz w:val="18"/>
                <w:szCs w:val="18"/>
                <w:lang w:val="en-GB"/>
              </w:rPr>
              <w:t>f</w:t>
            </w:r>
            <w:r w:rsidRPr="00FC19B4">
              <w:rPr>
                <w:rFonts w:asciiTheme="minorHAnsi" w:hAnsiTheme="minorHAnsi" w:cstheme="minorHAnsi"/>
                <w:color w:val="000000"/>
                <w:sz w:val="18"/>
                <w:szCs w:val="18"/>
                <w:lang w:val="en-GB"/>
              </w:rPr>
              <w:t xml:space="preserve">inancial </w:t>
            </w:r>
            <w:r w:rsidR="007A2BFC" w:rsidRPr="00FC19B4">
              <w:rPr>
                <w:rFonts w:asciiTheme="minorHAnsi" w:hAnsiTheme="minorHAnsi" w:cstheme="minorHAnsi"/>
                <w:color w:val="000000"/>
                <w:sz w:val="18"/>
                <w:szCs w:val="18"/>
                <w:lang w:val="en-GB"/>
              </w:rPr>
              <w:t>r</w:t>
            </w:r>
            <w:r w:rsidRPr="00FC19B4">
              <w:rPr>
                <w:rFonts w:asciiTheme="minorHAnsi" w:hAnsiTheme="minorHAnsi" w:cstheme="minorHAnsi"/>
                <w:color w:val="000000"/>
                <w:sz w:val="18"/>
                <w:szCs w:val="18"/>
                <w:lang w:val="en-GB"/>
              </w:rPr>
              <w:t>ules of the organization</w:t>
            </w:r>
          </w:p>
        </w:tc>
        <w:tc>
          <w:tcPr>
            <w:tcW w:w="1980" w:type="dxa"/>
          </w:tcPr>
          <w:p w14:paraId="334CDFA4" w14:textId="0CDC0C88" w:rsidR="008F7F08" w:rsidRPr="00FC19B4" w:rsidRDefault="008F7F08" w:rsidP="008F7F08">
            <w:pPr>
              <w:contextualSpacing/>
              <w:jc w:val="center"/>
              <w:rPr>
                <w:rFonts w:cstheme="minorHAnsi"/>
                <w:color w:val="000000"/>
                <w:sz w:val="18"/>
                <w:szCs w:val="18"/>
                <w:lang w:val="en-GB"/>
              </w:rPr>
            </w:pPr>
            <w:r w:rsidRPr="00FC19B4">
              <w:rPr>
                <w:rFonts w:asciiTheme="minorHAnsi" w:hAnsiTheme="minorHAnsi" w:cstheme="minorHAnsi"/>
                <w:color w:val="000000"/>
                <w:sz w:val="18"/>
                <w:szCs w:val="18"/>
                <w:lang w:val="en-GB"/>
              </w:rPr>
              <w:t>Mandatory</w:t>
            </w:r>
          </w:p>
        </w:tc>
      </w:tr>
      <w:tr w:rsidR="008F7F08" w:rsidRPr="00FC19B4" w14:paraId="625369EF" w14:textId="77777777" w:rsidTr="008F7F08">
        <w:tc>
          <w:tcPr>
            <w:tcW w:w="6205" w:type="dxa"/>
          </w:tcPr>
          <w:p w14:paraId="564559BB" w14:textId="5387CC6C" w:rsidR="008F7F08" w:rsidRPr="00FC19B4" w:rsidRDefault="007A2BFC" w:rsidP="00980F0C">
            <w:pPr>
              <w:jc w:val="both"/>
              <w:rPr>
                <w:rFonts w:cstheme="minorHAnsi"/>
                <w:color w:val="000000"/>
                <w:sz w:val="18"/>
                <w:szCs w:val="18"/>
                <w:lang w:val="en-GB"/>
              </w:rPr>
            </w:pPr>
            <w:r w:rsidRPr="00FC19B4">
              <w:rPr>
                <w:rFonts w:asciiTheme="minorHAnsi" w:hAnsiTheme="minorHAnsi" w:cstheme="minorHAnsi"/>
                <w:color w:val="000000"/>
                <w:sz w:val="18"/>
                <w:szCs w:val="18"/>
                <w:lang w:val="en-GB"/>
              </w:rPr>
              <w:t>Details of the organization’s i</w:t>
            </w:r>
            <w:r w:rsidR="008F7F08" w:rsidRPr="00FC19B4">
              <w:rPr>
                <w:rFonts w:asciiTheme="minorHAnsi" w:hAnsiTheme="minorHAnsi" w:cstheme="minorHAnsi"/>
                <w:color w:val="000000"/>
                <w:sz w:val="18"/>
                <w:szCs w:val="18"/>
                <w:lang w:val="en-GB"/>
              </w:rPr>
              <w:t xml:space="preserve">nternal </w:t>
            </w:r>
            <w:r w:rsidRPr="00FC19B4">
              <w:rPr>
                <w:rFonts w:asciiTheme="minorHAnsi" w:hAnsiTheme="minorHAnsi" w:cstheme="minorHAnsi"/>
                <w:color w:val="000000"/>
                <w:sz w:val="18"/>
                <w:szCs w:val="18"/>
                <w:lang w:val="en-GB"/>
              </w:rPr>
              <w:t>c</w:t>
            </w:r>
            <w:r w:rsidR="008F7F08" w:rsidRPr="00FC19B4">
              <w:rPr>
                <w:rFonts w:asciiTheme="minorHAnsi" w:hAnsiTheme="minorHAnsi" w:cstheme="minorHAnsi"/>
                <w:color w:val="000000"/>
                <w:sz w:val="18"/>
                <w:szCs w:val="18"/>
                <w:lang w:val="en-GB"/>
              </w:rPr>
              <w:t xml:space="preserve">ontrol </w:t>
            </w:r>
            <w:r w:rsidRPr="00FC19B4">
              <w:rPr>
                <w:rFonts w:asciiTheme="minorHAnsi" w:hAnsiTheme="minorHAnsi" w:cstheme="minorHAnsi"/>
                <w:color w:val="000000"/>
                <w:sz w:val="18"/>
                <w:szCs w:val="18"/>
                <w:lang w:val="en-GB"/>
              </w:rPr>
              <w:t>f</w:t>
            </w:r>
            <w:r w:rsidR="008F7F08" w:rsidRPr="00FC19B4">
              <w:rPr>
                <w:rFonts w:asciiTheme="minorHAnsi" w:hAnsiTheme="minorHAnsi" w:cstheme="minorHAnsi"/>
                <w:color w:val="000000"/>
                <w:sz w:val="18"/>
                <w:szCs w:val="18"/>
                <w:lang w:val="en-GB"/>
              </w:rPr>
              <w:t>ramework</w:t>
            </w:r>
            <w:r w:rsidR="00A035E0" w:rsidRPr="00FC19B4">
              <w:rPr>
                <w:rFonts w:asciiTheme="minorHAnsi" w:hAnsiTheme="minorHAnsi" w:cstheme="minorHAnsi"/>
                <w:color w:val="000000"/>
                <w:sz w:val="18"/>
                <w:szCs w:val="18"/>
                <w:lang w:val="en-GB"/>
              </w:rPr>
              <w:t xml:space="preserve"> </w:t>
            </w:r>
          </w:p>
        </w:tc>
        <w:tc>
          <w:tcPr>
            <w:tcW w:w="1980" w:type="dxa"/>
          </w:tcPr>
          <w:p w14:paraId="3D90427C" w14:textId="55F84893" w:rsidR="008F7F08" w:rsidRPr="00FC19B4" w:rsidRDefault="008F7F08" w:rsidP="008F7F08">
            <w:pPr>
              <w:contextualSpacing/>
              <w:jc w:val="center"/>
              <w:rPr>
                <w:rFonts w:cstheme="minorHAnsi"/>
                <w:color w:val="000000"/>
                <w:sz w:val="18"/>
                <w:szCs w:val="18"/>
                <w:lang w:val="en-GB"/>
              </w:rPr>
            </w:pPr>
            <w:r w:rsidRPr="00FC19B4">
              <w:rPr>
                <w:rFonts w:asciiTheme="minorHAnsi" w:hAnsiTheme="minorHAnsi" w:cstheme="minorHAnsi"/>
                <w:color w:val="000000"/>
                <w:sz w:val="18"/>
                <w:szCs w:val="18"/>
                <w:lang w:val="en-GB"/>
              </w:rPr>
              <w:t>Mandatory</w:t>
            </w:r>
          </w:p>
        </w:tc>
      </w:tr>
      <w:tr w:rsidR="008F7F08" w:rsidRPr="00FC19B4" w14:paraId="0F8149F4" w14:textId="77777777" w:rsidTr="008F7F08">
        <w:tc>
          <w:tcPr>
            <w:tcW w:w="6205" w:type="dxa"/>
          </w:tcPr>
          <w:p w14:paraId="087C6BDA" w14:textId="1BBA2EF7" w:rsidR="008F7F08" w:rsidRPr="00FC19B4" w:rsidRDefault="008F7F08" w:rsidP="00980F0C">
            <w:pPr>
              <w:jc w:val="both"/>
              <w:rPr>
                <w:rFonts w:cstheme="minorHAnsi"/>
                <w:color w:val="000000"/>
                <w:sz w:val="18"/>
                <w:szCs w:val="18"/>
                <w:lang w:val="en-GB"/>
              </w:rPr>
            </w:pPr>
            <w:r w:rsidRPr="00FC19B4">
              <w:rPr>
                <w:rFonts w:asciiTheme="minorHAnsi" w:hAnsiTheme="minorHAnsi" w:cstheme="minorHAnsi"/>
                <w:color w:val="000000"/>
                <w:sz w:val="18"/>
                <w:szCs w:val="18"/>
                <w:lang w:val="en-GB"/>
              </w:rPr>
              <w:t xml:space="preserve">Audited </w:t>
            </w:r>
            <w:r w:rsidR="007A2BFC" w:rsidRPr="00FC19B4">
              <w:rPr>
                <w:rFonts w:asciiTheme="minorHAnsi" w:hAnsiTheme="minorHAnsi" w:cstheme="minorHAnsi"/>
                <w:color w:val="000000"/>
                <w:sz w:val="18"/>
                <w:szCs w:val="18"/>
                <w:lang w:val="en-GB"/>
              </w:rPr>
              <w:t>s</w:t>
            </w:r>
            <w:r w:rsidRPr="00FC19B4">
              <w:rPr>
                <w:rFonts w:asciiTheme="minorHAnsi" w:hAnsiTheme="minorHAnsi" w:cstheme="minorHAnsi"/>
                <w:color w:val="000000"/>
                <w:sz w:val="18"/>
                <w:szCs w:val="18"/>
                <w:lang w:val="en-GB"/>
              </w:rPr>
              <w:t xml:space="preserve">tatements of </w:t>
            </w:r>
            <w:r w:rsidR="007A2BFC" w:rsidRPr="00FC19B4">
              <w:rPr>
                <w:rFonts w:asciiTheme="minorHAnsi" w:hAnsiTheme="minorHAnsi" w:cstheme="minorHAnsi"/>
                <w:color w:val="000000"/>
                <w:sz w:val="18"/>
                <w:szCs w:val="18"/>
                <w:lang w:val="en-GB"/>
              </w:rPr>
              <w:t xml:space="preserve">the organization during </w:t>
            </w:r>
            <w:r w:rsidRPr="00FC19B4">
              <w:rPr>
                <w:rFonts w:asciiTheme="minorHAnsi" w:hAnsiTheme="minorHAnsi" w:cstheme="minorHAnsi"/>
                <w:color w:val="000000"/>
                <w:sz w:val="18"/>
                <w:szCs w:val="18"/>
                <w:lang w:val="en-GB"/>
              </w:rPr>
              <w:t>last 3 years</w:t>
            </w:r>
          </w:p>
        </w:tc>
        <w:tc>
          <w:tcPr>
            <w:tcW w:w="1980" w:type="dxa"/>
          </w:tcPr>
          <w:p w14:paraId="28423894" w14:textId="6425822B" w:rsidR="008F7F08" w:rsidRPr="00FC19B4" w:rsidRDefault="008F7F08" w:rsidP="008F7F08">
            <w:pPr>
              <w:contextualSpacing/>
              <w:jc w:val="center"/>
              <w:rPr>
                <w:rFonts w:cstheme="minorHAnsi"/>
                <w:color w:val="000000"/>
                <w:sz w:val="18"/>
                <w:szCs w:val="18"/>
                <w:lang w:val="en-GB"/>
              </w:rPr>
            </w:pPr>
            <w:r w:rsidRPr="00FC19B4">
              <w:rPr>
                <w:rFonts w:asciiTheme="minorHAnsi" w:hAnsiTheme="minorHAnsi" w:cstheme="minorHAnsi"/>
                <w:color w:val="000000"/>
                <w:sz w:val="18"/>
                <w:szCs w:val="18"/>
                <w:lang w:val="en-GB"/>
              </w:rPr>
              <w:t>Mandatory</w:t>
            </w:r>
          </w:p>
        </w:tc>
      </w:tr>
      <w:tr w:rsidR="008F7F08" w:rsidRPr="00FC19B4" w14:paraId="6FDBA357" w14:textId="77777777" w:rsidTr="008F7F08">
        <w:tc>
          <w:tcPr>
            <w:tcW w:w="6205" w:type="dxa"/>
          </w:tcPr>
          <w:p w14:paraId="553FC38A" w14:textId="50A88A81" w:rsidR="008F7F08" w:rsidRPr="00FC19B4" w:rsidRDefault="008F7F08" w:rsidP="00980F0C">
            <w:pPr>
              <w:jc w:val="both"/>
              <w:rPr>
                <w:rFonts w:cstheme="minorHAnsi"/>
                <w:color w:val="000000"/>
                <w:sz w:val="18"/>
                <w:szCs w:val="18"/>
                <w:lang w:val="en-GB"/>
              </w:rPr>
            </w:pPr>
            <w:r w:rsidRPr="00FC19B4">
              <w:rPr>
                <w:rFonts w:asciiTheme="minorHAnsi" w:hAnsiTheme="minorHAnsi" w:cstheme="minorHAnsi"/>
                <w:color w:val="000000"/>
                <w:sz w:val="18"/>
                <w:szCs w:val="18"/>
                <w:lang w:val="en-GB"/>
              </w:rPr>
              <w:t xml:space="preserve">List of </w:t>
            </w:r>
            <w:r w:rsidR="00B951EC" w:rsidRPr="00FC19B4">
              <w:rPr>
                <w:rFonts w:asciiTheme="minorHAnsi" w:hAnsiTheme="minorHAnsi" w:cstheme="minorHAnsi"/>
                <w:color w:val="000000"/>
                <w:sz w:val="18"/>
                <w:szCs w:val="18"/>
                <w:lang w:val="en-GB"/>
              </w:rPr>
              <w:t>b</w:t>
            </w:r>
            <w:r w:rsidRPr="00FC19B4">
              <w:rPr>
                <w:rFonts w:asciiTheme="minorHAnsi" w:hAnsiTheme="minorHAnsi" w:cstheme="minorHAnsi"/>
                <w:color w:val="000000"/>
                <w:sz w:val="18"/>
                <w:szCs w:val="18"/>
                <w:lang w:val="en-GB"/>
              </w:rPr>
              <w:t>anks</w:t>
            </w:r>
            <w:r w:rsidR="00B951EC" w:rsidRPr="00FC19B4">
              <w:rPr>
                <w:rFonts w:asciiTheme="minorHAnsi" w:hAnsiTheme="minorHAnsi" w:cstheme="minorHAnsi"/>
                <w:color w:val="000000"/>
                <w:sz w:val="18"/>
                <w:szCs w:val="18"/>
                <w:lang w:val="en-GB"/>
              </w:rPr>
              <w:t xml:space="preserve"> with which organizational bank accounts are held</w:t>
            </w:r>
          </w:p>
        </w:tc>
        <w:tc>
          <w:tcPr>
            <w:tcW w:w="1980" w:type="dxa"/>
          </w:tcPr>
          <w:p w14:paraId="0A3D61BF" w14:textId="68D5361D" w:rsidR="008F7F08" w:rsidRPr="00FC19B4" w:rsidRDefault="008F7F08" w:rsidP="008F7F08">
            <w:pPr>
              <w:contextualSpacing/>
              <w:jc w:val="center"/>
              <w:rPr>
                <w:rFonts w:cstheme="minorHAnsi"/>
                <w:color w:val="000000"/>
                <w:sz w:val="18"/>
                <w:szCs w:val="18"/>
                <w:lang w:val="en-GB"/>
              </w:rPr>
            </w:pPr>
            <w:r w:rsidRPr="00FC19B4">
              <w:rPr>
                <w:rFonts w:asciiTheme="minorHAnsi" w:hAnsiTheme="minorHAnsi" w:cstheme="minorHAnsi"/>
                <w:color w:val="000000"/>
                <w:sz w:val="18"/>
                <w:szCs w:val="18"/>
                <w:lang w:val="en-GB"/>
              </w:rPr>
              <w:t>Mandatory</w:t>
            </w:r>
          </w:p>
        </w:tc>
      </w:tr>
      <w:tr w:rsidR="008F7F08" w:rsidRPr="00FC19B4" w14:paraId="6890535A" w14:textId="77777777" w:rsidTr="008F7F08">
        <w:tc>
          <w:tcPr>
            <w:tcW w:w="6205" w:type="dxa"/>
          </w:tcPr>
          <w:p w14:paraId="1CF104AF" w14:textId="73C927BC" w:rsidR="008F7F08" w:rsidRPr="00FC19B4" w:rsidRDefault="008F7F08" w:rsidP="00980F0C">
            <w:pPr>
              <w:jc w:val="both"/>
              <w:rPr>
                <w:rFonts w:cstheme="minorHAnsi"/>
                <w:color w:val="000000"/>
                <w:sz w:val="18"/>
                <w:szCs w:val="18"/>
                <w:lang w:val="en-GB"/>
              </w:rPr>
            </w:pPr>
            <w:r w:rsidRPr="00FC19B4">
              <w:rPr>
                <w:rFonts w:asciiTheme="minorHAnsi" w:hAnsiTheme="minorHAnsi" w:cstheme="minorHAnsi"/>
                <w:color w:val="000000"/>
                <w:sz w:val="18"/>
                <w:szCs w:val="18"/>
                <w:lang w:val="en-GB"/>
              </w:rPr>
              <w:t xml:space="preserve">Name of </w:t>
            </w:r>
            <w:r w:rsidR="00B951EC" w:rsidRPr="00FC19B4">
              <w:rPr>
                <w:rFonts w:asciiTheme="minorHAnsi" w:hAnsiTheme="minorHAnsi" w:cstheme="minorHAnsi"/>
                <w:color w:val="000000"/>
                <w:sz w:val="18"/>
                <w:szCs w:val="18"/>
                <w:lang w:val="en-GB"/>
              </w:rPr>
              <w:t>e</w:t>
            </w:r>
            <w:r w:rsidRPr="00FC19B4">
              <w:rPr>
                <w:rFonts w:asciiTheme="minorHAnsi" w:hAnsiTheme="minorHAnsi" w:cstheme="minorHAnsi"/>
                <w:color w:val="000000"/>
                <w:sz w:val="18"/>
                <w:szCs w:val="18"/>
                <w:lang w:val="en-GB"/>
              </w:rPr>
              <w:t xml:space="preserve">xternal </w:t>
            </w:r>
            <w:r w:rsidR="00B951EC" w:rsidRPr="00FC19B4">
              <w:rPr>
                <w:rFonts w:asciiTheme="minorHAnsi" w:hAnsiTheme="minorHAnsi" w:cstheme="minorHAnsi"/>
                <w:color w:val="000000"/>
                <w:sz w:val="18"/>
                <w:szCs w:val="18"/>
                <w:lang w:val="en-GB"/>
              </w:rPr>
              <w:t>a</w:t>
            </w:r>
            <w:r w:rsidRPr="00FC19B4">
              <w:rPr>
                <w:rFonts w:asciiTheme="minorHAnsi" w:hAnsiTheme="minorHAnsi" w:cstheme="minorHAnsi"/>
                <w:color w:val="000000"/>
                <w:sz w:val="18"/>
                <w:szCs w:val="18"/>
                <w:lang w:val="en-GB"/>
              </w:rPr>
              <w:t>uditors</w:t>
            </w:r>
            <w:r w:rsidR="00B951EC" w:rsidRPr="00FC19B4">
              <w:rPr>
                <w:rFonts w:asciiTheme="minorHAnsi" w:hAnsiTheme="minorHAnsi" w:cstheme="minorHAnsi"/>
                <w:color w:val="000000"/>
                <w:sz w:val="18"/>
                <w:szCs w:val="18"/>
                <w:lang w:val="en-GB"/>
              </w:rPr>
              <w:t xml:space="preserve"> of organization</w:t>
            </w:r>
          </w:p>
        </w:tc>
        <w:tc>
          <w:tcPr>
            <w:tcW w:w="1980" w:type="dxa"/>
          </w:tcPr>
          <w:p w14:paraId="654D7BB9" w14:textId="7458D109" w:rsidR="008F7F08" w:rsidRPr="00FC19B4" w:rsidRDefault="008F7F08" w:rsidP="008F7F08">
            <w:pPr>
              <w:contextualSpacing/>
              <w:jc w:val="center"/>
              <w:rPr>
                <w:rFonts w:cstheme="minorHAnsi"/>
                <w:color w:val="000000"/>
                <w:sz w:val="18"/>
                <w:szCs w:val="18"/>
                <w:lang w:val="en-GB"/>
              </w:rPr>
            </w:pPr>
            <w:r w:rsidRPr="00FC19B4">
              <w:rPr>
                <w:rFonts w:asciiTheme="minorHAnsi" w:hAnsiTheme="minorHAnsi" w:cstheme="minorHAnsi"/>
                <w:color w:val="000000" w:themeColor="text1"/>
                <w:sz w:val="18"/>
                <w:szCs w:val="18"/>
                <w:lang w:val="en-GB"/>
              </w:rPr>
              <w:t>Optional</w:t>
            </w:r>
          </w:p>
        </w:tc>
      </w:tr>
      <w:tr w:rsidR="008F7F08" w:rsidRPr="00FC19B4" w14:paraId="5FE2A0F1" w14:textId="77777777" w:rsidTr="008F7F08">
        <w:tc>
          <w:tcPr>
            <w:tcW w:w="8185" w:type="dxa"/>
            <w:gridSpan w:val="2"/>
          </w:tcPr>
          <w:p w14:paraId="1B3874B9" w14:textId="55A41A95" w:rsidR="008F7F08" w:rsidRPr="00FC19B4" w:rsidRDefault="008F7F08" w:rsidP="008F7F08">
            <w:pPr>
              <w:contextualSpacing/>
              <w:jc w:val="center"/>
              <w:rPr>
                <w:rFonts w:cstheme="minorHAnsi"/>
                <w:color w:val="000000" w:themeColor="text1"/>
                <w:sz w:val="18"/>
                <w:szCs w:val="18"/>
                <w:lang w:val="en-GB"/>
              </w:rPr>
            </w:pPr>
            <w:r w:rsidRPr="00FC19B4">
              <w:rPr>
                <w:rFonts w:asciiTheme="minorHAnsi" w:hAnsiTheme="minorHAnsi" w:cstheme="minorHAnsi"/>
                <w:b/>
                <w:bCs/>
                <w:color w:val="002060"/>
                <w:sz w:val="18"/>
                <w:szCs w:val="18"/>
                <w:lang w:val="en-GB"/>
              </w:rPr>
              <w:t>Procurement</w:t>
            </w:r>
          </w:p>
        </w:tc>
      </w:tr>
      <w:tr w:rsidR="008F7F08" w:rsidRPr="00FC19B4" w14:paraId="28FD21B7" w14:textId="77777777" w:rsidTr="008F7F08">
        <w:tc>
          <w:tcPr>
            <w:tcW w:w="6205" w:type="dxa"/>
          </w:tcPr>
          <w:p w14:paraId="768FC304" w14:textId="7CB50B5B" w:rsidR="008F7F08" w:rsidRPr="00FC19B4" w:rsidRDefault="00B951EC" w:rsidP="00980F0C">
            <w:pPr>
              <w:jc w:val="both"/>
              <w:rPr>
                <w:rFonts w:cstheme="minorHAnsi"/>
                <w:color w:val="000000"/>
                <w:sz w:val="18"/>
                <w:szCs w:val="18"/>
                <w:lang w:val="en-GB"/>
              </w:rPr>
            </w:pPr>
            <w:r w:rsidRPr="00FC19B4">
              <w:rPr>
                <w:rFonts w:asciiTheme="minorHAnsi" w:hAnsiTheme="minorHAnsi" w:cstheme="minorHAnsi"/>
                <w:color w:val="000000"/>
                <w:sz w:val="18"/>
                <w:szCs w:val="18"/>
                <w:lang w:val="en-GB"/>
              </w:rPr>
              <w:t>Organization’s p</w:t>
            </w:r>
            <w:r w:rsidR="008F7F08" w:rsidRPr="00FC19B4">
              <w:rPr>
                <w:rFonts w:asciiTheme="minorHAnsi" w:hAnsiTheme="minorHAnsi" w:cstheme="minorHAnsi"/>
                <w:color w:val="000000"/>
                <w:sz w:val="18"/>
                <w:szCs w:val="18"/>
                <w:lang w:val="en-GB"/>
              </w:rPr>
              <w:t xml:space="preserve">rocurement </w:t>
            </w:r>
            <w:r w:rsidRPr="00FC19B4">
              <w:rPr>
                <w:rFonts w:asciiTheme="minorHAnsi" w:hAnsiTheme="minorHAnsi" w:cstheme="minorHAnsi"/>
                <w:color w:val="000000"/>
                <w:sz w:val="18"/>
                <w:szCs w:val="18"/>
                <w:lang w:val="en-GB"/>
              </w:rPr>
              <w:t>p</w:t>
            </w:r>
            <w:r w:rsidR="008F7F08" w:rsidRPr="00FC19B4">
              <w:rPr>
                <w:rFonts w:asciiTheme="minorHAnsi" w:hAnsiTheme="minorHAnsi" w:cstheme="minorHAnsi"/>
                <w:color w:val="000000"/>
                <w:sz w:val="18"/>
                <w:szCs w:val="18"/>
                <w:lang w:val="en-GB"/>
              </w:rPr>
              <w:t>olicy/</w:t>
            </w:r>
            <w:r w:rsidRPr="00FC19B4">
              <w:rPr>
                <w:rFonts w:asciiTheme="minorHAnsi" w:hAnsiTheme="minorHAnsi" w:cstheme="minorHAnsi"/>
                <w:color w:val="000000"/>
                <w:sz w:val="18"/>
                <w:szCs w:val="18"/>
                <w:lang w:val="en-GB"/>
              </w:rPr>
              <w:t>m</w:t>
            </w:r>
            <w:r w:rsidR="008F7F08" w:rsidRPr="00FC19B4">
              <w:rPr>
                <w:rFonts w:asciiTheme="minorHAnsi" w:hAnsiTheme="minorHAnsi" w:cstheme="minorHAnsi"/>
                <w:color w:val="000000"/>
                <w:sz w:val="18"/>
                <w:szCs w:val="18"/>
                <w:lang w:val="en-GB"/>
              </w:rPr>
              <w:t>anual</w:t>
            </w:r>
          </w:p>
        </w:tc>
        <w:tc>
          <w:tcPr>
            <w:tcW w:w="1980" w:type="dxa"/>
          </w:tcPr>
          <w:p w14:paraId="043965A5" w14:textId="0E69F77F" w:rsidR="008F7F08" w:rsidRPr="00FC19B4" w:rsidRDefault="008F7F08" w:rsidP="008F7F08">
            <w:pPr>
              <w:contextualSpacing/>
              <w:jc w:val="center"/>
              <w:rPr>
                <w:rFonts w:cstheme="minorHAnsi"/>
                <w:color w:val="000000" w:themeColor="text1"/>
                <w:sz w:val="18"/>
                <w:szCs w:val="18"/>
                <w:lang w:val="en-GB"/>
              </w:rPr>
            </w:pPr>
            <w:r w:rsidRPr="00FC19B4">
              <w:rPr>
                <w:rFonts w:asciiTheme="minorHAnsi" w:hAnsiTheme="minorHAnsi" w:cstheme="minorHAnsi"/>
                <w:color w:val="000000"/>
                <w:sz w:val="18"/>
                <w:szCs w:val="18"/>
                <w:lang w:val="en-GB"/>
              </w:rPr>
              <w:t>Mandatory</w:t>
            </w:r>
          </w:p>
        </w:tc>
      </w:tr>
      <w:tr w:rsidR="008F7F08" w:rsidRPr="00FC19B4" w14:paraId="288A2B04" w14:textId="77777777" w:rsidTr="008F7F08">
        <w:tc>
          <w:tcPr>
            <w:tcW w:w="6205" w:type="dxa"/>
          </w:tcPr>
          <w:p w14:paraId="05AC45BC" w14:textId="49529027" w:rsidR="008F7F08" w:rsidRPr="00FC19B4" w:rsidRDefault="008F7F08" w:rsidP="00980F0C">
            <w:pPr>
              <w:jc w:val="both"/>
              <w:rPr>
                <w:rFonts w:cstheme="minorHAnsi"/>
                <w:color w:val="000000"/>
                <w:sz w:val="18"/>
                <w:szCs w:val="18"/>
                <w:lang w:val="en-GB"/>
              </w:rPr>
            </w:pPr>
            <w:r w:rsidRPr="00FC19B4">
              <w:rPr>
                <w:rFonts w:asciiTheme="minorHAnsi" w:hAnsiTheme="minorHAnsi" w:cstheme="minorHAnsi"/>
                <w:color w:val="000000"/>
                <w:sz w:val="18"/>
                <w:szCs w:val="18"/>
                <w:lang w:val="en-GB"/>
              </w:rPr>
              <w:t xml:space="preserve">Templates of the solicitation documents for procurement of goods/services </w:t>
            </w:r>
            <w:r w:rsidR="00B951EC" w:rsidRPr="00FC19B4">
              <w:rPr>
                <w:rFonts w:asciiTheme="minorHAnsi" w:hAnsiTheme="minorHAnsi" w:cstheme="minorHAnsi"/>
                <w:color w:val="000000"/>
                <w:sz w:val="18"/>
                <w:szCs w:val="18"/>
                <w:lang w:val="en-GB"/>
              </w:rPr>
              <w:t>(</w:t>
            </w:r>
            <w:r w:rsidRPr="00FC19B4">
              <w:rPr>
                <w:rFonts w:asciiTheme="minorHAnsi" w:hAnsiTheme="minorHAnsi" w:cstheme="minorHAnsi"/>
                <w:color w:val="000000"/>
                <w:sz w:val="18"/>
                <w:szCs w:val="18"/>
                <w:lang w:val="en-GB"/>
              </w:rPr>
              <w:t xml:space="preserve">e.g., </w:t>
            </w:r>
            <w:r w:rsidR="00B951EC" w:rsidRPr="00FC19B4">
              <w:rPr>
                <w:rFonts w:asciiTheme="minorHAnsi" w:hAnsiTheme="minorHAnsi" w:cstheme="minorHAnsi"/>
                <w:color w:val="000000"/>
                <w:sz w:val="18"/>
                <w:szCs w:val="18"/>
                <w:lang w:val="en-GB"/>
              </w:rPr>
              <w:t>r</w:t>
            </w:r>
            <w:r w:rsidRPr="00FC19B4">
              <w:rPr>
                <w:rFonts w:asciiTheme="minorHAnsi" w:hAnsiTheme="minorHAnsi" w:cstheme="minorHAnsi"/>
                <w:color w:val="000000"/>
                <w:sz w:val="18"/>
                <w:szCs w:val="18"/>
                <w:lang w:val="en-GB"/>
              </w:rPr>
              <w:t xml:space="preserve">equest for </w:t>
            </w:r>
            <w:r w:rsidR="00B951EC" w:rsidRPr="00FC19B4">
              <w:rPr>
                <w:rFonts w:asciiTheme="minorHAnsi" w:hAnsiTheme="minorHAnsi" w:cstheme="minorHAnsi"/>
                <w:color w:val="000000"/>
                <w:sz w:val="18"/>
                <w:szCs w:val="18"/>
                <w:lang w:val="en-GB"/>
              </w:rPr>
              <w:t>q</w:t>
            </w:r>
            <w:r w:rsidRPr="00FC19B4">
              <w:rPr>
                <w:rFonts w:asciiTheme="minorHAnsi" w:hAnsiTheme="minorHAnsi" w:cstheme="minorHAnsi"/>
                <w:color w:val="000000"/>
                <w:sz w:val="18"/>
                <w:szCs w:val="18"/>
                <w:lang w:val="en-GB"/>
              </w:rPr>
              <w:t xml:space="preserve">uotation (FRQ), </w:t>
            </w:r>
            <w:r w:rsidR="00B951EC" w:rsidRPr="00FC19B4">
              <w:rPr>
                <w:rFonts w:asciiTheme="minorHAnsi" w:hAnsiTheme="minorHAnsi" w:cstheme="minorHAnsi"/>
                <w:color w:val="000000"/>
                <w:sz w:val="18"/>
                <w:szCs w:val="18"/>
                <w:lang w:val="en-GB"/>
              </w:rPr>
              <w:t>r</w:t>
            </w:r>
            <w:r w:rsidRPr="00FC19B4">
              <w:rPr>
                <w:rFonts w:asciiTheme="minorHAnsi" w:hAnsiTheme="minorHAnsi" w:cstheme="minorHAnsi"/>
                <w:color w:val="000000"/>
                <w:sz w:val="18"/>
                <w:szCs w:val="18"/>
                <w:lang w:val="en-GB"/>
              </w:rPr>
              <w:t xml:space="preserve">equest for </w:t>
            </w:r>
            <w:r w:rsidR="00B951EC" w:rsidRPr="00FC19B4">
              <w:rPr>
                <w:rFonts w:asciiTheme="minorHAnsi" w:hAnsiTheme="minorHAnsi" w:cstheme="minorHAnsi"/>
                <w:color w:val="000000"/>
                <w:sz w:val="18"/>
                <w:szCs w:val="18"/>
                <w:lang w:val="en-GB"/>
              </w:rPr>
              <w:t>p</w:t>
            </w:r>
            <w:r w:rsidRPr="00FC19B4">
              <w:rPr>
                <w:rFonts w:asciiTheme="minorHAnsi" w:hAnsiTheme="minorHAnsi" w:cstheme="minorHAnsi"/>
                <w:color w:val="000000"/>
                <w:sz w:val="18"/>
                <w:szCs w:val="18"/>
                <w:lang w:val="en-GB"/>
              </w:rPr>
              <w:t>roposal (RFP) etc</w:t>
            </w:r>
            <w:r w:rsidR="00E4654D" w:rsidRPr="00FC19B4">
              <w:rPr>
                <w:rFonts w:asciiTheme="minorHAnsi" w:hAnsiTheme="minorHAnsi" w:cstheme="minorHAnsi"/>
                <w:color w:val="000000"/>
                <w:sz w:val="18"/>
                <w:szCs w:val="18"/>
                <w:lang w:val="en-GB"/>
              </w:rPr>
              <w:t>.</w:t>
            </w:r>
            <w:r w:rsidR="000E5645" w:rsidRPr="00FC19B4">
              <w:rPr>
                <w:rFonts w:asciiTheme="minorHAnsi" w:hAnsiTheme="minorHAnsi" w:cstheme="minorHAnsi"/>
                <w:color w:val="000000"/>
                <w:sz w:val="18"/>
                <w:szCs w:val="18"/>
                <w:lang w:val="en-GB"/>
              </w:rPr>
              <w:t>) used by organization</w:t>
            </w:r>
            <w:r w:rsidRPr="00FC19B4">
              <w:rPr>
                <w:rFonts w:asciiTheme="minorHAnsi" w:hAnsiTheme="minorHAnsi" w:cstheme="minorHAnsi"/>
                <w:color w:val="000000"/>
                <w:sz w:val="18"/>
                <w:szCs w:val="18"/>
                <w:lang w:val="en-GB"/>
              </w:rPr>
              <w:t xml:space="preserve"> </w:t>
            </w:r>
          </w:p>
        </w:tc>
        <w:tc>
          <w:tcPr>
            <w:tcW w:w="1980" w:type="dxa"/>
          </w:tcPr>
          <w:p w14:paraId="3CFBF246" w14:textId="585BE386" w:rsidR="008F7F08" w:rsidRPr="00FC19B4" w:rsidRDefault="008F7F08" w:rsidP="008F7F08">
            <w:pPr>
              <w:contextualSpacing/>
              <w:jc w:val="center"/>
              <w:rPr>
                <w:rFonts w:cstheme="minorHAnsi"/>
                <w:color w:val="000000"/>
                <w:sz w:val="18"/>
                <w:szCs w:val="18"/>
                <w:lang w:val="en-GB"/>
              </w:rPr>
            </w:pPr>
            <w:r w:rsidRPr="00FC19B4">
              <w:rPr>
                <w:rFonts w:asciiTheme="minorHAnsi" w:hAnsiTheme="minorHAnsi" w:cstheme="minorHAnsi"/>
                <w:color w:val="000000"/>
                <w:sz w:val="18"/>
                <w:szCs w:val="18"/>
                <w:lang w:val="en-GB"/>
              </w:rPr>
              <w:t>Mandatory</w:t>
            </w:r>
          </w:p>
        </w:tc>
      </w:tr>
      <w:tr w:rsidR="008F7F08" w:rsidRPr="00FC19B4" w14:paraId="71BF14C6" w14:textId="77777777" w:rsidTr="008F7F08">
        <w:tc>
          <w:tcPr>
            <w:tcW w:w="6205" w:type="dxa"/>
          </w:tcPr>
          <w:p w14:paraId="508B6EAC" w14:textId="6EC5BC33" w:rsidR="008F7F08" w:rsidRPr="00FC19B4" w:rsidRDefault="008F7F08" w:rsidP="00980F0C">
            <w:pPr>
              <w:jc w:val="both"/>
              <w:rPr>
                <w:rFonts w:cstheme="minorHAnsi"/>
                <w:color w:val="000000"/>
                <w:sz w:val="18"/>
                <w:szCs w:val="18"/>
                <w:lang w:val="en-GB"/>
              </w:rPr>
            </w:pPr>
            <w:r w:rsidRPr="00FC19B4">
              <w:rPr>
                <w:rFonts w:asciiTheme="minorHAnsi" w:hAnsiTheme="minorHAnsi" w:cstheme="minorHAnsi"/>
                <w:color w:val="000000"/>
                <w:sz w:val="18"/>
                <w:szCs w:val="18"/>
                <w:lang w:val="en-GB"/>
              </w:rPr>
              <w:t>List of main suppliers/vendors</w:t>
            </w:r>
            <w:r w:rsidR="000E5645" w:rsidRPr="00FC19B4">
              <w:rPr>
                <w:rFonts w:asciiTheme="minorHAnsi" w:hAnsiTheme="minorHAnsi" w:cstheme="minorHAnsi"/>
                <w:color w:val="000000"/>
                <w:sz w:val="18"/>
                <w:szCs w:val="18"/>
                <w:lang w:val="en-GB"/>
              </w:rPr>
              <w:t xml:space="preserve"> of organization</w:t>
            </w:r>
            <w:r w:rsidRPr="00FC19B4">
              <w:rPr>
                <w:rFonts w:asciiTheme="minorHAnsi" w:hAnsiTheme="minorHAnsi" w:cstheme="minorHAnsi"/>
                <w:color w:val="000000"/>
                <w:sz w:val="18"/>
                <w:szCs w:val="18"/>
                <w:lang w:val="en-GB"/>
              </w:rPr>
              <w:t xml:space="preserve"> and cop</w:t>
            </w:r>
            <w:r w:rsidR="000E5645" w:rsidRPr="00FC19B4">
              <w:rPr>
                <w:rFonts w:asciiTheme="minorHAnsi" w:hAnsiTheme="minorHAnsi" w:cstheme="minorHAnsi"/>
                <w:color w:val="000000"/>
                <w:sz w:val="18"/>
                <w:szCs w:val="18"/>
                <w:lang w:val="en-GB"/>
              </w:rPr>
              <w:t>ies</w:t>
            </w:r>
            <w:r w:rsidRPr="00FC19B4">
              <w:rPr>
                <w:rFonts w:asciiTheme="minorHAnsi" w:hAnsiTheme="minorHAnsi" w:cstheme="minorHAnsi"/>
                <w:color w:val="000000"/>
                <w:sz w:val="18"/>
                <w:szCs w:val="18"/>
                <w:lang w:val="en-GB"/>
              </w:rPr>
              <w:t xml:space="preserve"> of their contract(s) including evidence of their selection processes </w:t>
            </w:r>
          </w:p>
        </w:tc>
        <w:tc>
          <w:tcPr>
            <w:tcW w:w="1980" w:type="dxa"/>
          </w:tcPr>
          <w:p w14:paraId="10218A30" w14:textId="18644273" w:rsidR="008F7F08" w:rsidRPr="00FC19B4" w:rsidRDefault="008F7F08" w:rsidP="008F7F08">
            <w:pPr>
              <w:contextualSpacing/>
              <w:jc w:val="center"/>
              <w:rPr>
                <w:rFonts w:cstheme="minorHAnsi"/>
                <w:color w:val="000000"/>
                <w:sz w:val="18"/>
                <w:szCs w:val="18"/>
                <w:lang w:val="en-GB"/>
              </w:rPr>
            </w:pPr>
            <w:r w:rsidRPr="00FC19B4">
              <w:rPr>
                <w:rFonts w:asciiTheme="minorHAnsi" w:hAnsiTheme="minorHAnsi" w:cstheme="minorHAnsi"/>
                <w:color w:val="000000"/>
                <w:sz w:val="18"/>
                <w:szCs w:val="18"/>
                <w:lang w:val="en-GB"/>
              </w:rPr>
              <w:t>Mandatory</w:t>
            </w:r>
          </w:p>
        </w:tc>
      </w:tr>
      <w:tr w:rsidR="008F7F08" w:rsidRPr="00FC19B4" w14:paraId="35549793" w14:textId="77777777" w:rsidTr="008F7F08">
        <w:tc>
          <w:tcPr>
            <w:tcW w:w="8185" w:type="dxa"/>
            <w:gridSpan w:val="2"/>
          </w:tcPr>
          <w:p w14:paraId="5840499B" w14:textId="65A9B834" w:rsidR="008F7F08" w:rsidRPr="00FC19B4" w:rsidRDefault="008F7F08" w:rsidP="008F7F08">
            <w:pPr>
              <w:contextualSpacing/>
              <w:jc w:val="center"/>
              <w:rPr>
                <w:rFonts w:cstheme="minorHAnsi"/>
                <w:color w:val="000000"/>
                <w:sz w:val="18"/>
                <w:szCs w:val="18"/>
                <w:lang w:val="en-GB"/>
              </w:rPr>
            </w:pPr>
            <w:r w:rsidRPr="00FC19B4">
              <w:rPr>
                <w:rFonts w:asciiTheme="minorHAnsi" w:hAnsiTheme="minorHAnsi" w:cstheme="minorHAnsi"/>
                <w:b/>
                <w:bCs/>
                <w:color w:val="002060"/>
                <w:sz w:val="18"/>
                <w:szCs w:val="18"/>
                <w:lang w:val="en-GB"/>
              </w:rPr>
              <w:t>Client Relationship</w:t>
            </w:r>
          </w:p>
        </w:tc>
      </w:tr>
      <w:tr w:rsidR="008F7F08" w:rsidRPr="00FC19B4" w14:paraId="2A962827" w14:textId="77777777" w:rsidTr="008F7F08">
        <w:tc>
          <w:tcPr>
            <w:tcW w:w="6205" w:type="dxa"/>
          </w:tcPr>
          <w:p w14:paraId="35895516" w14:textId="37A60ECB" w:rsidR="008F7F08" w:rsidRPr="00FC19B4" w:rsidRDefault="008F7F08" w:rsidP="00980F0C">
            <w:pPr>
              <w:jc w:val="both"/>
              <w:rPr>
                <w:rFonts w:cstheme="minorHAnsi"/>
                <w:color w:val="000000"/>
                <w:sz w:val="18"/>
                <w:szCs w:val="18"/>
                <w:lang w:val="en-GB"/>
              </w:rPr>
            </w:pPr>
            <w:r w:rsidRPr="00FC19B4">
              <w:rPr>
                <w:rFonts w:asciiTheme="minorHAnsi" w:hAnsiTheme="minorHAnsi" w:cstheme="minorHAnsi"/>
                <w:color w:val="000000"/>
                <w:sz w:val="18"/>
                <w:szCs w:val="18"/>
                <w:lang w:val="en-GB"/>
              </w:rPr>
              <w:t>List of main clients/donors</w:t>
            </w:r>
            <w:r w:rsidR="00121367" w:rsidRPr="00FC19B4">
              <w:rPr>
                <w:rFonts w:asciiTheme="minorHAnsi" w:hAnsiTheme="minorHAnsi" w:cstheme="minorHAnsi"/>
                <w:color w:val="000000"/>
                <w:sz w:val="18"/>
                <w:szCs w:val="18"/>
                <w:lang w:val="en-GB"/>
              </w:rPr>
              <w:t xml:space="preserve"> of organization</w:t>
            </w:r>
          </w:p>
        </w:tc>
        <w:tc>
          <w:tcPr>
            <w:tcW w:w="1980" w:type="dxa"/>
          </w:tcPr>
          <w:p w14:paraId="7091F5F8" w14:textId="0D27611C" w:rsidR="008F7F08" w:rsidRPr="00FC19B4" w:rsidRDefault="008F7F08" w:rsidP="008F7F08">
            <w:pPr>
              <w:contextualSpacing/>
              <w:jc w:val="center"/>
              <w:rPr>
                <w:rFonts w:cstheme="minorHAnsi"/>
                <w:color w:val="000000"/>
                <w:sz w:val="18"/>
                <w:szCs w:val="18"/>
                <w:lang w:val="en-GB"/>
              </w:rPr>
            </w:pPr>
            <w:r w:rsidRPr="00FC19B4">
              <w:rPr>
                <w:rFonts w:asciiTheme="minorHAnsi" w:hAnsiTheme="minorHAnsi" w:cstheme="minorHAnsi"/>
                <w:color w:val="000000"/>
                <w:sz w:val="18"/>
                <w:szCs w:val="18"/>
                <w:lang w:val="en-GB"/>
              </w:rPr>
              <w:t>Mandatory</w:t>
            </w:r>
          </w:p>
        </w:tc>
      </w:tr>
      <w:tr w:rsidR="008F7F08" w:rsidRPr="00FC19B4" w14:paraId="7C554B06" w14:textId="77777777" w:rsidTr="008F7F08">
        <w:tc>
          <w:tcPr>
            <w:tcW w:w="6205" w:type="dxa"/>
          </w:tcPr>
          <w:p w14:paraId="2262A415" w14:textId="6323DF7D" w:rsidR="008F7F08" w:rsidRPr="00FC19B4" w:rsidRDefault="008F7F08" w:rsidP="00980F0C">
            <w:pPr>
              <w:jc w:val="both"/>
              <w:rPr>
                <w:rFonts w:cstheme="minorHAnsi"/>
                <w:color w:val="000000"/>
                <w:sz w:val="18"/>
                <w:szCs w:val="18"/>
                <w:lang w:val="en-GB"/>
              </w:rPr>
            </w:pPr>
            <w:r w:rsidRPr="00FC19B4">
              <w:rPr>
                <w:rFonts w:asciiTheme="minorHAnsi" w:hAnsiTheme="minorHAnsi" w:cstheme="minorHAnsi"/>
                <w:color w:val="000000"/>
                <w:sz w:val="18"/>
                <w:szCs w:val="18"/>
                <w:lang w:val="en-GB"/>
              </w:rPr>
              <w:t>Two references</w:t>
            </w:r>
            <w:r w:rsidR="00121367" w:rsidRPr="00FC19B4">
              <w:rPr>
                <w:rFonts w:asciiTheme="minorHAnsi" w:hAnsiTheme="minorHAnsi" w:cstheme="minorHAnsi"/>
                <w:color w:val="000000"/>
                <w:sz w:val="18"/>
                <w:szCs w:val="18"/>
                <w:lang w:val="en-GB"/>
              </w:rPr>
              <w:t xml:space="preserve"> for organization</w:t>
            </w:r>
          </w:p>
        </w:tc>
        <w:tc>
          <w:tcPr>
            <w:tcW w:w="1980" w:type="dxa"/>
          </w:tcPr>
          <w:p w14:paraId="3D3D8648" w14:textId="0B07B956" w:rsidR="008F7F08" w:rsidRPr="00FC19B4" w:rsidRDefault="008F7F08" w:rsidP="008F7F08">
            <w:pPr>
              <w:contextualSpacing/>
              <w:jc w:val="center"/>
              <w:rPr>
                <w:rFonts w:cstheme="minorHAnsi"/>
                <w:color w:val="000000"/>
                <w:sz w:val="18"/>
                <w:szCs w:val="18"/>
                <w:lang w:val="en-GB"/>
              </w:rPr>
            </w:pPr>
            <w:r w:rsidRPr="00FC19B4">
              <w:rPr>
                <w:rFonts w:asciiTheme="minorHAnsi" w:hAnsiTheme="minorHAnsi" w:cstheme="minorHAnsi"/>
                <w:color w:val="000000"/>
                <w:sz w:val="18"/>
                <w:szCs w:val="18"/>
                <w:lang w:val="en-GB"/>
              </w:rPr>
              <w:t>Mandatory</w:t>
            </w:r>
          </w:p>
        </w:tc>
      </w:tr>
      <w:tr w:rsidR="008F7F08" w:rsidRPr="00FC19B4" w14:paraId="4212E0C0" w14:textId="77777777" w:rsidTr="008F7F08">
        <w:tc>
          <w:tcPr>
            <w:tcW w:w="6205" w:type="dxa"/>
          </w:tcPr>
          <w:p w14:paraId="3F4E8DE0" w14:textId="1F2719D1" w:rsidR="008F7F08" w:rsidRPr="00FC19B4" w:rsidRDefault="008F7F08" w:rsidP="00980F0C">
            <w:pPr>
              <w:jc w:val="both"/>
              <w:rPr>
                <w:rFonts w:cstheme="minorHAnsi"/>
                <w:color w:val="000000"/>
                <w:sz w:val="18"/>
                <w:szCs w:val="18"/>
                <w:lang w:val="en-GB"/>
              </w:rPr>
            </w:pPr>
            <w:r w:rsidRPr="00FC19B4">
              <w:rPr>
                <w:rFonts w:asciiTheme="minorHAnsi" w:hAnsiTheme="minorHAnsi" w:cstheme="minorHAnsi"/>
                <w:color w:val="000000"/>
                <w:sz w:val="18"/>
                <w:szCs w:val="18"/>
                <w:lang w:val="en-GB"/>
              </w:rPr>
              <w:t xml:space="preserve">Past reports to clients/donors </w:t>
            </w:r>
            <w:r w:rsidR="00121367" w:rsidRPr="00FC19B4">
              <w:rPr>
                <w:rFonts w:asciiTheme="minorHAnsi" w:hAnsiTheme="minorHAnsi" w:cstheme="minorHAnsi"/>
                <w:color w:val="000000"/>
                <w:sz w:val="18"/>
                <w:szCs w:val="18"/>
                <w:lang w:val="en-GB"/>
              </w:rPr>
              <w:t xml:space="preserve">of organization </w:t>
            </w:r>
            <w:r w:rsidRPr="00FC19B4">
              <w:rPr>
                <w:rFonts w:asciiTheme="minorHAnsi" w:hAnsiTheme="minorHAnsi" w:cstheme="minorHAnsi"/>
                <w:color w:val="000000"/>
                <w:sz w:val="18"/>
                <w:szCs w:val="18"/>
                <w:lang w:val="en-GB"/>
              </w:rPr>
              <w:t>for last 3 years</w:t>
            </w:r>
          </w:p>
        </w:tc>
        <w:tc>
          <w:tcPr>
            <w:tcW w:w="1980" w:type="dxa"/>
          </w:tcPr>
          <w:p w14:paraId="43A5935B" w14:textId="17F6EB0E" w:rsidR="008F7F08" w:rsidRPr="00FC19B4" w:rsidRDefault="008F7F08" w:rsidP="008F7F08">
            <w:pPr>
              <w:contextualSpacing/>
              <w:jc w:val="center"/>
              <w:rPr>
                <w:rFonts w:cstheme="minorHAnsi"/>
                <w:color w:val="000000"/>
                <w:sz w:val="18"/>
                <w:szCs w:val="18"/>
                <w:lang w:val="en-GB"/>
              </w:rPr>
            </w:pPr>
            <w:r w:rsidRPr="00FC19B4">
              <w:rPr>
                <w:rFonts w:asciiTheme="minorHAnsi" w:hAnsiTheme="minorHAnsi" w:cstheme="minorHAnsi"/>
                <w:color w:val="000000"/>
                <w:sz w:val="18"/>
                <w:szCs w:val="18"/>
                <w:lang w:val="en-GB"/>
              </w:rPr>
              <w:t>Mandatory</w:t>
            </w:r>
          </w:p>
        </w:tc>
      </w:tr>
    </w:tbl>
    <w:p w14:paraId="5F938E03" w14:textId="327D0A0D" w:rsidR="00C22EF1" w:rsidRPr="00FC19B4" w:rsidRDefault="00C22EF1" w:rsidP="0038204D">
      <w:pPr>
        <w:spacing w:after="0" w:line="240" w:lineRule="auto"/>
        <w:jc w:val="center"/>
        <w:rPr>
          <w:rFonts w:eastAsia="Calibri" w:cstheme="minorHAnsi"/>
          <w:b/>
          <w:bCs/>
          <w:color w:val="002060"/>
          <w:sz w:val="18"/>
          <w:szCs w:val="18"/>
          <w:lang w:val="en-GB"/>
        </w:rPr>
      </w:pPr>
    </w:p>
    <w:p w14:paraId="2B4BCFB4" w14:textId="77777777" w:rsidR="00C22EF1" w:rsidRPr="00FC19B4" w:rsidRDefault="00C22EF1" w:rsidP="0038204D">
      <w:pPr>
        <w:spacing w:after="0" w:line="240" w:lineRule="auto"/>
        <w:rPr>
          <w:rFonts w:eastAsia="Calibri" w:cstheme="minorHAnsi"/>
          <w:color w:val="000000"/>
          <w:sz w:val="18"/>
          <w:szCs w:val="18"/>
          <w:lang w:val="en-GB"/>
        </w:rPr>
      </w:pPr>
    </w:p>
    <w:p w14:paraId="08583BE3" w14:textId="77777777" w:rsidR="00C22EF1" w:rsidRPr="00FC19B4" w:rsidRDefault="00C22EF1" w:rsidP="0038204D">
      <w:pPr>
        <w:spacing w:after="0" w:line="240" w:lineRule="auto"/>
        <w:rPr>
          <w:rFonts w:eastAsia="Calibri" w:cstheme="minorHAnsi"/>
          <w:color w:val="000000"/>
          <w:sz w:val="18"/>
          <w:szCs w:val="18"/>
          <w:lang w:val="en-GB"/>
        </w:rPr>
      </w:pPr>
    </w:p>
    <w:p w14:paraId="570D184C" w14:textId="77777777" w:rsidR="00C22EF1" w:rsidRPr="00FC19B4" w:rsidRDefault="00C22EF1" w:rsidP="0038204D">
      <w:pPr>
        <w:spacing w:after="0" w:line="240" w:lineRule="auto"/>
        <w:rPr>
          <w:rFonts w:eastAsia="Calibri" w:cstheme="minorHAnsi"/>
          <w:color w:val="000000"/>
          <w:sz w:val="18"/>
          <w:szCs w:val="18"/>
          <w:lang w:val="en-GB"/>
        </w:rPr>
      </w:pPr>
    </w:p>
    <w:p w14:paraId="56C39509" w14:textId="77777777" w:rsidR="0088532D" w:rsidRPr="00FC19B4" w:rsidRDefault="0088532D" w:rsidP="0038204D">
      <w:pPr>
        <w:spacing w:after="0" w:line="240" w:lineRule="auto"/>
        <w:rPr>
          <w:rFonts w:cstheme="minorHAnsi"/>
          <w:sz w:val="18"/>
          <w:szCs w:val="18"/>
          <w:lang w:val="en-GB"/>
        </w:rPr>
      </w:pPr>
    </w:p>
    <w:p w14:paraId="20E8B586" w14:textId="20CA267E" w:rsidR="00E334C0" w:rsidRPr="00FC19B4" w:rsidRDefault="00E334C0" w:rsidP="0038204D">
      <w:pPr>
        <w:spacing w:after="0" w:line="240" w:lineRule="auto"/>
        <w:rPr>
          <w:rFonts w:cstheme="minorHAnsi"/>
          <w:sz w:val="18"/>
          <w:szCs w:val="18"/>
          <w:lang w:val="en-GB"/>
        </w:rPr>
      </w:pPr>
    </w:p>
    <w:p w14:paraId="063364FA" w14:textId="2698FD20" w:rsidR="00F73833" w:rsidRPr="00FC19B4" w:rsidRDefault="00F73833" w:rsidP="0038204D">
      <w:pPr>
        <w:spacing w:after="0" w:line="240" w:lineRule="auto"/>
        <w:rPr>
          <w:rFonts w:cstheme="minorHAnsi"/>
          <w:sz w:val="18"/>
          <w:szCs w:val="18"/>
          <w:lang w:val="en-GB"/>
        </w:rPr>
      </w:pPr>
    </w:p>
    <w:p w14:paraId="56337AC2" w14:textId="0286EF65" w:rsidR="00F73833" w:rsidRPr="00FC19B4" w:rsidRDefault="00F73833" w:rsidP="0038204D">
      <w:pPr>
        <w:spacing w:after="0" w:line="240" w:lineRule="auto"/>
        <w:rPr>
          <w:rFonts w:cstheme="minorHAnsi"/>
          <w:sz w:val="18"/>
          <w:szCs w:val="18"/>
          <w:lang w:val="en-GB"/>
        </w:rPr>
      </w:pPr>
    </w:p>
    <w:p w14:paraId="0D9AB070" w14:textId="6EAEDC9B" w:rsidR="00F73833" w:rsidRPr="00FC19B4" w:rsidRDefault="00F73833" w:rsidP="0038204D">
      <w:pPr>
        <w:spacing w:after="0" w:line="240" w:lineRule="auto"/>
        <w:rPr>
          <w:rFonts w:cstheme="minorHAnsi"/>
          <w:sz w:val="18"/>
          <w:szCs w:val="18"/>
          <w:lang w:val="en-GB"/>
        </w:rPr>
      </w:pPr>
    </w:p>
    <w:p w14:paraId="4552071E" w14:textId="4863BFC1" w:rsidR="00F73833" w:rsidRPr="00FC19B4" w:rsidRDefault="00F73833" w:rsidP="0038204D">
      <w:pPr>
        <w:spacing w:after="0" w:line="240" w:lineRule="auto"/>
        <w:rPr>
          <w:rFonts w:cstheme="minorHAnsi"/>
          <w:sz w:val="18"/>
          <w:szCs w:val="18"/>
          <w:lang w:val="en-GB"/>
        </w:rPr>
      </w:pPr>
    </w:p>
    <w:p w14:paraId="35C01BD7" w14:textId="4019DAEA" w:rsidR="00F73833" w:rsidRPr="00FC19B4" w:rsidRDefault="00F73833" w:rsidP="0038204D">
      <w:pPr>
        <w:spacing w:after="0" w:line="240" w:lineRule="auto"/>
        <w:rPr>
          <w:rFonts w:cstheme="minorHAnsi"/>
          <w:sz w:val="18"/>
          <w:szCs w:val="18"/>
          <w:lang w:val="en-GB"/>
        </w:rPr>
      </w:pPr>
    </w:p>
    <w:p w14:paraId="3AF023F7" w14:textId="4FA356B9" w:rsidR="00F73833" w:rsidRPr="00FC19B4" w:rsidRDefault="00F73833" w:rsidP="0038204D">
      <w:pPr>
        <w:spacing w:after="0" w:line="240" w:lineRule="auto"/>
        <w:rPr>
          <w:rFonts w:cstheme="minorHAnsi"/>
          <w:sz w:val="18"/>
          <w:szCs w:val="18"/>
          <w:lang w:val="en-GB"/>
        </w:rPr>
      </w:pPr>
    </w:p>
    <w:p w14:paraId="4842E953" w14:textId="412CB89B" w:rsidR="00F73833" w:rsidRPr="00FC19B4" w:rsidRDefault="00F73833" w:rsidP="0038204D">
      <w:pPr>
        <w:spacing w:after="0" w:line="240" w:lineRule="auto"/>
        <w:rPr>
          <w:rFonts w:cstheme="minorHAnsi"/>
          <w:sz w:val="18"/>
          <w:szCs w:val="18"/>
          <w:lang w:val="en-GB"/>
        </w:rPr>
      </w:pPr>
    </w:p>
    <w:p w14:paraId="6BB2E447" w14:textId="48EC6D0E" w:rsidR="00F73833" w:rsidRPr="00FC19B4" w:rsidRDefault="00F73833" w:rsidP="0038204D">
      <w:pPr>
        <w:spacing w:after="0" w:line="240" w:lineRule="auto"/>
        <w:rPr>
          <w:rFonts w:cstheme="minorHAnsi"/>
          <w:sz w:val="18"/>
          <w:szCs w:val="18"/>
          <w:lang w:val="en-GB"/>
        </w:rPr>
      </w:pPr>
    </w:p>
    <w:p w14:paraId="31209644" w14:textId="4A3182EC" w:rsidR="00F73833" w:rsidRPr="00FC19B4" w:rsidRDefault="00F73833" w:rsidP="0038204D">
      <w:pPr>
        <w:spacing w:after="0" w:line="240" w:lineRule="auto"/>
        <w:rPr>
          <w:rFonts w:cstheme="minorHAnsi"/>
          <w:sz w:val="18"/>
          <w:szCs w:val="18"/>
          <w:lang w:val="en-GB"/>
        </w:rPr>
      </w:pPr>
    </w:p>
    <w:p w14:paraId="687877DD" w14:textId="709B5B35" w:rsidR="00F73833" w:rsidRPr="00FC19B4" w:rsidRDefault="00F73833" w:rsidP="0038204D">
      <w:pPr>
        <w:spacing w:after="0" w:line="240" w:lineRule="auto"/>
        <w:rPr>
          <w:rFonts w:cstheme="minorHAnsi"/>
          <w:sz w:val="18"/>
          <w:szCs w:val="18"/>
          <w:lang w:val="en-GB"/>
        </w:rPr>
      </w:pPr>
    </w:p>
    <w:p w14:paraId="1306FF1C" w14:textId="0E759C95" w:rsidR="00F73833" w:rsidRPr="00FC19B4" w:rsidRDefault="00F73833" w:rsidP="0038204D">
      <w:pPr>
        <w:spacing w:after="0" w:line="240" w:lineRule="auto"/>
        <w:rPr>
          <w:rFonts w:cstheme="minorHAnsi"/>
          <w:sz w:val="18"/>
          <w:szCs w:val="18"/>
          <w:lang w:val="en-GB"/>
        </w:rPr>
      </w:pPr>
    </w:p>
    <w:p w14:paraId="5104B793" w14:textId="3D036C20" w:rsidR="00F73833" w:rsidRPr="00FC19B4" w:rsidRDefault="00F73833" w:rsidP="0038204D">
      <w:pPr>
        <w:spacing w:after="0" w:line="240" w:lineRule="auto"/>
        <w:rPr>
          <w:rFonts w:cstheme="minorHAnsi"/>
          <w:sz w:val="18"/>
          <w:szCs w:val="18"/>
          <w:lang w:val="en-GB"/>
        </w:rPr>
      </w:pPr>
    </w:p>
    <w:p w14:paraId="4757ECC7" w14:textId="13237061" w:rsidR="00F73833" w:rsidRPr="00FC19B4" w:rsidRDefault="00F73833" w:rsidP="0038204D">
      <w:pPr>
        <w:spacing w:after="0" w:line="240" w:lineRule="auto"/>
        <w:rPr>
          <w:rFonts w:cstheme="minorHAnsi"/>
          <w:sz w:val="18"/>
          <w:szCs w:val="18"/>
          <w:lang w:val="en-GB"/>
        </w:rPr>
      </w:pPr>
    </w:p>
    <w:p w14:paraId="519AE3CC" w14:textId="3E21E98B" w:rsidR="00F73833" w:rsidRPr="00FC19B4" w:rsidRDefault="00F73833" w:rsidP="0038204D">
      <w:pPr>
        <w:spacing w:after="0" w:line="240" w:lineRule="auto"/>
        <w:rPr>
          <w:rFonts w:cstheme="minorHAnsi"/>
          <w:sz w:val="18"/>
          <w:szCs w:val="18"/>
          <w:lang w:val="en-GB"/>
        </w:rPr>
      </w:pPr>
    </w:p>
    <w:p w14:paraId="36094A92" w14:textId="1D7E8B0C" w:rsidR="00F73833" w:rsidRPr="00FC19B4" w:rsidRDefault="00F73833" w:rsidP="0038204D">
      <w:pPr>
        <w:spacing w:after="0" w:line="240" w:lineRule="auto"/>
        <w:rPr>
          <w:rFonts w:cstheme="minorHAnsi"/>
          <w:sz w:val="18"/>
          <w:szCs w:val="18"/>
          <w:lang w:val="en-GB"/>
        </w:rPr>
      </w:pPr>
    </w:p>
    <w:p w14:paraId="1AA91431" w14:textId="6378648E" w:rsidR="00F73833" w:rsidRPr="00FC19B4" w:rsidRDefault="00F73833" w:rsidP="0038204D">
      <w:pPr>
        <w:spacing w:after="0" w:line="240" w:lineRule="auto"/>
        <w:rPr>
          <w:rFonts w:cstheme="minorHAnsi"/>
          <w:sz w:val="18"/>
          <w:szCs w:val="18"/>
          <w:lang w:val="en-GB"/>
        </w:rPr>
      </w:pPr>
    </w:p>
    <w:p w14:paraId="1CB683BD" w14:textId="20E8AF92" w:rsidR="00F73833" w:rsidRPr="00FC19B4" w:rsidRDefault="00F73833" w:rsidP="0038204D">
      <w:pPr>
        <w:spacing w:after="0" w:line="240" w:lineRule="auto"/>
        <w:rPr>
          <w:rFonts w:cstheme="minorHAnsi"/>
          <w:sz w:val="18"/>
          <w:szCs w:val="18"/>
          <w:lang w:val="en-GB"/>
        </w:rPr>
      </w:pPr>
    </w:p>
    <w:p w14:paraId="19A43993" w14:textId="4C418575" w:rsidR="00F73833" w:rsidRPr="00FC19B4" w:rsidRDefault="00F73833" w:rsidP="0038204D">
      <w:pPr>
        <w:spacing w:after="0" w:line="240" w:lineRule="auto"/>
        <w:rPr>
          <w:rFonts w:cstheme="minorHAnsi"/>
          <w:sz w:val="18"/>
          <w:szCs w:val="18"/>
          <w:lang w:val="en-GB"/>
        </w:rPr>
      </w:pPr>
    </w:p>
    <w:p w14:paraId="08A9B72B" w14:textId="71E4A20B" w:rsidR="00F73833" w:rsidRPr="00FC19B4" w:rsidRDefault="00F73833" w:rsidP="0038204D">
      <w:pPr>
        <w:spacing w:after="0" w:line="240" w:lineRule="auto"/>
        <w:rPr>
          <w:rFonts w:cstheme="minorHAnsi"/>
          <w:sz w:val="18"/>
          <w:szCs w:val="18"/>
          <w:lang w:val="en-GB"/>
        </w:rPr>
      </w:pPr>
    </w:p>
    <w:p w14:paraId="6B296D64" w14:textId="2F5676A9" w:rsidR="00F73833" w:rsidRPr="00FC19B4" w:rsidRDefault="00F73833" w:rsidP="0038204D">
      <w:pPr>
        <w:spacing w:after="0" w:line="240" w:lineRule="auto"/>
        <w:rPr>
          <w:rFonts w:cstheme="minorHAnsi"/>
          <w:sz w:val="18"/>
          <w:szCs w:val="18"/>
          <w:lang w:val="en-GB"/>
        </w:rPr>
      </w:pPr>
    </w:p>
    <w:p w14:paraId="23130970" w14:textId="2C5DD193" w:rsidR="00F73833" w:rsidRPr="00FC19B4" w:rsidRDefault="00F73833" w:rsidP="0038204D">
      <w:pPr>
        <w:spacing w:after="0" w:line="240" w:lineRule="auto"/>
        <w:rPr>
          <w:rFonts w:cstheme="minorHAnsi"/>
          <w:sz w:val="18"/>
          <w:szCs w:val="18"/>
          <w:lang w:val="en-GB"/>
        </w:rPr>
      </w:pPr>
    </w:p>
    <w:p w14:paraId="263DBD9C" w14:textId="299FCEE8" w:rsidR="00F73833" w:rsidRPr="00FC19B4" w:rsidRDefault="00F73833" w:rsidP="0038204D">
      <w:pPr>
        <w:spacing w:after="0" w:line="240" w:lineRule="auto"/>
        <w:rPr>
          <w:rFonts w:cstheme="minorHAnsi"/>
          <w:sz w:val="18"/>
          <w:szCs w:val="18"/>
          <w:lang w:val="en-GB"/>
        </w:rPr>
      </w:pPr>
    </w:p>
    <w:p w14:paraId="72D16DD3" w14:textId="676F25CB" w:rsidR="00F73833" w:rsidRPr="00FC19B4" w:rsidRDefault="00F73833" w:rsidP="0038204D">
      <w:pPr>
        <w:spacing w:after="0" w:line="240" w:lineRule="auto"/>
        <w:rPr>
          <w:rFonts w:cstheme="minorHAnsi"/>
          <w:sz w:val="18"/>
          <w:szCs w:val="18"/>
          <w:lang w:val="en-GB"/>
        </w:rPr>
      </w:pPr>
    </w:p>
    <w:p w14:paraId="2E09DD8D" w14:textId="4B8526EA" w:rsidR="00F73833" w:rsidRPr="00FC19B4" w:rsidRDefault="00F73833" w:rsidP="0038204D">
      <w:pPr>
        <w:spacing w:after="0" w:line="240" w:lineRule="auto"/>
        <w:rPr>
          <w:rFonts w:cstheme="minorHAnsi"/>
          <w:sz w:val="18"/>
          <w:szCs w:val="18"/>
          <w:lang w:val="en-GB"/>
        </w:rPr>
      </w:pPr>
    </w:p>
    <w:p w14:paraId="4E32BDCB" w14:textId="0BA7E5F9" w:rsidR="00F73833" w:rsidRPr="00FC19B4" w:rsidRDefault="00F73833" w:rsidP="0038204D">
      <w:pPr>
        <w:spacing w:after="0" w:line="240" w:lineRule="auto"/>
        <w:rPr>
          <w:rFonts w:cstheme="minorHAnsi"/>
          <w:sz w:val="18"/>
          <w:szCs w:val="18"/>
          <w:lang w:val="en-GB"/>
        </w:rPr>
      </w:pPr>
    </w:p>
    <w:p w14:paraId="432E3109" w14:textId="5E1C0D38" w:rsidR="00F73833" w:rsidRPr="00FC19B4" w:rsidRDefault="00F73833" w:rsidP="0038204D">
      <w:pPr>
        <w:spacing w:after="0" w:line="240" w:lineRule="auto"/>
        <w:rPr>
          <w:rFonts w:cstheme="minorHAnsi"/>
          <w:sz w:val="18"/>
          <w:szCs w:val="18"/>
          <w:lang w:val="en-GB"/>
        </w:rPr>
      </w:pPr>
    </w:p>
    <w:p w14:paraId="75340D35" w14:textId="68EBB1B9" w:rsidR="00F73833" w:rsidRPr="00FC19B4" w:rsidRDefault="00F73833" w:rsidP="0038204D">
      <w:pPr>
        <w:spacing w:after="0" w:line="240" w:lineRule="auto"/>
        <w:rPr>
          <w:rFonts w:cstheme="minorHAnsi"/>
          <w:sz w:val="18"/>
          <w:szCs w:val="18"/>
          <w:lang w:val="en-GB"/>
        </w:rPr>
      </w:pPr>
    </w:p>
    <w:p w14:paraId="350DEFA2" w14:textId="72AEE321" w:rsidR="00F73833" w:rsidRPr="00FC19B4" w:rsidRDefault="00F73833" w:rsidP="0038204D">
      <w:pPr>
        <w:spacing w:after="0" w:line="240" w:lineRule="auto"/>
        <w:rPr>
          <w:rFonts w:cstheme="minorHAnsi"/>
          <w:sz w:val="18"/>
          <w:szCs w:val="18"/>
          <w:lang w:val="en-GB"/>
        </w:rPr>
      </w:pPr>
    </w:p>
    <w:p w14:paraId="3A4C5B8E" w14:textId="1E612616" w:rsidR="00F73833" w:rsidRPr="00FC19B4" w:rsidRDefault="00F73833" w:rsidP="0038204D">
      <w:pPr>
        <w:spacing w:after="0" w:line="240" w:lineRule="auto"/>
        <w:rPr>
          <w:rFonts w:cstheme="minorHAnsi"/>
          <w:sz w:val="18"/>
          <w:szCs w:val="18"/>
          <w:lang w:val="en-GB"/>
        </w:rPr>
      </w:pPr>
    </w:p>
    <w:p w14:paraId="0FFEE91F" w14:textId="4141F68B" w:rsidR="00F73833" w:rsidRPr="00FC19B4" w:rsidRDefault="00F73833" w:rsidP="0038204D">
      <w:pPr>
        <w:spacing w:after="0" w:line="240" w:lineRule="auto"/>
        <w:rPr>
          <w:rFonts w:cstheme="minorHAnsi"/>
          <w:sz w:val="18"/>
          <w:szCs w:val="18"/>
          <w:lang w:val="en-GB"/>
        </w:rPr>
      </w:pPr>
    </w:p>
    <w:p w14:paraId="1A9C19C0" w14:textId="719499C3" w:rsidR="00F73833" w:rsidRPr="00FC19B4" w:rsidRDefault="00F73833" w:rsidP="0038204D">
      <w:pPr>
        <w:spacing w:after="0" w:line="240" w:lineRule="auto"/>
        <w:rPr>
          <w:rFonts w:cstheme="minorHAnsi"/>
          <w:sz w:val="18"/>
          <w:szCs w:val="18"/>
          <w:lang w:val="en-GB"/>
        </w:rPr>
      </w:pPr>
    </w:p>
    <w:p w14:paraId="6CDBC4D3" w14:textId="461ABD93" w:rsidR="00F73833" w:rsidRPr="00FC19B4" w:rsidRDefault="00F73833" w:rsidP="0038204D">
      <w:pPr>
        <w:spacing w:after="0" w:line="240" w:lineRule="auto"/>
        <w:rPr>
          <w:rFonts w:cstheme="minorHAnsi"/>
          <w:sz w:val="18"/>
          <w:szCs w:val="18"/>
          <w:lang w:val="en-GB"/>
        </w:rPr>
      </w:pPr>
    </w:p>
    <w:p w14:paraId="0AE7920A" w14:textId="70DA30BE" w:rsidR="00F73833" w:rsidRPr="00FC19B4" w:rsidRDefault="00F73833" w:rsidP="0038204D">
      <w:pPr>
        <w:spacing w:after="0" w:line="240" w:lineRule="auto"/>
        <w:rPr>
          <w:rFonts w:cstheme="minorHAnsi"/>
          <w:sz w:val="18"/>
          <w:szCs w:val="18"/>
          <w:lang w:val="en-GB"/>
        </w:rPr>
      </w:pPr>
    </w:p>
    <w:p w14:paraId="7D8CE22E" w14:textId="20CDF3FA" w:rsidR="00F73833" w:rsidRPr="00FC19B4" w:rsidRDefault="00F73833" w:rsidP="0038204D">
      <w:pPr>
        <w:spacing w:after="0" w:line="240" w:lineRule="auto"/>
        <w:rPr>
          <w:rFonts w:cstheme="minorHAnsi"/>
          <w:sz w:val="18"/>
          <w:szCs w:val="18"/>
          <w:lang w:val="en-GB"/>
        </w:rPr>
      </w:pPr>
    </w:p>
    <w:p w14:paraId="18157BA4" w14:textId="0B34F070" w:rsidR="00F73833" w:rsidRPr="00FC19B4" w:rsidRDefault="00F73833" w:rsidP="0038204D">
      <w:pPr>
        <w:spacing w:after="0" w:line="240" w:lineRule="auto"/>
        <w:rPr>
          <w:rFonts w:cstheme="minorHAnsi"/>
          <w:sz w:val="18"/>
          <w:szCs w:val="18"/>
          <w:lang w:val="en-GB"/>
        </w:rPr>
      </w:pPr>
    </w:p>
    <w:p w14:paraId="08F8B276" w14:textId="0C39C146" w:rsidR="00F73833" w:rsidRPr="00FC19B4" w:rsidRDefault="00F73833">
      <w:pPr>
        <w:rPr>
          <w:rFonts w:cstheme="minorHAnsi"/>
          <w:sz w:val="18"/>
          <w:szCs w:val="18"/>
          <w:lang w:val="en-GB"/>
        </w:rPr>
      </w:pPr>
      <w:r w:rsidRPr="00FC19B4">
        <w:rPr>
          <w:rFonts w:cstheme="minorHAnsi"/>
          <w:sz w:val="18"/>
          <w:szCs w:val="18"/>
          <w:lang w:val="en-GB"/>
        </w:rPr>
        <w:br w:type="page"/>
      </w:r>
    </w:p>
    <w:p w14:paraId="0232E2AE" w14:textId="752EDDFD" w:rsidR="00FC665F" w:rsidRPr="00FC19B4" w:rsidRDefault="007B0477" w:rsidP="009A2F6D">
      <w:pPr>
        <w:spacing w:after="0" w:line="240" w:lineRule="auto"/>
        <w:jc w:val="center"/>
        <w:rPr>
          <w:rFonts w:eastAsia="Times New Roman" w:cstheme="minorHAnsi"/>
          <w:b/>
          <w:color w:val="002060"/>
          <w:sz w:val="18"/>
          <w:szCs w:val="18"/>
          <w:lang w:val="en-GB" w:eastAsia="en-GB"/>
        </w:rPr>
      </w:pPr>
      <w:r w:rsidRPr="00FC19B4">
        <w:rPr>
          <w:rFonts w:eastAsia="Times New Roman" w:cstheme="minorHAnsi"/>
          <w:b/>
          <w:color w:val="002060"/>
          <w:sz w:val="18"/>
          <w:szCs w:val="18"/>
          <w:lang w:val="en-GB" w:eastAsia="en-GB"/>
        </w:rPr>
        <w:lastRenderedPageBreak/>
        <w:t>Annex B-5</w:t>
      </w:r>
    </w:p>
    <w:p w14:paraId="1EB8466A" w14:textId="05062C36" w:rsidR="00F73833" w:rsidRPr="00FC19B4" w:rsidRDefault="009A2F6D" w:rsidP="00000A47">
      <w:pPr>
        <w:spacing w:after="0" w:line="240" w:lineRule="auto"/>
        <w:jc w:val="center"/>
        <w:rPr>
          <w:rFonts w:eastAsia="Times New Roman" w:cstheme="minorHAnsi"/>
          <w:b/>
          <w:color w:val="002060"/>
          <w:sz w:val="18"/>
          <w:szCs w:val="18"/>
          <w:u w:val="single"/>
          <w:lang w:val="en-GB" w:eastAsia="en-GB"/>
        </w:rPr>
      </w:pPr>
      <w:r w:rsidRPr="00FC19B4">
        <w:rPr>
          <w:rFonts w:eastAsia="Times New Roman" w:cstheme="minorHAnsi"/>
          <w:b/>
          <w:color w:val="002060"/>
          <w:sz w:val="18"/>
          <w:szCs w:val="18"/>
          <w:u w:val="single"/>
          <w:lang w:val="en-GB" w:eastAsia="en-GB"/>
        </w:rPr>
        <w:t xml:space="preserve">UN Women </w:t>
      </w:r>
      <w:r w:rsidR="0060709E" w:rsidRPr="00FC19B4">
        <w:rPr>
          <w:rFonts w:eastAsia="Times New Roman" w:cstheme="minorHAnsi"/>
          <w:b/>
          <w:color w:val="002060"/>
          <w:sz w:val="18"/>
          <w:szCs w:val="18"/>
          <w:u w:val="single"/>
          <w:lang w:val="en-GB" w:eastAsia="en-GB"/>
        </w:rPr>
        <w:t>t</w:t>
      </w:r>
      <w:r w:rsidR="00FC0F25" w:rsidRPr="00FC19B4">
        <w:rPr>
          <w:rFonts w:eastAsia="Times New Roman" w:cstheme="minorHAnsi"/>
          <w:b/>
          <w:color w:val="002060"/>
          <w:sz w:val="18"/>
          <w:szCs w:val="18"/>
          <w:u w:val="single"/>
          <w:lang w:val="en-GB" w:eastAsia="en-GB"/>
        </w:rPr>
        <w:t xml:space="preserve">emplate </w:t>
      </w:r>
      <w:r w:rsidRPr="00FC19B4">
        <w:rPr>
          <w:rFonts w:eastAsia="Times New Roman" w:cstheme="minorHAnsi"/>
          <w:b/>
          <w:color w:val="002060"/>
          <w:sz w:val="18"/>
          <w:szCs w:val="18"/>
          <w:u w:val="single"/>
          <w:lang w:val="en-GB" w:eastAsia="en-GB"/>
        </w:rPr>
        <w:t>Partner Agreement</w:t>
      </w:r>
    </w:p>
    <w:p w14:paraId="2C3B8E22" w14:textId="03C87DA1" w:rsidR="009A2F6D" w:rsidRPr="00FC19B4" w:rsidRDefault="009A2F6D" w:rsidP="0038204D">
      <w:pPr>
        <w:spacing w:after="0" w:line="240" w:lineRule="auto"/>
        <w:rPr>
          <w:rFonts w:cstheme="minorHAnsi"/>
          <w:sz w:val="18"/>
          <w:szCs w:val="18"/>
          <w:lang w:val="en-GB"/>
        </w:rPr>
      </w:pPr>
    </w:p>
    <w:bookmarkStart w:id="3" w:name="_bookmark0"/>
    <w:bookmarkEnd w:id="3"/>
    <w:p w14:paraId="0711DAE4" w14:textId="1ABD0D58" w:rsidR="001F6AE1" w:rsidRPr="00FC19B4" w:rsidRDefault="00676B52" w:rsidP="00676B52">
      <w:pPr>
        <w:jc w:val="center"/>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object w:dxaOrig="1508" w:dyaOrig="982" w14:anchorId="70332F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5pt;height:49.2pt" o:ole="">
            <v:imagedata r:id="rId23" o:title=""/>
          </v:shape>
          <o:OLEObject Type="Embed" ProgID="Acrobat.Document.DC" ShapeID="_x0000_i1025" DrawAspect="Icon" ObjectID="_1744636672" r:id="rId24"/>
        </w:object>
      </w:r>
      <w:r w:rsidR="001F6AE1" w:rsidRPr="00FC19B4">
        <w:rPr>
          <w:rFonts w:ascii="Times New Roman" w:eastAsia="Times New Roman" w:hAnsi="Times New Roman" w:cs="Times New Roman"/>
          <w:b/>
          <w:sz w:val="20"/>
          <w:szCs w:val="20"/>
          <w:lang w:val="en-GB"/>
        </w:rPr>
        <w:br w:type="page"/>
      </w:r>
    </w:p>
    <w:p w14:paraId="3A5D83E7" w14:textId="77777777" w:rsidR="001F6AE1" w:rsidRPr="00FC19B4" w:rsidRDefault="001F6AE1" w:rsidP="001F6AE1">
      <w:pPr>
        <w:spacing w:after="0" w:line="240" w:lineRule="auto"/>
        <w:jc w:val="center"/>
        <w:rPr>
          <w:rFonts w:eastAsia="Times New Roman" w:cstheme="minorHAnsi"/>
          <w:b/>
          <w:color w:val="002060"/>
          <w:sz w:val="18"/>
          <w:szCs w:val="18"/>
          <w:lang w:val="en-GB" w:eastAsia="en-GB"/>
        </w:rPr>
      </w:pPr>
      <w:r w:rsidRPr="00FC19B4">
        <w:rPr>
          <w:rFonts w:eastAsia="Times New Roman" w:cstheme="minorHAnsi"/>
          <w:b/>
          <w:color w:val="002060"/>
          <w:sz w:val="18"/>
          <w:szCs w:val="18"/>
          <w:lang w:val="en-GB" w:eastAsia="en-GB"/>
        </w:rPr>
        <w:lastRenderedPageBreak/>
        <w:t xml:space="preserve">Annex B-6 </w:t>
      </w:r>
    </w:p>
    <w:p w14:paraId="6F4F7F55" w14:textId="2C790910" w:rsidR="001F6AE1" w:rsidRPr="00FC19B4" w:rsidRDefault="001F6AE1" w:rsidP="001F6AE1">
      <w:pPr>
        <w:spacing w:after="0" w:line="240" w:lineRule="auto"/>
        <w:jc w:val="center"/>
        <w:rPr>
          <w:rFonts w:eastAsia="Times New Roman" w:cstheme="minorHAnsi"/>
          <w:b/>
          <w:color w:val="002060"/>
          <w:sz w:val="18"/>
          <w:szCs w:val="18"/>
          <w:u w:val="single"/>
          <w:lang w:val="en-GB" w:eastAsia="en-GB"/>
        </w:rPr>
      </w:pPr>
      <w:r w:rsidRPr="00FC19B4">
        <w:rPr>
          <w:rFonts w:eastAsia="Times New Roman" w:cstheme="minorHAnsi"/>
          <w:b/>
          <w:color w:val="002060"/>
          <w:sz w:val="18"/>
          <w:szCs w:val="18"/>
          <w:u w:val="single"/>
          <w:lang w:val="en-GB" w:eastAsia="en-GB"/>
        </w:rPr>
        <w:t xml:space="preserve">UN Women Anti-Fraud Policy </w:t>
      </w:r>
    </w:p>
    <w:p w14:paraId="0770E347" w14:textId="77777777" w:rsidR="003E3ACA" w:rsidRDefault="003E3ACA" w:rsidP="001F6AE1">
      <w:pPr>
        <w:pStyle w:val="ListParagraph"/>
        <w:tabs>
          <w:tab w:val="left" w:pos="-720"/>
          <w:tab w:val="left" w:pos="1440"/>
        </w:tabs>
        <w:suppressAutoHyphens/>
        <w:ind w:left="360"/>
        <w:jc w:val="center"/>
        <w:rPr>
          <w:rFonts w:cs="Calibri"/>
          <w:bCs/>
          <w:spacing w:val="-2"/>
          <w:sz w:val="18"/>
          <w:szCs w:val="18"/>
          <w:highlight w:val="yellow"/>
          <w:lang w:val="en-GB"/>
        </w:rPr>
      </w:pPr>
    </w:p>
    <w:bookmarkStart w:id="4" w:name="_MON_1744634983"/>
    <w:bookmarkEnd w:id="4"/>
    <w:p w14:paraId="45E5133D" w14:textId="288DA40D" w:rsidR="00184798" w:rsidRPr="00676B52" w:rsidRDefault="00003288" w:rsidP="00676B52">
      <w:pPr>
        <w:pStyle w:val="ListParagraph"/>
        <w:tabs>
          <w:tab w:val="left" w:pos="-720"/>
          <w:tab w:val="left" w:pos="1440"/>
        </w:tabs>
        <w:suppressAutoHyphens/>
        <w:ind w:left="360"/>
        <w:jc w:val="center"/>
        <w:rPr>
          <w:rFonts w:cs="Calibri"/>
          <w:bCs/>
          <w:spacing w:val="-2"/>
          <w:sz w:val="18"/>
          <w:szCs w:val="18"/>
          <w:lang w:val="en-GB"/>
        </w:rPr>
      </w:pPr>
      <w:r w:rsidRPr="00676B52">
        <w:rPr>
          <w:rFonts w:cs="Calibri"/>
          <w:bCs/>
          <w:spacing w:val="-2"/>
          <w:sz w:val="18"/>
          <w:szCs w:val="18"/>
          <w:lang w:val="en-GB"/>
        </w:rPr>
        <w:object w:dxaOrig="1508" w:dyaOrig="982" w14:anchorId="3690B0E9">
          <v:shape id="_x0000_i1026" type="#_x0000_t75" style="width:75.65pt;height:49.2pt" o:ole="">
            <v:imagedata r:id="rId25" o:title=""/>
          </v:shape>
          <o:OLEObject Type="Embed" ProgID="Word.Document.12" ShapeID="_x0000_i1026" DrawAspect="Icon" ObjectID="_1744636673" r:id="rId26">
            <o:FieldCodes>\s</o:FieldCodes>
          </o:OLEObject>
        </w:object>
      </w:r>
    </w:p>
    <w:p w14:paraId="53071BFE" w14:textId="77777777" w:rsidR="00184798" w:rsidRPr="00FC19B4" w:rsidRDefault="00184798" w:rsidP="00184798">
      <w:pPr>
        <w:rPr>
          <w:rFonts w:ascii="Times New Roman" w:eastAsia="Times New Roman" w:hAnsi="Times New Roman" w:cs="Times New Roman"/>
          <w:b/>
          <w:sz w:val="20"/>
          <w:szCs w:val="20"/>
          <w:lang w:val="en-GB"/>
        </w:rPr>
      </w:pPr>
    </w:p>
    <w:p w14:paraId="37A46DFC" w14:textId="77777777" w:rsidR="00E334C0" w:rsidRPr="00FC19B4" w:rsidRDefault="00E334C0" w:rsidP="0038204D">
      <w:pPr>
        <w:spacing w:after="0" w:line="240" w:lineRule="auto"/>
        <w:rPr>
          <w:rFonts w:cstheme="minorHAnsi"/>
          <w:sz w:val="18"/>
          <w:szCs w:val="18"/>
          <w:lang w:val="en-GB"/>
        </w:rPr>
      </w:pPr>
    </w:p>
    <w:sectPr w:rsidR="00E334C0" w:rsidRPr="00FC19B4" w:rsidSect="0038204D">
      <w:footerReference w:type="default" r:id="rId2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19E0B" w14:textId="77777777" w:rsidR="00AD3062" w:rsidRDefault="00AD3062" w:rsidP="00C22EF1">
      <w:pPr>
        <w:spacing w:after="0" w:line="240" w:lineRule="auto"/>
      </w:pPr>
      <w:r>
        <w:separator/>
      </w:r>
    </w:p>
  </w:endnote>
  <w:endnote w:type="continuationSeparator" w:id="0">
    <w:p w14:paraId="75BFA888" w14:textId="77777777" w:rsidR="00AD3062" w:rsidRDefault="00AD3062" w:rsidP="00C22EF1">
      <w:pPr>
        <w:spacing w:after="0" w:line="240" w:lineRule="auto"/>
      </w:pPr>
      <w:r>
        <w:continuationSeparator/>
      </w:r>
    </w:p>
  </w:endnote>
  <w:endnote w:type="continuationNotice" w:id="1">
    <w:p w14:paraId="3108A737" w14:textId="77777777" w:rsidR="00AD3062" w:rsidRDefault="00AD30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ymbolMT">
    <w:altName w:val="Cambria"/>
    <w:panose1 w:val="00000000000000000000"/>
    <w:charset w:val="00"/>
    <w:family w:val="roman"/>
    <w:notTrueType/>
    <w:pitch w:val="default"/>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Content>
      <w:sdt>
        <w:sdtPr>
          <w:id w:val="1728636285"/>
          <w:docPartObj>
            <w:docPartGallery w:val="Page Numbers (Top of Page)"/>
            <w:docPartUnique/>
          </w:docPartObj>
        </w:sdt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Content>
      <w:sdt>
        <w:sdtPr>
          <w:rPr>
            <w:rFonts w:ascii="Calibri" w:hAnsi="Calibri" w:cs="Calibri"/>
            <w:sz w:val="16"/>
            <w:szCs w:val="16"/>
          </w:rPr>
          <w:id w:val="1450820465"/>
          <w:docPartObj>
            <w:docPartGallery w:val="Page Numbers (Top of Page)"/>
            <w:docPartUnique/>
          </w:docPartObj>
        </w:sdt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C69DA" w14:textId="77777777" w:rsidR="00AD3062" w:rsidRDefault="00AD3062" w:rsidP="00C22EF1">
      <w:pPr>
        <w:spacing w:after="0" w:line="240" w:lineRule="auto"/>
      </w:pPr>
      <w:r>
        <w:separator/>
      </w:r>
    </w:p>
  </w:footnote>
  <w:footnote w:type="continuationSeparator" w:id="0">
    <w:p w14:paraId="70709E45" w14:textId="77777777" w:rsidR="00AD3062" w:rsidRDefault="00AD3062" w:rsidP="00C22EF1">
      <w:pPr>
        <w:spacing w:after="0" w:line="240" w:lineRule="auto"/>
      </w:pPr>
      <w:r>
        <w:continuationSeparator/>
      </w:r>
    </w:p>
  </w:footnote>
  <w:footnote w:type="continuationNotice" w:id="1">
    <w:p w14:paraId="381DB6C8" w14:textId="77777777" w:rsidR="00AD3062" w:rsidRDefault="00AD3062">
      <w:pPr>
        <w:spacing w:after="0" w:line="240" w:lineRule="auto"/>
      </w:pPr>
    </w:p>
  </w:footnote>
  <w:footnote w:id="2">
    <w:p w14:paraId="71C18BFB" w14:textId="4CEE2564" w:rsidR="0083354B" w:rsidRPr="00FE26C7" w:rsidRDefault="0083354B">
      <w:pPr>
        <w:pStyle w:val="FootnoteText"/>
        <w:rPr>
          <w:sz w:val="16"/>
          <w:szCs w:val="16"/>
        </w:rPr>
      </w:pPr>
      <w:r w:rsidRPr="00FE26C7">
        <w:rPr>
          <w:rStyle w:val="FootnoteReference"/>
          <w:sz w:val="16"/>
          <w:szCs w:val="16"/>
        </w:rPr>
        <w:footnoteRef/>
      </w:r>
      <w:r w:rsidRPr="00FE26C7">
        <w:rPr>
          <w:sz w:val="16"/>
          <w:szCs w:val="16"/>
        </w:rPr>
        <w:t xml:space="preserve"> If the proposed budget is beyond the maximum range, the proposal will be rejected.</w:t>
      </w:r>
    </w:p>
  </w:footnote>
  <w:footnote w:id="3">
    <w:p w14:paraId="275CF79F" w14:textId="77777777" w:rsidR="001E0FC5" w:rsidRPr="00EC6F85" w:rsidRDefault="001E0FC5" w:rsidP="00654670">
      <w:pPr>
        <w:pStyle w:val="FootnoteText"/>
        <w:rPr>
          <w:rFonts w:cstheme="minorHAnsi"/>
          <w:sz w:val="16"/>
          <w:szCs w:val="16"/>
        </w:rPr>
      </w:pPr>
      <w:r w:rsidRPr="00EC6F85">
        <w:rPr>
          <w:rStyle w:val="FootnoteReference"/>
          <w:rFonts w:cstheme="minorHAnsi"/>
        </w:rPr>
        <w:footnoteRef/>
      </w:r>
      <w:r w:rsidRPr="00EC6F85">
        <w:rPr>
          <w:rFonts w:cstheme="minorHAnsi"/>
          <w:sz w:val="16"/>
          <w:szCs w:val="16"/>
        </w:rPr>
        <w:t xml:space="preserve"> Ministry of Interior, Disaster and Emergency Management Authority (AFAD), March 1, 2023, </w:t>
      </w:r>
      <w:hyperlink r:id="rId1" w:history="1">
        <w:r w:rsidRPr="00EC6F85">
          <w:rPr>
            <w:rStyle w:val="Hyperlink"/>
            <w:rFonts w:cstheme="minorHAnsi"/>
            <w:sz w:val="16"/>
            <w:szCs w:val="16"/>
          </w:rPr>
          <w:t>https://en.afad.gov.tr/press-bulletin-36-about-the-earthquake-in-kahramanmaras</w:t>
        </w:r>
      </w:hyperlink>
    </w:p>
  </w:footnote>
  <w:footnote w:id="4">
    <w:p w14:paraId="349458F1" w14:textId="77777777" w:rsidR="001E0FC5" w:rsidRPr="008A0799" w:rsidRDefault="001E0FC5" w:rsidP="00654670">
      <w:pPr>
        <w:pStyle w:val="FootnoteText"/>
        <w:rPr>
          <w:rFonts w:cstheme="minorHAnsi"/>
          <w:sz w:val="16"/>
          <w:szCs w:val="16"/>
        </w:rPr>
      </w:pPr>
      <w:r w:rsidRPr="008A0799">
        <w:rPr>
          <w:rStyle w:val="FootnoteReference"/>
          <w:rFonts w:cstheme="minorHAnsi"/>
        </w:rPr>
        <w:footnoteRef/>
      </w:r>
      <w:r w:rsidRPr="008A0799">
        <w:rPr>
          <w:rFonts w:cstheme="minorHAnsi"/>
          <w:sz w:val="16"/>
          <w:szCs w:val="16"/>
        </w:rPr>
        <w:t xml:space="preserve"> </w:t>
      </w:r>
      <w:r w:rsidRPr="008A0799">
        <w:rPr>
          <w:rFonts w:cstheme="minorHAnsi"/>
          <w:sz w:val="16"/>
          <w:szCs w:val="16"/>
          <w:shd w:val="clear" w:color="auto" w:fill="FFFFFF"/>
          <w:lang w:val="en-CA"/>
        </w:rPr>
        <w:t xml:space="preserve">UN OCHA, North-West Syria: Situation Report, March 8, 2023, </w:t>
      </w:r>
      <w:hyperlink r:id="rId2" w:history="1">
        <w:r w:rsidRPr="008A0799">
          <w:rPr>
            <w:rStyle w:val="Hyperlink"/>
            <w:rFonts w:cstheme="minorHAnsi"/>
            <w:sz w:val="16"/>
            <w:szCs w:val="16"/>
            <w:lang w:val="en-CA"/>
          </w:rPr>
          <w:t>https://reliefweb.int/report/syrian-arab-republic/north-west-syria-situation-report-8-march-2023</w:t>
        </w:r>
      </w:hyperlink>
    </w:p>
  </w:footnote>
  <w:footnote w:id="5">
    <w:p w14:paraId="3A24E8A6" w14:textId="77777777" w:rsidR="001E0FC5" w:rsidRPr="008A0799" w:rsidRDefault="001E0FC5" w:rsidP="00654670">
      <w:pPr>
        <w:pStyle w:val="FootnoteText"/>
        <w:rPr>
          <w:rFonts w:cstheme="minorHAnsi"/>
          <w:sz w:val="16"/>
          <w:szCs w:val="16"/>
        </w:rPr>
      </w:pPr>
      <w:r w:rsidRPr="008A0799">
        <w:rPr>
          <w:rStyle w:val="FootnoteReference"/>
          <w:rFonts w:cstheme="minorHAnsi"/>
        </w:rPr>
        <w:footnoteRef/>
      </w:r>
      <w:r w:rsidRPr="008A0799">
        <w:rPr>
          <w:rFonts w:cstheme="minorHAnsi"/>
          <w:sz w:val="16"/>
          <w:szCs w:val="16"/>
        </w:rPr>
        <w:t xml:space="preserve"> UN OCHA, Syrian Arab Republic: Earthquakes – Syria Situational Updates, March 1, 2023 </w:t>
      </w:r>
      <w:hyperlink r:id="rId3" w:history="1">
        <w:r w:rsidRPr="008A0799">
          <w:rPr>
            <w:rStyle w:val="Hyperlink"/>
            <w:rFonts w:cstheme="minorHAnsi"/>
            <w:sz w:val="16"/>
            <w:szCs w:val="16"/>
          </w:rPr>
          <w:t>https://reliefweb.int/report/syrian-arab-republic/syrian-arab-republic-earthquakes-syria-situational-updates-1-march-2023</w:t>
        </w:r>
      </w:hyperlink>
      <w:r>
        <w:rPr>
          <w:rFonts w:cstheme="minorHAnsi"/>
          <w:sz w:val="16"/>
          <w:szCs w:val="16"/>
        </w:rPr>
        <w:t xml:space="preserve"> </w:t>
      </w:r>
    </w:p>
  </w:footnote>
  <w:footnote w:id="6">
    <w:p w14:paraId="43209202" w14:textId="77777777" w:rsidR="001E0FC5" w:rsidRPr="000C3C23" w:rsidRDefault="001E0FC5" w:rsidP="00654670">
      <w:pPr>
        <w:pStyle w:val="FootnoteText"/>
      </w:pPr>
      <w:r>
        <w:rPr>
          <w:rStyle w:val="FootnoteReference"/>
        </w:rPr>
        <w:footnoteRef/>
      </w:r>
      <w:r>
        <w:t xml:space="preserve"> </w:t>
      </w:r>
      <w:r w:rsidRPr="007310BD">
        <w:t xml:space="preserve">In Better </w:t>
      </w:r>
      <w:r w:rsidRPr="000C3C23">
        <w:t>Regulation</w:t>
      </w:r>
      <w:r>
        <w:t xml:space="preserve"> </w:t>
      </w:r>
      <w:r w:rsidRPr="000C3C23">
        <w:t>terminology</w:t>
      </w:r>
      <w:r w:rsidRPr="007310BD">
        <w:t xml:space="preserve"> outcome</w:t>
      </w:r>
      <w:r>
        <w:t>s</w:t>
      </w:r>
      <w:r w:rsidRPr="007310BD">
        <w:t xml:space="preserve"> are </w:t>
      </w:r>
      <w:r>
        <w:t xml:space="preserve">synonymous of results. The terminology proposed here has been that adopted by the OECD-DAC reflecting international consensus among development providers. </w:t>
      </w:r>
    </w:p>
  </w:footnote>
  <w:footnote w:id="7">
    <w:p w14:paraId="18BA03B1" w14:textId="2B29AF8C"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accepted and it must be fully justified.</w:t>
      </w:r>
    </w:p>
  </w:footnote>
  <w:footnote w:id="8">
    <w:p w14:paraId="4F609696" w14:textId="77777777" w:rsidR="006355F4" w:rsidRPr="000611F3"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4"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6355F4" w:rsidRDefault="006355F4" w:rsidP="006355F4">
      <w:pPr>
        <w:pStyle w:val="FootnoteText"/>
      </w:pPr>
    </w:p>
  </w:footnote>
  <w:footnote w:id="9">
    <w:p w14:paraId="02C8580C" w14:textId="23D3D234" w:rsidR="00C40E02" w:rsidRPr="00A9085D" w:rsidRDefault="00C40E02"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sidR="008E5ACB">
        <w:rPr>
          <w:rFonts w:ascii="Calibri" w:hAnsi="Calibri" w:cs="Calibri"/>
          <w:sz w:val="16"/>
          <w:szCs w:val="16"/>
        </w:rPr>
        <w:t>,</w:t>
      </w:r>
      <w:r w:rsidRPr="00A9085D">
        <w:rPr>
          <w:rFonts w:ascii="Calibri" w:hAnsi="Calibri" w:cs="Calibri"/>
          <w:sz w:val="16"/>
          <w:szCs w:val="16"/>
        </w:rPr>
        <w:t xml:space="preserve"> add a field for grants. For grant-making, (i) only up to </w:t>
      </w:r>
      <w:r w:rsidRPr="00A9085D">
        <w:rPr>
          <w:rFonts w:ascii="Calibri" w:eastAsia="Times New Roman" w:hAnsi="Calibri" w:cs="Calibri"/>
          <w:color w:val="000000"/>
          <w:sz w:val="16"/>
          <w:szCs w:val="16"/>
        </w:rPr>
        <w:t xml:space="preserve">50% of the Partner </w:t>
      </w:r>
      <w:r w:rsidR="0023759D">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sidR="0023759D">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10">
    <w:p w14:paraId="49E765EC" w14:textId="3CBBE30C" w:rsidR="00E14FCA" w:rsidRPr="00FE26C7" w:rsidRDefault="00E14FCA"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sidR="000D7C35">
        <w:rPr>
          <w:rFonts w:ascii="Calibri" w:hAnsi="Calibri" w:cs="Calibri"/>
          <w:sz w:val="16"/>
          <w:szCs w:val="16"/>
        </w:rPr>
        <w:t>r</w:t>
      </w:r>
      <w:r w:rsidRPr="00A9085D">
        <w:rPr>
          <w:rFonts w:ascii="Calibri" w:hAnsi="Calibri" w:cs="Calibri"/>
          <w:sz w:val="16"/>
          <w:szCs w:val="16"/>
        </w:rPr>
        <w:t>esults-</w:t>
      </w:r>
      <w:r w:rsidR="000D7C35">
        <w:rPr>
          <w:rFonts w:ascii="Calibri" w:hAnsi="Calibri" w:cs="Calibri"/>
          <w:sz w:val="16"/>
          <w:szCs w:val="16"/>
        </w:rPr>
        <w:t>b</w:t>
      </w:r>
      <w:r w:rsidRPr="00A9085D">
        <w:rPr>
          <w:rFonts w:ascii="Calibri" w:hAnsi="Calibri" w:cs="Calibri"/>
          <w:sz w:val="16"/>
          <w:szCs w:val="16"/>
        </w:rPr>
        <w:t xml:space="preserve">ased </w:t>
      </w:r>
      <w:r w:rsidR="000D7C35">
        <w:rPr>
          <w:rFonts w:ascii="Calibri" w:hAnsi="Calibri" w:cs="Calibri"/>
          <w:sz w:val="16"/>
          <w:szCs w:val="16"/>
        </w:rPr>
        <w:t>b</w:t>
      </w:r>
      <w:r w:rsidRPr="00A9085D">
        <w:rPr>
          <w:rFonts w:ascii="Calibri" w:hAnsi="Calibri" w:cs="Calibri"/>
          <w:sz w:val="16"/>
          <w:szCs w:val="16"/>
        </w:rPr>
        <w:t>udget. Please specify what they are</w:t>
      </w:r>
      <w:r w:rsidR="000D7C35">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F94D6DC"/>
    <w:lvl w:ilvl="0">
      <w:start w:val="1"/>
      <w:numFmt w:val="lowerLetter"/>
      <w:pStyle w:val="ListNumber41"/>
      <w:lvlText w:val="%1)"/>
      <w:lvlJc w:val="left"/>
      <w:pPr>
        <w:tabs>
          <w:tab w:val="num" w:pos="2552"/>
        </w:tabs>
        <w:ind w:left="2552" w:hanging="397"/>
      </w:pPr>
    </w:lvl>
  </w:abstractNum>
  <w:abstractNum w:abstractNumId="1"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4457B5"/>
    <w:multiLevelType w:val="hybridMultilevel"/>
    <w:tmpl w:val="D0C22360"/>
    <w:lvl w:ilvl="0" w:tplc="A4467A58">
      <w:start w:val="1"/>
      <w:numFmt w:val="decimal"/>
      <w:lvlText w:val="%1)"/>
      <w:lvlJc w:val="left"/>
      <w:pPr>
        <w:ind w:left="720" w:hanging="360"/>
      </w:pPr>
      <w:rPr>
        <w:rFonts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4938AA"/>
    <w:multiLevelType w:val="hybridMultilevel"/>
    <w:tmpl w:val="0E2865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DBF7842"/>
    <w:multiLevelType w:val="multilevel"/>
    <w:tmpl w:val="5FDAC482"/>
    <w:lvl w:ilvl="0">
      <w:start w:val="1"/>
      <w:numFmt w:val="bullet"/>
      <w:lvlText w:val=""/>
      <w:lvlJc w:val="left"/>
      <w:pPr>
        <w:ind w:left="-37"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837" w:hanging="720"/>
      </w:pPr>
      <w:rPr>
        <w:rFonts w:hint="default"/>
      </w:rPr>
    </w:lvl>
    <w:lvl w:ilvl="3">
      <w:start w:val="1"/>
      <w:numFmt w:val="decimal"/>
      <w:isLgl/>
      <w:lvlText w:val="%1.%2.%3.%4."/>
      <w:lvlJc w:val="left"/>
      <w:pPr>
        <w:ind w:left="2594" w:hanging="720"/>
      </w:pPr>
      <w:rPr>
        <w:rFonts w:hint="default"/>
      </w:rPr>
    </w:lvl>
    <w:lvl w:ilvl="4">
      <w:start w:val="1"/>
      <w:numFmt w:val="decimal"/>
      <w:isLgl/>
      <w:lvlText w:val="%1.%2.%3.%4.%5."/>
      <w:lvlJc w:val="left"/>
      <w:pPr>
        <w:ind w:left="3711" w:hanging="1080"/>
      </w:pPr>
      <w:rPr>
        <w:rFonts w:hint="default"/>
      </w:rPr>
    </w:lvl>
    <w:lvl w:ilvl="5">
      <w:start w:val="1"/>
      <w:numFmt w:val="decimal"/>
      <w:isLgl/>
      <w:lvlText w:val="%1.%2.%3.%4.%5.%6."/>
      <w:lvlJc w:val="left"/>
      <w:pPr>
        <w:ind w:left="4468" w:hanging="1080"/>
      </w:pPr>
      <w:rPr>
        <w:rFonts w:hint="default"/>
      </w:rPr>
    </w:lvl>
    <w:lvl w:ilvl="6">
      <w:start w:val="1"/>
      <w:numFmt w:val="decimal"/>
      <w:isLgl/>
      <w:lvlText w:val="%1.%2.%3.%4.%5.%6.%7."/>
      <w:lvlJc w:val="left"/>
      <w:pPr>
        <w:ind w:left="5585" w:hanging="1440"/>
      </w:pPr>
      <w:rPr>
        <w:rFonts w:hint="default"/>
      </w:rPr>
    </w:lvl>
    <w:lvl w:ilvl="7">
      <w:start w:val="1"/>
      <w:numFmt w:val="decimal"/>
      <w:isLgl/>
      <w:lvlText w:val="%1.%2.%3.%4.%5.%6.%7.%8."/>
      <w:lvlJc w:val="left"/>
      <w:pPr>
        <w:ind w:left="6342" w:hanging="1440"/>
      </w:pPr>
      <w:rPr>
        <w:rFonts w:hint="default"/>
      </w:rPr>
    </w:lvl>
    <w:lvl w:ilvl="8">
      <w:start w:val="1"/>
      <w:numFmt w:val="decimal"/>
      <w:isLgl/>
      <w:lvlText w:val="%1.%2.%3.%4.%5.%6.%7.%8.%9."/>
      <w:lvlJc w:val="left"/>
      <w:pPr>
        <w:ind w:left="7459" w:hanging="1800"/>
      </w:pPr>
      <w:rPr>
        <w:rFonts w:hint="default"/>
      </w:rPr>
    </w:lvl>
  </w:abstractNum>
  <w:abstractNum w:abstractNumId="7"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921CFF"/>
    <w:multiLevelType w:val="hybridMultilevel"/>
    <w:tmpl w:val="459A92CC"/>
    <w:lvl w:ilvl="0" w:tplc="0409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B36BEE"/>
    <w:multiLevelType w:val="hybridMultilevel"/>
    <w:tmpl w:val="85E058C0"/>
    <w:lvl w:ilvl="0" w:tplc="5096E7F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17"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0803129"/>
    <w:multiLevelType w:val="hybridMultilevel"/>
    <w:tmpl w:val="2A3E12FC"/>
    <w:lvl w:ilvl="0" w:tplc="C632F11E">
      <w:start w:val="1"/>
      <w:numFmt w:val="decimal"/>
      <w:lvlText w:val="%1."/>
      <w:lvlJc w:val="left"/>
      <w:pPr>
        <w:ind w:left="360" w:hanging="360"/>
      </w:pPr>
      <w:rPr>
        <w:rFonts w:hint="default"/>
        <w:b w:val="0"/>
      </w:rPr>
    </w:lvl>
    <w:lvl w:ilvl="1" w:tplc="B9A23342">
      <w:start w:val="1"/>
      <w:numFmt w:val="lowerLetter"/>
      <w:lvlText w:val="%2."/>
      <w:lvlJc w:val="left"/>
      <w:pPr>
        <w:ind w:left="1080" w:hanging="360"/>
      </w:pPr>
      <w:rPr>
        <w:rFonts w:asciiTheme="minorHAnsi" w:hAnsiTheme="minorHAnsi" w:cstheme="minorHAnsi"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146C05"/>
    <w:multiLevelType w:val="hybridMultilevel"/>
    <w:tmpl w:val="A8C2B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26" w15:restartNumberingAfterBreak="0">
    <w:nsid w:val="6FC65BB9"/>
    <w:multiLevelType w:val="multilevel"/>
    <w:tmpl w:val="1FC65A8E"/>
    <w:lvl w:ilvl="0">
      <w:start w:val="1"/>
      <w:numFmt w:val="lowerLetter"/>
      <w:pStyle w:val="ListNumber4"/>
      <w:lvlText w:val="%1)"/>
      <w:lvlJc w:val="left"/>
      <w:pPr>
        <w:tabs>
          <w:tab w:val="num" w:pos="567"/>
        </w:tabs>
        <w:ind w:left="567" w:hanging="567"/>
      </w:pPr>
      <w:rPr>
        <w:b/>
        <w:bCs/>
      </w:rPr>
    </w:lvl>
    <w:lvl w:ilvl="1">
      <w:start w:val="1"/>
      <w:numFmt w:val="decimal"/>
      <w:lvlText w:val="%1.%2"/>
      <w:lvlJc w:val="left"/>
      <w:pPr>
        <w:tabs>
          <w:tab w:val="num" w:pos="747"/>
        </w:tabs>
        <w:ind w:left="747" w:hanging="567"/>
      </w:pPr>
      <w:rPr>
        <w:b w:val="0"/>
      </w:rPr>
    </w:lvl>
    <w:lvl w:ilvl="2">
      <w:start w:val="1"/>
      <w:numFmt w:val="decimal"/>
      <w:lvlText w:val="%1.%2.%3"/>
      <w:lvlJc w:val="left"/>
      <w:pPr>
        <w:tabs>
          <w:tab w:val="num" w:pos="1247"/>
        </w:tabs>
        <w:ind w:left="1247" w:hanging="680"/>
      </w:pPr>
      <w:rPr>
        <w:b w:val="0"/>
      </w:rPr>
    </w:lvl>
    <w:lvl w:ilvl="3">
      <w:start w:val="1"/>
      <w:numFmt w:val="decimal"/>
      <w:lvlText w:val="%1.%2.%3.%4"/>
      <w:lvlJc w:val="left"/>
      <w:rPr>
        <w:color w:val="262626"/>
      </w:rPr>
    </w:lvl>
    <w:lvl w:ilvl="4">
      <w:start w:val="1"/>
      <w:numFmt w:val="decimal"/>
      <w:lvlText w:val="%1.%2.%3.%4.%5"/>
      <w:lvlJc w:val="left"/>
      <w:pPr>
        <w:tabs>
          <w:tab w:val="num" w:pos="3232"/>
        </w:tabs>
        <w:ind w:left="3232" w:hanging="1077"/>
      </w:pPr>
    </w:lvl>
    <w:lvl w:ilvl="5">
      <w:start w:val="1"/>
      <w:numFmt w:val="decimal"/>
      <w:lvlText w:val="%1.%2.%3.%4.%5.%6"/>
      <w:lvlJc w:val="left"/>
      <w:pPr>
        <w:ind w:left="1719" w:hanging="1152"/>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27"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30"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71050430">
    <w:abstractNumId w:val="18"/>
  </w:num>
  <w:num w:numId="2" w16cid:durableId="949363289">
    <w:abstractNumId w:val="1"/>
  </w:num>
  <w:num w:numId="3" w16cid:durableId="1493335420">
    <w:abstractNumId w:val="28"/>
  </w:num>
  <w:num w:numId="4" w16cid:durableId="398598253">
    <w:abstractNumId w:val="15"/>
  </w:num>
  <w:num w:numId="5" w16cid:durableId="1570463678">
    <w:abstractNumId w:val="21"/>
  </w:num>
  <w:num w:numId="6" w16cid:durableId="306932927">
    <w:abstractNumId w:val="29"/>
  </w:num>
  <w:num w:numId="7" w16cid:durableId="1717390131">
    <w:abstractNumId w:val="14"/>
  </w:num>
  <w:num w:numId="8" w16cid:durableId="889851213">
    <w:abstractNumId w:val="9"/>
  </w:num>
  <w:num w:numId="9" w16cid:durableId="2055275998">
    <w:abstractNumId w:val="3"/>
  </w:num>
  <w:num w:numId="10" w16cid:durableId="584385238">
    <w:abstractNumId w:val="8"/>
  </w:num>
  <w:num w:numId="11" w16cid:durableId="1545554587">
    <w:abstractNumId w:val="25"/>
  </w:num>
  <w:num w:numId="12" w16cid:durableId="1856268566">
    <w:abstractNumId w:val="11"/>
  </w:num>
  <w:num w:numId="13" w16cid:durableId="1825580353">
    <w:abstractNumId w:val="7"/>
  </w:num>
  <w:num w:numId="14" w16cid:durableId="1590120954">
    <w:abstractNumId w:val="16"/>
  </w:num>
  <w:num w:numId="15" w16cid:durableId="43255238">
    <w:abstractNumId w:val="17"/>
  </w:num>
  <w:num w:numId="16" w16cid:durableId="922031117">
    <w:abstractNumId w:val="23"/>
  </w:num>
  <w:num w:numId="17" w16cid:durableId="944850484">
    <w:abstractNumId w:val="13"/>
  </w:num>
  <w:num w:numId="18" w16cid:durableId="1509826328">
    <w:abstractNumId w:val="5"/>
  </w:num>
  <w:num w:numId="19" w16cid:durableId="1188327724">
    <w:abstractNumId w:val="24"/>
  </w:num>
  <w:num w:numId="20" w16cid:durableId="2067874810">
    <w:abstractNumId w:val="10"/>
  </w:num>
  <w:num w:numId="21" w16cid:durableId="1126267478">
    <w:abstractNumId w:val="22"/>
  </w:num>
  <w:num w:numId="22" w16cid:durableId="91630853">
    <w:abstractNumId w:val="27"/>
  </w:num>
  <w:num w:numId="23" w16cid:durableId="1275939912">
    <w:abstractNumId w:val="19"/>
  </w:num>
  <w:num w:numId="24" w16cid:durableId="700084410">
    <w:abstractNumId w:val="30"/>
  </w:num>
  <w:num w:numId="25" w16cid:durableId="18607017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84967580">
    <w:abstractNumId w:val="20"/>
  </w:num>
  <w:num w:numId="27" w16cid:durableId="134883047">
    <w:abstractNumId w:val="6"/>
  </w:num>
  <w:num w:numId="28" w16cid:durableId="622732776">
    <w:abstractNumId w:val="2"/>
  </w:num>
  <w:num w:numId="29" w16cid:durableId="1369600510">
    <w:abstractNumId w:val="0"/>
    <w:lvlOverride w:ilvl="0">
      <w:startOverride w:val="1"/>
    </w:lvlOverride>
  </w:num>
  <w:num w:numId="30" w16cid:durableId="1697152703">
    <w:abstractNumId w:val="4"/>
  </w:num>
  <w:num w:numId="31" w16cid:durableId="738554399">
    <w:abstractNumId w:val="12"/>
  </w:num>
  <w:num w:numId="32" w16cid:durableId="1406489304">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3288"/>
    <w:rsid w:val="00005AD4"/>
    <w:rsid w:val="000179FD"/>
    <w:rsid w:val="0002082B"/>
    <w:rsid w:val="0002125E"/>
    <w:rsid w:val="00023376"/>
    <w:rsid w:val="00024D8B"/>
    <w:rsid w:val="000267D8"/>
    <w:rsid w:val="000271C0"/>
    <w:rsid w:val="000300F9"/>
    <w:rsid w:val="000318F0"/>
    <w:rsid w:val="0003302B"/>
    <w:rsid w:val="00037A69"/>
    <w:rsid w:val="0004683C"/>
    <w:rsid w:val="00050775"/>
    <w:rsid w:val="0005432A"/>
    <w:rsid w:val="00060AFD"/>
    <w:rsid w:val="0006160B"/>
    <w:rsid w:val="0006200D"/>
    <w:rsid w:val="00064C4A"/>
    <w:rsid w:val="0006700D"/>
    <w:rsid w:val="0006749D"/>
    <w:rsid w:val="00072E89"/>
    <w:rsid w:val="00074750"/>
    <w:rsid w:val="000771C4"/>
    <w:rsid w:val="00082520"/>
    <w:rsid w:val="00084FAF"/>
    <w:rsid w:val="000854EC"/>
    <w:rsid w:val="000901DA"/>
    <w:rsid w:val="00093C2D"/>
    <w:rsid w:val="000954C0"/>
    <w:rsid w:val="0009646E"/>
    <w:rsid w:val="00096485"/>
    <w:rsid w:val="000970E9"/>
    <w:rsid w:val="00097557"/>
    <w:rsid w:val="000A0AE2"/>
    <w:rsid w:val="000A1A59"/>
    <w:rsid w:val="000A52DE"/>
    <w:rsid w:val="000A54DE"/>
    <w:rsid w:val="000B28C7"/>
    <w:rsid w:val="000B3016"/>
    <w:rsid w:val="000B30AB"/>
    <w:rsid w:val="000B5640"/>
    <w:rsid w:val="000B64FB"/>
    <w:rsid w:val="000B656C"/>
    <w:rsid w:val="000B7F42"/>
    <w:rsid w:val="000C2192"/>
    <w:rsid w:val="000C2551"/>
    <w:rsid w:val="000C7FF1"/>
    <w:rsid w:val="000D18C5"/>
    <w:rsid w:val="000D3E8B"/>
    <w:rsid w:val="000D4773"/>
    <w:rsid w:val="000D6096"/>
    <w:rsid w:val="000D7C35"/>
    <w:rsid w:val="000E03EA"/>
    <w:rsid w:val="000E1118"/>
    <w:rsid w:val="000E363C"/>
    <w:rsid w:val="000E5645"/>
    <w:rsid w:val="000E56BA"/>
    <w:rsid w:val="000E707B"/>
    <w:rsid w:val="000E7D4E"/>
    <w:rsid w:val="000F0115"/>
    <w:rsid w:val="000F0F18"/>
    <w:rsid w:val="000F1EFB"/>
    <w:rsid w:val="000F21B0"/>
    <w:rsid w:val="0010020E"/>
    <w:rsid w:val="00102969"/>
    <w:rsid w:val="001067F3"/>
    <w:rsid w:val="001069E4"/>
    <w:rsid w:val="001079AB"/>
    <w:rsid w:val="00107F5C"/>
    <w:rsid w:val="001106D9"/>
    <w:rsid w:val="00111DFA"/>
    <w:rsid w:val="00115D97"/>
    <w:rsid w:val="00121367"/>
    <w:rsid w:val="0012545C"/>
    <w:rsid w:val="001265F6"/>
    <w:rsid w:val="0012727C"/>
    <w:rsid w:val="00131596"/>
    <w:rsid w:val="00133097"/>
    <w:rsid w:val="00133C8C"/>
    <w:rsid w:val="00134858"/>
    <w:rsid w:val="00135BA2"/>
    <w:rsid w:val="00141C1D"/>
    <w:rsid w:val="00145022"/>
    <w:rsid w:val="0014517C"/>
    <w:rsid w:val="00152014"/>
    <w:rsid w:val="00152129"/>
    <w:rsid w:val="00152765"/>
    <w:rsid w:val="0015462F"/>
    <w:rsid w:val="00155A11"/>
    <w:rsid w:val="00155DF8"/>
    <w:rsid w:val="00161C30"/>
    <w:rsid w:val="00162441"/>
    <w:rsid w:val="00163CF9"/>
    <w:rsid w:val="00166329"/>
    <w:rsid w:val="0016678B"/>
    <w:rsid w:val="0016762F"/>
    <w:rsid w:val="00177167"/>
    <w:rsid w:val="00177BD5"/>
    <w:rsid w:val="00181D15"/>
    <w:rsid w:val="00184798"/>
    <w:rsid w:val="001878D2"/>
    <w:rsid w:val="00187F4B"/>
    <w:rsid w:val="00191EDB"/>
    <w:rsid w:val="0019299C"/>
    <w:rsid w:val="00194694"/>
    <w:rsid w:val="00195678"/>
    <w:rsid w:val="0019645D"/>
    <w:rsid w:val="001A0564"/>
    <w:rsid w:val="001A0ADF"/>
    <w:rsid w:val="001A26AA"/>
    <w:rsid w:val="001A3509"/>
    <w:rsid w:val="001A4913"/>
    <w:rsid w:val="001A6317"/>
    <w:rsid w:val="001B089C"/>
    <w:rsid w:val="001B1013"/>
    <w:rsid w:val="001B3A0E"/>
    <w:rsid w:val="001B462F"/>
    <w:rsid w:val="001B4BFB"/>
    <w:rsid w:val="001B62F2"/>
    <w:rsid w:val="001B6AD0"/>
    <w:rsid w:val="001C1756"/>
    <w:rsid w:val="001C26B6"/>
    <w:rsid w:val="001C4F81"/>
    <w:rsid w:val="001C529C"/>
    <w:rsid w:val="001C571C"/>
    <w:rsid w:val="001C5C6A"/>
    <w:rsid w:val="001C6BB3"/>
    <w:rsid w:val="001C7843"/>
    <w:rsid w:val="001D0D64"/>
    <w:rsid w:val="001D36C2"/>
    <w:rsid w:val="001D501A"/>
    <w:rsid w:val="001D555F"/>
    <w:rsid w:val="001E0FC5"/>
    <w:rsid w:val="001E5DE8"/>
    <w:rsid w:val="001E7A73"/>
    <w:rsid w:val="001F2610"/>
    <w:rsid w:val="001F3266"/>
    <w:rsid w:val="001F332F"/>
    <w:rsid w:val="001F45D2"/>
    <w:rsid w:val="001F4CA2"/>
    <w:rsid w:val="001F6207"/>
    <w:rsid w:val="001F6AE1"/>
    <w:rsid w:val="0020020D"/>
    <w:rsid w:val="00200F54"/>
    <w:rsid w:val="00201885"/>
    <w:rsid w:val="00201E07"/>
    <w:rsid w:val="002041E3"/>
    <w:rsid w:val="00205DDC"/>
    <w:rsid w:val="00206749"/>
    <w:rsid w:val="00210834"/>
    <w:rsid w:val="00210934"/>
    <w:rsid w:val="00210BDA"/>
    <w:rsid w:val="00212550"/>
    <w:rsid w:val="00215A35"/>
    <w:rsid w:val="0022051B"/>
    <w:rsid w:val="00221560"/>
    <w:rsid w:val="00221632"/>
    <w:rsid w:val="00221FF3"/>
    <w:rsid w:val="0022260C"/>
    <w:rsid w:val="0022288A"/>
    <w:rsid w:val="00224ADE"/>
    <w:rsid w:val="00226151"/>
    <w:rsid w:val="00226DA8"/>
    <w:rsid w:val="00226ECB"/>
    <w:rsid w:val="00230B42"/>
    <w:rsid w:val="00232F44"/>
    <w:rsid w:val="0023759D"/>
    <w:rsid w:val="00246E98"/>
    <w:rsid w:val="00252B6B"/>
    <w:rsid w:val="00253D41"/>
    <w:rsid w:val="00256C3E"/>
    <w:rsid w:val="002616B5"/>
    <w:rsid w:val="0026403E"/>
    <w:rsid w:val="002648A1"/>
    <w:rsid w:val="0026564A"/>
    <w:rsid w:val="00266574"/>
    <w:rsid w:val="00270899"/>
    <w:rsid w:val="002716F8"/>
    <w:rsid w:val="002726C0"/>
    <w:rsid w:val="00273366"/>
    <w:rsid w:val="00273E4D"/>
    <w:rsid w:val="0027568A"/>
    <w:rsid w:val="00275AB3"/>
    <w:rsid w:val="002803F6"/>
    <w:rsid w:val="00281A56"/>
    <w:rsid w:val="00281C21"/>
    <w:rsid w:val="00284E15"/>
    <w:rsid w:val="0028541D"/>
    <w:rsid w:val="00290AA2"/>
    <w:rsid w:val="0029136C"/>
    <w:rsid w:val="002918ED"/>
    <w:rsid w:val="0029328B"/>
    <w:rsid w:val="0029372E"/>
    <w:rsid w:val="00293E05"/>
    <w:rsid w:val="00297803"/>
    <w:rsid w:val="002A0049"/>
    <w:rsid w:val="002A2D3F"/>
    <w:rsid w:val="002A4635"/>
    <w:rsid w:val="002A532E"/>
    <w:rsid w:val="002A59AF"/>
    <w:rsid w:val="002A6247"/>
    <w:rsid w:val="002B1D2B"/>
    <w:rsid w:val="002B2F41"/>
    <w:rsid w:val="002B687D"/>
    <w:rsid w:val="002C0851"/>
    <w:rsid w:val="002C4802"/>
    <w:rsid w:val="002C48D1"/>
    <w:rsid w:val="002D008C"/>
    <w:rsid w:val="002D02C7"/>
    <w:rsid w:val="002D3928"/>
    <w:rsid w:val="002D517E"/>
    <w:rsid w:val="002D5BF5"/>
    <w:rsid w:val="002E1273"/>
    <w:rsid w:val="002E40B0"/>
    <w:rsid w:val="002E5383"/>
    <w:rsid w:val="002E75C7"/>
    <w:rsid w:val="002F1BBF"/>
    <w:rsid w:val="002F200F"/>
    <w:rsid w:val="002F4006"/>
    <w:rsid w:val="002F5866"/>
    <w:rsid w:val="002F724E"/>
    <w:rsid w:val="00300476"/>
    <w:rsid w:val="00300F37"/>
    <w:rsid w:val="00302DD9"/>
    <w:rsid w:val="00302E51"/>
    <w:rsid w:val="00305404"/>
    <w:rsid w:val="00312067"/>
    <w:rsid w:val="00315AE3"/>
    <w:rsid w:val="0031634C"/>
    <w:rsid w:val="00317155"/>
    <w:rsid w:val="003221B5"/>
    <w:rsid w:val="00322AA1"/>
    <w:rsid w:val="00324981"/>
    <w:rsid w:val="0032516C"/>
    <w:rsid w:val="00337317"/>
    <w:rsid w:val="00340A27"/>
    <w:rsid w:val="00341DF8"/>
    <w:rsid w:val="00344013"/>
    <w:rsid w:val="003473BD"/>
    <w:rsid w:val="00354D2E"/>
    <w:rsid w:val="00355378"/>
    <w:rsid w:val="00356BA4"/>
    <w:rsid w:val="00356D9D"/>
    <w:rsid w:val="00356E3F"/>
    <w:rsid w:val="00360E31"/>
    <w:rsid w:val="0036317A"/>
    <w:rsid w:val="00364227"/>
    <w:rsid w:val="00365DA1"/>
    <w:rsid w:val="00365E81"/>
    <w:rsid w:val="0036777E"/>
    <w:rsid w:val="00372DC9"/>
    <w:rsid w:val="00373A3A"/>
    <w:rsid w:val="003752F3"/>
    <w:rsid w:val="003768D7"/>
    <w:rsid w:val="00377AB2"/>
    <w:rsid w:val="00377FD5"/>
    <w:rsid w:val="00381498"/>
    <w:rsid w:val="0038204D"/>
    <w:rsid w:val="003824EA"/>
    <w:rsid w:val="00383189"/>
    <w:rsid w:val="0038331D"/>
    <w:rsid w:val="00385EA3"/>
    <w:rsid w:val="003868EA"/>
    <w:rsid w:val="00391C87"/>
    <w:rsid w:val="00393BC9"/>
    <w:rsid w:val="00395435"/>
    <w:rsid w:val="0039768F"/>
    <w:rsid w:val="00397A6C"/>
    <w:rsid w:val="00397D8E"/>
    <w:rsid w:val="003A2E31"/>
    <w:rsid w:val="003A4174"/>
    <w:rsid w:val="003A5329"/>
    <w:rsid w:val="003A6D81"/>
    <w:rsid w:val="003B247B"/>
    <w:rsid w:val="003B2FD1"/>
    <w:rsid w:val="003B4290"/>
    <w:rsid w:val="003B47CC"/>
    <w:rsid w:val="003B599D"/>
    <w:rsid w:val="003B6BCD"/>
    <w:rsid w:val="003B6F55"/>
    <w:rsid w:val="003C0450"/>
    <w:rsid w:val="003C2460"/>
    <w:rsid w:val="003C388E"/>
    <w:rsid w:val="003C4C7D"/>
    <w:rsid w:val="003C7371"/>
    <w:rsid w:val="003D1ABD"/>
    <w:rsid w:val="003D34D4"/>
    <w:rsid w:val="003D3904"/>
    <w:rsid w:val="003D4057"/>
    <w:rsid w:val="003D5969"/>
    <w:rsid w:val="003D7EB2"/>
    <w:rsid w:val="003E3ACA"/>
    <w:rsid w:val="003E7CFB"/>
    <w:rsid w:val="003F0B37"/>
    <w:rsid w:val="003F1451"/>
    <w:rsid w:val="00402C86"/>
    <w:rsid w:val="00407EEC"/>
    <w:rsid w:val="0041437E"/>
    <w:rsid w:val="004169C3"/>
    <w:rsid w:val="00417427"/>
    <w:rsid w:val="00420CA7"/>
    <w:rsid w:val="0042572A"/>
    <w:rsid w:val="00426E45"/>
    <w:rsid w:val="00433654"/>
    <w:rsid w:val="00441437"/>
    <w:rsid w:val="00442275"/>
    <w:rsid w:val="00443373"/>
    <w:rsid w:val="004441C1"/>
    <w:rsid w:val="00444D43"/>
    <w:rsid w:val="004452AB"/>
    <w:rsid w:val="00447CFE"/>
    <w:rsid w:val="00450B38"/>
    <w:rsid w:val="004618C5"/>
    <w:rsid w:val="00465DA2"/>
    <w:rsid w:val="0046621A"/>
    <w:rsid w:val="0046654E"/>
    <w:rsid w:val="00470698"/>
    <w:rsid w:val="00470AD6"/>
    <w:rsid w:val="00471CAF"/>
    <w:rsid w:val="00471F54"/>
    <w:rsid w:val="00472AE7"/>
    <w:rsid w:val="00472E76"/>
    <w:rsid w:val="0047470D"/>
    <w:rsid w:val="00475E84"/>
    <w:rsid w:val="00483017"/>
    <w:rsid w:val="00483549"/>
    <w:rsid w:val="00483C46"/>
    <w:rsid w:val="00483D48"/>
    <w:rsid w:val="004841B4"/>
    <w:rsid w:val="00486144"/>
    <w:rsid w:val="00490A08"/>
    <w:rsid w:val="004910B2"/>
    <w:rsid w:val="004923E6"/>
    <w:rsid w:val="00493D30"/>
    <w:rsid w:val="004A495F"/>
    <w:rsid w:val="004A55BF"/>
    <w:rsid w:val="004A5BB6"/>
    <w:rsid w:val="004B05FD"/>
    <w:rsid w:val="004B1152"/>
    <w:rsid w:val="004B1637"/>
    <w:rsid w:val="004B3CB3"/>
    <w:rsid w:val="004B3D2F"/>
    <w:rsid w:val="004B4BA1"/>
    <w:rsid w:val="004B7DB0"/>
    <w:rsid w:val="004C088F"/>
    <w:rsid w:val="004C1210"/>
    <w:rsid w:val="004C1DF3"/>
    <w:rsid w:val="004C2A5B"/>
    <w:rsid w:val="004D118B"/>
    <w:rsid w:val="004D12EB"/>
    <w:rsid w:val="004D31D4"/>
    <w:rsid w:val="004D4763"/>
    <w:rsid w:val="004E1788"/>
    <w:rsid w:val="004E1E2B"/>
    <w:rsid w:val="004E1E97"/>
    <w:rsid w:val="004E7071"/>
    <w:rsid w:val="004E73A4"/>
    <w:rsid w:val="004E73BE"/>
    <w:rsid w:val="004E773F"/>
    <w:rsid w:val="004E78F2"/>
    <w:rsid w:val="004E7D51"/>
    <w:rsid w:val="004F0ACE"/>
    <w:rsid w:val="004F4BB0"/>
    <w:rsid w:val="004F795C"/>
    <w:rsid w:val="0050654F"/>
    <w:rsid w:val="00511758"/>
    <w:rsid w:val="005128FC"/>
    <w:rsid w:val="00513236"/>
    <w:rsid w:val="00516F13"/>
    <w:rsid w:val="00522AED"/>
    <w:rsid w:val="00522F93"/>
    <w:rsid w:val="0052371C"/>
    <w:rsid w:val="00525E90"/>
    <w:rsid w:val="00527482"/>
    <w:rsid w:val="00532495"/>
    <w:rsid w:val="00535002"/>
    <w:rsid w:val="00535A74"/>
    <w:rsid w:val="00536304"/>
    <w:rsid w:val="0053763C"/>
    <w:rsid w:val="005379B6"/>
    <w:rsid w:val="00542D98"/>
    <w:rsid w:val="00543CBA"/>
    <w:rsid w:val="0054628A"/>
    <w:rsid w:val="0054633A"/>
    <w:rsid w:val="005506D0"/>
    <w:rsid w:val="00551EBF"/>
    <w:rsid w:val="00553698"/>
    <w:rsid w:val="00554FAC"/>
    <w:rsid w:val="005552B4"/>
    <w:rsid w:val="0056086A"/>
    <w:rsid w:val="0056152D"/>
    <w:rsid w:val="00561F2E"/>
    <w:rsid w:val="005628CD"/>
    <w:rsid w:val="0056586D"/>
    <w:rsid w:val="00567FDD"/>
    <w:rsid w:val="0057501E"/>
    <w:rsid w:val="005752C3"/>
    <w:rsid w:val="00582EB5"/>
    <w:rsid w:val="005834C9"/>
    <w:rsid w:val="00592253"/>
    <w:rsid w:val="00596511"/>
    <w:rsid w:val="00596700"/>
    <w:rsid w:val="00597971"/>
    <w:rsid w:val="00597BB9"/>
    <w:rsid w:val="005A1CDA"/>
    <w:rsid w:val="005A23BB"/>
    <w:rsid w:val="005A3230"/>
    <w:rsid w:val="005A4A3A"/>
    <w:rsid w:val="005A630C"/>
    <w:rsid w:val="005B04FE"/>
    <w:rsid w:val="005B3A3D"/>
    <w:rsid w:val="005B5BC8"/>
    <w:rsid w:val="005C159D"/>
    <w:rsid w:val="005C3988"/>
    <w:rsid w:val="005C3C21"/>
    <w:rsid w:val="005C47B5"/>
    <w:rsid w:val="005D02A8"/>
    <w:rsid w:val="005D0517"/>
    <w:rsid w:val="005D2BD9"/>
    <w:rsid w:val="005E14D7"/>
    <w:rsid w:val="005E15B1"/>
    <w:rsid w:val="005E19F6"/>
    <w:rsid w:val="005F5353"/>
    <w:rsid w:val="005F78B8"/>
    <w:rsid w:val="005F7BB1"/>
    <w:rsid w:val="00600521"/>
    <w:rsid w:val="006048AB"/>
    <w:rsid w:val="0060709E"/>
    <w:rsid w:val="00612D2A"/>
    <w:rsid w:val="00612FAF"/>
    <w:rsid w:val="00613CEE"/>
    <w:rsid w:val="00614C2E"/>
    <w:rsid w:val="00614C37"/>
    <w:rsid w:val="006156DD"/>
    <w:rsid w:val="00617B61"/>
    <w:rsid w:val="00621B31"/>
    <w:rsid w:val="006257FF"/>
    <w:rsid w:val="00630388"/>
    <w:rsid w:val="00631156"/>
    <w:rsid w:val="00632274"/>
    <w:rsid w:val="00632DE5"/>
    <w:rsid w:val="00633D54"/>
    <w:rsid w:val="0063433F"/>
    <w:rsid w:val="006345B9"/>
    <w:rsid w:val="006351DB"/>
    <w:rsid w:val="006355F4"/>
    <w:rsid w:val="006363A7"/>
    <w:rsid w:val="006371A7"/>
    <w:rsid w:val="00637675"/>
    <w:rsid w:val="00637BD9"/>
    <w:rsid w:val="00641134"/>
    <w:rsid w:val="00642452"/>
    <w:rsid w:val="006441F3"/>
    <w:rsid w:val="006447BD"/>
    <w:rsid w:val="00645F6C"/>
    <w:rsid w:val="00647DCD"/>
    <w:rsid w:val="00651CBF"/>
    <w:rsid w:val="0065416D"/>
    <w:rsid w:val="0065473E"/>
    <w:rsid w:val="00656EDE"/>
    <w:rsid w:val="00662777"/>
    <w:rsid w:val="006653D9"/>
    <w:rsid w:val="006678E8"/>
    <w:rsid w:val="00667DBC"/>
    <w:rsid w:val="006701F6"/>
    <w:rsid w:val="00673499"/>
    <w:rsid w:val="0067364E"/>
    <w:rsid w:val="006739BA"/>
    <w:rsid w:val="00676B52"/>
    <w:rsid w:val="00677647"/>
    <w:rsid w:val="006800F6"/>
    <w:rsid w:val="00680161"/>
    <w:rsid w:val="006804C9"/>
    <w:rsid w:val="006811B3"/>
    <w:rsid w:val="006831D7"/>
    <w:rsid w:val="006838CA"/>
    <w:rsid w:val="00684F41"/>
    <w:rsid w:val="00685CC8"/>
    <w:rsid w:val="00696578"/>
    <w:rsid w:val="00696E79"/>
    <w:rsid w:val="00697C93"/>
    <w:rsid w:val="006A36FF"/>
    <w:rsid w:val="006A3C4C"/>
    <w:rsid w:val="006A493D"/>
    <w:rsid w:val="006A5770"/>
    <w:rsid w:val="006A5A4D"/>
    <w:rsid w:val="006A6405"/>
    <w:rsid w:val="006A7F2B"/>
    <w:rsid w:val="006B1014"/>
    <w:rsid w:val="006B2ADC"/>
    <w:rsid w:val="006B3064"/>
    <w:rsid w:val="006B4A3D"/>
    <w:rsid w:val="006B7C4A"/>
    <w:rsid w:val="006C0F95"/>
    <w:rsid w:val="006C138F"/>
    <w:rsid w:val="006C2041"/>
    <w:rsid w:val="006C2C6B"/>
    <w:rsid w:val="006C3247"/>
    <w:rsid w:val="006C4CB1"/>
    <w:rsid w:val="006D105B"/>
    <w:rsid w:val="006D34E6"/>
    <w:rsid w:val="006D5EEA"/>
    <w:rsid w:val="006D621A"/>
    <w:rsid w:val="006D6A57"/>
    <w:rsid w:val="006E5050"/>
    <w:rsid w:val="006E62D6"/>
    <w:rsid w:val="006E7124"/>
    <w:rsid w:val="006F358E"/>
    <w:rsid w:val="006F48C1"/>
    <w:rsid w:val="006F74CB"/>
    <w:rsid w:val="0070113E"/>
    <w:rsid w:val="0070190B"/>
    <w:rsid w:val="00701D63"/>
    <w:rsid w:val="0070710D"/>
    <w:rsid w:val="0072080C"/>
    <w:rsid w:val="007208C4"/>
    <w:rsid w:val="00721E97"/>
    <w:rsid w:val="00723048"/>
    <w:rsid w:val="00726222"/>
    <w:rsid w:val="00726ABA"/>
    <w:rsid w:val="00726AFE"/>
    <w:rsid w:val="00732866"/>
    <w:rsid w:val="00735741"/>
    <w:rsid w:val="007375D4"/>
    <w:rsid w:val="00750AD9"/>
    <w:rsid w:val="0075182E"/>
    <w:rsid w:val="00752D96"/>
    <w:rsid w:val="0075464E"/>
    <w:rsid w:val="007569B7"/>
    <w:rsid w:val="00761A0F"/>
    <w:rsid w:val="007622CB"/>
    <w:rsid w:val="00764B27"/>
    <w:rsid w:val="00765435"/>
    <w:rsid w:val="00766659"/>
    <w:rsid w:val="00766983"/>
    <w:rsid w:val="007707F4"/>
    <w:rsid w:val="007737D7"/>
    <w:rsid w:val="00774226"/>
    <w:rsid w:val="0077466F"/>
    <w:rsid w:val="00776527"/>
    <w:rsid w:val="00776E20"/>
    <w:rsid w:val="0078074B"/>
    <w:rsid w:val="00782657"/>
    <w:rsid w:val="00782F12"/>
    <w:rsid w:val="00784D07"/>
    <w:rsid w:val="00791178"/>
    <w:rsid w:val="00792B37"/>
    <w:rsid w:val="00793682"/>
    <w:rsid w:val="00794DF7"/>
    <w:rsid w:val="00795652"/>
    <w:rsid w:val="00797FC6"/>
    <w:rsid w:val="007A0CFD"/>
    <w:rsid w:val="007A13E6"/>
    <w:rsid w:val="007A2010"/>
    <w:rsid w:val="007A25A3"/>
    <w:rsid w:val="007A2BFC"/>
    <w:rsid w:val="007A3089"/>
    <w:rsid w:val="007A4A0A"/>
    <w:rsid w:val="007A68BF"/>
    <w:rsid w:val="007B0477"/>
    <w:rsid w:val="007B1D9F"/>
    <w:rsid w:val="007B5D4E"/>
    <w:rsid w:val="007B6334"/>
    <w:rsid w:val="007B69C0"/>
    <w:rsid w:val="007C4FD2"/>
    <w:rsid w:val="007C6240"/>
    <w:rsid w:val="007D453C"/>
    <w:rsid w:val="007D78ED"/>
    <w:rsid w:val="007E0591"/>
    <w:rsid w:val="007E073F"/>
    <w:rsid w:val="007E455A"/>
    <w:rsid w:val="007E5F11"/>
    <w:rsid w:val="007E6744"/>
    <w:rsid w:val="007E7982"/>
    <w:rsid w:val="007F2ED6"/>
    <w:rsid w:val="007F332C"/>
    <w:rsid w:val="007F7E08"/>
    <w:rsid w:val="00801DD0"/>
    <w:rsid w:val="00803EFF"/>
    <w:rsid w:val="00804A64"/>
    <w:rsid w:val="008055E1"/>
    <w:rsid w:val="0080766A"/>
    <w:rsid w:val="00814D5B"/>
    <w:rsid w:val="008155AE"/>
    <w:rsid w:val="00817370"/>
    <w:rsid w:val="00822B5B"/>
    <w:rsid w:val="00824C52"/>
    <w:rsid w:val="0082644A"/>
    <w:rsid w:val="00826BDB"/>
    <w:rsid w:val="00826C3D"/>
    <w:rsid w:val="0083354B"/>
    <w:rsid w:val="00842F20"/>
    <w:rsid w:val="00846866"/>
    <w:rsid w:val="00850211"/>
    <w:rsid w:val="008511A2"/>
    <w:rsid w:val="00852E96"/>
    <w:rsid w:val="008537BC"/>
    <w:rsid w:val="0085635B"/>
    <w:rsid w:val="00856EF1"/>
    <w:rsid w:val="0085779D"/>
    <w:rsid w:val="00857FB4"/>
    <w:rsid w:val="00866355"/>
    <w:rsid w:val="00866803"/>
    <w:rsid w:val="00866811"/>
    <w:rsid w:val="00867444"/>
    <w:rsid w:val="008678C5"/>
    <w:rsid w:val="0087690E"/>
    <w:rsid w:val="00876D12"/>
    <w:rsid w:val="0087725A"/>
    <w:rsid w:val="0087729A"/>
    <w:rsid w:val="008803EC"/>
    <w:rsid w:val="00881CEB"/>
    <w:rsid w:val="008842A9"/>
    <w:rsid w:val="0088532D"/>
    <w:rsid w:val="008867B6"/>
    <w:rsid w:val="00895883"/>
    <w:rsid w:val="0089756B"/>
    <w:rsid w:val="008A4449"/>
    <w:rsid w:val="008A4EC7"/>
    <w:rsid w:val="008A4FD2"/>
    <w:rsid w:val="008A58DA"/>
    <w:rsid w:val="008A5D5D"/>
    <w:rsid w:val="008B1ACE"/>
    <w:rsid w:val="008B3072"/>
    <w:rsid w:val="008B5D04"/>
    <w:rsid w:val="008B7812"/>
    <w:rsid w:val="008B7BDC"/>
    <w:rsid w:val="008C1AE7"/>
    <w:rsid w:val="008C2E9A"/>
    <w:rsid w:val="008C5314"/>
    <w:rsid w:val="008C6BA5"/>
    <w:rsid w:val="008D0216"/>
    <w:rsid w:val="008D70B5"/>
    <w:rsid w:val="008D718B"/>
    <w:rsid w:val="008E00C4"/>
    <w:rsid w:val="008E3455"/>
    <w:rsid w:val="008E5ACB"/>
    <w:rsid w:val="008F0514"/>
    <w:rsid w:val="008F1225"/>
    <w:rsid w:val="008F66C4"/>
    <w:rsid w:val="008F7F08"/>
    <w:rsid w:val="00904BA3"/>
    <w:rsid w:val="00913B3F"/>
    <w:rsid w:val="00913FA6"/>
    <w:rsid w:val="0091403E"/>
    <w:rsid w:val="00914ADA"/>
    <w:rsid w:val="00916BE8"/>
    <w:rsid w:val="009174F9"/>
    <w:rsid w:val="00917D6F"/>
    <w:rsid w:val="00927462"/>
    <w:rsid w:val="009310FA"/>
    <w:rsid w:val="00931B1C"/>
    <w:rsid w:val="00934DDF"/>
    <w:rsid w:val="0093657D"/>
    <w:rsid w:val="00936F92"/>
    <w:rsid w:val="00941C5D"/>
    <w:rsid w:val="00943EE4"/>
    <w:rsid w:val="009504BD"/>
    <w:rsid w:val="009508EE"/>
    <w:rsid w:val="00951198"/>
    <w:rsid w:val="00951CF8"/>
    <w:rsid w:val="00953353"/>
    <w:rsid w:val="00954A5B"/>
    <w:rsid w:val="00954A69"/>
    <w:rsid w:val="0095666C"/>
    <w:rsid w:val="0096124B"/>
    <w:rsid w:val="00962755"/>
    <w:rsid w:val="00964AB8"/>
    <w:rsid w:val="00964DC3"/>
    <w:rsid w:val="00965780"/>
    <w:rsid w:val="00966C0C"/>
    <w:rsid w:val="0097460C"/>
    <w:rsid w:val="00976AC7"/>
    <w:rsid w:val="00980F0C"/>
    <w:rsid w:val="009812E6"/>
    <w:rsid w:val="00995628"/>
    <w:rsid w:val="00997E9C"/>
    <w:rsid w:val="009A2173"/>
    <w:rsid w:val="009A2F6D"/>
    <w:rsid w:val="009A3FBC"/>
    <w:rsid w:val="009A49E6"/>
    <w:rsid w:val="009B0732"/>
    <w:rsid w:val="009B2706"/>
    <w:rsid w:val="009B2C8B"/>
    <w:rsid w:val="009B317A"/>
    <w:rsid w:val="009B4B98"/>
    <w:rsid w:val="009C109F"/>
    <w:rsid w:val="009C1EF6"/>
    <w:rsid w:val="009C1F60"/>
    <w:rsid w:val="009C463F"/>
    <w:rsid w:val="009C5C7A"/>
    <w:rsid w:val="009E0081"/>
    <w:rsid w:val="009E4169"/>
    <w:rsid w:val="009E4D43"/>
    <w:rsid w:val="009E7AC5"/>
    <w:rsid w:val="009F2FE7"/>
    <w:rsid w:val="009F4FA3"/>
    <w:rsid w:val="00A014B3"/>
    <w:rsid w:val="00A035E0"/>
    <w:rsid w:val="00A04270"/>
    <w:rsid w:val="00A075BC"/>
    <w:rsid w:val="00A12444"/>
    <w:rsid w:val="00A124C4"/>
    <w:rsid w:val="00A12FF4"/>
    <w:rsid w:val="00A1361F"/>
    <w:rsid w:val="00A136FE"/>
    <w:rsid w:val="00A14E48"/>
    <w:rsid w:val="00A15123"/>
    <w:rsid w:val="00A15534"/>
    <w:rsid w:val="00A2282F"/>
    <w:rsid w:val="00A22CB9"/>
    <w:rsid w:val="00A252E1"/>
    <w:rsid w:val="00A25997"/>
    <w:rsid w:val="00A33E3A"/>
    <w:rsid w:val="00A373CE"/>
    <w:rsid w:val="00A410B1"/>
    <w:rsid w:val="00A44F25"/>
    <w:rsid w:val="00A47CE4"/>
    <w:rsid w:val="00A50034"/>
    <w:rsid w:val="00A53E99"/>
    <w:rsid w:val="00A544AC"/>
    <w:rsid w:val="00A54648"/>
    <w:rsid w:val="00A573A2"/>
    <w:rsid w:val="00A620AD"/>
    <w:rsid w:val="00A648DF"/>
    <w:rsid w:val="00A66E6A"/>
    <w:rsid w:val="00A816EB"/>
    <w:rsid w:val="00A839C9"/>
    <w:rsid w:val="00A87EE9"/>
    <w:rsid w:val="00A906C2"/>
    <w:rsid w:val="00A9085D"/>
    <w:rsid w:val="00A912DA"/>
    <w:rsid w:val="00A925F2"/>
    <w:rsid w:val="00A92DEC"/>
    <w:rsid w:val="00A92EB5"/>
    <w:rsid w:val="00A9619F"/>
    <w:rsid w:val="00A96901"/>
    <w:rsid w:val="00A96C25"/>
    <w:rsid w:val="00AA2050"/>
    <w:rsid w:val="00AA46E5"/>
    <w:rsid w:val="00AB0EED"/>
    <w:rsid w:val="00AB0EFF"/>
    <w:rsid w:val="00AB23EC"/>
    <w:rsid w:val="00AB40C5"/>
    <w:rsid w:val="00AC1A6F"/>
    <w:rsid w:val="00AC28D0"/>
    <w:rsid w:val="00AC30E6"/>
    <w:rsid w:val="00AC4246"/>
    <w:rsid w:val="00AC63CF"/>
    <w:rsid w:val="00AD3062"/>
    <w:rsid w:val="00AD4090"/>
    <w:rsid w:val="00AD472F"/>
    <w:rsid w:val="00AD6EA8"/>
    <w:rsid w:val="00AE7ECB"/>
    <w:rsid w:val="00AF03EB"/>
    <w:rsid w:val="00AF3AEC"/>
    <w:rsid w:val="00AF7F78"/>
    <w:rsid w:val="00B03A9F"/>
    <w:rsid w:val="00B07A8D"/>
    <w:rsid w:val="00B1004B"/>
    <w:rsid w:val="00B1392B"/>
    <w:rsid w:val="00B14FBB"/>
    <w:rsid w:val="00B21913"/>
    <w:rsid w:val="00B2243B"/>
    <w:rsid w:val="00B2351C"/>
    <w:rsid w:val="00B24845"/>
    <w:rsid w:val="00B25368"/>
    <w:rsid w:val="00B30E23"/>
    <w:rsid w:val="00B30F30"/>
    <w:rsid w:val="00B31615"/>
    <w:rsid w:val="00B31738"/>
    <w:rsid w:val="00B36A12"/>
    <w:rsid w:val="00B41B40"/>
    <w:rsid w:val="00B42CA7"/>
    <w:rsid w:val="00B43C86"/>
    <w:rsid w:val="00B44740"/>
    <w:rsid w:val="00B462E6"/>
    <w:rsid w:val="00B52511"/>
    <w:rsid w:val="00B53821"/>
    <w:rsid w:val="00B54849"/>
    <w:rsid w:val="00B63A93"/>
    <w:rsid w:val="00B6686F"/>
    <w:rsid w:val="00B672E9"/>
    <w:rsid w:val="00B7020D"/>
    <w:rsid w:val="00B71941"/>
    <w:rsid w:val="00B71D12"/>
    <w:rsid w:val="00B73FDA"/>
    <w:rsid w:val="00B803F9"/>
    <w:rsid w:val="00B82F75"/>
    <w:rsid w:val="00B910FE"/>
    <w:rsid w:val="00B94020"/>
    <w:rsid w:val="00B94395"/>
    <w:rsid w:val="00B94E5E"/>
    <w:rsid w:val="00B951EC"/>
    <w:rsid w:val="00BA19B2"/>
    <w:rsid w:val="00BA3642"/>
    <w:rsid w:val="00BA537E"/>
    <w:rsid w:val="00BA5691"/>
    <w:rsid w:val="00BA6900"/>
    <w:rsid w:val="00BA722A"/>
    <w:rsid w:val="00BB0132"/>
    <w:rsid w:val="00BB052B"/>
    <w:rsid w:val="00BB0779"/>
    <w:rsid w:val="00BB4D69"/>
    <w:rsid w:val="00BB7DCF"/>
    <w:rsid w:val="00BC1325"/>
    <w:rsid w:val="00BC1C73"/>
    <w:rsid w:val="00BC3BDA"/>
    <w:rsid w:val="00BC4A9D"/>
    <w:rsid w:val="00BC4E14"/>
    <w:rsid w:val="00BC5DF1"/>
    <w:rsid w:val="00BC620F"/>
    <w:rsid w:val="00BC6588"/>
    <w:rsid w:val="00BC672E"/>
    <w:rsid w:val="00BC778F"/>
    <w:rsid w:val="00BD28A9"/>
    <w:rsid w:val="00BD6248"/>
    <w:rsid w:val="00BD6766"/>
    <w:rsid w:val="00BD703F"/>
    <w:rsid w:val="00BE096B"/>
    <w:rsid w:val="00BE0F5F"/>
    <w:rsid w:val="00BE4695"/>
    <w:rsid w:val="00BE4E90"/>
    <w:rsid w:val="00BE5C1B"/>
    <w:rsid w:val="00BF0379"/>
    <w:rsid w:val="00BF1474"/>
    <w:rsid w:val="00BF25EA"/>
    <w:rsid w:val="00BF36C9"/>
    <w:rsid w:val="00BF408B"/>
    <w:rsid w:val="00C00D13"/>
    <w:rsid w:val="00C016CE"/>
    <w:rsid w:val="00C04082"/>
    <w:rsid w:val="00C0612E"/>
    <w:rsid w:val="00C112E5"/>
    <w:rsid w:val="00C1173C"/>
    <w:rsid w:val="00C1175E"/>
    <w:rsid w:val="00C133D3"/>
    <w:rsid w:val="00C134D6"/>
    <w:rsid w:val="00C1427C"/>
    <w:rsid w:val="00C152BE"/>
    <w:rsid w:val="00C16346"/>
    <w:rsid w:val="00C17C2A"/>
    <w:rsid w:val="00C20D31"/>
    <w:rsid w:val="00C22EF1"/>
    <w:rsid w:val="00C23DF9"/>
    <w:rsid w:val="00C31928"/>
    <w:rsid w:val="00C358F1"/>
    <w:rsid w:val="00C35F55"/>
    <w:rsid w:val="00C40E02"/>
    <w:rsid w:val="00C41F68"/>
    <w:rsid w:val="00C47772"/>
    <w:rsid w:val="00C5093D"/>
    <w:rsid w:val="00C51078"/>
    <w:rsid w:val="00C53CDE"/>
    <w:rsid w:val="00C540B9"/>
    <w:rsid w:val="00C54FE1"/>
    <w:rsid w:val="00C60F90"/>
    <w:rsid w:val="00C6136F"/>
    <w:rsid w:val="00C6272A"/>
    <w:rsid w:val="00C63164"/>
    <w:rsid w:val="00C640CD"/>
    <w:rsid w:val="00C65165"/>
    <w:rsid w:val="00C65356"/>
    <w:rsid w:val="00C70721"/>
    <w:rsid w:val="00C72DF6"/>
    <w:rsid w:val="00C74FD6"/>
    <w:rsid w:val="00C77B01"/>
    <w:rsid w:val="00C8453E"/>
    <w:rsid w:val="00C86F4C"/>
    <w:rsid w:val="00C91466"/>
    <w:rsid w:val="00C91724"/>
    <w:rsid w:val="00C92B5A"/>
    <w:rsid w:val="00C96CED"/>
    <w:rsid w:val="00C97B58"/>
    <w:rsid w:val="00CA034E"/>
    <w:rsid w:val="00CA050B"/>
    <w:rsid w:val="00CA3CB1"/>
    <w:rsid w:val="00CA59D5"/>
    <w:rsid w:val="00CA5C36"/>
    <w:rsid w:val="00CB0B08"/>
    <w:rsid w:val="00CB1C0F"/>
    <w:rsid w:val="00CB4AB2"/>
    <w:rsid w:val="00CC04A5"/>
    <w:rsid w:val="00CC116A"/>
    <w:rsid w:val="00CC4760"/>
    <w:rsid w:val="00CC52E1"/>
    <w:rsid w:val="00CC59E6"/>
    <w:rsid w:val="00CD13F3"/>
    <w:rsid w:val="00CD2818"/>
    <w:rsid w:val="00CD542E"/>
    <w:rsid w:val="00CE0780"/>
    <w:rsid w:val="00CE4894"/>
    <w:rsid w:val="00CE74A5"/>
    <w:rsid w:val="00CE7808"/>
    <w:rsid w:val="00CF1508"/>
    <w:rsid w:val="00CF1E68"/>
    <w:rsid w:val="00CF2C9D"/>
    <w:rsid w:val="00CF43A0"/>
    <w:rsid w:val="00CF69F0"/>
    <w:rsid w:val="00D010D3"/>
    <w:rsid w:val="00D01E03"/>
    <w:rsid w:val="00D022E3"/>
    <w:rsid w:val="00D049B0"/>
    <w:rsid w:val="00D0781F"/>
    <w:rsid w:val="00D104AB"/>
    <w:rsid w:val="00D12B59"/>
    <w:rsid w:val="00D13266"/>
    <w:rsid w:val="00D223F6"/>
    <w:rsid w:val="00D237BE"/>
    <w:rsid w:val="00D24F0B"/>
    <w:rsid w:val="00D2610A"/>
    <w:rsid w:val="00D321D6"/>
    <w:rsid w:val="00D32FD7"/>
    <w:rsid w:val="00D33551"/>
    <w:rsid w:val="00D349DF"/>
    <w:rsid w:val="00D34CE3"/>
    <w:rsid w:val="00D356EA"/>
    <w:rsid w:val="00D357AD"/>
    <w:rsid w:val="00D36FD1"/>
    <w:rsid w:val="00D4250A"/>
    <w:rsid w:val="00D430DE"/>
    <w:rsid w:val="00D44895"/>
    <w:rsid w:val="00D45B16"/>
    <w:rsid w:val="00D45F10"/>
    <w:rsid w:val="00D54E06"/>
    <w:rsid w:val="00D567C8"/>
    <w:rsid w:val="00D6045A"/>
    <w:rsid w:val="00D60876"/>
    <w:rsid w:val="00D65D46"/>
    <w:rsid w:val="00D661DB"/>
    <w:rsid w:val="00D66D9A"/>
    <w:rsid w:val="00D671E4"/>
    <w:rsid w:val="00D70478"/>
    <w:rsid w:val="00D70AFD"/>
    <w:rsid w:val="00D70D29"/>
    <w:rsid w:val="00D71F49"/>
    <w:rsid w:val="00D72971"/>
    <w:rsid w:val="00D74554"/>
    <w:rsid w:val="00D761B7"/>
    <w:rsid w:val="00D8147A"/>
    <w:rsid w:val="00D82372"/>
    <w:rsid w:val="00D8548B"/>
    <w:rsid w:val="00D86A9B"/>
    <w:rsid w:val="00D905AF"/>
    <w:rsid w:val="00D91158"/>
    <w:rsid w:val="00D91BAC"/>
    <w:rsid w:val="00D91C52"/>
    <w:rsid w:val="00D920A1"/>
    <w:rsid w:val="00DA08A6"/>
    <w:rsid w:val="00DA1CF3"/>
    <w:rsid w:val="00DA338D"/>
    <w:rsid w:val="00DA3985"/>
    <w:rsid w:val="00DA42C4"/>
    <w:rsid w:val="00DA49B9"/>
    <w:rsid w:val="00DA4D9F"/>
    <w:rsid w:val="00DA5463"/>
    <w:rsid w:val="00DA6374"/>
    <w:rsid w:val="00DB04C1"/>
    <w:rsid w:val="00DB072D"/>
    <w:rsid w:val="00DB277F"/>
    <w:rsid w:val="00DB334D"/>
    <w:rsid w:val="00DB3C12"/>
    <w:rsid w:val="00DB454E"/>
    <w:rsid w:val="00DB47C1"/>
    <w:rsid w:val="00DB74A8"/>
    <w:rsid w:val="00DC0261"/>
    <w:rsid w:val="00DC0E52"/>
    <w:rsid w:val="00DC0EE3"/>
    <w:rsid w:val="00DC3678"/>
    <w:rsid w:val="00DC6588"/>
    <w:rsid w:val="00DD1BAD"/>
    <w:rsid w:val="00DD24E8"/>
    <w:rsid w:val="00DD2BFE"/>
    <w:rsid w:val="00DD492E"/>
    <w:rsid w:val="00DD6269"/>
    <w:rsid w:val="00DD683B"/>
    <w:rsid w:val="00DD7619"/>
    <w:rsid w:val="00DD7A47"/>
    <w:rsid w:val="00DE33C1"/>
    <w:rsid w:val="00DE3658"/>
    <w:rsid w:val="00DE39D5"/>
    <w:rsid w:val="00DE4021"/>
    <w:rsid w:val="00DE5241"/>
    <w:rsid w:val="00DE6F2C"/>
    <w:rsid w:val="00DF0B91"/>
    <w:rsid w:val="00DF4A0C"/>
    <w:rsid w:val="00DF6DCF"/>
    <w:rsid w:val="00E06B72"/>
    <w:rsid w:val="00E120B3"/>
    <w:rsid w:val="00E14FCA"/>
    <w:rsid w:val="00E17B7C"/>
    <w:rsid w:val="00E212A2"/>
    <w:rsid w:val="00E21518"/>
    <w:rsid w:val="00E25D46"/>
    <w:rsid w:val="00E313A7"/>
    <w:rsid w:val="00E31761"/>
    <w:rsid w:val="00E317C0"/>
    <w:rsid w:val="00E334C0"/>
    <w:rsid w:val="00E33EEB"/>
    <w:rsid w:val="00E34562"/>
    <w:rsid w:val="00E351CA"/>
    <w:rsid w:val="00E361A2"/>
    <w:rsid w:val="00E44378"/>
    <w:rsid w:val="00E457C8"/>
    <w:rsid w:val="00E4654D"/>
    <w:rsid w:val="00E47BF8"/>
    <w:rsid w:val="00E5041B"/>
    <w:rsid w:val="00E52647"/>
    <w:rsid w:val="00E56377"/>
    <w:rsid w:val="00E62C15"/>
    <w:rsid w:val="00E6394F"/>
    <w:rsid w:val="00E641F5"/>
    <w:rsid w:val="00E65A4A"/>
    <w:rsid w:val="00E65ABD"/>
    <w:rsid w:val="00E67145"/>
    <w:rsid w:val="00E752C3"/>
    <w:rsid w:val="00E8091E"/>
    <w:rsid w:val="00E83C25"/>
    <w:rsid w:val="00E83F66"/>
    <w:rsid w:val="00E847DD"/>
    <w:rsid w:val="00E85992"/>
    <w:rsid w:val="00E862CD"/>
    <w:rsid w:val="00E864CF"/>
    <w:rsid w:val="00E86AAF"/>
    <w:rsid w:val="00E90A10"/>
    <w:rsid w:val="00E91376"/>
    <w:rsid w:val="00E93FC4"/>
    <w:rsid w:val="00E97288"/>
    <w:rsid w:val="00EA0627"/>
    <w:rsid w:val="00EA1C20"/>
    <w:rsid w:val="00EA3884"/>
    <w:rsid w:val="00EA40F4"/>
    <w:rsid w:val="00EA437F"/>
    <w:rsid w:val="00EA73CD"/>
    <w:rsid w:val="00EB1BD8"/>
    <w:rsid w:val="00EB2911"/>
    <w:rsid w:val="00EB3324"/>
    <w:rsid w:val="00EB5BAB"/>
    <w:rsid w:val="00EB5C96"/>
    <w:rsid w:val="00EB7C9F"/>
    <w:rsid w:val="00EC2E03"/>
    <w:rsid w:val="00EC3A19"/>
    <w:rsid w:val="00EC66F3"/>
    <w:rsid w:val="00EC7F56"/>
    <w:rsid w:val="00ED08FE"/>
    <w:rsid w:val="00ED447A"/>
    <w:rsid w:val="00EE0AD5"/>
    <w:rsid w:val="00EE196F"/>
    <w:rsid w:val="00EE2580"/>
    <w:rsid w:val="00EE272E"/>
    <w:rsid w:val="00EE5899"/>
    <w:rsid w:val="00EE72FF"/>
    <w:rsid w:val="00EF265B"/>
    <w:rsid w:val="00EF45F2"/>
    <w:rsid w:val="00EF5E2C"/>
    <w:rsid w:val="00EF6399"/>
    <w:rsid w:val="00F0195F"/>
    <w:rsid w:val="00F039B3"/>
    <w:rsid w:val="00F03C48"/>
    <w:rsid w:val="00F06B01"/>
    <w:rsid w:val="00F0776B"/>
    <w:rsid w:val="00F07805"/>
    <w:rsid w:val="00F1199F"/>
    <w:rsid w:val="00F120B3"/>
    <w:rsid w:val="00F13AA2"/>
    <w:rsid w:val="00F15893"/>
    <w:rsid w:val="00F23812"/>
    <w:rsid w:val="00F24CA0"/>
    <w:rsid w:val="00F26D4F"/>
    <w:rsid w:val="00F3149E"/>
    <w:rsid w:val="00F31906"/>
    <w:rsid w:val="00F33678"/>
    <w:rsid w:val="00F345EC"/>
    <w:rsid w:val="00F35840"/>
    <w:rsid w:val="00F36FAB"/>
    <w:rsid w:val="00F37826"/>
    <w:rsid w:val="00F37CF9"/>
    <w:rsid w:val="00F41D45"/>
    <w:rsid w:val="00F43EE3"/>
    <w:rsid w:val="00F5132D"/>
    <w:rsid w:val="00F54AB0"/>
    <w:rsid w:val="00F54DAC"/>
    <w:rsid w:val="00F553E3"/>
    <w:rsid w:val="00F569F3"/>
    <w:rsid w:val="00F56A54"/>
    <w:rsid w:val="00F632F1"/>
    <w:rsid w:val="00F73833"/>
    <w:rsid w:val="00F749DC"/>
    <w:rsid w:val="00F74F39"/>
    <w:rsid w:val="00F77A7C"/>
    <w:rsid w:val="00F80991"/>
    <w:rsid w:val="00F80A78"/>
    <w:rsid w:val="00F81D2F"/>
    <w:rsid w:val="00F81F82"/>
    <w:rsid w:val="00F82B7A"/>
    <w:rsid w:val="00F864A6"/>
    <w:rsid w:val="00F91333"/>
    <w:rsid w:val="00F94402"/>
    <w:rsid w:val="00FA051D"/>
    <w:rsid w:val="00FA0C0F"/>
    <w:rsid w:val="00FA5DFA"/>
    <w:rsid w:val="00FB1880"/>
    <w:rsid w:val="00FB262E"/>
    <w:rsid w:val="00FB35A8"/>
    <w:rsid w:val="00FB56EA"/>
    <w:rsid w:val="00FC0E4B"/>
    <w:rsid w:val="00FC0F25"/>
    <w:rsid w:val="00FC19B4"/>
    <w:rsid w:val="00FC3F11"/>
    <w:rsid w:val="00FC5850"/>
    <w:rsid w:val="00FC5E13"/>
    <w:rsid w:val="00FC665F"/>
    <w:rsid w:val="00FD1194"/>
    <w:rsid w:val="00FD15A3"/>
    <w:rsid w:val="00FD20DF"/>
    <w:rsid w:val="00FD2E3C"/>
    <w:rsid w:val="00FD5C08"/>
    <w:rsid w:val="00FD6095"/>
    <w:rsid w:val="00FE25A4"/>
    <w:rsid w:val="00FE26C7"/>
    <w:rsid w:val="00FE2A3E"/>
    <w:rsid w:val="00FE3D41"/>
    <w:rsid w:val="00FE4C24"/>
    <w:rsid w:val="00FE4EEE"/>
    <w:rsid w:val="00FE505D"/>
    <w:rsid w:val="00FE60E3"/>
    <w:rsid w:val="00FE68C9"/>
    <w:rsid w:val="00FF3225"/>
    <w:rsid w:val="00FF4230"/>
    <w:rsid w:val="00FF4A67"/>
    <w:rsid w:val="00FF4CD1"/>
    <w:rsid w:val="00FF5CE7"/>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FF"/>
  </w:style>
  <w:style w:type="paragraph" w:styleId="Heading1">
    <w:name w:val="heading 1"/>
    <w:next w:val="Normal"/>
    <w:link w:val="Heading1Char"/>
    <w:uiPriority w:val="1"/>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22EF1"/>
    <w:pPr>
      <w:spacing w:line="240" w:lineRule="auto"/>
    </w:pPr>
    <w:rPr>
      <w:sz w:val="20"/>
      <w:szCs w:val="20"/>
    </w:rPr>
  </w:style>
  <w:style w:type="character" w:customStyle="1" w:styleId="CommentTextChar">
    <w:name w:val="Comment Text Char"/>
    <w:basedOn w:val="DefaultParagraphFont"/>
    <w:link w:val="CommentText"/>
    <w:rsid w:val="00C22EF1"/>
    <w:rPr>
      <w:sz w:val="20"/>
      <w:szCs w:val="20"/>
    </w:rPr>
  </w:style>
  <w:style w:type="character" w:styleId="CommentReference">
    <w:name w:val="annotation reference"/>
    <w:basedOn w:val="DefaultParagraphFont"/>
    <w:unhideWhenUsed/>
    <w:rsid w:val="00C22EF1"/>
    <w:rPr>
      <w:sz w:val="16"/>
      <w:szCs w:val="16"/>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single space"/>
    <w:basedOn w:val="Normal"/>
    <w:link w:val="FootnoteTextChar"/>
    <w:uiPriority w:val="99"/>
    <w:unhideWhenUsed/>
    <w:qFormat/>
    <w:rsid w:val="00C22EF1"/>
    <w:pPr>
      <w:spacing w:after="0" w:line="240" w:lineRule="auto"/>
    </w:pPr>
    <w:rPr>
      <w:sz w:val="20"/>
      <w:szCs w:val="2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uiPriority w:val="99"/>
    <w:qFormat/>
    <w:rsid w:val="00C22EF1"/>
    <w:rPr>
      <w:sz w:val="20"/>
      <w:szCs w:val="20"/>
    </w:rPr>
  </w:style>
  <w:style w:type="character" w:styleId="FootnoteReference">
    <w:name w:val="footnote reference"/>
    <w:aliases w:val="ftref,Footnote symbol,Times 10 Point,Exposant 3 Point,Footnote number,Footnote Reference Number,Footnote reference number,Footnote Reference Superscript,EN Footnote Reference,note TESI,Voetnootverwijzing,fr,o,FR,FR1,note,16 Point,Ref"/>
    <w:link w:val="Char2"/>
    <w:uiPriority w:val="99"/>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
    <w:rsid w:val="00916BE8"/>
    <w:rPr>
      <w:rFonts w:ascii="Times New Roman" w:hAnsi="Times New Roman" w:cs="Times New Roman"/>
      <w:b/>
      <w:bCs/>
      <w:sz w:val="40"/>
      <w:szCs w:val="40"/>
    </w:rPr>
  </w:style>
  <w:style w:type="paragraph" w:customStyle="1" w:styleId="Char2">
    <w:name w:val="Char2"/>
    <w:basedOn w:val="Normal"/>
    <w:link w:val="FootnoteReference"/>
    <w:uiPriority w:val="99"/>
    <w:qFormat/>
    <w:rsid w:val="001E0FC5"/>
    <w:pPr>
      <w:spacing w:line="240" w:lineRule="exact"/>
    </w:pPr>
    <w:rPr>
      <w:vertAlign w:val="superscript"/>
    </w:rPr>
  </w:style>
  <w:style w:type="paragraph" w:styleId="ListNumber4">
    <w:name w:val="List Number 4"/>
    <w:basedOn w:val="Normal"/>
    <w:uiPriority w:val="99"/>
    <w:semiHidden/>
    <w:unhideWhenUsed/>
    <w:rsid w:val="001E0FC5"/>
    <w:pPr>
      <w:numPr>
        <w:numId w:val="25"/>
      </w:numPr>
      <w:contextualSpacing/>
    </w:pPr>
  </w:style>
  <w:style w:type="paragraph" w:customStyle="1" w:styleId="ListNumber41">
    <w:name w:val="List Number 41"/>
    <w:basedOn w:val="Normal"/>
    <w:next w:val="ListNumber4"/>
    <w:autoRedefine/>
    <w:uiPriority w:val="99"/>
    <w:semiHidden/>
    <w:unhideWhenUsed/>
    <w:qFormat/>
    <w:rsid w:val="001E0FC5"/>
    <w:pPr>
      <w:numPr>
        <w:numId w:val="29"/>
      </w:numPr>
      <w:spacing w:before="60" w:after="60" w:line="264" w:lineRule="auto"/>
      <w:contextualSpacing/>
      <w:jc w:val="both"/>
    </w:pPr>
    <w:rPr>
      <w:rFonts w:ascii="Calibri" w:eastAsia="Calibri" w:hAnsi="Calibri" w:cs="Times New Roman"/>
      <w:color w:val="2626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iam.ghalwash@unwomen.org" TargetMode="External"/><Relationship Id="rId18" Type="http://schemas.openxmlformats.org/officeDocument/2006/relationships/footer" Target="footer2.xml"/><Relationship Id="rId26" Type="http://schemas.openxmlformats.org/officeDocument/2006/relationships/package" Target="embeddings/Microsoft_Word_Document.docx"/><Relationship Id="rId3" Type="http://schemas.openxmlformats.org/officeDocument/2006/relationships/customXml" Target="../customXml/item3.xml"/><Relationship Id="rId21" Type="http://schemas.openxmlformats.org/officeDocument/2006/relationships/hyperlink" Target="https://www.un.org/sc/suborg/en/sanctions/un-sc-consolidated-list" TargetMode="External"/><Relationship Id="rId7" Type="http://schemas.openxmlformats.org/officeDocument/2006/relationships/styles" Target="styles.xml"/><Relationship Id="rId12" Type="http://schemas.openxmlformats.org/officeDocument/2006/relationships/hyperlink" Target="mailto:mariam.ghalwash@unwomen.org" TargetMode="External"/><Relationship Id="rId17" Type="http://schemas.openxmlformats.org/officeDocument/2006/relationships/footer" Target="footer1.xml"/><Relationship Id="rId25"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yperlink" Target="mailto:roas.cfp@unwomen.org"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1.bin"/><Relationship Id="rId5" Type="http://schemas.openxmlformats.org/officeDocument/2006/relationships/customXml" Target="../customXml/item5.xml"/><Relationship Id="rId15" Type="http://schemas.openxmlformats.org/officeDocument/2006/relationships/hyperlink" Target="mailto:mariam.ghalwash@unwomen.org" TargetMode="External"/><Relationship Id="rId23" Type="http://schemas.openxmlformats.org/officeDocument/2006/relationships/image" Target="media/image3.emf"/><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iam.ghalwash@unwomen.org" TargetMode="External"/><Relationship Id="rId22" Type="http://schemas.openxmlformats.org/officeDocument/2006/relationships/image" Target="media/image2.png"/><Relationship Id="rId27"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reliefweb.int/report/syrian-arab-republic/syrian-arab-republic-earthquakes-syria-situational-updates-1-march-2023" TargetMode="External"/><Relationship Id="rId2" Type="http://schemas.openxmlformats.org/officeDocument/2006/relationships/hyperlink" Target="https://reliefweb.int/report/syrian-arab-republic/north-west-syria-situation-report-8-march-2023" TargetMode="External"/><Relationship Id="rId1" Type="http://schemas.openxmlformats.org/officeDocument/2006/relationships/hyperlink" Target="https://en.afad.gov.tr/press-bulletin-36-about-the-earthquake-in-kahramanmaras" TargetMode="External"/><Relationship Id="rId4"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20" ma:contentTypeDescription="" ma:contentTypeScope="" ma:versionID="73234ae89fc4eeb6fe729f9c46aaf04c">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ca708b561c3a94e7492201d03df0a91a"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ReviewDate"/>
                <xsd:element ref="ns2:LF_DocSummary" minOccurs="0"/>
                <xsd:element ref="ns2:LF_EffectiveDate"/>
                <xsd:element ref="ns2:LF_PreviousVersions" minOccurs="0"/>
                <xsd:element ref="ns2:LF_RelatedDo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SearchProperties" minOccurs="0"/>
                <xsd:element ref="ns2:LF_Topic" minOccurs="0"/>
                <xsd:element ref="ns2:LF_Leve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Facilities and Administrative Services"/>
          <xsd:enumeration value="Audit Coordination HQ"/>
          <xsd:enumeration value="Budget HQ"/>
          <xsd:enumeration value="Change Management"/>
          <xsd:enumeration value="Civil Society HQ"/>
          <xsd:enumeration value="Communications &amp; Advocacy"/>
          <xsd:enumeration value="Evaluation Office"/>
          <xsd:enumeration value="Financial Management"/>
          <xsd:enumeration value="Human Resources HQ"/>
          <xsd:enumeration value="Information Systems and Telecommunications HQ"/>
          <xsd:enumeration value="Intergovernmental Support Division HQ"/>
          <xsd:enumeration value="Independent Evaluation and Audit Services"/>
          <xsd:enumeration value="IPMT"/>
          <xsd:enumeration value="Knowledge Management"/>
          <xsd:enumeration value="Leadership &amp; Governance HQ"/>
          <xsd:enumeration value="Legal HQ"/>
          <xsd:enumeration value="Multi-Stakeholder Partnerships &amp; Advisory Services HQ"/>
          <xsd:enumeration value="Office of Executive Director"/>
          <xsd:enumeration value="Operations HQ"/>
          <xsd:enumeration value="Peace &amp; Security HQ"/>
          <xsd:enumeration value="Policy, Programme &amp; Intergovernmental Division"/>
          <xsd:enumeration value="Policy Division HQ"/>
          <xsd:enumeration value="Procurement HQ"/>
          <xsd:enumeration value="Programme Support and Management Unit"/>
          <xsd:enumeration value="Research and Data Section HQ"/>
          <xsd:enumeration value="Resource Mobilization HQ"/>
          <xsd:enumeration value="Risk Management"/>
          <xsd:enumeration value="Enterprise Risk Management"/>
          <xsd:enumeration value="Policy, Procedure and Guidance HQ"/>
          <xsd:enumeration value="Public Partnerships"/>
          <xsd:enumeration value="Security Services HQ"/>
          <xsd:enumeration value="SPRED Directorate"/>
          <xsd:enumeration value="Strategic Partnership, Coord. &amp; Inter-Govt. Support HQ"/>
          <xsd:enumeration value="Strategic Planning Unit"/>
          <xsd:enumeration value="UNTF"/>
          <xsd:enumeration value="UN System Coordination Division HQ"/>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ReviewDate" ma:index="7" ma:displayName="Document Review Date" ma:format="DateOnly" ma:internalName="LF_ReviewDate">
      <xsd:simpleType>
        <xsd:restriction base="dms:DateTime"/>
      </xsd:simpleType>
    </xsd:element>
    <xsd:element name="LF_DocSummary" ma:index="8" nillable="true" ma:displayName="Document Summary" ma:internalName="LF_DocSummary">
      <xsd:simpleType>
        <xsd:restriction base="dms:Note">
          <xsd:maxLength value="255"/>
        </xsd:restriction>
      </xsd:simpleType>
    </xsd:element>
    <xsd:element name="LF_EffectiveDate" ma:index="9" ma:displayName="Effective Date" ma:format="DateOnly" ma:internalName="LF_EffectiveDate">
      <xsd:simpleType>
        <xsd:restriction base="dms:DateTime"/>
      </xsd:simpleType>
    </xsd:element>
    <xsd:element name="LF_PreviousVersions" ma:index="10" nillable="true" ma:displayName="Previous Versions" ma:internalName="LF_PreviousVersions">
      <xsd:simpleType>
        <xsd:restriction base="dms:Note">
          <xsd:maxLength value="255"/>
        </xsd:restriction>
      </xsd:simpleType>
    </xsd:element>
    <xsd:element name="LF_RelatedDoc" ma:index="11" nillable="true" ma:displayName="Related Documents" ma:description="" ma:internalName="LF_RelatedDoc">
      <xsd:simpleType>
        <xsd:restriction base="dms:Note"/>
      </xsd:simpleType>
    </xsd:element>
    <xsd:element name="LF_IsArchived" ma:index="12" nillable="true" ma:displayName="IsArchived" ma:default="0" ma:internalName="LF_IsArchived">
      <xsd:simpleType>
        <xsd:restriction base="dms:Boolea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LF_Topic" ma:index="33" nillable="true" ma:displayName="Topic" ma:internalName="Topic0" ma:readOnly="false">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Level" ma:index="34" ma:displayName="Document Level" ma:format="Dropdown" ma:internalName="Document_x0020_Level0">
      <xsd:simpleType>
        <xsd:restriction base="dms:Choice">
          <xsd:enumeration value="Level 1"/>
          <xsd:enumeration value="Level 2"/>
          <xsd:enumeration value="Level 3"/>
          <xsd:enumeration value="Level 4"/>
          <xsd:enumeration value="No level"/>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2"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2027-03-21T04:00:00+00:00</LF_ReviewDate>
    <LF_BusinessSection xmlns="a15e0e0f-4f4a-4916-abd0-83d6a9ed7276">Programme Support and Management Unit</LF_BusinessSection>
    <LF_ApprovedBy xmlns="a15e0e0f-4f4a-4916-abd0-83d6a9ed7276">Director, Programme Support Division</LF_ApprovedBy>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&lt;p&gt;​Selection of Programme Partners Procedure&lt;br&gt;&lt;/p&gt;</LF_RelatedDoc>
    <LF_Applicability xmlns="a15e0e0f-4f4a-4916-abd0-83d6a9ed7276">All Staff</LF_Applicability>
    <LF_EffectiveDate xmlns="a15e0e0f-4f4a-4916-abd0-83d6a9ed7276">2022-03-22T04:00:00+00:00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SharedWithUsers xmlns="a15e0e0f-4f4a-4916-abd0-83d6a9ed7276">
      <UserInfo>
        <DisplayName>Punna Islam</DisplayName>
        <AccountId>7003</AccountId>
        <AccountType/>
      </UserInfo>
    </SharedWithUsers>
    <LF_Level xmlns="a15e0e0f-4f4a-4916-abd0-83d6a9ed7276"/>
    <LF_Topic xmlns="a15e0e0f-4f4a-4916-abd0-83d6a9ed7276" xsi:nil="true"/>
  </documentManagement>
</p:properties>
</file>

<file path=customXml/itemProps1.xml><?xml version="1.0" encoding="utf-8"?>
<ds:datastoreItem xmlns:ds="http://schemas.openxmlformats.org/officeDocument/2006/customXml" ds:itemID="{5925E3D0-027E-4DCD-8230-348B43399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2D7694-312E-4FBE-8637-ACC5E83240B3}">
  <ds:schemaRefs>
    <ds:schemaRef ds:uri="http://schemas.microsoft.com/sharepoint/events"/>
  </ds:schemaRefs>
</ds:datastoreItem>
</file>

<file path=customXml/itemProps3.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4.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5.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21</Pages>
  <Words>8018</Words>
  <Characters>45703</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Call for Proposal Template for Responsible Parties</vt:lpstr>
    </vt:vector>
  </TitlesOfParts>
  <Company/>
  <LinksUpToDate>false</LinksUpToDate>
  <CharactersWithSpaces>53614</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cp:keywords/>
  <dc:description/>
  <cp:lastModifiedBy>Mariam Ghalwash</cp:lastModifiedBy>
  <cp:revision>41</cp:revision>
  <dcterms:created xsi:type="dcterms:W3CDTF">2023-05-02T12:51:00Z</dcterms:created>
  <dcterms:modified xsi:type="dcterms:W3CDTF">2023-05-03T13:31:00Z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y fmtid="{D5CDD505-2E9C-101B-9397-08002B2CF9AE}" pid="4" name="LF_Topic">
    <vt:lpwstr>;#Programme;#</vt:lpwstr>
  </property>
  <property fmtid="{D5CDD505-2E9C-101B-9397-08002B2CF9AE}" pid="5" name="LF_Level">
    <vt:lpwstr>Level 4</vt:lpwstr>
  </property>
</Properties>
</file>