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3025" w14:textId="77777777" w:rsidR="009F04AD" w:rsidRPr="001639E7" w:rsidRDefault="009F04AD" w:rsidP="000019D9">
      <w:pPr>
        <w:bidi/>
        <w:spacing w:after="0" w:line="276" w:lineRule="auto"/>
        <w:jc w:val="center"/>
        <w:textDirection w:val="tbRlV"/>
        <w:rPr>
          <w:rFonts w:ascii="Tahoma" w:hAnsi="Tahoma" w:cs="Tahoma" w:hint="default"/>
          <w:b/>
          <w:bCs/>
          <w:sz w:val="28"/>
          <w:szCs w:val="28"/>
          <w:lang w:val="ar-SA" w:eastAsia="zh-TW" w:bidi="en-GB"/>
        </w:rPr>
      </w:pPr>
      <w:r w:rsidRPr="001639E7">
        <w:rPr>
          <w:rFonts w:ascii="Tahoma" w:hAnsi="Tahoma" w:cs="Tahoma" w:hint="default"/>
          <w:b/>
          <w:bCs/>
          <w:sz w:val="28"/>
          <w:szCs w:val="28"/>
          <w:rtl/>
        </w:rPr>
        <w:t>صندوق المرأة للسلام والعمل الإنساني</w:t>
      </w:r>
      <w:r w:rsidRPr="001639E7">
        <w:rPr>
          <w:rFonts w:ascii="Tahoma" w:hAnsi="Tahoma" w:cs="Tahoma" w:hint="default"/>
          <w:bCs/>
          <w:sz w:val="28"/>
          <w:szCs w:val="28"/>
          <w:rtl/>
        </w:rPr>
        <w:t xml:space="preserve"> </w:t>
      </w:r>
    </w:p>
    <w:p w14:paraId="2376D1B0" w14:textId="5D3AF32C" w:rsidR="009F04AD" w:rsidRDefault="009F04AD" w:rsidP="000019D9">
      <w:pPr>
        <w:bidi/>
        <w:spacing w:after="0" w:line="276" w:lineRule="auto"/>
        <w:jc w:val="center"/>
        <w:textDirection w:val="tbRlV"/>
        <w:rPr>
          <w:rFonts w:ascii="Tahoma" w:hAnsi="Tahoma" w:cs="Tahoma" w:hint="default"/>
          <w:b/>
          <w:bCs/>
          <w:sz w:val="28"/>
          <w:szCs w:val="28"/>
        </w:rPr>
      </w:pPr>
      <w:r w:rsidRPr="001639E7">
        <w:rPr>
          <w:rFonts w:ascii="Tahoma" w:hAnsi="Tahoma" w:cs="Tahoma" w:hint="default"/>
          <w:b/>
          <w:bCs/>
          <w:sz w:val="28"/>
          <w:szCs w:val="28"/>
          <w:rtl/>
        </w:rPr>
        <w:t>دعوة إلى تقديم المقترحات</w:t>
      </w:r>
      <w:r w:rsidR="00092DA5">
        <w:rPr>
          <w:rFonts w:ascii="Tahoma" w:hAnsi="Tahoma" w:cs="Tahoma"/>
          <w:b/>
          <w:bCs/>
          <w:sz w:val="28"/>
          <w:szCs w:val="28"/>
          <w:rtl/>
        </w:rPr>
        <w:t>-</w:t>
      </w:r>
      <w:r w:rsidR="00092DA5" w:rsidRPr="00092DA5">
        <w:rPr>
          <w:rFonts w:ascii="Tahoma" w:hAnsi="Tahoma" w:cs="Tahoma" w:hint="default"/>
          <w:b/>
          <w:bCs/>
          <w:sz w:val="28"/>
          <w:szCs w:val="28"/>
          <w:rtl/>
        </w:rPr>
        <w:t xml:space="preserve"> </w:t>
      </w:r>
      <w:r w:rsidR="00092DA5">
        <w:rPr>
          <w:rFonts w:ascii="Tahoma" w:hAnsi="Tahoma" w:cs="Tahoma"/>
          <w:b/>
          <w:bCs/>
          <w:sz w:val="28"/>
          <w:szCs w:val="28"/>
          <w:rtl/>
        </w:rPr>
        <w:t>الإ</w:t>
      </w:r>
      <w:r w:rsidR="00092DA5" w:rsidRPr="00092DA5">
        <w:rPr>
          <w:rFonts w:ascii="Tahoma" w:hAnsi="Tahoma" w:cs="Tahoma" w:hint="default"/>
          <w:b/>
          <w:bCs/>
          <w:sz w:val="28"/>
          <w:szCs w:val="28"/>
          <w:rtl/>
        </w:rPr>
        <w:t xml:space="preserve">ستجابة </w:t>
      </w:r>
      <w:r w:rsidR="00092DA5">
        <w:rPr>
          <w:rFonts w:ascii="Tahoma" w:hAnsi="Tahoma" w:cs="Tahoma"/>
          <w:b/>
          <w:bCs/>
          <w:sz w:val="28"/>
          <w:szCs w:val="28"/>
          <w:rtl/>
        </w:rPr>
        <w:t>الإ</w:t>
      </w:r>
      <w:r w:rsidR="00092DA5" w:rsidRPr="00092DA5">
        <w:rPr>
          <w:rFonts w:ascii="Tahoma" w:hAnsi="Tahoma" w:cs="Tahoma" w:hint="default"/>
          <w:b/>
          <w:bCs/>
          <w:sz w:val="28"/>
          <w:szCs w:val="28"/>
          <w:rtl/>
        </w:rPr>
        <w:t>نسانية</w:t>
      </w:r>
    </w:p>
    <w:p w14:paraId="1F097BD0" w14:textId="77777777" w:rsidR="00092DA5" w:rsidRDefault="00092DA5" w:rsidP="000019D9">
      <w:pPr>
        <w:bidi/>
        <w:spacing w:after="0" w:line="276" w:lineRule="auto"/>
        <w:jc w:val="center"/>
        <w:textDirection w:val="tbRlV"/>
        <w:rPr>
          <w:rFonts w:ascii="Tahoma" w:hAnsi="Tahoma" w:cs="Tahoma" w:hint="default"/>
          <w:bCs/>
          <w:i/>
          <w:iCs/>
          <w:sz w:val="24"/>
          <w:szCs w:val="24"/>
          <w:highlight w:val="yellow"/>
          <w:rtl/>
          <w:lang w:val="ar-SA" w:eastAsia="zh-TW"/>
        </w:rPr>
      </w:pPr>
    </w:p>
    <w:p w14:paraId="64B197B0" w14:textId="622ACD0E" w:rsidR="005E25BD" w:rsidRPr="005E25BD" w:rsidRDefault="005E25BD" w:rsidP="00092DA5">
      <w:pPr>
        <w:bidi/>
        <w:spacing w:after="0" w:line="276" w:lineRule="auto"/>
        <w:jc w:val="center"/>
        <w:textDirection w:val="tbRlV"/>
        <w:rPr>
          <w:rFonts w:ascii="Tahoma" w:hAnsi="Tahoma" w:cs="Tahoma" w:hint="default"/>
          <w:bCs/>
          <w:i/>
          <w:iCs/>
          <w:sz w:val="24"/>
          <w:szCs w:val="24"/>
          <w:lang w:val="ar-SA" w:eastAsia="zh-TW" w:bidi="en-GB"/>
        </w:rPr>
      </w:pPr>
      <w:r w:rsidRPr="00F7028E">
        <w:rPr>
          <w:rFonts w:ascii="Tahoma" w:hAnsi="Tahoma" w:cs="Tahoma" w:hint="default"/>
          <w:bCs/>
          <w:i/>
          <w:iCs/>
          <w:sz w:val="24"/>
          <w:szCs w:val="24"/>
          <w:rtl/>
          <w:lang w:val="ar-SA" w:eastAsia="zh-TW"/>
        </w:rPr>
        <w:t>دعوة لتقديم العروض دورة التمويل العادية</w:t>
      </w:r>
    </w:p>
    <w:p w14:paraId="451C4FA7" w14:textId="77777777" w:rsidR="009F04AD" w:rsidRPr="001639E7" w:rsidRDefault="009F04AD" w:rsidP="000019D9">
      <w:pPr>
        <w:spacing w:after="0" w:line="276" w:lineRule="auto"/>
        <w:rPr>
          <w:rFonts w:ascii="Tahoma" w:hAnsi="Tahoma" w:cs="Tahoma" w:hint="default"/>
          <w:szCs w:val="22"/>
        </w:rPr>
      </w:pPr>
    </w:p>
    <w:p w14:paraId="6A289C45" w14:textId="142AE8A6" w:rsidR="009F04AD" w:rsidRPr="00F7028E" w:rsidRDefault="009F04AD" w:rsidP="000019D9">
      <w:pPr>
        <w:bidi/>
        <w:spacing w:after="0" w:line="276" w:lineRule="auto"/>
        <w:jc w:val="center"/>
        <w:textDirection w:val="tbRlV"/>
        <w:rPr>
          <w:rFonts w:ascii="Tahoma" w:hAnsi="Tahoma" w:cs="Tahoma" w:hint="default"/>
          <w:b/>
          <w:i/>
          <w:szCs w:val="22"/>
          <w:lang w:val="fr-FR" w:eastAsia="zh-TW" w:bidi="en-GB"/>
        </w:rPr>
      </w:pPr>
      <w:r w:rsidRPr="001639E7">
        <w:rPr>
          <w:rFonts w:ascii="Tahoma" w:hAnsi="Tahoma" w:cs="Tahoma" w:hint="default"/>
          <w:bCs/>
          <w:szCs w:val="22"/>
          <w:rtl/>
        </w:rPr>
        <w:t xml:space="preserve"> </w:t>
      </w:r>
      <w:r w:rsidRPr="00F7028E">
        <w:rPr>
          <w:rFonts w:ascii="Tahoma" w:hAnsi="Tahoma" w:cs="Tahoma" w:hint="default"/>
          <w:b/>
          <w:bCs/>
          <w:i/>
          <w:iCs/>
          <w:szCs w:val="22"/>
          <w:rtl/>
        </w:rPr>
        <w:t xml:space="preserve">تفتح الدعوات </w:t>
      </w:r>
      <w:r w:rsidR="001639E7" w:rsidRPr="00F7028E">
        <w:rPr>
          <w:rFonts w:ascii="Tahoma" w:hAnsi="Tahoma" w:cs="Tahoma"/>
          <w:b/>
          <w:bCs/>
          <w:i/>
          <w:iCs/>
          <w:szCs w:val="22"/>
          <w:rtl/>
        </w:rPr>
        <w:t xml:space="preserve">في </w:t>
      </w:r>
      <w:r w:rsidR="00F7028E" w:rsidRPr="00F7028E">
        <w:rPr>
          <w:rFonts w:ascii="Tahoma" w:hAnsi="Tahoma" w:cs="Tahoma"/>
          <w:b/>
          <w:bCs/>
          <w:i/>
          <w:iCs/>
          <w:szCs w:val="22"/>
          <w:rtl/>
        </w:rPr>
        <w:t>20 يناير 2022</w:t>
      </w:r>
    </w:p>
    <w:p w14:paraId="330004C5" w14:textId="30950661" w:rsidR="009F04AD" w:rsidRPr="001639E7" w:rsidRDefault="009F04AD" w:rsidP="000019D9">
      <w:pPr>
        <w:bidi/>
        <w:spacing w:after="0" w:line="276" w:lineRule="auto"/>
        <w:jc w:val="center"/>
        <w:textDirection w:val="tbRlV"/>
        <w:rPr>
          <w:rFonts w:ascii="Tahoma" w:hAnsi="Tahoma" w:cs="Tahoma" w:hint="default"/>
          <w:b/>
          <w:i/>
          <w:szCs w:val="22"/>
          <w:lang w:val="ar-SA" w:eastAsia="zh-TW" w:bidi="en-GB"/>
        </w:rPr>
      </w:pPr>
      <w:r w:rsidRPr="00F7028E">
        <w:rPr>
          <w:rFonts w:ascii="Tahoma" w:hAnsi="Tahoma" w:cs="Tahoma" w:hint="default"/>
          <w:b/>
          <w:bCs/>
          <w:i/>
          <w:iCs/>
          <w:szCs w:val="22"/>
          <w:rtl/>
        </w:rPr>
        <w:t>آخر موعد للتسليم</w:t>
      </w:r>
      <w:r w:rsidR="001639E7" w:rsidRPr="00F7028E">
        <w:rPr>
          <w:rFonts w:ascii="Tahoma" w:hAnsi="Tahoma" w:cs="Tahoma" w:hint="default"/>
          <w:b/>
          <w:bCs/>
          <w:i/>
          <w:iCs/>
          <w:szCs w:val="22"/>
        </w:rPr>
        <w:t>:</w:t>
      </w:r>
      <w:r w:rsidR="00F7028E">
        <w:rPr>
          <w:rFonts w:ascii="Tahoma" w:hAnsi="Tahoma" w:cs="Tahoma"/>
          <w:b/>
          <w:bCs/>
          <w:i/>
          <w:iCs/>
          <w:szCs w:val="22"/>
          <w:rtl/>
        </w:rPr>
        <w:t xml:space="preserve"> 4 أبريل 2022</w:t>
      </w:r>
      <w:r w:rsidRPr="00F7028E">
        <w:rPr>
          <w:rFonts w:ascii="Tahoma" w:hAnsi="Tahoma" w:cs="Tahoma" w:hint="default"/>
          <w:b/>
          <w:bCs/>
          <w:i/>
          <w:iCs/>
          <w:szCs w:val="22"/>
          <w:rtl/>
        </w:rPr>
        <w:t xml:space="preserve"> </w:t>
      </w:r>
      <w:r w:rsidR="001639E7" w:rsidRPr="00F7028E">
        <w:rPr>
          <w:rFonts w:ascii="Tahoma" w:hAnsi="Tahoma" w:cs="Tahoma" w:hint="default"/>
          <w:b/>
          <w:bCs/>
          <w:i/>
          <w:iCs/>
          <w:szCs w:val="22"/>
        </w:rPr>
        <w:t xml:space="preserve"> </w:t>
      </w:r>
      <w:r w:rsidRPr="00F7028E">
        <w:rPr>
          <w:rFonts w:ascii="Tahoma" w:hAnsi="Tahoma" w:cs="Tahoma" w:hint="default"/>
          <w:b/>
          <w:bCs/>
          <w:i/>
          <w:iCs/>
          <w:szCs w:val="22"/>
          <w:rtl/>
        </w:rPr>
        <w:t>(</w:t>
      </w:r>
      <w:r w:rsidR="00F7028E">
        <w:rPr>
          <w:rFonts w:ascii="Tahoma" w:hAnsi="Tahoma" w:cs="Tahoma"/>
          <w:b/>
          <w:bCs/>
          <w:i/>
          <w:iCs/>
          <w:szCs w:val="22"/>
          <w:rtl/>
        </w:rPr>
        <w:t xml:space="preserve">10 </w:t>
      </w:r>
      <w:r w:rsidR="004B4AF5" w:rsidRPr="00F7028E">
        <w:rPr>
          <w:rFonts w:ascii="Tahoma" w:hAnsi="Tahoma" w:cs="Tahoma"/>
          <w:b/>
          <w:bCs/>
          <w:i/>
          <w:iCs/>
          <w:szCs w:val="22"/>
          <w:rtl/>
        </w:rPr>
        <w:t>أس</w:t>
      </w:r>
      <w:r w:rsidR="00F7028E">
        <w:rPr>
          <w:rFonts w:ascii="Tahoma" w:hAnsi="Tahoma" w:cs="Tahoma"/>
          <w:b/>
          <w:bCs/>
          <w:i/>
          <w:iCs/>
          <w:szCs w:val="22"/>
          <w:rtl/>
        </w:rPr>
        <w:t>ابي</w:t>
      </w:r>
      <w:r w:rsidR="004B4AF5" w:rsidRPr="00F7028E">
        <w:rPr>
          <w:rFonts w:ascii="Tahoma" w:hAnsi="Tahoma" w:cs="Tahoma"/>
          <w:b/>
          <w:bCs/>
          <w:i/>
          <w:iCs/>
          <w:szCs w:val="22"/>
          <w:rtl/>
        </w:rPr>
        <w:t>ع</w:t>
      </w:r>
      <w:r w:rsidRPr="00F7028E">
        <w:rPr>
          <w:rFonts w:ascii="Tahoma" w:hAnsi="Tahoma" w:cs="Tahoma" w:hint="default"/>
          <w:b/>
          <w:bCs/>
          <w:i/>
          <w:iCs/>
          <w:szCs w:val="22"/>
          <w:rtl/>
        </w:rPr>
        <w:t>)</w:t>
      </w:r>
    </w:p>
    <w:p w14:paraId="22C3BD27" w14:textId="77777777" w:rsidR="001253D5" w:rsidRPr="001639E7" w:rsidRDefault="001253D5" w:rsidP="000019D9">
      <w:pPr>
        <w:spacing w:after="0" w:line="276" w:lineRule="auto"/>
        <w:rPr>
          <w:rFonts w:ascii="Tahoma" w:hAnsi="Tahoma" w:cs="Tahoma" w:hint="default"/>
          <w:szCs w:val="22"/>
        </w:rPr>
      </w:pPr>
    </w:p>
    <w:p w14:paraId="4A3C54DD" w14:textId="77777777" w:rsidR="00433728" w:rsidRPr="001639E7" w:rsidRDefault="00433728" w:rsidP="000019D9">
      <w:pPr>
        <w:spacing w:after="0" w:line="276" w:lineRule="auto"/>
        <w:rPr>
          <w:rFonts w:ascii="Tahoma" w:hAnsi="Tahoma" w:cs="Tahoma" w:hint="default"/>
          <w:b/>
          <w:szCs w:val="22"/>
        </w:rPr>
      </w:pPr>
    </w:p>
    <w:p w14:paraId="07907802" w14:textId="7F72F1BB" w:rsidR="00306EEB" w:rsidRPr="007C0970" w:rsidRDefault="007C0970" w:rsidP="000019D9">
      <w:pPr>
        <w:pStyle w:val="ListParagraph"/>
        <w:numPr>
          <w:ilvl w:val="0"/>
          <w:numId w:val="2"/>
        </w:numPr>
        <w:bidi/>
        <w:spacing w:after="0" w:line="276" w:lineRule="auto"/>
        <w:ind w:left="360"/>
        <w:jc w:val="both"/>
        <w:textDirection w:val="tbRlV"/>
        <w:rPr>
          <w:rFonts w:ascii="Tahoma" w:hAnsi="Tahoma" w:cs="Tahoma" w:hint="default"/>
          <w:b/>
          <w:szCs w:val="22"/>
          <w:lang w:val="ar-SA" w:eastAsia="zh-TW" w:bidi="en-GB"/>
        </w:rPr>
      </w:pPr>
      <w:r w:rsidRPr="007C0970">
        <w:rPr>
          <w:rFonts w:ascii="Tahoma" w:hAnsi="Tahoma" w:cs="Tahoma" w:hint="default"/>
          <w:bCs/>
          <w:szCs w:val="22"/>
        </w:rPr>
        <w:t xml:space="preserve">    </w:t>
      </w:r>
      <w:r w:rsidR="00306EEB" w:rsidRPr="007C0970">
        <w:rPr>
          <w:rFonts w:ascii="Tahoma" w:hAnsi="Tahoma" w:cs="Tahoma" w:hint="default"/>
          <w:bCs/>
          <w:szCs w:val="22"/>
          <w:rtl/>
        </w:rPr>
        <w:t>عن صندوق المرأة للسلام والعمل الإنساني</w:t>
      </w:r>
    </w:p>
    <w:p w14:paraId="4C589069" w14:textId="77777777" w:rsidR="00306EEB" w:rsidRPr="001639E7" w:rsidRDefault="00306EEB" w:rsidP="000019D9">
      <w:pPr>
        <w:pStyle w:val="ListParagraph"/>
        <w:spacing w:after="0" w:line="276" w:lineRule="auto"/>
        <w:ind w:left="360"/>
        <w:jc w:val="both"/>
        <w:rPr>
          <w:rFonts w:ascii="Tahoma" w:hAnsi="Tahoma" w:cs="Tahoma" w:hint="default"/>
          <w:b/>
          <w:szCs w:val="22"/>
        </w:rPr>
      </w:pPr>
    </w:p>
    <w:p w14:paraId="7CA8E202" w14:textId="77777777" w:rsidR="00306EEB" w:rsidRPr="002D2541" w:rsidRDefault="00306EEB" w:rsidP="00425112">
      <w:pPr>
        <w:bidi/>
        <w:spacing w:after="0" w:line="276" w:lineRule="auto"/>
        <w:jc w:val="both"/>
        <w:textDirection w:val="tbRlV"/>
        <w:rPr>
          <w:rFonts w:ascii="Tahoma" w:hAnsi="Tahoma" w:cs="Tahoma" w:hint="default"/>
          <w:sz w:val="20"/>
          <w:szCs w:val="20"/>
          <w:lang w:val="ar-SA" w:eastAsia="zh-TW" w:bidi="en-GB"/>
        </w:rPr>
      </w:pPr>
      <w:r w:rsidRPr="002D2541">
        <w:rPr>
          <w:rFonts w:ascii="Tahoma" w:hAnsi="Tahoma" w:cs="Tahoma" w:hint="default"/>
          <w:sz w:val="20"/>
          <w:szCs w:val="20"/>
          <w:rtl/>
        </w:rPr>
        <w:t xml:space="preserve">صندوق المرأة للسلام والعمل الإنساني هو آلية عالمية للتمويل المجمّع، يتألف من ممثلين عن الجهات المانحة وكيانات الأمم المتحدة ومنظمات المجتمع المدني، ويرمي إلى تفعيل التحرك وتحفيز زيادة كبيرة في التمويل من أجل مشاركة النساء وقيادتهن وتمكينهن في عمليات السلام والأمن والاستجابة الإنسانية. </w:t>
      </w:r>
      <w:r w:rsidRPr="002D2541">
        <w:rPr>
          <w:rFonts w:ascii="Tahoma" w:hAnsi="Tahoma" w:cs="Tahoma" w:hint="default"/>
          <w:strike/>
          <w:sz w:val="20"/>
          <w:szCs w:val="20"/>
          <w:rtl/>
        </w:rPr>
        <w:t>و</w:t>
      </w:r>
      <w:r w:rsidRPr="002D2541">
        <w:rPr>
          <w:rFonts w:ascii="Tahoma" w:hAnsi="Tahoma" w:cs="Tahoma" w:hint="default"/>
          <w:sz w:val="20"/>
          <w:szCs w:val="20"/>
          <w:rtl/>
        </w:rPr>
        <w:t>الصندوق آلية تمويل مرنة وسريعة، يدعم تدخلات عالية الجودة لدعم إمكانات النساء المحليات لمنع نشوب الصراعات، والاستجابة للأزمات وحالات الطوارئ، واغتنام أهم الفرص لبناء السلام.</w:t>
      </w:r>
    </w:p>
    <w:p w14:paraId="75F36D12" w14:textId="77777777" w:rsidR="00306EEB" w:rsidRPr="002D2541" w:rsidRDefault="00306EEB" w:rsidP="00425112">
      <w:pPr>
        <w:spacing w:after="0" w:line="276" w:lineRule="auto"/>
        <w:jc w:val="both"/>
        <w:rPr>
          <w:rFonts w:ascii="Tahoma" w:hAnsi="Tahoma" w:cs="Tahoma" w:hint="default"/>
          <w:sz w:val="20"/>
          <w:szCs w:val="20"/>
        </w:rPr>
      </w:pPr>
    </w:p>
    <w:p w14:paraId="16AC3F9B" w14:textId="36DFDDA5" w:rsidR="00306EEB" w:rsidRPr="002D2541" w:rsidRDefault="00306EEB" w:rsidP="00425112">
      <w:pPr>
        <w:bidi/>
        <w:spacing w:after="0" w:line="276" w:lineRule="auto"/>
        <w:jc w:val="both"/>
        <w:textDirection w:val="tbRlV"/>
        <w:rPr>
          <w:rFonts w:ascii="Tahoma" w:hAnsi="Tahoma" w:cs="Tahoma" w:hint="default"/>
          <w:sz w:val="20"/>
          <w:szCs w:val="20"/>
          <w:lang w:val="ar-SA" w:eastAsia="zh-TW" w:bidi="en-GB"/>
        </w:rPr>
      </w:pPr>
      <w:r w:rsidRPr="5CF225A7">
        <w:rPr>
          <w:rFonts w:ascii="Tahoma" w:hAnsi="Tahoma" w:cs="Tahoma"/>
          <w:sz w:val="20"/>
          <w:szCs w:val="20"/>
          <w:rtl/>
        </w:rPr>
        <w:t>يز</w:t>
      </w:r>
      <w:r w:rsidR="2706D71B" w:rsidRPr="5CF225A7">
        <w:rPr>
          <w:rFonts w:ascii="Tahoma" w:hAnsi="Tahoma" w:cs="Tahoma"/>
          <w:sz w:val="20"/>
          <w:szCs w:val="20"/>
          <w:rtl/>
        </w:rPr>
        <w:t>يل</w:t>
      </w:r>
      <w:r w:rsidRPr="5CF225A7">
        <w:rPr>
          <w:rFonts w:ascii="Tahoma" w:hAnsi="Tahoma" w:cs="Tahoma"/>
          <w:sz w:val="20"/>
          <w:szCs w:val="20"/>
          <w:rtl/>
        </w:rPr>
        <w:t xml:space="preserve"> الصندوق الحواجز بين المساعدات الإنسانية، والسلام، والأمن، وتمويل التنمية، وذلك من خلال الاستثمار في تعزيز مشاركة النساء وقيادتهن وتمكينهن في جميع مراحل الأزمات، والسلام والأمن، والتنمية. يعالج الصندوق ثغرات التمويل الهيكلية في مشاركة المرأة أثناء المراحل الرئيسية من الأزمات، والسلام والأمن، والتنمية عن طريق تحسين آليات المساعدة الدولية من حيث توقيتها المناسب، وتحديد أنماط متوقعة لها، وزيادة مرونتها. ومن الجدير بالذكر أن الصندوق يكفل استثمارات تأتي في وقتها المناسب لمنع نشوب الصراعات بعد تلقي إشارات الإنذار المبكر من النساء، ويعجل بتوزيع المساعدة الإنمائية بعد نجاح مفاوضات السلام. وينطلق الصندوق في ذلك من إقراره بأن السلام لا يمكن إحلاله أو استدامته دون الاستثمار في منظمات المجتمع المدني. ولذلك، يستثمر الصندوق في الدعم المالي والفني اللازم لمنظمات المجتمع المدني، ولا سيما المنظمات النسائية الشعبية.</w:t>
      </w:r>
    </w:p>
    <w:p w14:paraId="6910DEB8" w14:textId="77777777" w:rsidR="00306EEB" w:rsidRPr="002D2541" w:rsidRDefault="00306EEB" w:rsidP="00425112">
      <w:pPr>
        <w:spacing w:after="0" w:line="276" w:lineRule="auto"/>
        <w:jc w:val="both"/>
        <w:rPr>
          <w:rFonts w:ascii="Tahoma" w:hAnsi="Tahoma" w:cs="Tahoma" w:hint="default"/>
          <w:sz w:val="20"/>
          <w:szCs w:val="20"/>
        </w:rPr>
      </w:pPr>
    </w:p>
    <w:p w14:paraId="473D28A3" w14:textId="08F1684C" w:rsidR="00306EEB" w:rsidRPr="002D2541" w:rsidRDefault="00306EEB" w:rsidP="00425112">
      <w:pPr>
        <w:bidi/>
        <w:spacing w:after="0" w:line="276" w:lineRule="auto"/>
        <w:jc w:val="both"/>
        <w:textDirection w:val="tbRlV"/>
        <w:rPr>
          <w:rFonts w:ascii="Tahoma" w:hAnsi="Tahoma" w:cs="Tahoma" w:hint="default"/>
          <w:sz w:val="20"/>
          <w:szCs w:val="20"/>
          <w:lang w:val="ar-SA" w:eastAsia="zh-TW" w:bidi="en-GB"/>
        </w:rPr>
      </w:pPr>
      <w:r w:rsidRPr="5CF225A7">
        <w:rPr>
          <w:rFonts w:ascii="Tahoma" w:hAnsi="Tahoma" w:cs="Tahoma"/>
          <w:sz w:val="20"/>
          <w:szCs w:val="20"/>
          <w:rtl/>
        </w:rPr>
        <w:t>وذلك في إطار نظري</w:t>
      </w:r>
      <w:r w:rsidR="001639E7" w:rsidRPr="5CF225A7">
        <w:rPr>
          <w:rFonts w:ascii="Tahoma" w:hAnsi="Tahoma" w:cs="Tahoma"/>
          <w:sz w:val="20"/>
          <w:szCs w:val="20"/>
          <w:rtl/>
        </w:rPr>
        <w:t>ته</w:t>
      </w:r>
      <w:r w:rsidRPr="5CF225A7">
        <w:rPr>
          <w:rFonts w:ascii="Tahoma" w:hAnsi="Tahoma" w:cs="Tahoma"/>
          <w:sz w:val="20"/>
          <w:szCs w:val="20"/>
          <w:rtl/>
        </w:rPr>
        <w:t xml:space="preserve"> للتغيير هدفها الكلي هو المساهمة في مجتمعات سلمية يتساوى فيها الجنسان. يتطلب تحقيق هذا الهدف تمكين النساء من المشاركة والإسهام في منع نشوب الصراعات والتصدي للأزمات وبناء السلام والتعافي، وكذلك من الاستفادة من مكاسب هذه الجهود. ويدعم الصندوق، منذ إطلاقه في عام </w:t>
      </w:r>
      <w:r w:rsidRPr="5CF225A7">
        <w:rPr>
          <w:rFonts w:ascii="Tahoma" w:hAnsi="Tahoma" w:cs="Tahoma"/>
          <w:sz w:val="20"/>
          <w:szCs w:val="20"/>
        </w:rPr>
        <w:t>2016</w:t>
      </w:r>
      <w:r w:rsidRPr="5CF225A7">
        <w:rPr>
          <w:rFonts w:ascii="Tahoma" w:hAnsi="Tahoma" w:cs="Tahoma"/>
          <w:sz w:val="20"/>
          <w:szCs w:val="20"/>
          <w:rtl/>
        </w:rPr>
        <w:t xml:space="preserve">، أكثر من </w:t>
      </w:r>
      <w:r w:rsidR="65A12034" w:rsidRPr="5CF225A7">
        <w:rPr>
          <w:rFonts w:ascii="Tahoma" w:hAnsi="Tahoma" w:cs="Tahoma"/>
          <w:sz w:val="20"/>
          <w:szCs w:val="20"/>
        </w:rPr>
        <w:t>400</w:t>
      </w:r>
      <w:r w:rsidRPr="5CF225A7">
        <w:rPr>
          <w:rFonts w:ascii="Tahoma" w:hAnsi="Tahoma" w:cs="Tahoma"/>
          <w:sz w:val="20"/>
          <w:szCs w:val="20"/>
          <w:rtl/>
        </w:rPr>
        <w:t xml:space="preserve"> منظمة من منظمات المجتمع المدني في </w:t>
      </w:r>
      <w:r w:rsidRPr="5CF225A7">
        <w:rPr>
          <w:rFonts w:ascii="Tahoma" w:hAnsi="Tahoma" w:cs="Tahoma"/>
          <w:sz w:val="20"/>
          <w:szCs w:val="20"/>
        </w:rPr>
        <w:t>2</w:t>
      </w:r>
      <w:r w:rsidR="1AA4100D" w:rsidRPr="5CF225A7">
        <w:rPr>
          <w:rFonts w:ascii="Tahoma" w:hAnsi="Tahoma" w:cs="Tahoma"/>
          <w:sz w:val="20"/>
          <w:szCs w:val="20"/>
        </w:rPr>
        <w:t>5</w:t>
      </w:r>
      <w:r w:rsidRPr="5CF225A7">
        <w:rPr>
          <w:rFonts w:ascii="Tahoma" w:hAnsi="Tahoma" w:cs="Tahoma"/>
          <w:sz w:val="20"/>
          <w:szCs w:val="20"/>
          <w:rtl/>
        </w:rPr>
        <w:t xml:space="preserve"> بلدا أو مجموعة بلدان.</w:t>
      </w:r>
    </w:p>
    <w:p w14:paraId="104CCF5B" w14:textId="77777777" w:rsidR="00306EEB" w:rsidRPr="002D2541" w:rsidRDefault="00306EEB" w:rsidP="00425112">
      <w:pPr>
        <w:pStyle w:val="ListParagraph"/>
        <w:spacing w:after="0" w:line="276" w:lineRule="auto"/>
        <w:jc w:val="both"/>
        <w:rPr>
          <w:rFonts w:ascii="Tahoma" w:hAnsi="Tahoma" w:cs="Tahoma" w:hint="default"/>
          <w:b/>
          <w:sz w:val="20"/>
          <w:szCs w:val="20"/>
        </w:rPr>
      </w:pPr>
    </w:p>
    <w:p w14:paraId="6DBB9D3D" w14:textId="106995CB" w:rsidR="00306EEB" w:rsidRPr="002D2541" w:rsidRDefault="00306EEB" w:rsidP="00425112">
      <w:pPr>
        <w:bidi/>
        <w:spacing w:after="0" w:line="276" w:lineRule="auto"/>
        <w:jc w:val="both"/>
        <w:textDirection w:val="tbRlV"/>
        <w:rPr>
          <w:rFonts w:ascii="Tahoma" w:hAnsi="Tahoma" w:cs="Tahoma" w:hint="default"/>
          <w:sz w:val="20"/>
          <w:szCs w:val="20"/>
          <w:lang w:val="ar-SA" w:eastAsia="zh-TW" w:bidi="en-GB"/>
        </w:rPr>
      </w:pPr>
      <w:r w:rsidRPr="2BBFF17B">
        <w:rPr>
          <w:rFonts w:ascii="Tahoma" w:hAnsi="Tahoma" w:cs="Tahoma"/>
          <w:sz w:val="20"/>
          <w:szCs w:val="20"/>
          <w:rtl/>
        </w:rPr>
        <w:t xml:space="preserve">على الصعيد العالمي، يخضع الصندوق لإدارة مجلس التميل الذي يتألف من </w:t>
      </w:r>
      <w:r w:rsidR="602C836B" w:rsidRPr="2BBFF17B">
        <w:rPr>
          <w:rFonts w:ascii="Tahoma" w:hAnsi="Tahoma" w:cs="Tahoma"/>
          <w:sz w:val="20"/>
          <w:szCs w:val="20"/>
          <w:rtl/>
        </w:rPr>
        <w:t>أربع</w:t>
      </w:r>
      <w:r w:rsidRPr="2BBFF17B">
        <w:rPr>
          <w:rFonts w:ascii="Tahoma" w:hAnsi="Tahoma" w:cs="Tahoma"/>
          <w:sz w:val="20"/>
          <w:szCs w:val="20"/>
          <w:rtl/>
        </w:rPr>
        <w:t xml:space="preserve"> كيانات من كيانات الأمم المتحدة (وهي حالياً: هيئة الأمم المتحدة للمرأة، وبرنامج الأمم المتحدة الإنمائي، وصندوق الأمم المتحدة للسكان، </w:t>
      </w:r>
      <w:r w:rsidR="1A2B89E4" w:rsidRPr="2BBFF17B">
        <w:rPr>
          <w:rFonts w:ascii="Tahoma" w:hAnsi="Tahoma" w:cs="Tahoma"/>
          <w:sz w:val="20"/>
          <w:szCs w:val="20"/>
          <w:rtl/>
        </w:rPr>
        <w:t>ومكتب</w:t>
      </w:r>
      <w:r w:rsidRPr="2BBFF17B">
        <w:rPr>
          <w:rFonts w:ascii="Tahoma" w:hAnsi="Tahoma" w:cs="Tahoma"/>
          <w:sz w:val="20"/>
          <w:szCs w:val="20"/>
          <w:rtl/>
        </w:rPr>
        <w:t xml:space="preserve"> دعم بناء السلام)، وأربع دول أعضاء مانحة (هي حالياً: المفوضية </w:t>
      </w:r>
      <w:r w:rsidR="4828D6CF" w:rsidRPr="2BBFF17B">
        <w:rPr>
          <w:rFonts w:ascii="Tahoma" w:hAnsi="Tahoma" w:cs="Tahoma"/>
          <w:sz w:val="20"/>
          <w:szCs w:val="20"/>
          <w:rtl/>
        </w:rPr>
        <w:t>الأوروبية،</w:t>
      </w:r>
      <w:r w:rsidR="7E9A2049" w:rsidRPr="2BBFF17B">
        <w:rPr>
          <w:rFonts w:ascii="Tahoma" w:hAnsi="Tahoma" w:cs="Tahoma"/>
          <w:sz w:val="20"/>
          <w:szCs w:val="20"/>
          <w:rtl/>
        </w:rPr>
        <w:t xml:space="preserve"> </w:t>
      </w:r>
      <w:r w:rsidR="48BFF568" w:rsidRPr="2BBFF17B">
        <w:rPr>
          <w:rFonts w:ascii="Tahoma" w:hAnsi="Tahoma" w:cs="Tahoma"/>
          <w:sz w:val="20"/>
          <w:szCs w:val="20"/>
          <w:rtl/>
        </w:rPr>
        <w:t>ألمانيا</w:t>
      </w:r>
      <w:r w:rsidR="48BFF568" w:rsidRPr="2BBFF17B">
        <w:rPr>
          <w:rFonts w:ascii="Tahoma" w:eastAsia="Tahoma" w:hAnsi="Tahoma" w:cs="Tahoma"/>
          <w:sz w:val="20"/>
          <w:szCs w:val="20"/>
          <w:rtl/>
        </w:rPr>
        <w:t>،</w:t>
      </w:r>
      <w:r w:rsidR="48BFF568" w:rsidRPr="2BBFF17B">
        <w:rPr>
          <w:rFonts w:ascii="Tahoma" w:hAnsi="Tahoma" w:cs="Tahoma"/>
          <w:sz w:val="20"/>
          <w:szCs w:val="20"/>
          <w:rtl/>
        </w:rPr>
        <w:t>كندا</w:t>
      </w:r>
      <w:r w:rsidR="7E9A2049" w:rsidRPr="2BBFF17B">
        <w:rPr>
          <w:rFonts w:ascii="Tahoma" w:eastAsia="Tahoma" w:hAnsi="Tahoma" w:cs="Tahoma"/>
          <w:sz w:val="20"/>
          <w:szCs w:val="20"/>
          <w:rtl/>
        </w:rPr>
        <w:t>,</w:t>
      </w:r>
      <w:r w:rsidRPr="2BBFF17B">
        <w:rPr>
          <w:rFonts w:ascii="Tahoma" w:hAnsi="Tahoma" w:cs="Tahoma"/>
          <w:sz w:val="20"/>
          <w:szCs w:val="20"/>
          <w:rtl/>
        </w:rPr>
        <w:t>و</w:t>
      </w:r>
      <w:r w:rsidR="3656DD07" w:rsidRPr="2BBFF17B">
        <w:rPr>
          <w:rFonts w:ascii="Tahoma" w:hAnsi="Tahoma" w:cs="Tahoma"/>
          <w:sz w:val="20"/>
          <w:szCs w:val="20"/>
          <w:rtl/>
        </w:rPr>
        <w:t>النمسا</w:t>
      </w:r>
      <w:r w:rsidRPr="2BBFF17B">
        <w:rPr>
          <w:rFonts w:ascii="Tahoma" w:hAnsi="Tahoma" w:cs="Tahoma"/>
          <w:sz w:val="20"/>
          <w:szCs w:val="20"/>
          <w:rtl/>
        </w:rPr>
        <w:t xml:space="preserve">)، وكذلك </w:t>
      </w:r>
      <w:r w:rsidRPr="2BBFF17B">
        <w:rPr>
          <w:rFonts w:ascii="Tahoma" w:hAnsi="Tahoma" w:cs="Tahoma"/>
          <w:sz w:val="20"/>
          <w:szCs w:val="20"/>
        </w:rPr>
        <w:t>4</w:t>
      </w:r>
      <w:r w:rsidRPr="2BBFF17B">
        <w:rPr>
          <w:rFonts w:ascii="Tahoma" w:hAnsi="Tahoma" w:cs="Tahoma"/>
          <w:sz w:val="20"/>
          <w:szCs w:val="20"/>
          <w:rtl/>
        </w:rPr>
        <w:t xml:space="preserve"> منظمات من منظمات المجتمع المدني (هي حالياً: التحالف النسائي من أجل القيادة في الشبكة الدولية لعمل المجتمع المدني (</w:t>
      </w:r>
      <w:r w:rsidRPr="2BBFF17B">
        <w:rPr>
          <w:rFonts w:ascii="Tahoma" w:hAnsi="Tahoma" w:cs="Tahoma"/>
          <w:sz w:val="20"/>
          <w:szCs w:val="20"/>
        </w:rPr>
        <w:t>ICAN</w:t>
      </w:r>
      <w:r w:rsidR="5D61159E" w:rsidRPr="2BBFF17B">
        <w:rPr>
          <w:rFonts w:ascii="Tahoma" w:eastAsia="Tahoma" w:hAnsi="Tahoma" w:cs="Tahoma"/>
          <w:sz w:val="20"/>
          <w:szCs w:val="20"/>
          <w:rtl/>
        </w:rPr>
        <w:t>)</w:t>
      </w:r>
      <w:r w:rsidR="5D61159E" w:rsidRPr="2BBFF17B">
        <w:rPr>
          <w:rFonts w:ascii="Tahoma" w:hAnsi="Tahoma" w:cs="Tahoma"/>
          <w:sz w:val="20"/>
          <w:szCs w:val="20"/>
          <w:rtl/>
        </w:rPr>
        <w:t xml:space="preserve"> </w:t>
      </w:r>
      <w:r w:rsidRPr="2BBFF17B">
        <w:rPr>
          <w:rFonts w:ascii="Tahoma" w:hAnsi="Tahoma" w:cs="Tahoma"/>
          <w:sz w:val="20"/>
          <w:szCs w:val="20"/>
          <w:rtl/>
        </w:rPr>
        <w:t>، والشراكة الدولية من أجل منع نشوب النزاعات المسلحة النزاعات المسلحة</w:t>
      </w:r>
      <w:r w:rsidR="199044E3" w:rsidRPr="2BBFF17B">
        <w:rPr>
          <w:rFonts w:ascii="Tahoma" w:hAnsi="Tahoma" w:cs="Tahoma"/>
          <w:sz w:val="20"/>
          <w:szCs w:val="20"/>
          <w:rtl/>
        </w:rPr>
        <w:t xml:space="preserve"> </w:t>
      </w:r>
      <w:r w:rsidR="199044E3" w:rsidRPr="2BBFF17B">
        <w:rPr>
          <w:rFonts w:ascii="Calibri" w:eastAsia="Calibri" w:hAnsi="Calibri" w:cs="Calibri"/>
          <w:color w:val="000000" w:themeColor="text1"/>
          <w:szCs w:val="22"/>
          <w:rtl/>
        </w:rPr>
        <w:t>(</w:t>
      </w:r>
      <w:r w:rsidR="199044E3" w:rsidRPr="2BBFF17B">
        <w:rPr>
          <w:rFonts w:ascii="Calibri" w:eastAsia="Calibri" w:hAnsi="Calibri" w:cs="Calibri"/>
          <w:color w:val="000000" w:themeColor="text1"/>
          <w:szCs w:val="22"/>
        </w:rPr>
        <w:t>GPPAC</w:t>
      </w:r>
      <w:r w:rsidR="6B4F82EB" w:rsidRPr="2BBFF17B">
        <w:rPr>
          <w:rFonts w:ascii="Calibri" w:eastAsia="Calibri" w:hAnsi="Calibri" w:cs="Calibri"/>
          <w:color w:val="000000" w:themeColor="text1"/>
          <w:szCs w:val="22"/>
          <w:rtl/>
        </w:rPr>
        <w:t>)،</w:t>
      </w:r>
      <w:r w:rsidRPr="2BBFF17B">
        <w:rPr>
          <w:rFonts w:ascii="Tahoma" w:hAnsi="Tahoma" w:cs="Tahoma"/>
          <w:sz w:val="20"/>
          <w:szCs w:val="20"/>
          <w:rtl/>
        </w:rPr>
        <w:t xml:space="preserve"> </w:t>
      </w:r>
      <w:r w:rsidR="59DC4A8F" w:rsidRPr="2BBFF17B">
        <w:rPr>
          <w:rFonts w:ascii="Tahoma" w:hAnsi="Tahoma" w:cs="Tahoma"/>
          <w:sz w:val="20"/>
          <w:szCs w:val="20"/>
          <w:rtl/>
        </w:rPr>
        <w:t>منظمة أكشن إيد (</w:t>
      </w:r>
      <w:r w:rsidR="59DC4A8F" w:rsidRPr="2BBFF17B">
        <w:rPr>
          <w:rFonts w:ascii="Tahoma" w:hAnsi="Tahoma" w:cs="Tahoma"/>
          <w:sz w:val="20"/>
          <w:szCs w:val="20"/>
        </w:rPr>
        <w:t>Action Aid</w:t>
      </w:r>
      <w:r w:rsidR="59DC4A8F" w:rsidRPr="2BBFF17B">
        <w:rPr>
          <w:rFonts w:ascii="Tahoma" w:eastAsia="Tahoma" w:hAnsi="Tahoma" w:cs="Tahoma"/>
          <w:sz w:val="20"/>
          <w:szCs w:val="20"/>
          <w:rtl/>
        </w:rPr>
        <w:t>)</w:t>
      </w:r>
      <w:r w:rsidR="59DC4A8F" w:rsidRPr="2BBFF17B">
        <w:rPr>
          <w:rFonts w:ascii="Tahoma" w:hAnsi="Tahoma" w:cs="Tahoma"/>
          <w:sz w:val="20"/>
          <w:szCs w:val="20"/>
          <w:rtl/>
        </w:rPr>
        <w:t xml:space="preserve"> و</w:t>
      </w:r>
      <w:r w:rsidR="7E9E75C8" w:rsidRPr="2BBFF17B">
        <w:rPr>
          <w:rFonts w:ascii="Tahoma" w:hAnsi="Tahoma" w:cs="Tahoma"/>
          <w:sz w:val="20"/>
          <w:szCs w:val="20"/>
          <w:rtl/>
        </w:rPr>
        <w:t>لجنة</w:t>
      </w:r>
      <w:r w:rsidR="59DC4A8F" w:rsidRPr="2BBFF17B">
        <w:rPr>
          <w:rFonts w:ascii="Tahoma" w:hAnsi="Tahoma" w:cs="Tahoma"/>
          <w:sz w:val="20"/>
          <w:szCs w:val="20"/>
          <w:rtl/>
        </w:rPr>
        <w:t xml:space="preserve"> </w:t>
      </w:r>
      <w:r w:rsidR="00A9140C" w:rsidRPr="2BBFF17B">
        <w:rPr>
          <w:rFonts w:ascii="Tahoma" w:hAnsi="Tahoma" w:cs="Tahoma"/>
          <w:sz w:val="20"/>
          <w:szCs w:val="20"/>
          <w:rtl/>
        </w:rPr>
        <w:t xml:space="preserve">النساء </w:t>
      </w:r>
      <w:r w:rsidR="00A9140C" w:rsidRPr="2BBFF17B">
        <w:rPr>
          <w:rFonts w:ascii="Tahoma" w:eastAsia="Tahoma" w:hAnsi="Tahoma" w:cs="Tahoma"/>
          <w:sz w:val="20"/>
          <w:szCs w:val="20"/>
          <w:rtl/>
        </w:rPr>
        <w:t>اللاجئا</w:t>
      </w:r>
      <w:r w:rsidR="004228E4">
        <w:rPr>
          <w:rFonts w:ascii="Tahoma" w:eastAsia="Tahoma" w:hAnsi="Tahoma" w:cs="Tahoma" w:hint="default"/>
          <w:sz w:val="20"/>
          <w:szCs w:val="20"/>
        </w:rPr>
        <w:t>(</w:t>
      </w:r>
      <w:r w:rsidR="00A9140C" w:rsidRPr="2BBFF17B">
        <w:rPr>
          <w:rFonts w:ascii="Tahoma" w:eastAsia="Tahoma" w:hAnsi="Tahoma" w:cs="Tahoma"/>
          <w:sz w:val="20"/>
          <w:szCs w:val="20"/>
        </w:rPr>
        <w:t>WR</w:t>
      </w:r>
      <w:r w:rsidR="004228E4">
        <w:rPr>
          <w:rFonts w:ascii="Tahoma" w:eastAsia="Tahoma" w:hAnsi="Tahoma" w:cs="Tahoma" w:hint="default"/>
          <w:sz w:val="20"/>
          <w:szCs w:val="20"/>
        </w:rPr>
        <w:t>C</w:t>
      </w:r>
      <w:r w:rsidR="5E8E9C5F" w:rsidRPr="2BBFF17B">
        <w:rPr>
          <w:rFonts w:ascii="Tahoma" w:eastAsia="Tahoma" w:hAnsi="Tahoma" w:cs="Tahoma"/>
          <w:sz w:val="20"/>
          <w:szCs w:val="20"/>
        </w:rPr>
        <w:t>)</w:t>
      </w:r>
      <w:r w:rsidRPr="2BBFF17B">
        <w:rPr>
          <w:rFonts w:ascii="Tahoma" w:hAnsi="Tahoma" w:cs="Tahoma"/>
          <w:sz w:val="20"/>
          <w:szCs w:val="20"/>
        </w:rPr>
        <w:t xml:space="preserve">. </w:t>
      </w:r>
    </w:p>
    <w:p w14:paraId="518C1C6E" w14:textId="77777777" w:rsidR="00306EEB" w:rsidRPr="002D2541" w:rsidRDefault="00306EEB" w:rsidP="00425112">
      <w:pPr>
        <w:spacing w:after="0" w:line="276" w:lineRule="auto"/>
        <w:jc w:val="both"/>
        <w:rPr>
          <w:rFonts w:ascii="Tahoma" w:hAnsi="Tahoma" w:cs="Tahoma" w:hint="default"/>
          <w:sz w:val="20"/>
          <w:szCs w:val="20"/>
        </w:rPr>
      </w:pPr>
    </w:p>
    <w:p w14:paraId="072B77C3" w14:textId="77777777" w:rsidR="00081D3D" w:rsidRPr="002D2541" w:rsidRDefault="00306EEB" w:rsidP="00425112">
      <w:pPr>
        <w:bidi/>
        <w:spacing w:after="0" w:line="276" w:lineRule="auto"/>
        <w:jc w:val="both"/>
        <w:textDirection w:val="tbRlV"/>
        <w:rPr>
          <w:rFonts w:ascii="Tahoma" w:hAnsi="Tahoma" w:cs="Tahoma" w:hint="default"/>
          <w:sz w:val="20"/>
          <w:szCs w:val="20"/>
          <w:lang w:val="ar-SA" w:eastAsia="zh-TW" w:bidi="en-GB"/>
        </w:rPr>
      </w:pPr>
      <w:r w:rsidRPr="002D2541">
        <w:rPr>
          <w:rFonts w:ascii="Tahoma" w:hAnsi="Tahoma" w:cs="Tahoma" w:hint="default"/>
          <w:sz w:val="20"/>
          <w:szCs w:val="20"/>
          <w:rtl/>
        </w:rPr>
        <w:t>وتعمل هيئة الأمم المتحدة للمرأة بوصفها الأمانة الفنية للصندوق على الصعيد العالمي. كما تعمل الهيئة، في البلدان حيث لديها حضور قطري، ككيان إداري لمنظمات المجتمع المدني.</w:t>
      </w:r>
    </w:p>
    <w:p w14:paraId="299E387A" w14:textId="77777777" w:rsidR="003E1068" w:rsidRPr="001639E7" w:rsidRDefault="003E1068" w:rsidP="000019D9">
      <w:pPr>
        <w:spacing w:after="0" w:line="276" w:lineRule="auto"/>
        <w:jc w:val="both"/>
        <w:rPr>
          <w:rFonts w:ascii="Tahoma" w:hAnsi="Tahoma" w:cs="Tahoma" w:hint="default"/>
          <w:szCs w:val="22"/>
        </w:rPr>
      </w:pPr>
    </w:p>
    <w:p w14:paraId="35E9627C" w14:textId="67013B57" w:rsidR="002B6396" w:rsidRPr="00B11A9A" w:rsidRDefault="002B6396" w:rsidP="14B3023B">
      <w:pPr>
        <w:pStyle w:val="ListParagraph"/>
        <w:numPr>
          <w:ilvl w:val="0"/>
          <w:numId w:val="2"/>
        </w:numPr>
        <w:bidi/>
        <w:spacing w:after="0" w:line="276" w:lineRule="auto"/>
        <w:ind w:left="360"/>
        <w:textDirection w:val="tbRlV"/>
        <w:rPr>
          <w:rFonts w:ascii="Tahoma" w:hAnsi="Tahoma" w:cs="Tahoma" w:hint="default"/>
          <w:b/>
          <w:bCs/>
          <w:szCs w:val="22"/>
          <w:lang w:val="ar-SA" w:eastAsia="zh-TW" w:bidi="en-GB"/>
        </w:rPr>
      </w:pPr>
      <w:r w:rsidRPr="00B11A9A">
        <w:rPr>
          <w:rFonts w:ascii="Tahoma" w:hAnsi="Tahoma" w:cs="Tahoma"/>
          <w:b/>
          <w:bCs/>
          <w:szCs w:val="22"/>
          <w:rtl/>
        </w:rPr>
        <w:t xml:space="preserve">طبيعة ونطاق الدعوة إلى تقديم </w:t>
      </w:r>
      <w:r w:rsidR="46697C5E" w:rsidRPr="00B11A9A">
        <w:rPr>
          <w:rFonts w:ascii="Tahoma" w:hAnsi="Tahoma" w:cs="Tahoma"/>
          <w:b/>
          <w:bCs/>
          <w:szCs w:val="22"/>
          <w:rtl/>
        </w:rPr>
        <w:t>ال</w:t>
      </w:r>
      <w:r w:rsidRPr="00B11A9A">
        <w:rPr>
          <w:rFonts w:ascii="Tahoma" w:hAnsi="Tahoma" w:cs="Tahoma"/>
          <w:b/>
          <w:bCs/>
          <w:szCs w:val="22"/>
          <w:rtl/>
        </w:rPr>
        <w:t>مقترحات</w:t>
      </w:r>
    </w:p>
    <w:p w14:paraId="5573F16F" w14:textId="77777777" w:rsidR="00125E43" w:rsidRPr="001639E7" w:rsidRDefault="00125E43" w:rsidP="000019D9">
      <w:pPr>
        <w:spacing w:after="0" w:line="276" w:lineRule="auto"/>
        <w:rPr>
          <w:rFonts w:ascii="Tahoma" w:hAnsi="Tahoma" w:cs="Tahoma" w:hint="default"/>
          <w:b/>
          <w:szCs w:val="22"/>
        </w:rPr>
      </w:pPr>
    </w:p>
    <w:p w14:paraId="5C02069D" w14:textId="0DFAAAF2" w:rsidR="002B6396" w:rsidRPr="002D2541" w:rsidRDefault="002B6396" w:rsidP="000019D9">
      <w:pPr>
        <w:bidi/>
        <w:spacing w:after="0" w:line="276" w:lineRule="auto"/>
        <w:jc w:val="both"/>
        <w:textDirection w:val="tbRlV"/>
        <w:rPr>
          <w:rFonts w:ascii="Tahoma" w:hAnsi="Tahoma" w:cs="Tahoma" w:hint="default"/>
          <w:b/>
          <w:sz w:val="20"/>
          <w:szCs w:val="20"/>
        </w:rPr>
      </w:pPr>
      <w:r w:rsidRPr="002D2541">
        <w:rPr>
          <w:rFonts w:ascii="Tahoma" w:hAnsi="Tahoma" w:cs="Tahoma" w:hint="default"/>
          <w:b/>
          <w:sz w:val="20"/>
          <w:szCs w:val="20"/>
          <w:rtl/>
        </w:rPr>
        <w:lastRenderedPageBreak/>
        <w:t>سيمول صندوق المرأة للسلام والعمل الإنساني المشاريع المؤهلة في</w:t>
      </w:r>
      <w:r w:rsidR="001639E7" w:rsidRPr="002D2541">
        <w:rPr>
          <w:rFonts w:ascii="Tahoma" w:hAnsi="Tahoma" w:cs="Tahoma"/>
          <w:b/>
          <w:sz w:val="20"/>
          <w:szCs w:val="20"/>
          <w:rtl/>
        </w:rPr>
        <w:t xml:space="preserve"> </w:t>
      </w:r>
      <w:r w:rsidR="00612CBD">
        <w:rPr>
          <w:rFonts w:ascii="Tahoma" w:hAnsi="Tahoma" w:cs="Tahoma"/>
          <w:bCs/>
          <w:sz w:val="20"/>
          <w:szCs w:val="20"/>
          <w:rtl/>
        </w:rPr>
        <w:t>العراق</w:t>
      </w:r>
      <w:r w:rsidRPr="002D2541">
        <w:rPr>
          <w:rFonts w:ascii="Tahoma" w:hAnsi="Tahoma" w:cs="Tahoma" w:hint="default"/>
          <w:b/>
          <w:sz w:val="20"/>
          <w:szCs w:val="20"/>
          <w:rtl/>
        </w:rPr>
        <w:t xml:space="preserve">، وعلى المشاريع أن تركز على بلد واحد، </w:t>
      </w:r>
      <w:r w:rsidRPr="002D2541">
        <w:rPr>
          <w:rFonts w:ascii="Tahoma" w:hAnsi="Tahoma" w:cs="Tahoma" w:hint="default"/>
          <w:bCs/>
          <w:sz w:val="20"/>
          <w:szCs w:val="20"/>
          <w:rtl/>
        </w:rPr>
        <w:t>ولن تقبل</w:t>
      </w:r>
      <w:r w:rsidRPr="002D2541">
        <w:rPr>
          <w:rFonts w:ascii="Tahoma" w:hAnsi="Tahoma" w:cs="Tahoma" w:hint="default"/>
          <w:b/>
          <w:sz w:val="20"/>
          <w:szCs w:val="20"/>
          <w:rtl/>
        </w:rPr>
        <w:t xml:space="preserve"> المشاريع التي تغطي بلداناً عدة. </w:t>
      </w:r>
    </w:p>
    <w:p w14:paraId="1D277B73" w14:textId="77777777" w:rsidR="004B4AF5" w:rsidRDefault="004B4AF5" w:rsidP="000019D9">
      <w:pPr>
        <w:bidi/>
        <w:spacing w:after="0" w:line="276" w:lineRule="auto"/>
        <w:jc w:val="both"/>
        <w:textDirection w:val="tbRlV"/>
        <w:rPr>
          <w:rFonts w:ascii="Tahoma" w:hAnsi="Tahoma" w:cs="Tahoma" w:hint="default"/>
          <w:bCs/>
          <w:szCs w:val="22"/>
        </w:rPr>
      </w:pPr>
    </w:p>
    <w:p w14:paraId="07F1439A" w14:textId="00CC2F75" w:rsidR="00035416" w:rsidRPr="00D70D68" w:rsidRDefault="00612CBD" w:rsidP="00035416">
      <w:pPr>
        <w:autoSpaceDE w:val="0"/>
        <w:autoSpaceDN w:val="0"/>
        <w:bidi/>
        <w:adjustRightInd w:val="0"/>
        <w:spacing w:after="0" w:line="240" w:lineRule="auto"/>
        <w:rPr>
          <w:rFonts w:ascii="Tahoma" w:hAnsi="Tahoma" w:cs="Tahoma" w:hint="default"/>
          <w:sz w:val="20"/>
          <w:szCs w:val="20"/>
          <w:lang w:val="fr-FR"/>
        </w:rPr>
      </w:pPr>
      <w:r>
        <w:rPr>
          <w:rFonts w:ascii="Tahoma" w:hAnsi="Tahoma" w:cs="Tahoma"/>
          <w:sz w:val="20"/>
          <w:szCs w:val="20"/>
          <w:rtl/>
          <w:lang w:val="fr-FR"/>
        </w:rPr>
        <w:t>تزيد</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النزاعات</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المسلحة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والعقوبات</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الاقتصادية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والنزوح</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الاحتياجات</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الإنسانية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في</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العراق</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يحتاج</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أكثر</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من</w:t>
      </w:r>
      <w:r w:rsidR="00035416" w:rsidRPr="00D70D68">
        <w:rPr>
          <w:rFonts w:ascii="Tahoma" w:hAnsi="Tahoma" w:cs="Tahoma" w:hint="default"/>
          <w:sz w:val="20"/>
          <w:szCs w:val="20"/>
          <w:rtl/>
          <w:lang w:val="fr-FR"/>
        </w:rPr>
        <w:t xml:space="preserve"> </w:t>
      </w:r>
      <w:r>
        <w:rPr>
          <w:rFonts w:ascii="Tahoma" w:hAnsi="Tahoma" w:cs="Tahoma"/>
          <w:sz w:val="20"/>
          <w:szCs w:val="20"/>
          <w:rtl/>
          <w:lang w:val="fr-FR"/>
        </w:rPr>
        <w:t>4</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مليون</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شخص</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إلى</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شكل</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من</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أشكال</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المساعدة</w:t>
      </w:r>
      <w:r w:rsidR="00035416" w:rsidRPr="00D70D68">
        <w:rPr>
          <w:rFonts w:ascii="Tahoma" w:hAnsi="Tahoma" w:cs="Tahoma" w:hint="default"/>
          <w:sz w:val="20"/>
          <w:szCs w:val="20"/>
          <w:rtl/>
          <w:lang w:val="fr-FR"/>
        </w:rPr>
        <w:t xml:space="preserve"> </w:t>
      </w:r>
      <w:r w:rsidR="00696456" w:rsidRPr="00D70D68">
        <w:rPr>
          <w:rFonts w:hint="default"/>
          <w:lang w:val="fr-FR"/>
        </w:rPr>
        <w:t>‬</w:t>
      </w:r>
      <w:r w:rsidR="00247D5E" w:rsidRPr="00D70D68">
        <w:rPr>
          <w:rFonts w:hint="default"/>
          <w:lang w:val="fr-FR"/>
        </w:rPr>
        <w:t>‬</w:t>
      </w:r>
      <w:r w:rsidR="00F0613B">
        <w:t>‬</w:t>
      </w:r>
      <w:r w:rsidR="00C05D7C" w:rsidRPr="00D70D68">
        <w:rPr>
          <w:rFonts w:ascii="Tahoma" w:hAnsi="Tahoma" w:cs="Tahoma" w:hint="eastAsia"/>
          <w:sz w:val="20"/>
          <w:szCs w:val="20"/>
          <w:rtl/>
          <w:lang w:val="fr-FR"/>
        </w:rPr>
        <w:t>الإنسانية،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من</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بينهم</w:t>
      </w:r>
      <w:r>
        <w:rPr>
          <w:rFonts w:ascii="Tahoma" w:hAnsi="Tahoma" w:cs="Tahoma"/>
          <w:sz w:val="20"/>
          <w:szCs w:val="20"/>
          <w:rtl/>
          <w:lang w:val="fr-FR"/>
        </w:rPr>
        <w:t xml:space="preserve"> 2.4</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مليون</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شخص</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في</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حاجة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ماسة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إلى</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المساعدة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يوجد</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حاليا</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حوالي</w:t>
      </w:r>
      <w:r w:rsidR="00035416" w:rsidRPr="00D70D68">
        <w:rPr>
          <w:rFonts w:ascii="Tahoma" w:hAnsi="Tahoma" w:cs="Tahoma" w:hint="default"/>
          <w:sz w:val="20"/>
          <w:szCs w:val="20"/>
          <w:rtl/>
          <w:lang w:val="fr-FR"/>
        </w:rPr>
        <w:t xml:space="preserve"> </w:t>
      </w:r>
      <w:r w:rsidR="00A54680">
        <w:rPr>
          <w:rFonts w:ascii="Tahoma" w:hAnsi="Tahoma" w:cs="Tahoma"/>
          <w:sz w:val="20"/>
          <w:szCs w:val="20"/>
          <w:rtl/>
          <w:lang w:val="fr-FR"/>
        </w:rPr>
        <w:t>1.2</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مليون</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نازح</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داخليا</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في</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العراق</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وأكثر</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من</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نصفهم</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نزحوا</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منذ</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أكثر</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من</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أربع</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سنوات</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تشمل</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التحديات</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الإنسانية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الأخرى</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التأخر</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في</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تنفيذ</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أنشطة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التعافي</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والقدرة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على</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الصمود</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لمعالجة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الآثار</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الاجتماعية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والاقتصادية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لوباء</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كورونا،</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وخاصة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منهم</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النساء</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والفتيات</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كما</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أن</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العراق</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لا</w:t>
      </w:r>
      <w:r w:rsidR="00035416" w:rsidRPr="00D70D68">
        <w:rPr>
          <w:rFonts w:ascii="Tahoma" w:hAnsi="Tahoma" w:cs="Tahoma" w:hint="default"/>
          <w:sz w:val="20"/>
          <w:szCs w:val="20"/>
          <w:rtl/>
          <w:lang w:val="fr-FR"/>
        </w:rPr>
        <w:t xml:space="preserve"> </w:t>
      </w:r>
      <w:r w:rsidR="00696456" w:rsidRPr="00D70D68">
        <w:rPr>
          <w:rFonts w:hint="default"/>
          <w:lang w:val="fr-FR"/>
        </w:rPr>
        <w:t>‬</w:t>
      </w:r>
      <w:r w:rsidR="00696456" w:rsidRPr="00D70D68">
        <w:rPr>
          <w:rFonts w:hint="default"/>
          <w:lang w:val="fr-FR"/>
        </w:rPr>
        <w:t>‬</w:t>
      </w:r>
      <w:r w:rsidR="00247D5E" w:rsidRPr="00D70D68">
        <w:rPr>
          <w:rFonts w:hint="default"/>
          <w:lang w:val="fr-FR"/>
        </w:rPr>
        <w:t>‬</w:t>
      </w:r>
      <w:r w:rsidR="00247D5E" w:rsidRPr="00D70D68">
        <w:rPr>
          <w:rFonts w:hint="default"/>
          <w:lang w:val="fr-FR"/>
        </w:rPr>
        <w:t>‬</w:t>
      </w:r>
      <w:r w:rsidR="00F0613B">
        <w:t>‬</w:t>
      </w:r>
      <w:r w:rsidR="00F0613B">
        <w:t>‬</w:t>
      </w:r>
      <w:r w:rsidR="00C74E40" w:rsidRPr="00D70D68">
        <w:rPr>
          <w:rFonts w:ascii="Tahoma" w:hAnsi="Tahoma" w:cs="Tahoma" w:hint="eastAsia"/>
          <w:sz w:val="20"/>
          <w:szCs w:val="20"/>
          <w:rtl/>
          <w:lang w:val="fr-FR"/>
        </w:rPr>
        <w:t>ت</w:t>
      </w:r>
      <w:r w:rsidR="00035416" w:rsidRPr="00D70D68">
        <w:rPr>
          <w:rFonts w:ascii="Tahoma" w:hAnsi="Tahoma" w:cs="Tahoma" w:hint="eastAsia"/>
          <w:sz w:val="20"/>
          <w:szCs w:val="20"/>
          <w:rtl/>
          <w:lang w:val="fr-FR"/>
        </w:rPr>
        <w:t>زال</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عرضة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للتحديات</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البيئية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والأخطار</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الطبيعية</w:t>
      </w:r>
      <w:r w:rsidR="00035416" w:rsidRPr="00D70D68">
        <w:rPr>
          <w:rFonts w:ascii="Tahoma" w:hAnsi="Tahoma" w:cs="Tahoma" w:hint="default"/>
          <w:sz w:val="20"/>
          <w:szCs w:val="20"/>
          <w:rtl/>
          <w:lang w:val="fr-FR"/>
        </w:rPr>
        <w:t>.</w:t>
      </w:r>
      <w:r w:rsidR="0098681E">
        <w:t>‬</w:t>
      </w:r>
      <w:r w:rsidR="0098681E">
        <w:t>‬</w:t>
      </w:r>
      <w:r w:rsidR="0098681E">
        <w:t>‬</w:t>
      </w:r>
    </w:p>
    <w:p w14:paraId="4DBB2A56" w14:textId="77777777" w:rsidR="00035416" w:rsidRPr="00D70D68" w:rsidRDefault="00035416" w:rsidP="00035416">
      <w:pPr>
        <w:autoSpaceDE w:val="0"/>
        <w:autoSpaceDN w:val="0"/>
        <w:bidi/>
        <w:adjustRightInd w:val="0"/>
        <w:spacing w:after="0" w:line="240" w:lineRule="auto"/>
        <w:rPr>
          <w:rFonts w:ascii="Tahoma" w:hAnsi="Tahoma" w:cs="Tahoma" w:hint="default"/>
          <w:sz w:val="20"/>
          <w:szCs w:val="20"/>
          <w:lang w:val="fr-FR"/>
        </w:rPr>
      </w:pPr>
    </w:p>
    <w:p w14:paraId="2053F258" w14:textId="5EF6C06E" w:rsidR="00035416" w:rsidRPr="00D70D68" w:rsidRDefault="00035416" w:rsidP="00035416">
      <w:pPr>
        <w:autoSpaceDE w:val="0"/>
        <w:autoSpaceDN w:val="0"/>
        <w:bidi/>
        <w:adjustRightInd w:val="0"/>
        <w:spacing w:after="0" w:line="240" w:lineRule="auto"/>
        <w:rPr>
          <w:rFonts w:ascii="Tahoma" w:hAnsi="Tahoma" w:cs="Tahoma" w:hint="default"/>
          <w:sz w:val="20"/>
          <w:szCs w:val="20"/>
          <w:lang w:val="fr-FR"/>
        </w:rPr>
      </w:pPr>
      <w:r w:rsidRPr="00D70D68">
        <w:rPr>
          <w:rFonts w:ascii="Tahoma" w:hAnsi="Tahoma" w:cs="Tahoma" w:hint="eastAsia"/>
          <w:sz w:val="20"/>
          <w:szCs w:val="20"/>
          <w:rtl/>
          <w:lang w:val="fr-FR"/>
        </w:rPr>
        <w:t>زادت</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جائحة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كورونا</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الاحتياجات</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الإنسانية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وت</w:t>
      </w:r>
      <w:r w:rsidR="00C74E40" w:rsidRPr="00D70D68">
        <w:rPr>
          <w:rFonts w:ascii="Tahoma" w:hAnsi="Tahoma" w:cs="Tahoma" w:hint="eastAsia"/>
          <w:sz w:val="20"/>
          <w:szCs w:val="20"/>
          <w:rtl/>
          <w:lang w:val="fr-FR"/>
        </w:rPr>
        <w:t>ت</w:t>
      </w:r>
      <w:r w:rsidRPr="00D70D68">
        <w:rPr>
          <w:rFonts w:ascii="Tahoma" w:hAnsi="Tahoma" w:cs="Tahoma" w:hint="eastAsia"/>
          <w:sz w:val="20"/>
          <w:szCs w:val="20"/>
          <w:rtl/>
          <w:lang w:val="fr-FR"/>
        </w:rPr>
        <w:t>طلب</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آليات</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أكثر</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عن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بعد</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للتنسيق</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والتنفيذ</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على</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الرغم</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الجهود</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المبذولة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لضمان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استمرار</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الأنشطة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الإنسانية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دون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انقطاع</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أثناء</w:t>
      </w:r>
      <w:r w:rsidRPr="00D70D68">
        <w:rPr>
          <w:rFonts w:ascii="Tahoma" w:hAnsi="Tahoma" w:cs="Tahoma" w:hint="default"/>
          <w:sz w:val="20"/>
          <w:szCs w:val="20"/>
          <w:rtl/>
          <w:lang w:val="fr-FR"/>
        </w:rPr>
        <w:t xml:space="preserve"> </w:t>
      </w:r>
      <w:r w:rsidR="00C05D7C" w:rsidRPr="00D70D68">
        <w:rPr>
          <w:rFonts w:ascii="Tahoma" w:hAnsi="Tahoma" w:cs="Tahoma" w:hint="eastAsia"/>
          <w:sz w:val="20"/>
          <w:szCs w:val="20"/>
          <w:rtl/>
          <w:lang w:val="fr-FR"/>
        </w:rPr>
        <w:t>الوباء،</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فقد</w:t>
      </w:r>
      <w:r w:rsidRPr="00D70D68">
        <w:rPr>
          <w:rFonts w:ascii="Tahoma" w:hAnsi="Tahoma" w:cs="Tahoma" w:hint="default"/>
          <w:sz w:val="20"/>
          <w:szCs w:val="20"/>
          <w:rtl/>
          <w:lang w:val="fr-FR"/>
        </w:rPr>
        <w:t xml:space="preserve"> </w:t>
      </w:r>
      <w:r w:rsidR="00C74E40" w:rsidRPr="00D70D68">
        <w:rPr>
          <w:rFonts w:ascii="Tahoma" w:hAnsi="Tahoma" w:cs="Tahoma" w:hint="eastAsia"/>
          <w:sz w:val="20"/>
          <w:szCs w:val="20"/>
          <w:rtl/>
          <w:lang w:val="fr-FR"/>
        </w:rPr>
        <w:t>خلقت</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مخاوف</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بشأن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انخفاض</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الخدمات</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للسكان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الضعفاء،</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ولا</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سيما</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منها</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النساء</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والفتيات</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تشكل</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المرأة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العراقية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نصف</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عدد</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السكان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البالغ</w:t>
      </w:r>
      <w:r w:rsidRPr="00D70D68">
        <w:rPr>
          <w:rFonts w:ascii="Tahoma" w:hAnsi="Tahoma" w:cs="Tahoma" w:hint="default"/>
          <w:sz w:val="20"/>
          <w:szCs w:val="20"/>
          <w:rtl/>
          <w:lang w:val="fr-FR"/>
        </w:rPr>
        <w:t xml:space="preserve"> 39 </w:t>
      </w:r>
      <w:r w:rsidRPr="00D70D68">
        <w:rPr>
          <w:rFonts w:ascii="Tahoma" w:hAnsi="Tahoma" w:cs="Tahoma" w:hint="eastAsia"/>
          <w:sz w:val="20"/>
          <w:szCs w:val="20"/>
          <w:rtl/>
          <w:lang w:val="fr-FR"/>
        </w:rPr>
        <w:t>مليون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نسمة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وترأس</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أسرة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واحدة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بين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كل</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عشرة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أسر</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عراقية</w:t>
      </w:r>
      <w:r w:rsidRPr="00D70D68">
        <w:rPr>
          <w:rFonts w:ascii="Tahoma" w:hAnsi="Tahoma" w:cs="Tahoma" w:hint="default"/>
          <w:sz w:val="20"/>
          <w:szCs w:val="20"/>
          <w:rtl/>
          <w:lang w:val="fr-FR"/>
        </w:rPr>
        <w:t xml:space="preserve"> . </w:t>
      </w:r>
      <w:r w:rsidRPr="00D70D68">
        <w:rPr>
          <w:rFonts w:ascii="Tahoma" w:hAnsi="Tahoma" w:cs="Tahoma" w:hint="eastAsia"/>
          <w:sz w:val="20"/>
          <w:szCs w:val="20"/>
          <w:rtl/>
          <w:lang w:val="fr-FR"/>
        </w:rPr>
        <w:t>تشير</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البيانات</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إلى</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أن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ما</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يقرب</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مليوني</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امرأة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في</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العراق</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إما</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أرامل</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أو</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مطلق</w:t>
      </w:r>
      <w:r w:rsidR="00C74E40" w:rsidRPr="00D70D68">
        <w:rPr>
          <w:rFonts w:ascii="Tahoma" w:hAnsi="Tahoma" w:cs="Tahoma" w:hint="eastAsia"/>
          <w:sz w:val="20"/>
          <w:szCs w:val="20"/>
          <w:rtl/>
          <w:lang w:val="fr-FR"/>
        </w:rPr>
        <w:t>ات</w:t>
      </w:r>
      <w:r w:rsidRPr="00D70D68">
        <w:rPr>
          <w:rFonts w:ascii="Tahoma" w:hAnsi="Tahoma" w:cs="Tahoma" w:hint="eastAsia"/>
          <w:sz w:val="20"/>
          <w:szCs w:val="20"/>
          <w:rtl/>
          <w:lang w:val="fr-FR"/>
        </w:rPr>
        <w:t>،</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وهو</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وضع</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يزيد</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عب</w:t>
      </w:r>
      <w:r w:rsidR="00C74E40" w:rsidRPr="00D70D68">
        <w:rPr>
          <w:rFonts w:ascii="Tahoma" w:hAnsi="Tahoma" w:cs="Tahoma" w:hint="eastAsia"/>
          <w:sz w:val="20"/>
          <w:szCs w:val="20"/>
          <w:rtl/>
          <w:lang w:val="fr-FR"/>
        </w:rPr>
        <w:t>ئ</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رعايتهن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وخطر</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تعرضهن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للصعوبات</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الاقتصادية</w:t>
      </w:r>
      <w:r w:rsidRPr="00D70D68">
        <w:rPr>
          <w:rFonts w:ascii="Tahoma" w:hAnsi="Tahoma" w:cs="Tahoma" w:hint="default"/>
          <w:sz w:val="20"/>
          <w:szCs w:val="20"/>
          <w:rtl/>
          <w:lang w:val="fr-FR"/>
        </w:rPr>
        <w:t>.</w:t>
      </w:r>
    </w:p>
    <w:p w14:paraId="4F84F049" w14:textId="77777777" w:rsidR="00035416" w:rsidRPr="00D70D68" w:rsidRDefault="00035416" w:rsidP="00035416">
      <w:pPr>
        <w:autoSpaceDE w:val="0"/>
        <w:autoSpaceDN w:val="0"/>
        <w:bidi/>
        <w:adjustRightInd w:val="0"/>
        <w:spacing w:after="0" w:line="240" w:lineRule="auto"/>
        <w:rPr>
          <w:rFonts w:ascii="Tahoma" w:hAnsi="Tahoma" w:cs="Tahoma" w:hint="default"/>
          <w:sz w:val="20"/>
          <w:szCs w:val="20"/>
          <w:lang w:val="fr-FR"/>
        </w:rPr>
      </w:pPr>
    </w:p>
    <w:p w14:paraId="70D095FB" w14:textId="3B413485" w:rsidR="001639E7" w:rsidRPr="00035416" w:rsidRDefault="00035416" w:rsidP="00035416">
      <w:pPr>
        <w:bidi/>
        <w:spacing w:after="0" w:line="276" w:lineRule="auto"/>
        <w:jc w:val="both"/>
        <w:textDirection w:val="tbRlV"/>
        <w:rPr>
          <w:rFonts w:ascii="Tahoma" w:hAnsi="Tahoma" w:cs="Tahoma" w:hint="default"/>
          <w:b/>
          <w:sz w:val="20"/>
          <w:szCs w:val="20"/>
          <w:lang w:val="ar-SA" w:eastAsia="zh-TW" w:bidi="en-GB"/>
        </w:rPr>
      </w:pPr>
      <w:r w:rsidRPr="00D70D68">
        <w:rPr>
          <w:rFonts w:ascii="Tahoma" w:hAnsi="Tahoma" w:cs="Tahoma" w:hint="eastAsia"/>
          <w:sz w:val="20"/>
          <w:szCs w:val="20"/>
          <w:rtl/>
          <w:lang w:val="fr-FR"/>
        </w:rPr>
        <w:t>على</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الرغم</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وجود</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خطة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عمل</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وطنية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بشأن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قرار</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مجلس</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الأمن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رقم</w:t>
      </w:r>
      <w:r w:rsidRPr="00D70D68">
        <w:rPr>
          <w:rFonts w:ascii="Tahoma" w:hAnsi="Tahoma" w:cs="Tahoma" w:hint="default"/>
          <w:sz w:val="20"/>
          <w:szCs w:val="20"/>
          <w:rtl/>
          <w:lang w:val="fr-FR"/>
        </w:rPr>
        <w:t xml:space="preserve"> 1325 </w:t>
      </w:r>
      <w:r w:rsidRPr="00D70D68">
        <w:rPr>
          <w:rFonts w:ascii="Tahoma" w:hAnsi="Tahoma" w:cs="Tahoma" w:hint="eastAsia"/>
          <w:sz w:val="20"/>
          <w:szCs w:val="20"/>
          <w:rtl/>
          <w:lang w:val="fr-FR"/>
        </w:rPr>
        <w:t>،</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تظل</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النساء</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والفتيات</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بين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الفئات</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السكانية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الأكثر</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ضعفاً</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في</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العراق</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فه</w:t>
      </w:r>
      <w:r w:rsidR="00C74E40" w:rsidRPr="00D70D68">
        <w:rPr>
          <w:rFonts w:ascii="Tahoma" w:hAnsi="Tahoma" w:cs="Tahoma" w:hint="eastAsia"/>
          <w:sz w:val="20"/>
          <w:szCs w:val="20"/>
          <w:rtl/>
          <w:lang w:val="fr-FR"/>
        </w:rPr>
        <w:t>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مستهدفات</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العنف</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الجنسي</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والعنف</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القائم</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على</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النوع</w:t>
      </w:r>
      <w:r w:rsidRPr="00D70D68">
        <w:rPr>
          <w:rFonts w:ascii="Tahoma" w:hAnsi="Tahoma" w:cs="Tahoma" w:hint="default"/>
          <w:sz w:val="20"/>
          <w:szCs w:val="20"/>
          <w:rtl/>
          <w:lang w:val="fr-FR"/>
        </w:rPr>
        <w:t xml:space="preserve"> </w:t>
      </w:r>
      <w:r w:rsidR="00C05D7C" w:rsidRPr="00D70D68">
        <w:rPr>
          <w:rFonts w:ascii="Tahoma" w:hAnsi="Tahoma" w:cs="Tahoma" w:hint="eastAsia"/>
          <w:sz w:val="20"/>
          <w:szCs w:val="20"/>
          <w:rtl/>
          <w:lang w:val="fr-FR"/>
        </w:rPr>
        <w:t>الاجتماعي،</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ولديه</w:t>
      </w:r>
      <w:r w:rsidR="00C74E40" w:rsidRPr="00D70D68">
        <w:rPr>
          <w:rFonts w:ascii="Tahoma" w:hAnsi="Tahoma" w:cs="Tahoma" w:hint="eastAsia"/>
          <w:sz w:val="20"/>
          <w:szCs w:val="20"/>
          <w:rtl/>
          <w:lang w:val="fr-FR"/>
        </w:rPr>
        <w:t>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وصول</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محدود</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إلى</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w:t>
      </w:r>
      <w:r w:rsidR="00C74E40" w:rsidRPr="00D70D68">
        <w:rPr>
          <w:rFonts w:ascii="Tahoma" w:hAnsi="Tahoma" w:cs="Tahoma" w:hint="eastAsia"/>
          <w:sz w:val="20"/>
          <w:szCs w:val="20"/>
          <w:rtl/>
          <w:lang w:val="fr-FR"/>
        </w:rPr>
        <w:t>لحياة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العامة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والفرص</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الاقتصادية،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ومستبعدات</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صنع</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القرار</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وجهود</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بناء</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السلام</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نتيجة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للجهود</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الدولية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والمحلية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للنهوض</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بأجندة</w:t>
      </w:r>
      <w:r w:rsidRPr="00D70D68">
        <w:rPr>
          <w:rFonts w:ascii="Tahoma" w:hAnsi="Tahoma" w:cs="Tahoma" w:hint="default"/>
          <w:sz w:val="20"/>
          <w:szCs w:val="20"/>
          <w:rtl/>
          <w:lang w:val="fr-FR"/>
        </w:rPr>
        <w:t xml:space="preserve"> </w:t>
      </w:r>
      <w:r w:rsidR="00C05D7C" w:rsidRPr="00D70D68">
        <w:rPr>
          <w:rFonts w:ascii="Tahoma" w:hAnsi="Tahoma" w:cs="Tahoma" w:hint="default"/>
          <w:sz w:val="20"/>
          <w:szCs w:val="20"/>
          <w:lang w:val="fr-FR"/>
        </w:rPr>
        <w:t>WPS</w:t>
      </w:r>
      <w:r w:rsidR="00C05D7C" w:rsidRPr="00D70D68">
        <w:rPr>
          <w:rFonts w:ascii="Tahoma" w:hAnsi="Tahoma" w:cs="Tahoma" w:hint="eastAsia"/>
          <w:sz w:val="20"/>
          <w:szCs w:val="20"/>
          <w:rtl/>
          <w:lang w:val="fr-FR"/>
        </w:rPr>
        <w:t>،</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تم</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اعتماد</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خطة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عمل</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وطنية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عراقية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ثانية</w:t>
      </w:r>
      <w:r w:rsidRPr="00D70D68">
        <w:rPr>
          <w:rFonts w:ascii="Tahoma" w:hAnsi="Tahoma" w:cs="Tahoma" w:hint="default"/>
          <w:sz w:val="20"/>
          <w:szCs w:val="20"/>
          <w:rtl/>
          <w:lang w:val="fr-FR"/>
        </w:rPr>
        <w:t xml:space="preserve"> 1325 </w:t>
      </w:r>
      <w:r w:rsidRPr="00D70D68">
        <w:rPr>
          <w:rFonts w:ascii="Tahoma" w:hAnsi="Tahoma" w:cs="Tahoma" w:hint="eastAsia"/>
          <w:sz w:val="20"/>
          <w:szCs w:val="20"/>
          <w:rtl/>
          <w:lang w:val="fr-FR"/>
        </w:rPr>
        <w:t>في</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عام</w:t>
      </w:r>
      <w:r w:rsidRPr="00D70D68">
        <w:rPr>
          <w:rFonts w:ascii="Tahoma" w:hAnsi="Tahoma" w:cs="Tahoma" w:hint="default"/>
          <w:sz w:val="20"/>
          <w:szCs w:val="20"/>
          <w:rtl/>
          <w:lang w:val="fr-FR"/>
        </w:rPr>
        <w:t xml:space="preserve"> 2020.</w:t>
      </w:r>
    </w:p>
    <w:p w14:paraId="54C4A653" w14:textId="24E61E9D" w:rsidR="002B6396" w:rsidRPr="00D70D68" w:rsidRDefault="002B6396" w:rsidP="000019D9">
      <w:pPr>
        <w:spacing w:after="0" w:line="276" w:lineRule="auto"/>
        <w:rPr>
          <w:rFonts w:ascii="Tahoma" w:hAnsi="Tahoma" w:cs="Tahoma" w:hint="default"/>
          <w:b/>
          <w:szCs w:val="22"/>
          <w:lang w:val="fr-FR"/>
        </w:rPr>
      </w:pPr>
    </w:p>
    <w:p w14:paraId="31888819" w14:textId="4F88B61F" w:rsidR="00711622" w:rsidRPr="002D2541" w:rsidRDefault="00711622" w:rsidP="00425112">
      <w:pPr>
        <w:bidi/>
        <w:spacing w:after="0" w:line="276" w:lineRule="auto"/>
        <w:jc w:val="both"/>
        <w:textDirection w:val="tbRlV"/>
        <w:rPr>
          <w:rFonts w:ascii="Tahoma" w:hAnsi="Tahoma" w:cs="Tahoma" w:hint="default"/>
          <w:bCs/>
          <w:sz w:val="20"/>
          <w:szCs w:val="20"/>
          <w:lang w:val="ar-SA" w:eastAsia="zh-TW" w:bidi="en-GB"/>
        </w:rPr>
      </w:pPr>
      <w:r w:rsidRPr="002D2541">
        <w:rPr>
          <w:rFonts w:ascii="Tahoma" w:hAnsi="Tahoma" w:cs="Tahoma" w:hint="default"/>
          <w:sz w:val="20"/>
          <w:szCs w:val="20"/>
          <w:rtl/>
        </w:rPr>
        <w:t xml:space="preserve">مجال تركيز دعوة الصندوق إلى تقديم المقترحات </w:t>
      </w:r>
      <w:r w:rsidRPr="00D70D68">
        <w:rPr>
          <w:rFonts w:ascii="Tahoma" w:hAnsi="Tahoma" w:cs="Tahoma" w:hint="default"/>
          <w:sz w:val="20"/>
          <w:szCs w:val="20"/>
          <w:rtl/>
        </w:rPr>
        <w:t xml:space="preserve">هو </w:t>
      </w:r>
      <w:r w:rsidR="00776791" w:rsidRPr="00D70D68">
        <w:rPr>
          <w:rFonts w:ascii="Tahoma" w:hAnsi="Tahoma" w:cs="Tahoma" w:hint="default"/>
          <w:sz w:val="20"/>
          <w:szCs w:val="20"/>
          <w:rtl/>
        </w:rPr>
        <w:t xml:space="preserve">تعزيز </w:t>
      </w:r>
      <w:r w:rsidR="00776791" w:rsidRPr="002A7532">
        <w:rPr>
          <w:rFonts w:ascii="Tahoma" w:hAnsi="Tahoma" w:cs="Tahoma" w:hint="default"/>
          <w:b/>
          <w:bCs/>
          <w:sz w:val="20"/>
          <w:szCs w:val="20"/>
          <w:rtl/>
        </w:rPr>
        <w:t xml:space="preserve">التخطيط الإنساني </w:t>
      </w:r>
      <w:r w:rsidR="00DB0A63" w:rsidRPr="002A7532">
        <w:rPr>
          <w:rFonts w:ascii="Tahoma" w:hAnsi="Tahoma" w:cs="Tahoma" w:hint="eastAsia"/>
          <w:b/>
          <w:bCs/>
          <w:sz w:val="20"/>
          <w:szCs w:val="20"/>
          <w:rtl/>
        </w:rPr>
        <w:t>و</w:t>
      </w:r>
      <w:r w:rsidR="00776791" w:rsidRPr="002A7532">
        <w:rPr>
          <w:rFonts w:ascii="Tahoma" w:hAnsi="Tahoma" w:cs="Tahoma" w:hint="default"/>
          <w:b/>
          <w:bCs/>
          <w:sz w:val="20"/>
          <w:szCs w:val="20"/>
          <w:rtl/>
        </w:rPr>
        <w:t xml:space="preserve"> </w:t>
      </w:r>
      <w:r w:rsidR="00DB0A63" w:rsidRPr="002A7532">
        <w:rPr>
          <w:rFonts w:ascii="Tahoma" w:hAnsi="Tahoma" w:cs="Tahoma" w:hint="eastAsia"/>
          <w:b/>
          <w:bCs/>
          <w:sz w:val="20"/>
          <w:szCs w:val="20"/>
          <w:rtl/>
        </w:rPr>
        <w:t>ل</w:t>
      </w:r>
      <w:r w:rsidR="00776791" w:rsidRPr="002A7532">
        <w:rPr>
          <w:rFonts w:ascii="Tahoma" w:hAnsi="Tahoma" w:cs="Tahoma" w:hint="default"/>
          <w:b/>
          <w:bCs/>
          <w:sz w:val="20"/>
          <w:szCs w:val="20"/>
          <w:rtl/>
        </w:rPr>
        <w:t xml:space="preserve">لأزمات </w:t>
      </w:r>
      <w:r w:rsidR="00C05D7C" w:rsidRPr="002A7532">
        <w:rPr>
          <w:rFonts w:ascii="Tahoma" w:hAnsi="Tahoma" w:cs="Tahoma" w:hint="eastAsia"/>
          <w:b/>
          <w:bCs/>
          <w:sz w:val="20"/>
          <w:szCs w:val="20"/>
          <w:rtl/>
        </w:rPr>
        <w:t>والأطر،</w:t>
      </w:r>
      <w:r w:rsidR="00DB0A63" w:rsidRPr="002A7532">
        <w:rPr>
          <w:rFonts w:ascii="Tahoma" w:hAnsi="Tahoma" w:cs="Tahoma" w:hint="default"/>
          <w:b/>
          <w:bCs/>
          <w:sz w:val="20"/>
          <w:szCs w:val="20"/>
          <w:rtl/>
        </w:rPr>
        <w:t xml:space="preserve"> والبرمجة </w:t>
      </w:r>
      <w:r w:rsidR="00776791" w:rsidRPr="002A7532">
        <w:rPr>
          <w:rFonts w:ascii="Tahoma" w:hAnsi="Tahoma" w:cs="Tahoma" w:hint="default"/>
          <w:b/>
          <w:bCs/>
          <w:sz w:val="20"/>
          <w:szCs w:val="20"/>
          <w:rtl/>
        </w:rPr>
        <w:t>الشامل</w:t>
      </w:r>
      <w:r w:rsidR="00DB0A63" w:rsidRPr="002A7532">
        <w:rPr>
          <w:rFonts w:ascii="Tahoma" w:hAnsi="Tahoma" w:cs="Tahoma" w:hint="eastAsia"/>
          <w:b/>
          <w:bCs/>
          <w:sz w:val="20"/>
          <w:szCs w:val="20"/>
          <w:rtl/>
        </w:rPr>
        <w:t>ة</w:t>
      </w:r>
      <w:r w:rsidR="00776791" w:rsidRPr="002A7532">
        <w:rPr>
          <w:rFonts w:ascii="Tahoma" w:hAnsi="Tahoma" w:cs="Tahoma" w:hint="default"/>
          <w:b/>
          <w:bCs/>
          <w:sz w:val="20"/>
          <w:szCs w:val="20"/>
          <w:rtl/>
        </w:rPr>
        <w:t xml:space="preserve"> والمستجيب</w:t>
      </w:r>
      <w:r w:rsidR="00DB0A63" w:rsidRPr="002A7532">
        <w:rPr>
          <w:rFonts w:ascii="Tahoma" w:hAnsi="Tahoma" w:cs="Tahoma" w:hint="eastAsia"/>
          <w:b/>
          <w:bCs/>
          <w:sz w:val="20"/>
          <w:szCs w:val="20"/>
          <w:rtl/>
        </w:rPr>
        <w:t>ة</w:t>
      </w:r>
      <w:r w:rsidR="00DB0A63" w:rsidRPr="002A7532">
        <w:rPr>
          <w:rFonts w:ascii="Tahoma" w:hAnsi="Tahoma" w:cs="Tahoma" w:hint="default"/>
          <w:b/>
          <w:bCs/>
          <w:sz w:val="20"/>
          <w:szCs w:val="20"/>
          <w:rtl/>
        </w:rPr>
        <w:t xml:space="preserve"> </w:t>
      </w:r>
      <w:r w:rsidR="00AF58E3" w:rsidRPr="002A7532">
        <w:rPr>
          <w:rFonts w:ascii="Tahoma" w:hAnsi="Tahoma" w:cs="Tahoma" w:hint="eastAsia"/>
          <w:b/>
          <w:bCs/>
          <w:sz w:val="20"/>
          <w:szCs w:val="20"/>
          <w:rtl/>
        </w:rPr>
        <w:t>لمنظور</w:t>
      </w:r>
      <w:r w:rsidR="00AF58E3" w:rsidRPr="002A7532">
        <w:rPr>
          <w:rFonts w:ascii="Tahoma" w:hAnsi="Tahoma" w:cs="Tahoma" w:hint="default"/>
          <w:b/>
          <w:bCs/>
          <w:sz w:val="20"/>
          <w:szCs w:val="20"/>
          <w:rtl/>
        </w:rPr>
        <w:t xml:space="preserve"> </w:t>
      </w:r>
      <w:r w:rsidR="00AF58E3" w:rsidRPr="002A7532">
        <w:rPr>
          <w:rFonts w:ascii="Tahoma" w:hAnsi="Tahoma" w:cs="Tahoma" w:hint="eastAsia"/>
          <w:b/>
          <w:bCs/>
          <w:sz w:val="20"/>
          <w:szCs w:val="20"/>
          <w:rtl/>
        </w:rPr>
        <w:t>ا</w:t>
      </w:r>
      <w:r w:rsidR="00776791" w:rsidRPr="002A7532">
        <w:rPr>
          <w:rFonts w:ascii="Tahoma" w:hAnsi="Tahoma" w:cs="Tahoma" w:hint="default"/>
          <w:b/>
          <w:bCs/>
          <w:sz w:val="20"/>
          <w:szCs w:val="20"/>
          <w:rtl/>
        </w:rPr>
        <w:t>لنوع الاجتماعي</w:t>
      </w:r>
      <w:r w:rsidR="00776791" w:rsidRPr="00D70D68">
        <w:rPr>
          <w:rFonts w:ascii="Tahoma" w:hAnsi="Tahoma" w:cs="Tahoma" w:hint="default"/>
          <w:sz w:val="20"/>
          <w:szCs w:val="20"/>
          <w:rtl/>
        </w:rPr>
        <w:t xml:space="preserve"> </w:t>
      </w:r>
      <w:r w:rsidRPr="00AF58E3">
        <w:rPr>
          <w:rFonts w:ascii="Tahoma" w:hAnsi="Tahoma" w:cs="Tahoma" w:hint="default"/>
          <w:sz w:val="20"/>
          <w:szCs w:val="20"/>
          <w:rtl/>
        </w:rPr>
        <w:t>و</w:t>
      </w:r>
      <w:r w:rsidR="00DB0A63" w:rsidRPr="00D70D68">
        <w:rPr>
          <w:rFonts w:ascii="Tahoma" w:hAnsi="Tahoma" w:cs="Tahoma" w:hint="default"/>
          <w:sz w:val="20"/>
          <w:szCs w:val="20"/>
          <w:lang w:val="fr-FR"/>
        </w:rPr>
        <w:t xml:space="preserve"> </w:t>
      </w:r>
      <w:r w:rsidR="00DB0A63" w:rsidRPr="00AF58E3">
        <w:rPr>
          <w:rFonts w:ascii="Tahoma" w:hAnsi="Tahoma" w:cs="Tahoma" w:hint="default"/>
          <w:sz w:val="20"/>
          <w:szCs w:val="20"/>
          <w:rtl/>
        </w:rPr>
        <w:t>سيتم إيلاء اهتمام خاص</w:t>
      </w:r>
      <w:r w:rsidR="00DB0A63" w:rsidRPr="00DB0A63">
        <w:rPr>
          <w:rFonts w:ascii="Tahoma" w:hAnsi="Tahoma" w:cs="Tahoma" w:hint="default"/>
          <w:sz w:val="20"/>
          <w:szCs w:val="20"/>
          <w:rtl/>
        </w:rPr>
        <w:t xml:space="preserve"> </w:t>
      </w:r>
      <w:r w:rsidRPr="002D2541">
        <w:rPr>
          <w:rFonts w:ascii="Tahoma" w:hAnsi="Tahoma" w:cs="Tahoma" w:hint="default"/>
          <w:sz w:val="20"/>
          <w:szCs w:val="20"/>
          <w:rtl/>
        </w:rPr>
        <w:t xml:space="preserve">للمقترحات التي تستهدف في نهجها النساء والفتيات اللواتي يواجهن أشكالاً متعددة ومتقاطعة من التمييز، مثل النساء المهمشات والمستبعدات بسبب الفقر، أو الأصل العرقي، أو وضع الإعاقة، أو السن، أو الموضع الجغرافي، أو الميول الجنسية، أو حالة الهجرة. وتُشَجِّع الدعوة على تقديم طلبات مشتركة. </w:t>
      </w:r>
    </w:p>
    <w:p w14:paraId="5DD9EC77" w14:textId="77777777" w:rsidR="00711622" w:rsidRPr="00D70D68" w:rsidRDefault="00711622" w:rsidP="00425112">
      <w:pPr>
        <w:spacing w:after="0" w:line="276" w:lineRule="auto"/>
        <w:rPr>
          <w:rFonts w:ascii="Tahoma" w:hAnsi="Tahoma" w:cs="Tahoma" w:hint="default"/>
          <w:szCs w:val="22"/>
          <w:lang w:val="fr-FR"/>
        </w:rPr>
      </w:pPr>
    </w:p>
    <w:p w14:paraId="347BECAE" w14:textId="0A868E6A" w:rsidR="00844DF3" w:rsidRDefault="00711622" w:rsidP="00425112">
      <w:pPr>
        <w:bidi/>
        <w:spacing w:after="0" w:line="276" w:lineRule="auto"/>
        <w:textDirection w:val="tbRlV"/>
        <w:rPr>
          <w:rFonts w:ascii="Tahoma" w:hAnsi="Tahoma" w:cs="Tahoma" w:hint="default"/>
          <w:sz w:val="20"/>
          <w:szCs w:val="20"/>
          <w:rtl/>
          <w:lang w:val="fr-FR"/>
        </w:rPr>
      </w:pPr>
      <w:r w:rsidRPr="0093486E">
        <w:rPr>
          <w:rFonts w:ascii="Tahoma" w:hAnsi="Tahoma" w:cs="Tahoma" w:hint="default"/>
          <w:sz w:val="20"/>
          <w:szCs w:val="20"/>
          <w:rtl/>
        </w:rPr>
        <w:t xml:space="preserve">وعلى المقترح المقدم أن </w:t>
      </w:r>
      <w:r w:rsidRPr="00724849">
        <w:rPr>
          <w:rFonts w:ascii="Tahoma" w:hAnsi="Tahoma" w:cs="Tahoma" w:hint="default"/>
          <w:sz w:val="20"/>
          <w:szCs w:val="20"/>
          <w:u w:val="single"/>
          <w:rtl/>
        </w:rPr>
        <w:t xml:space="preserve">يتماشى </w:t>
      </w:r>
      <w:r w:rsidR="00844DF3" w:rsidRPr="00724849">
        <w:rPr>
          <w:rFonts w:ascii="Tahoma" w:hAnsi="Tahoma" w:cs="Tahoma" w:hint="default"/>
          <w:sz w:val="20"/>
          <w:szCs w:val="20"/>
          <w:u w:val="single"/>
          <w:rtl/>
          <w:lang w:val="fr-FR"/>
        </w:rPr>
        <w:t>مع بيانات الأث</w:t>
      </w:r>
      <w:r w:rsidR="0074135C" w:rsidRPr="00724849">
        <w:rPr>
          <w:rFonts w:ascii="Tahoma" w:hAnsi="Tahoma" w:cs="Tahoma"/>
          <w:sz w:val="20"/>
          <w:szCs w:val="20"/>
          <w:u w:val="single"/>
          <w:rtl/>
          <w:lang w:val="fr-FR"/>
        </w:rPr>
        <w:t>ا</w:t>
      </w:r>
      <w:r w:rsidR="00844DF3" w:rsidRPr="00724849">
        <w:rPr>
          <w:rFonts w:ascii="Tahoma" w:hAnsi="Tahoma" w:cs="Tahoma" w:hint="default"/>
          <w:sz w:val="20"/>
          <w:szCs w:val="20"/>
          <w:u w:val="single"/>
          <w:rtl/>
          <w:lang w:val="fr-FR"/>
        </w:rPr>
        <w:t xml:space="preserve">ر الخاصة بتدفق </w:t>
      </w:r>
      <w:r w:rsidR="0093486E" w:rsidRPr="00724849">
        <w:rPr>
          <w:rFonts w:ascii="Tahoma" w:hAnsi="Tahoma" w:cs="Tahoma"/>
          <w:sz w:val="20"/>
          <w:szCs w:val="20"/>
          <w:u w:val="single"/>
          <w:rtl/>
          <w:lang w:val="fr-FR"/>
        </w:rPr>
        <w:t>تمويل</w:t>
      </w:r>
      <w:r w:rsidR="00B70F15" w:rsidRPr="00724849">
        <w:rPr>
          <w:rFonts w:ascii="Tahoma" w:hAnsi="Tahoma" w:cs="Tahoma"/>
          <w:sz w:val="20"/>
          <w:szCs w:val="20"/>
          <w:u w:val="single"/>
          <w:rtl/>
          <w:lang w:val="fr-FR"/>
        </w:rPr>
        <w:t xml:space="preserve"> ل</w:t>
      </w:r>
      <w:r w:rsidR="00B70F15" w:rsidRPr="00724849">
        <w:rPr>
          <w:rFonts w:ascii="Tahoma" w:hAnsi="Tahoma" w:cs="Tahoma" w:hint="default"/>
          <w:sz w:val="20"/>
          <w:szCs w:val="20"/>
          <w:u w:val="single"/>
          <w:rtl/>
        </w:rPr>
        <w:t>صندوق المرأة للسلام والعمل الإنساني</w:t>
      </w:r>
      <w:r w:rsidR="00B70F15" w:rsidRPr="002D2541">
        <w:rPr>
          <w:rFonts w:ascii="Tahoma" w:hAnsi="Tahoma" w:cs="Tahoma" w:hint="default"/>
          <w:sz w:val="20"/>
          <w:szCs w:val="20"/>
          <w:rtl/>
        </w:rPr>
        <w:t xml:space="preserve"> </w:t>
      </w:r>
      <w:r w:rsidR="0093486E">
        <w:rPr>
          <w:rFonts w:ascii="Tahoma" w:hAnsi="Tahoma" w:cs="Tahoma" w:hint="default"/>
          <w:sz w:val="20"/>
          <w:szCs w:val="20"/>
          <w:lang w:val="fr-FR"/>
        </w:rPr>
        <w:t xml:space="preserve"> </w:t>
      </w:r>
      <w:r w:rsidR="00B70F15">
        <w:rPr>
          <w:rFonts w:ascii="Tahoma" w:hAnsi="Tahoma" w:cs="Tahoma"/>
          <w:sz w:val="20"/>
          <w:szCs w:val="20"/>
          <w:rtl/>
          <w:lang w:val="fr-FR"/>
        </w:rPr>
        <w:t xml:space="preserve"> </w:t>
      </w:r>
      <w:r w:rsidR="0093486E">
        <w:rPr>
          <w:rFonts w:ascii="Tahoma" w:hAnsi="Tahoma" w:cs="Tahoma" w:hint="default"/>
          <w:sz w:val="20"/>
          <w:szCs w:val="20"/>
          <w:lang w:val="fr-FR"/>
        </w:rPr>
        <w:t xml:space="preserve"> </w:t>
      </w:r>
      <w:r w:rsidR="00844DF3" w:rsidRPr="0093486E">
        <w:rPr>
          <w:rFonts w:ascii="Tahoma" w:hAnsi="Tahoma" w:cs="Tahoma" w:hint="default"/>
          <w:sz w:val="20"/>
          <w:szCs w:val="20"/>
          <w:rtl/>
          <w:lang w:val="fr-FR"/>
        </w:rPr>
        <w:t>الذي تختار المنظمة</w:t>
      </w:r>
      <w:r w:rsidR="00C17B20" w:rsidRPr="0093486E">
        <w:rPr>
          <w:rFonts w:ascii="Tahoma" w:hAnsi="Tahoma" w:cs="Tahoma" w:hint="default"/>
          <w:sz w:val="20"/>
          <w:szCs w:val="20"/>
          <w:rtl/>
          <w:lang w:val="fr-FR"/>
        </w:rPr>
        <w:t xml:space="preserve"> الترشح له</w:t>
      </w:r>
      <w:r w:rsidR="00BB4310">
        <w:rPr>
          <w:rFonts w:ascii="Tahoma" w:hAnsi="Tahoma" w:cs="Tahoma"/>
          <w:sz w:val="20"/>
          <w:szCs w:val="20"/>
          <w:rtl/>
          <w:lang w:val="fr-FR"/>
        </w:rPr>
        <w:t>:</w:t>
      </w:r>
    </w:p>
    <w:p w14:paraId="67123AAB" w14:textId="77777777" w:rsidR="00C67B83" w:rsidRPr="00D70D68" w:rsidRDefault="00C67B83" w:rsidP="00C67B83">
      <w:pPr>
        <w:bidi/>
        <w:spacing w:after="0" w:line="276" w:lineRule="auto"/>
        <w:textDirection w:val="tbRlV"/>
        <w:rPr>
          <w:rFonts w:ascii="Tahoma" w:hAnsi="Tahoma" w:cs="Tahoma" w:hint="default"/>
          <w:sz w:val="20"/>
          <w:szCs w:val="20"/>
          <w:lang w:val="fr-FR"/>
        </w:rPr>
      </w:pPr>
    </w:p>
    <w:p w14:paraId="4E65B134" w14:textId="163D5612" w:rsidR="00C36703" w:rsidRPr="00A74BC4" w:rsidRDefault="00A74BC4" w:rsidP="009E1D55">
      <w:pPr>
        <w:pStyle w:val="ListParagraph"/>
        <w:numPr>
          <w:ilvl w:val="0"/>
          <w:numId w:val="29"/>
        </w:numPr>
        <w:autoSpaceDE w:val="0"/>
        <w:autoSpaceDN w:val="0"/>
        <w:bidi/>
        <w:adjustRightInd w:val="0"/>
        <w:spacing w:after="0" w:line="276" w:lineRule="auto"/>
        <w:rPr>
          <w:rFonts w:ascii="Tahoma" w:hAnsi="Tahoma" w:cs="Tahoma" w:hint="default"/>
          <w:sz w:val="20"/>
          <w:szCs w:val="20"/>
          <w:rtl/>
          <w:lang w:val="fr-FR"/>
        </w:rPr>
      </w:pPr>
      <w:r w:rsidRPr="00A74BC4">
        <w:rPr>
          <w:rFonts w:ascii="Tahoma" w:hAnsi="Tahoma" w:cs="Tahoma" w:hint="default"/>
          <w:b/>
          <w:bCs/>
          <w:sz w:val="20"/>
          <w:szCs w:val="20"/>
          <w:rtl/>
          <w:lang w:val="fr-FR"/>
        </w:rPr>
        <w:t xml:space="preserve">التمويل </w:t>
      </w:r>
      <w:r w:rsidRPr="00A74BC4">
        <w:rPr>
          <w:rFonts w:ascii="Tahoma" w:hAnsi="Tahoma" w:cs="Tahoma"/>
          <w:b/>
          <w:bCs/>
          <w:sz w:val="20"/>
          <w:szCs w:val="20"/>
          <w:rtl/>
          <w:lang w:val="fr-FR"/>
        </w:rPr>
        <w:t>البرامجي</w:t>
      </w:r>
      <w:r w:rsidRPr="00A74BC4">
        <w:rPr>
          <w:rFonts w:ascii="Tahoma" w:hAnsi="Tahoma" w:cs="Tahoma"/>
          <w:sz w:val="20"/>
          <w:szCs w:val="20"/>
          <w:rtl/>
          <w:lang w:val="fr-FR"/>
        </w:rPr>
        <w:t>:</w:t>
      </w:r>
      <w:r w:rsidRPr="00A74BC4">
        <w:rPr>
          <w:rFonts w:ascii="Tahoma" w:hAnsi="Tahoma" w:cs="Tahoma"/>
          <w:sz w:val="20"/>
          <w:szCs w:val="20"/>
          <w:rtl/>
          <w:lang w:val="fr-FR"/>
        </w:rPr>
        <w:t xml:space="preserve"> </w:t>
      </w:r>
      <w:r w:rsidR="00B11A9A" w:rsidRPr="00A74BC4">
        <w:rPr>
          <w:rFonts w:ascii="Tahoma" w:hAnsi="Tahoma" w:cs="Tahoma" w:hint="default"/>
          <w:b/>
          <w:bCs/>
          <w:sz w:val="20"/>
          <w:szCs w:val="20"/>
          <w:rtl/>
          <w:lang w:val="fr-FR"/>
        </w:rPr>
        <w:t xml:space="preserve">مجال التأثير </w:t>
      </w:r>
      <w:r w:rsidR="00281B5A" w:rsidRPr="00A74BC4">
        <w:rPr>
          <w:rFonts w:ascii="Tahoma" w:hAnsi="Tahoma" w:cs="Tahoma"/>
          <w:b/>
          <w:bCs/>
          <w:sz w:val="20"/>
          <w:szCs w:val="20"/>
          <w:rtl/>
          <w:lang w:val="fr-FR"/>
        </w:rPr>
        <w:t xml:space="preserve">3 </w:t>
      </w:r>
      <w:r w:rsidR="00493A98" w:rsidRPr="00A74BC4">
        <w:rPr>
          <w:rFonts w:ascii="Tahoma" w:hAnsi="Tahoma" w:cs="Tahoma"/>
          <w:b/>
          <w:bCs/>
          <w:sz w:val="20"/>
          <w:szCs w:val="20"/>
          <w:rtl/>
          <w:lang w:val="fr-FR"/>
        </w:rPr>
        <w:t xml:space="preserve">لصندوق المرأة للسلام </w:t>
      </w:r>
      <w:r w:rsidR="00B70F15" w:rsidRPr="00A74BC4">
        <w:rPr>
          <w:rFonts w:ascii="Tahoma" w:hAnsi="Tahoma" w:cs="Tahoma"/>
          <w:b/>
          <w:bCs/>
          <w:sz w:val="20"/>
          <w:szCs w:val="20"/>
          <w:rtl/>
          <w:lang w:val="fr-FR"/>
        </w:rPr>
        <w:t>والعمل</w:t>
      </w:r>
      <w:r w:rsidR="00493A98" w:rsidRPr="00A74BC4">
        <w:rPr>
          <w:rFonts w:ascii="Tahoma" w:hAnsi="Tahoma" w:cs="Tahoma"/>
          <w:b/>
          <w:bCs/>
          <w:sz w:val="20"/>
          <w:szCs w:val="20"/>
          <w:rtl/>
          <w:lang w:val="fr-FR"/>
        </w:rPr>
        <w:t xml:space="preserve"> الانساني</w:t>
      </w:r>
      <w:r w:rsidR="00B70F15" w:rsidRPr="00A74BC4">
        <w:rPr>
          <w:rFonts w:ascii="Tahoma" w:hAnsi="Tahoma" w:cs="Tahoma" w:hint="default"/>
          <w:sz w:val="20"/>
          <w:szCs w:val="20"/>
          <w:rtl/>
        </w:rPr>
        <w:t xml:space="preserve"> </w:t>
      </w:r>
      <w:r w:rsidR="00B70F15" w:rsidRPr="00A74BC4">
        <w:rPr>
          <w:rFonts w:ascii="Tahoma" w:hAnsi="Tahoma" w:cs="Tahoma" w:hint="eastAsia"/>
          <w:sz w:val="20"/>
          <w:szCs w:val="20"/>
          <w:rtl/>
        </w:rPr>
        <w:t>ل</w:t>
      </w:r>
      <w:r w:rsidR="00B70F15" w:rsidRPr="00A74BC4">
        <w:rPr>
          <w:rFonts w:ascii="Tahoma" w:hAnsi="Tahoma" w:cs="Tahoma" w:hint="default"/>
          <w:sz w:val="20"/>
          <w:szCs w:val="20"/>
          <w:rtl/>
        </w:rPr>
        <w:t xml:space="preserve">تعزيز التخطيط الإنساني </w:t>
      </w:r>
      <w:r w:rsidR="00896ACD" w:rsidRPr="00A74BC4">
        <w:rPr>
          <w:rFonts w:ascii="Tahoma" w:hAnsi="Tahoma" w:cs="Tahoma" w:hint="eastAsia"/>
          <w:sz w:val="20"/>
          <w:szCs w:val="20"/>
          <w:rtl/>
        </w:rPr>
        <w:t>وللأزمات</w:t>
      </w:r>
      <w:r w:rsidR="00B70F15" w:rsidRPr="00A74BC4">
        <w:rPr>
          <w:rFonts w:ascii="Tahoma" w:hAnsi="Tahoma" w:cs="Tahoma" w:hint="default"/>
          <w:sz w:val="20"/>
          <w:szCs w:val="20"/>
          <w:rtl/>
        </w:rPr>
        <w:t xml:space="preserve"> </w:t>
      </w:r>
      <w:r w:rsidR="00B70F15" w:rsidRPr="00A74BC4">
        <w:rPr>
          <w:rFonts w:ascii="Tahoma" w:hAnsi="Tahoma" w:cs="Tahoma" w:hint="eastAsia"/>
          <w:sz w:val="20"/>
          <w:szCs w:val="20"/>
          <w:rtl/>
        </w:rPr>
        <w:t>والأطر،</w:t>
      </w:r>
      <w:r w:rsidR="00B70F15" w:rsidRPr="00A74BC4">
        <w:rPr>
          <w:rFonts w:ascii="Tahoma" w:hAnsi="Tahoma" w:cs="Tahoma" w:hint="default"/>
          <w:sz w:val="20"/>
          <w:szCs w:val="20"/>
          <w:rtl/>
        </w:rPr>
        <w:t xml:space="preserve"> والبرمجة الشامل</w:t>
      </w:r>
      <w:r w:rsidR="00B70F15" w:rsidRPr="00A74BC4">
        <w:rPr>
          <w:rFonts w:ascii="Tahoma" w:hAnsi="Tahoma" w:cs="Tahoma" w:hint="eastAsia"/>
          <w:sz w:val="20"/>
          <w:szCs w:val="20"/>
          <w:rtl/>
        </w:rPr>
        <w:t>ة</w:t>
      </w:r>
      <w:r w:rsidR="00B70F15" w:rsidRPr="00A74BC4">
        <w:rPr>
          <w:rFonts w:ascii="Tahoma" w:hAnsi="Tahoma" w:cs="Tahoma" w:hint="default"/>
          <w:sz w:val="20"/>
          <w:szCs w:val="20"/>
          <w:rtl/>
        </w:rPr>
        <w:t xml:space="preserve"> والمستجيب</w:t>
      </w:r>
      <w:r w:rsidR="00B70F15" w:rsidRPr="00A74BC4">
        <w:rPr>
          <w:rFonts w:ascii="Tahoma" w:hAnsi="Tahoma" w:cs="Tahoma" w:hint="eastAsia"/>
          <w:sz w:val="20"/>
          <w:szCs w:val="20"/>
          <w:rtl/>
        </w:rPr>
        <w:t>ة</w:t>
      </w:r>
      <w:r w:rsidR="00B70F15" w:rsidRPr="00A74BC4">
        <w:rPr>
          <w:rFonts w:ascii="Tahoma" w:hAnsi="Tahoma" w:cs="Tahoma" w:hint="default"/>
          <w:sz w:val="20"/>
          <w:szCs w:val="20"/>
          <w:rtl/>
        </w:rPr>
        <w:t xml:space="preserve"> </w:t>
      </w:r>
      <w:r w:rsidR="00B70F15" w:rsidRPr="00A74BC4">
        <w:rPr>
          <w:rFonts w:ascii="Tahoma" w:hAnsi="Tahoma" w:cs="Tahoma" w:hint="eastAsia"/>
          <w:sz w:val="20"/>
          <w:szCs w:val="20"/>
          <w:rtl/>
        </w:rPr>
        <w:t>لمنظور</w:t>
      </w:r>
      <w:r w:rsidR="00B70F15" w:rsidRPr="00A74BC4">
        <w:rPr>
          <w:rFonts w:ascii="Tahoma" w:hAnsi="Tahoma" w:cs="Tahoma" w:hint="default"/>
          <w:sz w:val="20"/>
          <w:szCs w:val="20"/>
          <w:rtl/>
        </w:rPr>
        <w:t xml:space="preserve"> </w:t>
      </w:r>
      <w:r w:rsidR="00B70F15" w:rsidRPr="00A74BC4">
        <w:rPr>
          <w:rFonts w:ascii="Tahoma" w:hAnsi="Tahoma" w:cs="Tahoma" w:hint="eastAsia"/>
          <w:sz w:val="20"/>
          <w:szCs w:val="20"/>
          <w:rtl/>
        </w:rPr>
        <w:t>النوع</w:t>
      </w:r>
      <w:r w:rsidR="00B70F15" w:rsidRPr="00A74BC4">
        <w:rPr>
          <w:rFonts w:ascii="Tahoma" w:hAnsi="Tahoma" w:cs="Tahoma" w:hint="default"/>
          <w:sz w:val="20"/>
          <w:szCs w:val="20"/>
          <w:rtl/>
        </w:rPr>
        <w:t xml:space="preserve"> الاجتماعي</w:t>
      </w:r>
      <w:r w:rsidR="00AF58E3" w:rsidRPr="00A74BC4">
        <w:rPr>
          <w:rFonts w:ascii="Tahoma" w:hAnsi="Tahoma" w:cs="Tahoma" w:hint="default"/>
          <w:sz w:val="20"/>
          <w:szCs w:val="20"/>
          <w:lang w:val="fr-FR"/>
        </w:rPr>
        <w:t>.</w:t>
      </w:r>
    </w:p>
    <w:p w14:paraId="6F5B3E13" w14:textId="77777777" w:rsidR="007D1F3F" w:rsidRPr="00BA7FC0" w:rsidRDefault="007D1F3F" w:rsidP="007D1F3F">
      <w:pPr>
        <w:pStyle w:val="ListParagraph"/>
        <w:autoSpaceDE w:val="0"/>
        <w:autoSpaceDN w:val="0"/>
        <w:bidi/>
        <w:adjustRightInd w:val="0"/>
        <w:spacing w:after="0" w:line="276" w:lineRule="auto"/>
        <w:ind w:left="360"/>
        <w:rPr>
          <w:rFonts w:ascii="Tahoma" w:hAnsi="Tahoma" w:cs="Tahoma" w:hint="default"/>
          <w:sz w:val="20"/>
          <w:szCs w:val="20"/>
          <w:lang w:val="fr-FR"/>
        </w:rPr>
      </w:pPr>
    </w:p>
    <w:p w14:paraId="4B9F8FC5" w14:textId="3E538A07" w:rsidR="00C17B20" w:rsidRPr="00D70D68" w:rsidRDefault="002D2541" w:rsidP="00425112">
      <w:pPr>
        <w:bidi/>
        <w:spacing w:after="0" w:line="276" w:lineRule="auto"/>
        <w:textDirection w:val="tbRlV"/>
        <w:rPr>
          <w:rFonts w:ascii="Tahoma" w:hAnsi="Tahoma" w:cs="Tahoma" w:hint="default"/>
          <w:sz w:val="20"/>
          <w:szCs w:val="20"/>
          <w:lang w:val="fr-FR"/>
        </w:rPr>
      </w:pPr>
      <w:r w:rsidRPr="002D2541">
        <w:rPr>
          <w:rFonts w:ascii="Tahoma" w:hAnsi="Tahoma" w:cs="Tahoma" w:hint="default"/>
          <w:sz w:val="20"/>
          <w:szCs w:val="20"/>
          <w:rtl/>
          <w:lang w:val="fr-FR"/>
        </w:rPr>
        <w:t xml:space="preserve">يرجى </w:t>
      </w:r>
      <w:r w:rsidR="00BA11B4">
        <w:rPr>
          <w:rFonts w:ascii="Tahoma" w:hAnsi="Tahoma" w:cs="Tahoma"/>
          <w:sz w:val="20"/>
          <w:szCs w:val="20"/>
          <w:rtl/>
          <w:lang w:val="fr-FR"/>
        </w:rPr>
        <w:t>التطلع على</w:t>
      </w:r>
      <w:r w:rsidR="00BA11B4">
        <w:rPr>
          <w:rFonts w:ascii="Tahoma" w:hAnsi="Tahoma" w:cs="Tahoma"/>
          <w:color w:val="000000" w:themeColor="text1"/>
          <w:sz w:val="20"/>
          <w:szCs w:val="20"/>
          <w:rtl/>
          <w:lang w:val="fr-FR"/>
        </w:rPr>
        <w:t xml:space="preserve"> </w:t>
      </w:r>
      <w:r w:rsidRPr="002D2541">
        <w:rPr>
          <w:rStyle w:val="Hyperlink"/>
          <w:rFonts w:ascii="Tahoma" w:hAnsi="Tahoma" w:cs="Tahoma" w:hint="default"/>
          <w:color w:val="000000" w:themeColor="text1"/>
          <w:sz w:val="20"/>
          <w:szCs w:val="20"/>
          <w:u w:val="none"/>
          <w:rtl/>
          <w:lang w:val="ar-SA" w:eastAsia="zh-TW"/>
        </w:rPr>
        <w:t xml:space="preserve">ورقة إرشاد </w:t>
      </w:r>
      <w:r w:rsidRPr="002D2541">
        <w:rPr>
          <w:rStyle w:val="Hyperlink"/>
          <w:rFonts w:ascii="Tahoma" w:hAnsi="Tahoma" w:cs="Tahoma"/>
          <w:color w:val="000000" w:themeColor="text1"/>
          <w:sz w:val="20"/>
          <w:szCs w:val="20"/>
          <w:u w:val="none"/>
          <w:rtl/>
          <w:lang w:val="ar-SA" w:eastAsia="zh-TW"/>
        </w:rPr>
        <w:t>المؤشرات</w:t>
      </w:r>
      <w:r w:rsidRPr="002D2541">
        <w:rPr>
          <w:rFonts w:ascii="Tahoma" w:hAnsi="Tahoma" w:cs="Tahoma" w:hint="default"/>
          <w:color w:val="000000" w:themeColor="text1"/>
          <w:sz w:val="20"/>
          <w:szCs w:val="20"/>
          <w:rtl/>
          <w:lang w:val="fr-FR"/>
        </w:rPr>
        <w:t xml:space="preserve"> </w:t>
      </w:r>
      <w:r w:rsidRPr="002D2541">
        <w:rPr>
          <w:rFonts w:ascii="Tahoma" w:hAnsi="Tahoma" w:cs="Tahoma" w:hint="default"/>
          <w:sz w:val="20"/>
          <w:szCs w:val="20"/>
          <w:lang w:val="fr-FR"/>
        </w:rPr>
        <w:t>WPHF</w:t>
      </w:r>
      <w:r w:rsidRPr="002D2541">
        <w:rPr>
          <w:rFonts w:ascii="Tahoma" w:hAnsi="Tahoma" w:cs="Tahoma" w:hint="default"/>
          <w:sz w:val="20"/>
          <w:szCs w:val="20"/>
          <w:rtl/>
          <w:lang w:val="fr-FR"/>
        </w:rPr>
        <w:t xml:space="preserve"> للحصول على إرشادات حول إطار عمل النتائج لم</w:t>
      </w:r>
      <w:r w:rsidR="00922811">
        <w:rPr>
          <w:rFonts w:ascii="Tahoma" w:hAnsi="Tahoma" w:cs="Tahoma"/>
          <w:sz w:val="20"/>
          <w:szCs w:val="20"/>
          <w:rtl/>
          <w:lang w:val="fr-FR"/>
        </w:rPr>
        <w:t>جال</w:t>
      </w:r>
      <w:r w:rsidRPr="002D2541">
        <w:rPr>
          <w:rFonts w:ascii="Tahoma" w:hAnsi="Tahoma" w:cs="Tahoma" w:hint="default"/>
          <w:sz w:val="20"/>
          <w:szCs w:val="20"/>
          <w:rtl/>
          <w:lang w:val="fr-FR"/>
        </w:rPr>
        <w:t xml:space="preserve"> التأثير </w:t>
      </w:r>
      <w:r w:rsidR="00922811">
        <w:rPr>
          <w:rFonts w:ascii="Tahoma" w:hAnsi="Tahoma" w:cs="Tahoma"/>
          <w:sz w:val="20"/>
          <w:szCs w:val="20"/>
          <w:rtl/>
          <w:lang w:val="fr-FR"/>
        </w:rPr>
        <w:t>3</w:t>
      </w:r>
      <w:r w:rsidR="00922811" w:rsidRPr="002D2541">
        <w:rPr>
          <w:rFonts w:ascii="Tahoma" w:hAnsi="Tahoma" w:cs="Tahoma" w:hint="default"/>
          <w:sz w:val="20"/>
          <w:szCs w:val="20"/>
          <w:rtl/>
          <w:lang w:val="fr-FR"/>
        </w:rPr>
        <w:t xml:space="preserve"> </w:t>
      </w:r>
      <w:r w:rsidRPr="002D2541">
        <w:rPr>
          <w:rFonts w:ascii="Tahoma" w:hAnsi="Tahoma" w:cs="Tahoma" w:hint="default"/>
          <w:sz w:val="20"/>
          <w:szCs w:val="20"/>
          <w:rtl/>
          <w:lang w:val="fr-FR"/>
        </w:rPr>
        <w:t xml:space="preserve">في </w:t>
      </w:r>
      <w:r w:rsidR="000061DC" w:rsidRPr="000061DC">
        <w:rPr>
          <w:rFonts w:ascii="Tahoma" w:hAnsi="Tahoma" w:cs="Tahoma" w:hint="default"/>
          <w:sz w:val="20"/>
          <w:szCs w:val="20"/>
          <w:rtl/>
          <w:lang w:val="fr-FR"/>
        </w:rPr>
        <w:t>القسم 8 أدناه.</w:t>
      </w:r>
    </w:p>
    <w:p w14:paraId="3C4BC4F5" w14:textId="77777777" w:rsidR="00711622" w:rsidRPr="00FB198E" w:rsidRDefault="00711622" w:rsidP="000019D9">
      <w:pPr>
        <w:spacing w:after="0" w:line="276" w:lineRule="auto"/>
        <w:jc w:val="both"/>
        <w:rPr>
          <w:rFonts w:ascii="Tahoma" w:hAnsi="Tahoma" w:cs="Tahoma" w:hint="default"/>
          <w:szCs w:val="22"/>
          <w:lang w:val="fr-FR"/>
        </w:rPr>
      </w:pPr>
    </w:p>
    <w:p w14:paraId="41CFC1D9" w14:textId="77777777" w:rsidR="002B0418" w:rsidRPr="001639E7" w:rsidRDefault="002B0418" w:rsidP="000019D9">
      <w:pPr>
        <w:pStyle w:val="ListParagraph"/>
        <w:numPr>
          <w:ilvl w:val="0"/>
          <w:numId w:val="2"/>
        </w:numPr>
        <w:bidi/>
        <w:spacing w:after="0" w:line="276" w:lineRule="auto"/>
        <w:ind w:left="360"/>
        <w:textDirection w:val="tbRlV"/>
        <w:rPr>
          <w:rFonts w:ascii="Tahoma" w:hAnsi="Tahoma" w:cs="Tahoma" w:hint="default"/>
          <w:b/>
          <w:szCs w:val="22"/>
          <w:lang w:val="ar-SA" w:eastAsia="zh-TW" w:bidi="en-GB"/>
        </w:rPr>
      </w:pPr>
      <w:r w:rsidRPr="001639E7">
        <w:rPr>
          <w:rFonts w:ascii="Tahoma" w:hAnsi="Tahoma" w:cs="Tahoma" w:hint="default"/>
          <w:b/>
          <w:bCs/>
          <w:szCs w:val="22"/>
          <w:rtl/>
        </w:rPr>
        <w:t>مدة المنح</w:t>
      </w:r>
      <w:r w:rsidRPr="001639E7">
        <w:rPr>
          <w:rFonts w:ascii="Tahoma" w:hAnsi="Tahoma" w:cs="Tahoma" w:hint="default"/>
          <w:bCs/>
          <w:szCs w:val="22"/>
          <w:rtl/>
        </w:rPr>
        <w:t xml:space="preserve"> </w:t>
      </w:r>
    </w:p>
    <w:p w14:paraId="5A4C6950" w14:textId="4E249CC9" w:rsidR="002B0418" w:rsidRPr="002C7E8F" w:rsidRDefault="002B0418" w:rsidP="000019D9">
      <w:pPr>
        <w:bidi/>
        <w:spacing w:after="0" w:line="276" w:lineRule="auto"/>
        <w:textDirection w:val="tbRlV"/>
        <w:rPr>
          <w:rFonts w:ascii="Tahoma" w:hAnsi="Tahoma" w:cs="Tahoma" w:hint="default"/>
          <w:sz w:val="20"/>
          <w:szCs w:val="20"/>
          <w:lang w:val="ar-SA" w:eastAsia="zh-TW" w:bidi="en-GB"/>
        </w:rPr>
      </w:pPr>
      <w:r w:rsidRPr="002C7E8F">
        <w:rPr>
          <w:rFonts w:ascii="Tahoma" w:hAnsi="Tahoma" w:cs="Tahoma" w:hint="default"/>
          <w:sz w:val="20"/>
          <w:szCs w:val="20"/>
          <w:rtl/>
        </w:rPr>
        <w:t xml:space="preserve">يمكن لجميع منظمات المجتمع المدني أن تطلب منحاً لمدة أقصاها </w:t>
      </w:r>
      <w:r w:rsidR="00FF49A5" w:rsidRPr="00FF49A5">
        <w:rPr>
          <w:rFonts w:ascii="Tahoma" w:hAnsi="Tahoma" w:cs="Tahoma"/>
          <w:b/>
          <w:bCs/>
          <w:sz w:val="20"/>
          <w:szCs w:val="20"/>
          <w:u w:val="single"/>
          <w:rtl/>
        </w:rPr>
        <w:t>12</w:t>
      </w:r>
      <w:r w:rsidRPr="00FF49A5">
        <w:rPr>
          <w:rFonts w:ascii="Tahoma" w:hAnsi="Tahoma" w:cs="Tahoma" w:hint="default"/>
          <w:b/>
          <w:bCs/>
          <w:sz w:val="20"/>
          <w:szCs w:val="20"/>
          <w:u w:val="single"/>
          <w:rtl/>
        </w:rPr>
        <w:t xml:space="preserve"> شهرا</w:t>
      </w:r>
      <w:r w:rsidRPr="00FF49A5">
        <w:rPr>
          <w:rFonts w:ascii="Tahoma" w:hAnsi="Tahoma" w:cs="Tahoma" w:hint="default"/>
          <w:sz w:val="20"/>
          <w:szCs w:val="20"/>
          <w:u w:val="single"/>
          <w:rtl/>
        </w:rPr>
        <w:t>.</w:t>
      </w:r>
      <w:r w:rsidRPr="002C7E8F">
        <w:rPr>
          <w:rFonts w:ascii="Tahoma" w:hAnsi="Tahoma" w:cs="Tahoma" w:hint="default"/>
          <w:sz w:val="20"/>
          <w:szCs w:val="20"/>
          <w:rtl/>
        </w:rPr>
        <w:t xml:space="preserve"> </w:t>
      </w:r>
    </w:p>
    <w:p w14:paraId="407106D7" w14:textId="77777777" w:rsidR="002B0418" w:rsidRPr="001639E7" w:rsidRDefault="002B0418" w:rsidP="000019D9">
      <w:pPr>
        <w:spacing w:after="0" w:line="276" w:lineRule="auto"/>
        <w:ind w:left="360"/>
        <w:rPr>
          <w:rFonts w:ascii="Tahoma" w:hAnsi="Tahoma" w:cs="Tahoma" w:hint="default"/>
          <w:szCs w:val="22"/>
        </w:rPr>
      </w:pPr>
    </w:p>
    <w:p w14:paraId="44DD8BEA" w14:textId="58D9F2E8" w:rsidR="007C0970" w:rsidRPr="00FF49A5" w:rsidRDefault="002B0418" w:rsidP="00FF49A5">
      <w:pPr>
        <w:pStyle w:val="ListParagraph"/>
        <w:numPr>
          <w:ilvl w:val="0"/>
          <w:numId w:val="2"/>
        </w:numPr>
        <w:bidi/>
        <w:spacing w:after="0" w:line="276" w:lineRule="auto"/>
        <w:ind w:left="360"/>
        <w:textDirection w:val="tbRlV"/>
        <w:rPr>
          <w:rFonts w:ascii="Tahoma" w:hAnsi="Tahoma" w:cs="Tahoma" w:hint="default"/>
          <w:b/>
          <w:bCs/>
          <w:szCs w:val="22"/>
          <w:lang w:val="ar-SA" w:eastAsia="zh-TW" w:bidi="en-GB"/>
        </w:rPr>
      </w:pPr>
      <w:r w:rsidRPr="001639E7">
        <w:rPr>
          <w:rFonts w:ascii="Tahoma" w:hAnsi="Tahoma" w:cs="Tahoma" w:hint="default"/>
          <w:b/>
          <w:bCs/>
          <w:szCs w:val="22"/>
          <w:rtl/>
        </w:rPr>
        <w:t>الموقع</w:t>
      </w:r>
    </w:p>
    <w:p w14:paraId="0152E2CD" w14:textId="33A38FF6" w:rsidR="007C0970" w:rsidRDefault="00FF49A5" w:rsidP="000019D9">
      <w:pPr>
        <w:bidi/>
        <w:spacing w:after="0" w:line="276" w:lineRule="auto"/>
        <w:textDirection w:val="tbRlV"/>
        <w:rPr>
          <w:rFonts w:ascii="Tahoma" w:hAnsi="Tahoma" w:cs="Tahoma" w:hint="default"/>
          <w:sz w:val="20"/>
          <w:szCs w:val="20"/>
          <w:rtl/>
        </w:rPr>
      </w:pPr>
      <w:r w:rsidRPr="00FF49A5">
        <w:rPr>
          <w:rFonts w:ascii="Tahoma" w:hAnsi="Tahoma" w:cs="Tahoma" w:hint="default"/>
          <w:sz w:val="20"/>
          <w:szCs w:val="20"/>
          <w:rtl/>
        </w:rPr>
        <w:t xml:space="preserve">يمكن تنفيذ المشاريع </w:t>
      </w:r>
      <w:r w:rsidRPr="00BD26BD">
        <w:rPr>
          <w:rFonts w:ascii="Tahoma" w:hAnsi="Tahoma" w:cs="Tahoma" w:hint="default"/>
          <w:b/>
          <w:bCs/>
          <w:sz w:val="20"/>
          <w:szCs w:val="20"/>
          <w:u w:val="single"/>
          <w:rtl/>
        </w:rPr>
        <w:t>في أي موقع جغرافي في العراق</w:t>
      </w:r>
      <w:r w:rsidRPr="00FF49A5">
        <w:rPr>
          <w:rFonts w:ascii="Tahoma" w:hAnsi="Tahoma" w:cs="Tahoma" w:hint="default"/>
          <w:sz w:val="20"/>
          <w:szCs w:val="20"/>
          <w:rtl/>
        </w:rPr>
        <w:t>. ومع ذلك، ستعطى الأولوية للمناطق التي تحتاج إلى استجابة إنسانية.</w:t>
      </w:r>
    </w:p>
    <w:p w14:paraId="787B777B" w14:textId="77777777" w:rsidR="00BD26BD" w:rsidRPr="007C0970" w:rsidRDefault="00BD26BD" w:rsidP="00BD26BD">
      <w:pPr>
        <w:bidi/>
        <w:spacing w:after="0" w:line="276" w:lineRule="auto"/>
        <w:textDirection w:val="tbRlV"/>
        <w:rPr>
          <w:rFonts w:ascii="Tahoma" w:hAnsi="Tahoma" w:cs="Tahoma" w:hint="default"/>
          <w:sz w:val="20"/>
          <w:szCs w:val="20"/>
          <w:lang w:val="ar-SA" w:eastAsia="zh-TW" w:bidi="en-GB"/>
        </w:rPr>
      </w:pPr>
    </w:p>
    <w:p w14:paraId="505D839B" w14:textId="255C245F" w:rsidR="00DE4D8F" w:rsidRPr="007C0970" w:rsidRDefault="002D2541" w:rsidP="000019D9">
      <w:pPr>
        <w:pStyle w:val="ListParagraph"/>
        <w:numPr>
          <w:ilvl w:val="0"/>
          <w:numId w:val="2"/>
        </w:numPr>
        <w:bidi/>
        <w:spacing w:after="0" w:line="276" w:lineRule="auto"/>
        <w:ind w:left="360"/>
        <w:textDirection w:val="tbRlV"/>
        <w:rPr>
          <w:rFonts w:ascii="Tahoma" w:hAnsi="Tahoma" w:cs="Tahoma" w:hint="default"/>
          <w:b/>
          <w:bCs/>
          <w:szCs w:val="22"/>
          <w:lang w:val="ar-SA" w:eastAsia="zh-TW" w:bidi="en-GB"/>
        </w:rPr>
      </w:pPr>
      <w:r w:rsidRPr="007C0970">
        <w:rPr>
          <w:rFonts w:ascii="Tahoma" w:hAnsi="Tahoma" w:cs="Tahoma"/>
          <w:b/>
          <w:bCs/>
          <w:szCs w:val="22"/>
          <w:rtl/>
          <w:lang w:val="fr-FR"/>
        </w:rPr>
        <w:t>تدفقات</w:t>
      </w:r>
      <w:r w:rsidR="00DE4D8F" w:rsidRPr="007C0970">
        <w:rPr>
          <w:rFonts w:ascii="Tahoma" w:hAnsi="Tahoma" w:cs="Tahoma" w:hint="default"/>
          <w:b/>
          <w:bCs/>
          <w:szCs w:val="22"/>
          <w:rtl/>
          <w:lang w:val="fr-FR"/>
        </w:rPr>
        <w:t xml:space="preserve"> التمويل والمبالغ</w:t>
      </w:r>
    </w:p>
    <w:p w14:paraId="4EFEB5B5" w14:textId="62D6E429" w:rsidR="007C0970" w:rsidRDefault="007C0970" w:rsidP="000019D9">
      <w:pPr>
        <w:bidi/>
        <w:spacing w:after="0" w:line="276" w:lineRule="auto"/>
        <w:textDirection w:val="tbRlV"/>
        <w:rPr>
          <w:rFonts w:ascii="Tahoma" w:hAnsi="Tahoma" w:cs="Tahoma" w:hint="default"/>
          <w:sz w:val="20"/>
          <w:szCs w:val="20"/>
        </w:rPr>
      </w:pPr>
    </w:p>
    <w:p w14:paraId="7519E421" w14:textId="4172761A" w:rsidR="009D0185" w:rsidRDefault="007C0970" w:rsidP="009D0185">
      <w:pPr>
        <w:autoSpaceDE w:val="0"/>
        <w:autoSpaceDN w:val="0"/>
        <w:bidi/>
        <w:adjustRightInd w:val="0"/>
        <w:spacing w:after="0" w:line="276" w:lineRule="auto"/>
        <w:rPr>
          <w:rFonts w:ascii="Tahoma" w:hAnsi="Tahoma" w:cs="Tahoma" w:hint="default"/>
          <w:sz w:val="20"/>
          <w:szCs w:val="20"/>
          <w:lang w:val="fr-FR"/>
        </w:rPr>
      </w:pPr>
      <w:r w:rsidRPr="007C0970">
        <w:rPr>
          <w:rFonts w:ascii="Tahoma" w:hAnsi="Tahoma" w:cs="Tahoma" w:hint="default"/>
          <w:sz w:val="20"/>
          <w:szCs w:val="20"/>
          <w:rtl/>
        </w:rPr>
        <w:t xml:space="preserve">سوف يمنح الصندوق </w:t>
      </w:r>
      <w:r w:rsidRPr="00493A98">
        <w:rPr>
          <w:rFonts w:ascii="Tahoma" w:hAnsi="Tahoma" w:cs="Tahoma"/>
          <w:b/>
          <w:bCs/>
          <w:sz w:val="20"/>
          <w:szCs w:val="20"/>
          <w:rtl/>
        </w:rPr>
        <w:t>ال</w:t>
      </w:r>
      <w:r w:rsidR="00493A98" w:rsidRPr="00493A98">
        <w:rPr>
          <w:rFonts w:ascii="Tahoma" w:hAnsi="Tahoma" w:cs="Tahoma"/>
          <w:b/>
          <w:bCs/>
          <w:sz w:val="20"/>
          <w:szCs w:val="20"/>
          <w:rtl/>
        </w:rPr>
        <w:t>ع</w:t>
      </w:r>
      <w:r w:rsidR="00493A98">
        <w:rPr>
          <w:rFonts w:ascii="Tahoma" w:hAnsi="Tahoma" w:cs="Tahoma"/>
          <w:b/>
          <w:bCs/>
          <w:sz w:val="20"/>
          <w:szCs w:val="20"/>
          <w:rtl/>
        </w:rPr>
        <w:t>راق</w:t>
      </w:r>
      <w:r w:rsidRPr="007C0970">
        <w:rPr>
          <w:rFonts w:ascii="Tahoma" w:hAnsi="Tahoma" w:cs="Tahoma" w:hint="default"/>
          <w:sz w:val="20"/>
          <w:szCs w:val="20"/>
          <w:rtl/>
        </w:rPr>
        <w:t xml:space="preserve"> حوالي </w:t>
      </w:r>
      <w:r w:rsidR="006A53E2" w:rsidRPr="006A53E2">
        <w:rPr>
          <w:rFonts w:ascii="Tahoma" w:hAnsi="Tahoma" w:cs="Tahoma"/>
          <w:b/>
          <w:bCs/>
          <w:sz w:val="20"/>
          <w:szCs w:val="20"/>
          <w:u w:val="single"/>
          <w:rtl/>
        </w:rPr>
        <w:t>1.3 مليون</w:t>
      </w:r>
      <w:r w:rsidRPr="006A53E2">
        <w:rPr>
          <w:rFonts w:ascii="Tahoma" w:hAnsi="Tahoma" w:cs="Tahoma" w:hint="default"/>
          <w:b/>
          <w:bCs/>
          <w:sz w:val="20"/>
          <w:szCs w:val="20"/>
          <w:u w:val="single"/>
          <w:rtl/>
        </w:rPr>
        <w:t xml:space="preserve"> دولار</w:t>
      </w:r>
      <w:r w:rsidRPr="007C0970">
        <w:rPr>
          <w:rFonts w:ascii="Tahoma" w:hAnsi="Tahoma" w:cs="Tahoma" w:hint="default"/>
          <w:sz w:val="20"/>
          <w:szCs w:val="20"/>
          <w:rtl/>
        </w:rPr>
        <w:t xml:space="preserve"> أمريكي على </w:t>
      </w:r>
      <w:r w:rsidRPr="006A53E2">
        <w:rPr>
          <w:rFonts w:ascii="Tahoma" w:hAnsi="Tahoma" w:cs="Tahoma" w:hint="default"/>
          <w:b/>
          <w:bCs/>
          <w:sz w:val="20"/>
          <w:szCs w:val="20"/>
          <w:u w:val="single"/>
          <w:rtl/>
        </w:rPr>
        <w:t>مدى عام</w:t>
      </w:r>
      <w:r w:rsidRPr="007C0970">
        <w:rPr>
          <w:rFonts w:ascii="Tahoma" w:hAnsi="Tahoma" w:cs="Tahoma" w:hint="default"/>
          <w:sz w:val="20"/>
          <w:szCs w:val="20"/>
          <w:rtl/>
        </w:rPr>
        <w:t xml:space="preserve">. </w:t>
      </w:r>
      <w:r w:rsidR="009D0185" w:rsidRPr="00E31CBD">
        <w:rPr>
          <w:rFonts w:ascii="Tahoma" w:hAnsi="Tahoma" w:cs="Tahoma" w:hint="default"/>
          <w:sz w:val="20"/>
          <w:szCs w:val="20"/>
          <w:rtl/>
          <w:lang w:val="fr-FR"/>
        </w:rPr>
        <w:t>تهدف دعوة تقديم العروض إلى الاستجابة لاحتياجات المنظمات النسائية المحلية في البيئات الهشة، من خلال مسار</w:t>
      </w:r>
      <w:r w:rsidR="00AC6A04">
        <w:rPr>
          <w:rFonts w:ascii="Tahoma" w:hAnsi="Tahoma" w:cs="Tahoma"/>
          <w:sz w:val="20"/>
          <w:szCs w:val="20"/>
          <w:rtl/>
          <w:lang w:val="fr-FR"/>
        </w:rPr>
        <w:t xml:space="preserve"> ال</w:t>
      </w:r>
      <w:r w:rsidR="009D0185" w:rsidRPr="00E31CBD">
        <w:rPr>
          <w:rFonts w:ascii="Tahoma" w:hAnsi="Tahoma" w:cs="Tahoma" w:hint="default"/>
          <w:sz w:val="20"/>
          <w:szCs w:val="20"/>
          <w:rtl/>
          <w:lang w:val="fr-FR"/>
        </w:rPr>
        <w:t>تمويل</w:t>
      </w:r>
      <w:r w:rsidR="00AC6A04">
        <w:rPr>
          <w:rFonts w:ascii="Tahoma" w:hAnsi="Tahoma" w:cs="Tahoma"/>
          <w:sz w:val="20"/>
          <w:szCs w:val="20"/>
          <w:rtl/>
          <w:lang w:val="fr-FR"/>
        </w:rPr>
        <w:t xml:space="preserve"> أدناه</w:t>
      </w:r>
      <w:r w:rsidR="009D0185" w:rsidRPr="00E31CBD">
        <w:rPr>
          <w:rFonts w:ascii="Tahoma" w:hAnsi="Tahoma" w:cs="Tahoma" w:hint="default"/>
          <w:sz w:val="20"/>
          <w:szCs w:val="20"/>
          <w:rtl/>
          <w:lang w:val="fr-FR"/>
        </w:rPr>
        <w:t>:</w:t>
      </w:r>
    </w:p>
    <w:p w14:paraId="13AD0E43" w14:textId="18E41F09" w:rsidR="007C0970" w:rsidRPr="007C0970" w:rsidRDefault="007C0970" w:rsidP="000019D9">
      <w:pPr>
        <w:bidi/>
        <w:spacing w:after="0" w:line="276" w:lineRule="auto"/>
        <w:textDirection w:val="tbRlV"/>
        <w:rPr>
          <w:rFonts w:ascii="Tahoma" w:hAnsi="Tahoma" w:cs="Tahoma" w:hint="default"/>
          <w:sz w:val="20"/>
          <w:szCs w:val="20"/>
          <w:lang w:val="ar-SA" w:eastAsia="zh-TW" w:bidi="en-GB"/>
        </w:rPr>
      </w:pPr>
    </w:p>
    <w:p w14:paraId="14BC989A" w14:textId="0B339B11" w:rsidR="00493A98" w:rsidRPr="00E31CBD" w:rsidRDefault="00493A98" w:rsidP="00493A98">
      <w:pPr>
        <w:autoSpaceDE w:val="0"/>
        <w:autoSpaceDN w:val="0"/>
        <w:bidi/>
        <w:adjustRightInd w:val="0"/>
        <w:spacing w:after="0" w:line="276" w:lineRule="auto"/>
        <w:rPr>
          <w:rFonts w:ascii="Tahoma" w:hAnsi="Tahoma" w:cs="Tahoma" w:hint="default"/>
          <w:b/>
          <w:bCs/>
          <w:sz w:val="20"/>
          <w:szCs w:val="20"/>
          <w:lang w:val="fr-FR"/>
        </w:rPr>
      </w:pPr>
      <w:r w:rsidRPr="00E31CBD">
        <w:rPr>
          <w:rFonts w:ascii="Tahoma" w:hAnsi="Tahoma" w:cs="Tahoma" w:hint="default"/>
          <w:b/>
          <w:bCs/>
          <w:sz w:val="20"/>
          <w:szCs w:val="20"/>
          <w:rtl/>
          <w:lang w:val="fr-FR"/>
        </w:rPr>
        <w:t xml:space="preserve">تيار التمويل </w:t>
      </w:r>
      <w:r w:rsidR="00012A78">
        <w:rPr>
          <w:rFonts w:ascii="Tahoma" w:hAnsi="Tahoma" w:cs="Tahoma"/>
          <w:b/>
          <w:bCs/>
          <w:sz w:val="20"/>
          <w:szCs w:val="20"/>
          <w:rtl/>
          <w:lang w:val="fr-FR"/>
        </w:rPr>
        <w:t>1</w:t>
      </w:r>
      <w:r w:rsidRPr="00E31CBD">
        <w:rPr>
          <w:rFonts w:ascii="Tahoma" w:hAnsi="Tahoma" w:cs="Tahoma" w:hint="default"/>
          <w:b/>
          <w:bCs/>
          <w:sz w:val="20"/>
          <w:szCs w:val="20"/>
          <w:rtl/>
          <w:lang w:val="fr-FR"/>
        </w:rPr>
        <w:t xml:space="preserve">: التمويل البرامجي: من </w:t>
      </w:r>
      <w:r w:rsidR="00012A78">
        <w:rPr>
          <w:rFonts w:ascii="Tahoma" w:hAnsi="Tahoma" w:cs="Tahoma"/>
          <w:b/>
          <w:bCs/>
          <w:sz w:val="20"/>
          <w:szCs w:val="20"/>
          <w:rtl/>
          <w:lang w:val="fr-FR"/>
        </w:rPr>
        <w:t>150000</w:t>
      </w:r>
      <w:r w:rsidRPr="00E31CBD">
        <w:rPr>
          <w:rFonts w:ascii="Tahoma" w:hAnsi="Tahoma" w:cs="Tahoma" w:hint="default"/>
          <w:b/>
          <w:bCs/>
          <w:sz w:val="20"/>
          <w:szCs w:val="20"/>
          <w:rtl/>
          <w:lang w:val="fr-FR"/>
        </w:rPr>
        <w:t xml:space="preserve"> إلى 200000 دولار أمريكي</w:t>
      </w:r>
      <w:r w:rsidRPr="00E31CBD">
        <w:rPr>
          <w:rFonts w:ascii="Tahoma" w:hAnsi="Tahoma" w:cs="Tahoma"/>
          <w:b/>
          <w:bCs/>
          <w:sz w:val="20"/>
          <w:szCs w:val="20"/>
          <w:rtl/>
          <w:lang w:val="fr-FR"/>
        </w:rPr>
        <w:t>.</w:t>
      </w:r>
    </w:p>
    <w:p w14:paraId="223713CE" w14:textId="32D851C4" w:rsidR="00493A98" w:rsidRPr="00E31CBD" w:rsidRDefault="00493A98" w:rsidP="00493A98">
      <w:pPr>
        <w:autoSpaceDE w:val="0"/>
        <w:autoSpaceDN w:val="0"/>
        <w:bidi/>
        <w:adjustRightInd w:val="0"/>
        <w:spacing w:after="0" w:line="276" w:lineRule="auto"/>
        <w:rPr>
          <w:rFonts w:ascii="Tahoma" w:hAnsi="Tahoma" w:cs="Tahoma" w:hint="default"/>
          <w:sz w:val="20"/>
          <w:szCs w:val="20"/>
          <w:lang w:val="fr-FR"/>
        </w:rPr>
      </w:pPr>
      <w:r w:rsidRPr="00E31CBD">
        <w:rPr>
          <w:rFonts w:ascii="Tahoma" w:hAnsi="Tahoma" w:cs="Tahoma" w:hint="default"/>
          <w:sz w:val="20"/>
          <w:szCs w:val="20"/>
          <w:rtl/>
          <w:lang w:val="fr-FR"/>
        </w:rPr>
        <w:t xml:space="preserve">سيمول تدفق التمويل </w:t>
      </w:r>
      <w:r w:rsidRPr="00E31CBD">
        <w:rPr>
          <w:rFonts w:ascii="Tahoma" w:hAnsi="Tahoma" w:cs="Tahoma"/>
          <w:sz w:val="20"/>
          <w:szCs w:val="20"/>
          <w:rtl/>
          <w:lang w:val="fr-FR"/>
        </w:rPr>
        <w:t>هذا،</w:t>
      </w:r>
      <w:r w:rsidRPr="00E31CBD">
        <w:rPr>
          <w:rFonts w:ascii="Tahoma" w:hAnsi="Tahoma" w:cs="Tahoma" w:hint="default"/>
          <w:sz w:val="20"/>
          <w:szCs w:val="20"/>
          <w:rtl/>
          <w:lang w:val="fr-FR"/>
        </w:rPr>
        <w:t xml:space="preserve"> المشاريع التي تهدف تحديدًا إلى تمويل الأنشطة البرامجية المتوافقة مع مجال تأثير </w:t>
      </w:r>
      <w:r w:rsidR="00DA6890">
        <w:rPr>
          <w:rFonts w:ascii="Tahoma" w:hAnsi="Tahoma" w:cs="Tahoma"/>
          <w:sz w:val="20"/>
          <w:szCs w:val="20"/>
          <w:rtl/>
          <w:lang w:val="fr-FR"/>
        </w:rPr>
        <w:t>ال</w:t>
      </w:r>
      <w:r w:rsidR="00B90859">
        <w:rPr>
          <w:rFonts w:ascii="Tahoma" w:hAnsi="Tahoma" w:cs="Tahoma"/>
          <w:sz w:val="20"/>
          <w:szCs w:val="20"/>
          <w:rtl/>
          <w:lang w:val="fr-FR"/>
        </w:rPr>
        <w:t xml:space="preserve">3 </w:t>
      </w:r>
      <w:r w:rsidR="00B90859" w:rsidRPr="00D70D68">
        <w:rPr>
          <w:rFonts w:ascii="Tahoma" w:hAnsi="Tahoma" w:cs="Tahoma" w:hint="eastAsia"/>
          <w:sz w:val="20"/>
          <w:szCs w:val="20"/>
          <w:rtl/>
          <w:lang w:val="fr-FR"/>
        </w:rPr>
        <w:t>لصندوق</w:t>
      </w:r>
      <w:r w:rsidR="00B90859" w:rsidRPr="00D70D68">
        <w:rPr>
          <w:rFonts w:ascii="Tahoma" w:hAnsi="Tahoma" w:cs="Tahoma" w:hint="default"/>
          <w:sz w:val="20"/>
          <w:szCs w:val="20"/>
          <w:rtl/>
          <w:lang w:val="fr-FR"/>
        </w:rPr>
        <w:t xml:space="preserve"> المرأة للسلام </w:t>
      </w:r>
      <w:r w:rsidR="009B01A1" w:rsidRPr="009B01A1">
        <w:rPr>
          <w:rFonts w:ascii="Tahoma" w:hAnsi="Tahoma" w:cs="Tahoma"/>
          <w:sz w:val="20"/>
          <w:szCs w:val="20"/>
          <w:rtl/>
          <w:lang w:val="fr-FR"/>
        </w:rPr>
        <w:t>والعمل</w:t>
      </w:r>
      <w:r w:rsidR="00B90859" w:rsidRPr="00D70D68">
        <w:rPr>
          <w:rFonts w:ascii="Tahoma" w:hAnsi="Tahoma" w:cs="Tahoma" w:hint="default"/>
          <w:sz w:val="20"/>
          <w:szCs w:val="20"/>
          <w:rtl/>
          <w:lang w:val="fr-FR"/>
        </w:rPr>
        <w:t xml:space="preserve"> الانساني</w:t>
      </w:r>
      <w:r w:rsidRPr="00B90859">
        <w:rPr>
          <w:rFonts w:ascii="Tahoma" w:hAnsi="Tahoma" w:cs="Tahoma" w:hint="default"/>
          <w:sz w:val="20"/>
          <w:szCs w:val="20"/>
          <w:rtl/>
          <w:lang w:val="fr-FR"/>
        </w:rPr>
        <w:t>.</w:t>
      </w:r>
    </w:p>
    <w:p w14:paraId="635E16D2" w14:textId="77777777" w:rsidR="00547D15" w:rsidRDefault="00547D15" w:rsidP="000019D9">
      <w:pPr>
        <w:bidi/>
        <w:spacing w:after="0" w:line="276" w:lineRule="auto"/>
        <w:textDirection w:val="tbRlV"/>
        <w:rPr>
          <w:rFonts w:ascii="Tahoma" w:hAnsi="Tahoma" w:cs="Tahoma" w:hint="default"/>
          <w:b/>
          <w:bCs/>
          <w:sz w:val="20"/>
          <w:szCs w:val="20"/>
          <w:u w:val="single"/>
          <w:rtl/>
          <w:lang w:val="fr-FR"/>
        </w:rPr>
      </w:pPr>
    </w:p>
    <w:p w14:paraId="70536BE1" w14:textId="20E6A314" w:rsidR="002B6FC0" w:rsidRDefault="00547D15" w:rsidP="000019D9">
      <w:pPr>
        <w:bidi/>
        <w:spacing w:after="0" w:line="276" w:lineRule="auto"/>
        <w:textDirection w:val="tbRlV"/>
        <w:rPr>
          <w:rFonts w:ascii="Tahoma" w:hAnsi="Tahoma" w:cs="Tahoma" w:hint="default"/>
          <w:b/>
          <w:bCs/>
          <w:sz w:val="20"/>
          <w:szCs w:val="20"/>
          <w:u w:val="single"/>
          <w:rtl/>
          <w:lang w:val="fr-FR"/>
        </w:rPr>
      </w:pPr>
      <w:r w:rsidRPr="00547D15">
        <w:rPr>
          <w:rFonts w:ascii="Tahoma" w:hAnsi="Tahoma" w:cs="Tahoma" w:hint="default"/>
          <w:b/>
          <w:bCs/>
          <w:sz w:val="20"/>
          <w:szCs w:val="20"/>
          <w:u w:val="single"/>
          <w:rtl/>
          <w:lang w:val="fr-FR"/>
        </w:rPr>
        <w:t>يرجى ملاحظة ما يلي: يجب على جميع الم</w:t>
      </w:r>
      <w:r>
        <w:rPr>
          <w:rFonts w:ascii="Tahoma" w:hAnsi="Tahoma" w:cs="Tahoma"/>
          <w:b/>
          <w:bCs/>
          <w:sz w:val="20"/>
          <w:szCs w:val="20"/>
          <w:u w:val="single"/>
          <w:rtl/>
          <w:lang w:val="fr-FR"/>
        </w:rPr>
        <w:t>نظمات</w:t>
      </w:r>
      <w:r w:rsidRPr="00547D15">
        <w:rPr>
          <w:rFonts w:ascii="Tahoma" w:hAnsi="Tahoma" w:cs="Tahoma" w:hint="default"/>
          <w:b/>
          <w:bCs/>
          <w:sz w:val="20"/>
          <w:szCs w:val="20"/>
          <w:u w:val="single"/>
          <w:rtl/>
          <w:lang w:val="fr-FR"/>
        </w:rPr>
        <w:t xml:space="preserve"> التأكد من وجود تنسيق مستمر مع إدارة تمكين المرأة في محافظاتهم</w:t>
      </w:r>
    </w:p>
    <w:p w14:paraId="3DA693D9" w14:textId="77777777" w:rsidR="00547D15" w:rsidRPr="002B6FC0" w:rsidRDefault="00547D15" w:rsidP="00547D15">
      <w:pPr>
        <w:bidi/>
        <w:spacing w:after="0" w:line="276" w:lineRule="auto"/>
        <w:textDirection w:val="tbRlV"/>
        <w:rPr>
          <w:rFonts w:ascii="Tahoma" w:hAnsi="Tahoma" w:cs="Tahoma" w:hint="default"/>
          <w:b/>
          <w:bCs/>
          <w:szCs w:val="22"/>
          <w:lang w:val="ar-SA" w:eastAsia="zh-TW" w:bidi="en-GB"/>
        </w:rPr>
      </w:pPr>
    </w:p>
    <w:p w14:paraId="34098860" w14:textId="459D5D6F" w:rsidR="004057AB" w:rsidRPr="00D21F8A" w:rsidRDefault="004057AB" w:rsidP="000019D9">
      <w:pPr>
        <w:pStyle w:val="ListParagraph"/>
        <w:numPr>
          <w:ilvl w:val="0"/>
          <w:numId w:val="2"/>
        </w:numPr>
        <w:bidi/>
        <w:spacing w:after="0" w:line="276" w:lineRule="auto"/>
        <w:textDirection w:val="tbRlV"/>
        <w:rPr>
          <w:rFonts w:ascii="Tahoma" w:hAnsi="Tahoma" w:cs="Tahoma" w:hint="default"/>
          <w:b/>
          <w:szCs w:val="22"/>
          <w:lang w:val="ar-SA" w:eastAsia="zh-TW" w:bidi="en-GB"/>
        </w:rPr>
      </w:pPr>
      <w:r w:rsidRPr="00D21F8A">
        <w:rPr>
          <w:rFonts w:ascii="Tahoma" w:hAnsi="Tahoma" w:cs="Tahoma" w:hint="default"/>
          <w:b/>
          <w:bCs/>
          <w:szCs w:val="22"/>
          <w:rtl/>
        </w:rPr>
        <w:t>الأهلية، وتقديم الطلب، وعملية الاختيار</w:t>
      </w:r>
    </w:p>
    <w:p w14:paraId="6CC199B2" w14:textId="77777777" w:rsidR="004057AB" w:rsidRPr="001639E7" w:rsidRDefault="004057AB" w:rsidP="000019D9">
      <w:pPr>
        <w:spacing w:after="0" w:line="276" w:lineRule="auto"/>
        <w:ind w:firstLine="360"/>
        <w:rPr>
          <w:rFonts w:ascii="Tahoma" w:hAnsi="Tahoma" w:cs="Tahoma" w:hint="default"/>
          <w:b/>
          <w:szCs w:val="22"/>
        </w:rPr>
      </w:pPr>
    </w:p>
    <w:p w14:paraId="45680D14" w14:textId="1A86EC2E" w:rsidR="002B6FC0" w:rsidRPr="00EF0641" w:rsidRDefault="007C0970" w:rsidP="000019D9">
      <w:pPr>
        <w:bidi/>
        <w:spacing w:after="0" w:line="276" w:lineRule="auto"/>
        <w:ind w:firstLine="360"/>
        <w:textDirection w:val="tbRlV"/>
        <w:rPr>
          <w:rFonts w:ascii="Tahoma" w:hAnsi="Tahoma" w:cs="Tahoma" w:hint="default"/>
          <w:bCs/>
          <w:sz w:val="20"/>
          <w:szCs w:val="20"/>
        </w:rPr>
      </w:pPr>
      <w:r>
        <w:rPr>
          <w:rFonts w:ascii="Tahoma" w:hAnsi="Tahoma" w:cs="Tahoma" w:hint="default"/>
          <w:b/>
          <w:sz w:val="20"/>
          <w:szCs w:val="20"/>
        </w:rPr>
        <w:t>6</w:t>
      </w:r>
      <w:r w:rsidR="00EB46FF" w:rsidRPr="005450DA">
        <w:rPr>
          <w:rFonts w:ascii="Tahoma" w:hAnsi="Tahoma" w:cs="Tahoma" w:hint="default"/>
          <w:bCs/>
          <w:sz w:val="20"/>
          <w:szCs w:val="20"/>
          <w:rtl/>
        </w:rPr>
        <w:t>-1 من يتأهل لتقديم طلب وتلقي التمويل؟</w:t>
      </w:r>
    </w:p>
    <w:p w14:paraId="55942DB4" w14:textId="49C14441" w:rsidR="004057AB" w:rsidRPr="005450DA" w:rsidRDefault="00337800" w:rsidP="00425112">
      <w:pPr>
        <w:bidi/>
        <w:spacing w:after="0" w:line="276" w:lineRule="auto"/>
        <w:ind w:left="360"/>
        <w:jc w:val="both"/>
        <w:textDirection w:val="tbRlV"/>
        <w:rPr>
          <w:rFonts w:ascii="Tahoma" w:hAnsi="Tahoma" w:cs="Tahoma" w:hint="default"/>
          <w:sz w:val="20"/>
          <w:szCs w:val="20"/>
          <w:lang w:val="ar-SA" w:eastAsia="zh-TW" w:bidi="en-GB"/>
        </w:rPr>
      </w:pPr>
      <w:r w:rsidRPr="005450DA">
        <w:rPr>
          <w:rFonts w:ascii="Tahoma" w:hAnsi="Tahoma" w:cs="Tahoma" w:hint="default"/>
          <w:sz w:val="20"/>
          <w:szCs w:val="20"/>
          <w:rtl/>
        </w:rPr>
        <w:t xml:space="preserve">يتأهل لتقديم الطلبات المنظمات الوطنية أو المحلية التي إما تقودها نساء، أو تعنى بحقوق </w:t>
      </w:r>
      <w:r w:rsidR="00D82B17" w:rsidRPr="005450DA">
        <w:rPr>
          <w:rFonts w:ascii="Tahoma" w:hAnsi="Tahoma" w:cs="Tahoma" w:hint="default"/>
          <w:sz w:val="20"/>
          <w:szCs w:val="20"/>
          <w:rtl/>
        </w:rPr>
        <w:t>النساء،</w:t>
      </w:r>
      <w:r w:rsidRPr="005450DA">
        <w:rPr>
          <w:rFonts w:ascii="Tahoma" w:hAnsi="Tahoma" w:cs="Tahoma" w:hint="default"/>
          <w:sz w:val="20"/>
          <w:szCs w:val="20"/>
          <w:rtl/>
        </w:rPr>
        <w:t xml:space="preserve"> أو المنظمات النسوية، أو منظمات المجتمع المدني التي لديها سجل مثبت بالعمل مع النساء أو الفتيات بتنوعهن. وتُشجَّع المنظمات الشعبية والمحلية، بصفة خاصة، على تقديم الطلبات. والمشاريع المشتركة مسموح بها، بل يشجع عليها. </w:t>
      </w:r>
    </w:p>
    <w:p w14:paraId="30AA3D3D" w14:textId="77777777" w:rsidR="004057AB" w:rsidRPr="005450DA" w:rsidRDefault="004057AB" w:rsidP="00425112">
      <w:pPr>
        <w:spacing w:after="0" w:line="276" w:lineRule="auto"/>
        <w:ind w:left="360"/>
        <w:jc w:val="both"/>
        <w:rPr>
          <w:rFonts w:ascii="Tahoma" w:hAnsi="Tahoma" w:cs="Tahoma" w:hint="default"/>
          <w:sz w:val="20"/>
          <w:szCs w:val="20"/>
        </w:rPr>
      </w:pPr>
    </w:p>
    <w:p w14:paraId="0DFC27C0" w14:textId="2FC59F9A" w:rsidR="004057AB" w:rsidRPr="005450DA" w:rsidRDefault="004057AB" w:rsidP="00425112">
      <w:pPr>
        <w:bidi/>
        <w:spacing w:after="0" w:line="276" w:lineRule="auto"/>
        <w:ind w:left="360"/>
        <w:jc w:val="both"/>
        <w:textDirection w:val="tbRlV"/>
        <w:rPr>
          <w:rFonts w:ascii="Tahoma" w:hAnsi="Tahoma" w:cs="Tahoma" w:hint="default"/>
          <w:sz w:val="20"/>
          <w:szCs w:val="20"/>
          <w:lang w:val="ar-SA" w:eastAsia="zh-TW" w:bidi="en-GB"/>
        </w:rPr>
      </w:pPr>
      <w:r w:rsidRPr="005450DA">
        <w:rPr>
          <w:rFonts w:ascii="Tahoma" w:hAnsi="Tahoma" w:cs="Tahoma" w:hint="default"/>
          <w:sz w:val="20"/>
          <w:szCs w:val="20"/>
          <w:rtl/>
        </w:rPr>
        <w:t>ولكي تعتبر أي منظمة معنية</w:t>
      </w:r>
      <w:r w:rsidRPr="005450DA">
        <w:rPr>
          <w:rFonts w:ascii="Tahoma" w:hAnsi="Tahoma" w:cs="Tahoma" w:hint="default"/>
          <w:b/>
          <w:bCs/>
          <w:sz w:val="20"/>
          <w:szCs w:val="20"/>
          <w:rtl/>
        </w:rPr>
        <w:t xml:space="preserve"> </w:t>
      </w:r>
      <w:r w:rsidR="00921EFC" w:rsidRPr="005450DA">
        <w:rPr>
          <w:rFonts w:ascii="Tahoma" w:hAnsi="Tahoma" w:cs="Tahoma" w:hint="default"/>
          <w:b/>
          <w:bCs/>
          <w:sz w:val="20"/>
          <w:szCs w:val="20"/>
          <w:rtl/>
        </w:rPr>
        <w:t>"</w:t>
      </w:r>
      <w:r w:rsidRPr="005450DA">
        <w:rPr>
          <w:rFonts w:ascii="Tahoma" w:hAnsi="Tahoma" w:cs="Tahoma" w:hint="default"/>
          <w:b/>
          <w:bCs/>
          <w:sz w:val="20"/>
          <w:szCs w:val="20"/>
          <w:rtl/>
        </w:rPr>
        <w:t>بحقوق المرأة أو نسوية"</w:t>
      </w:r>
      <w:r w:rsidRPr="005450DA">
        <w:rPr>
          <w:rFonts w:ascii="Tahoma" w:hAnsi="Tahoma" w:cs="Tahoma" w:hint="default"/>
          <w:sz w:val="20"/>
          <w:szCs w:val="20"/>
          <w:rtl/>
        </w:rPr>
        <w:t xml:space="preserve"> على البيان الرسمي لرسالتها أو رؤيتها أن يعكس التزامها بمعالجة أشكال التمييز المتعددة/المتقاطعة، وتعزيز المساواة بين الجنسين وحقوق ال</w:t>
      </w:r>
      <w:r w:rsidR="00D82B17" w:rsidRPr="005450DA">
        <w:rPr>
          <w:rFonts w:ascii="Tahoma" w:hAnsi="Tahoma" w:cs="Tahoma" w:hint="default"/>
          <w:sz w:val="20"/>
          <w:szCs w:val="20"/>
          <w:rtl/>
        </w:rPr>
        <w:t>نساء</w:t>
      </w:r>
      <w:r w:rsidRPr="005450DA">
        <w:rPr>
          <w:rFonts w:ascii="Tahoma" w:hAnsi="Tahoma" w:cs="Tahoma" w:hint="default"/>
          <w:sz w:val="20"/>
          <w:szCs w:val="20"/>
          <w:rtl/>
        </w:rPr>
        <w:t xml:space="preserve">. وعلى أهداف المنظمة أن تشمل معالجة الحوافز/النظم/الهياكل الأساسية التي تديم العنف القائم على نوع الجنس، ولا سيما النظام الذكوري </w:t>
      </w:r>
      <w:r w:rsidR="009B01A1" w:rsidRPr="005450DA">
        <w:rPr>
          <w:rFonts w:ascii="Tahoma" w:hAnsi="Tahoma" w:cs="Tahoma"/>
          <w:sz w:val="20"/>
          <w:szCs w:val="20"/>
          <w:rtl/>
        </w:rPr>
        <w:t>ودينام</w:t>
      </w:r>
      <w:r w:rsidR="009B01A1">
        <w:rPr>
          <w:rFonts w:ascii="Tahoma" w:hAnsi="Tahoma" w:cs="Tahoma"/>
          <w:sz w:val="20"/>
          <w:szCs w:val="20"/>
          <w:rtl/>
        </w:rPr>
        <w:t>ي</w:t>
      </w:r>
      <w:r w:rsidR="009B01A1" w:rsidRPr="005450DA">
        <w:rPr>
          <w:rFonts w:ascii="Tahoma" w:hAnsi="Tahoma" w:cs="Tahoma"/>
          <w:sz w:val="20"/>
          <w:szCs w:val="20"/>
          <w:rtl/>
        </w:rPr>
        <w:t>كيا</w:t>
      </w:r>
      <w:r w:rsidR="009B01A1" w:rsidRPr="005450DA">
        <w:rPr>
          <w:rFonts w:ascii="Tahoma" w:hAnsi="Tahoma" w:cs="Tahoma" w:hint="eastAsia"/>
          <w:sz w:val="20"/>
          <w:szCs w:val="20"/>
          <w:rtl/>
        </w:rPr>
        <w:t>ت</w:t>
      </w:r>
      <w:r w:rsidRPr="005450DA">
        <w:rPr>
          <w:rFonts w:ascii="Tahoma" w:hAnsi="Tahoma" w:cs="Tahoma" w:hint="default"/>
          <w:sz w:val="20"/>
          <w:szCs w:val="20"/>
          <w:rtl/>
        </w:rPr>
        <w:t xml:space="preserve"> السلطة القائمة على التمييز بين الجنسين، والعمل على تحويلها. </w:t>
      </w:r>
    </w:p>
    <w:p w14:paraId="1D8DBB62" w14:textId="77777777" w:rsidR="004057AB" w:rsidRPr="005450DA" w:rsidRDefault="004057AB" w:rsidP="00425112">
      <w:pPr>
        <w:spacing w:after="0" w:line="276" w:lineRule="auto"/>
        <w:ind w:left="360"/>
        <w:jc w:val="both"/>
        <w:rPr>
          <w:rFonts w:ascii="Tahoma" w:hAnsi="Tahoma" w:cs="Tahoma" w:hint="default"/>
          <w:sz w:val="20"/>
          <w:szCs w:val="20"/>
        </w:rPr>
      </w:pPr>
    </w:p>
    <w:p w14:paraId="615A4EC7" w14:textId="20049292" w:rsidR="004057AB" w:rsidRPr="005450DA" w:rsidRDefault="004057AB" w:rsidP="00425112">
      <w:pPr>
        <w:bidi/>
        <w:spacing w:after="0" w:line="276" w:lineRule="auto"/>
        <w:ind w:left="360"/>
        <w:jc w:val="both"/>
        <w:textDirection w:val="tbRlV"/>
        <w:rPr>
          <w:rFonts w:ascii="Tahoma" w:hAnsi="Tahoma" w:cs="Tahoma" w:hint="default"/>
          <w:sz w:val="20"/>
          <w:szCs w:val="20"/>
          <w:rtl/>
        </w:rPr>
      </w:pPr>
      <w:r w:rsidRPr="005450DA">
        <w:rPr>
          <w:rFonts w:ascii="Tahoma" w:hAnsi="Tahoma" w:cs="Tahoma" w:hint="default"/>
          <w:b/>
          <w:bCs/>
          <w:sz w:val="20"/>
          <w:szCs w:val="20"/>
          <w:rtl/>
        </w:rPr>
        <w:t>"المنظمة التي تقودها نساء"</w:t>
      </w:r>
      <w:r w:rsidRPr="005450DA">
        <w:rPr>
          <w:rFonts w:ascii="Tahoma" w:hAnsi="Tahoma" w:cs="Tahoma" w:hint="default"/>
          <w:sz w:val="20"/>
          <w:szCs w:val="20"/>
          <w:rtl/>
        </w:rPr>
        <w:t xml:space="preserve"> يجب أن ترأسها امرأة بوصفها مديرة/رئيسة للمنظمة.</w:t>
      </w:r>
    </w:p>
    <w:p w14:paraId="5498B567" w14:textId="77777777" w:rsidR="00921EFC" w:rsidRPr="005450DA" w:rsidRDefault="00921EFC" w:rsidP="00425112">
      <w:pPr>
        <w:autoSpaceDE w:val="0"/>
        <w:autoSpaceDN w:val="0"/>
        <w:bidi/>
        <w:adjustRightInd w:val="0"/>
        <w:spacing w:after="0" w:line="276" w:lineRule="auto"/>
        <w:ind w:left="360"/>
        <w:rPr>
          <w:rFonts w:ascii="Tahoma" w:hAnsi="Tahoma" w:cs="Tahoma" w:hint="default"/>
          <w:sz w:val="20"/>
          <w:szCs w:val="20"/>
          <w:rtl/>
          <w:lang w:val="fr-FR"/>
        </w:rPr>
      </w:pPr>
    </w:p>
    <w:p w14:paraId="0CEBBE64" w14:textId="0DF72405" w:rsidR="00921EFC" w:rsidRPr="00525316" w:rsidRDefault="00921EFC" w:rsidP="00425112">
      <w:pPr>
        <w:autoSpaceDE w:val="0"/>
        <w:autoSpaceDN w:val="0"/>
        <w:bidi/>
        <w:adjustRightInd w:val="0"/>
        <w:spacing w:after="0" w:line="276" w:lineRule="auto"/>
        <w:ind w:left="360"/>
        <w:rPr>
          <w:rFonts w:ascii="Tahoma" w:hAnsi="Tahoma" w:cs="Tahoma" w:hint="default"/>
          <w:sz w:val="20"/>
          <w:szCs w:val="20"/>
          <w:lang w:val="fr-FR"/>
        </w:rPr>
      </w:pPr>
      <w:r w:rsidRPr="00525316">
        <w:rPr>
          <w:rFonts w:ascii="Tahoma" w:hAnsi="Tahoma" w:cs="Tahoma" w:hint="default"/>
          <w:sz w:val="20"/>
          <w:szCs w:val="20"/>
          <w:rtl/>
          <w:lang w:val="fr-FR"/>
        </w:rPr>
        <w:t xml:space="preserve">لكي </w:t>
      </w:r>
      <w:r w:rsidRPr="00525316">
        <w:rPr>
          <w:rFonts w:ascii="Tahoma" w:hAnsi="Tahoma" w:cs="Tahoma" w:hint="default"/>
          <w:sz w:val="20"/>
          <w:szCs w:val="20"/>
          <w:rtl/>
        </w:rPr>
        <w:t xml:space="preserve">تعتبر </w:t>
      </w:r>
      <w:r w:rsidR="0074135C" w:rsidRPr="00525316">
        <w:rPr>
          <w:rFonts w:ascii="Tahoma" w:hAnsi="Tahoma" w:cs="Tahoma"/>
          <w:sz w:val="20"/>
          <w:szCs w:val="20"/>
          <w:rtl/>
        </w:rPr>
        <w:t>ال</w:t>
      </w:r>
      <w:r w:rsidRPr="00525316">
        <w:rPr>
          <w:rFonts w:ascii="Tahoma" w:hAnsi="Tahoma" w:cs="Tahoma" w:hint="default"/>
          <w:sz w:val="20"/>
          <w:szCs w:val="20"/>
          <w:rtl/>
        </w:rPr>
        <w:t xml:space="preserve">منظمة معنية </w:t>
      </w:r>
      <w:r w:rsidRPr="00525316">
        <w:rPr>
          <w:rFonts w:ascii="Tahoma" w:hAnsi="Tahoma" w:cs="Tahoma" w:hint="default"/>
          <w:b/>
          <w:bCs/>
          <w:sz w:val="20"/>
          <w:szCs w:val="20"/>
          <w:rtl/>
          <w:lang w:val="fr-FR"/>
        </w:rPr>
        <w:t>"بحقوق الشباب"،</w:t>
      </w:r>
      <w:r w:rsidRPr="00525316">
        <w:rPr>
          <w:rFonts w:ascii="Tahoma" w:hAnsi="Tahoma" w:cs="Tahoma" w:hint="default"/>
          <w:sz w:val="20"/>
          <w:szCs w:val="20"/>
          <w:rtl/>
          <w:lang w:val="fr-FR"/>
        </w:rPr>
        <w:t xml:space="preserve"> يجب أن تعكس مهمتها</w:t>
      </w:r>
      <w:r w:rsidR="00602659" w:rsidRPr="00525316">
        <w:rPr>
          <w:rFonts w:ascii="Tahoma" w:hAnsi="Tahoma" w:cs="Tahoma" w:hint="default"/>
          <w:sz w:val="20"/>
          <w:szCs w:val="20"/>
          <w:rtl/>
          <w:lang w:val="fr-FR"/>
        </w:rPr>
        <w:t>/ رؤيتها</w:t>
      </w:r>
      <w:r w:rsidRPr="00525316">
        <w:rPr>
          <w:rFonts w:ascii="Tahoma" w:hAnsi="Tahoma" w:cs="Tahoma" w:hint="default"/>
          <w:sz w:val="20"/>
          <w:szCs w:val="20"/>
          <w:rtl/>
          <w:lang w:val="fr-FR"/>
        </w:rPr>
        <w:t xml:space="preserve"> الرسمية التزامها بمعالجة الأشكال المتعددة / المتداخلة للتمييز وتعزيز حقوق الشباب.</w:t>
      </w:r>
    </w:p>
    <w:p w14:paraId="4AF3C46A" w14:textId="77777777" w:rsidR="00921EFC" w:rsidRPr="00525316" w:rsidRDefault="00921EFC" w:rsidP="00425112">
      <w:pPr>
        <w:autoSpaceDE w:val="0"/>
        <w:autoSpaceDN w:val="0"/>
        <w:bidi/>
        <w:adjustRightInd w:val="0"/>
        <w:spacing w:after="0" w:line="276" w:lineRule="auto"/>
        <w:rPr>
          <w:rFonts w:ascii="Tahoma" w:hAnsi="Tahoma" w:cs="Tahoma" w:hint="default"/>
          <w:sz w:val="20"/>
          <w:szCs w:val="20"/>
          <w:lang w:val="fr-FR"/>
        </w:rPr>
      </w:pPr>
    </w:p>
    <w:p w14:paraId="04C2F84B" w14:textId="3BFAD54B" w:rsidR="00921EFC" w:rsidRPr="00D70D68" w:rsidRDefault="00921EFC" w:rsidP="00425112">
      <w:pPr>
        <w:bidi/>
        <w:spacing w:after="0" w:line="276" w:lineRule="auto"/>
        <w:ind w:left="360"/>
        <w:jc w:val="both"/>
        <w:textDirection w:val="tbRlV"/>
        <w:rPr>
          <w:rFonts w:ascii="Tahoma" w:hAnsi="Tahoma" w:cs="Tahoma" w:hint="default"/>
          <w:sz w:val="20"/>
          <w:szCs w:val="20"/>
          <w:lang w:val="fr-FR"/>
        </w:rPr>
      </w:pPr>
      <w:r w:rsidRPr="00525316">
        <w:rPr>
          <w:rFonts w:ascii="Tahoma" w:hAnsi="Tahoma" w:cs="Tahoma" w:hint="default"/>
          <w:sz w:val="20"/>
          <w:szCs w:val="20"/>
          <w:rtl/>
          <w:lang w:val="fr-FR"/>
        </w:rPr>
        <w:t>يجب أن يرأس</w:t>
      </w:r>
      <w:r w:rsidRPr="00525316">
        <w:rPr>
          <w:rFonts w:ascii="Tahoma" w:hAnsi="Tahoma" w:cs="Tahoma" w:hint="default"/>
          <w:b/>
          <w:bCs/>
          <w:sz w:val="20"/>
          <w:szCs w:val="20"/>
          <w:rtl/>
          <w:lang w:val="fr-FR"/>
        </w:rPr>
        <w:t xml:space="preserve"> "المنظمة التي يقودها الشباب</w:t>
      </w:r>
      <w:r w:rsidRPr="00525316">
        <w:rPr>
          <w:rFonts w:ascii="Tahoma" w:hAnsi="Tahoma" w:cs="Tahoma" w:hint="default"/>
          <w:sz w:val="20"/>
          <w:szCs w:val="20"/>
          <w:rtl/>
          <w:lang w:val="fr-FR"/>
        </w:rPr>
        <w:t xml:space="preserve">" أحد الشباب كما هو </w:t>
      </w:r>
      <w:r w:rsidR="00456D7A" w:rsidRPr="00525316">
        <w:rPr>
          <w:rFonts w:ascii="Tahoma" w:hAnsi="Tahoma" w:cs="Tahoma"/>
          <w:sz w:val="20"/>
          <w:szCs w:val="20"/>
          <w:rtl/>
          <w:lang w:val="fr-FR"/>
        </w:rPr>
        <w:t>معرّف</w:t>
      </w:r>
      <w:r w:rsidRPr="00525316">
        <w:rPr>
          <w:rFonts w:ascii="Tahoma" w:hAnsi="Tahoma" w:cs="Tahoma" w:hint="default"/>
          <w:sz w:val="20"/>
          <w:szCs w:val="20"/>
          <w:rtl/>
          <w:lang w:val="fr-FR"/>
        </w:rPr>
        <w:t xml:space="preserve"> من قبل الدولة / المنظمة.</w:t>
      </w:r>
    </w:p>
    <w:p w14:paraId="691B4186" w14:textId="77777777" w:rsidR="00D82B17" w:rsidRPr="00D70D68" w:rsidRDefault="00D82B17" w:rsidP="00425112">
      <w:pPr>
        <w:spacing w:after="0" w:line="276" w:lineRule="auto"/>
        <w:jc w:val="both"/>
        <w:rPr>
          <w:rFonts w:ascii="Tahoma" w:hAnsi="Tahoma" w:cs="Tahoma" w:hint="default"/>
          <w:sz w:val="20"/>
          <w:szCs w:val="20"/>
          <w:lang w:val="fr-FR"/>
        </w:rPr>
      </w:pPr>
    </w:p>
    <w:p w14:paraId="21298F64" w14:textId="4CE593EA" w:rsidR="004057AB" w:rsidRPr="005450DA" w:rsidRDefault="004057AB" w:rsidP="00425112">
      <w:pPr>
        <w:bidi/>
        <w:spacing w:after="0" w:line="276" w:lineRule="auto"/>
        <w:ind w:left="360"/>
        <w:jc w:val="both"/>
        <w:textDirection w:val="tbRlV"/>
        <w:rPr>
          <w:rFonts w:ascii="Tahoma" w:hAnsi="Tahoma" w:cs="Tahoma" w:hint="default"/>
          <w:sz w:val="20"/>
          <w:szCs w:val="20"/>
          <w:lang w:val="ar-SA" w:eastAsia="zh-TW" w:bidi="en-GB"/>
        </w:rPr>
      </w:pPr>
      <w:r w:rsidRPr="005450DA">
        <w:rPr>
          <w:rFonts w:ascii="Tahoma" w:hAnsi="Tahoma" w:cs="Tahoma" w:hint="default"/>
          <w:sz w:val="20"/>
          <w:szCs w:val="20"/>
          <w:rtl/>
        </w:rPr>
        <w:t xml:space="preserve">أما منظمات المجتمع المدني الأخرى، فعليها أن تثبت أن لديها تجربة في التصدي للعنف ضد النساء والفتيات، و/أو أوجه عدم المساواة بين الجنسين، و/أو حقوق المرأة. </w:t>
      </w:r>
    </w:p>
    <w:p w14:paraId="526EAD11" w14:textId="77777777" w:rsidR="00A62472" w:rsidRPr="00D70D68" w:rsidRDefault="00A62472" w:rsidP="00425112">
      <w:pPr>
        <w:spacing w:after="0" w:line="276" w:lineRule="auto"/>
        <w:ind w:left="360"/>
        <w:jc w:val="both"/>
        <w:rPr>
          <w:rFonts w:ascii="Tahoma" w:hAnsi="Tahoma" w:cs="Tahoma" w:hint="default"/>
          <w:sz w:val="20"/>
          <w:szCs w:val="20"/>
          <w:lang w:val="fr-FR"/>
        </w:rPr>
      </w:pPr>
    </w:p>
    <w:p w14:paraId="7AF258C9" w14:textId="77777777" w:rsidR="00A62472" w:rsidRPr="005450DA" w:rsidRDefault="00A62472" w:rsidP="00425112">
      <w:pPr>
        <w:bidi/>
        <w:spacing w:after="0" w:line="276" w:lineRule="auto"/>
        <w:ind w:left="360"/>
        <w:jc w:val="both"/>
        <w:textDirection w:val="tbRlV"/>
        <w:rPr>
          <w:rFonts w:ascii="Tahoma" w:hAnsi="Tahoma" w:cs="Tahoma" w:hint="default"/>
          <w:sz w:val="20"/>
          <w:szCs w:val="20"/>
          <w:lang w:val="ar-SA" w:eastAsia="zh-TW" w:bidi="en-GB"/>
        </w:rPr>
      </w:pPr>
      <w:r w:rsidRPr="005450DA">
        <w:rPr>
          <w:rFonts w:ascii="Tahoma" w:hAnsi="Tahoma" w:cs="Tahoma" w:hint="default"/>
          <w:sz w:val="20"/>
          <w:szCs w:val="20"/>
          <w:rtl/>
        </w:rPr>
        <w:t xml:space="preserve">تستهدف الدعوة إلى تقديم المقترحات، وتشجع، بصورة خاصة، المنظمات الصغيرة والناشئة حديثاً. </w:t>
      </w:r>
    </w:p>
    <w:p w14:paraId="3E4521A3" w14:textId="77777777" w:rsidR="004057AB" w:rsidRPr="00D70D68" w:rsidRDefault="004057AB" w:rsidP="00425112">
      <w:pPr>
        <w:spacing w:after="0" w:line="276" w:lineRule="auto"/>
        <w:jc w:val="both"/>
        <w:rPr>
          <w:rFonts w:ascii="Tahoma" w:hAnsi="Tahoma" w:cs="Tahoma" w:hint="default"/>
          <w:sz w:val="20"/>
          <w:szCs w:val="20"/>
          <w:lang w:val="fr-FR"/>
        </w:rPr>
      </w:pPr>
    </w:p>
    <w:p w14:paraId="1DED4B81" w14:textId="5E8E7FDE" w:rsidR="00D82B17" w:rsidRPr="005450DA" w:rsidRDefault="007C0970" w:rsidP="00425112">
      <w:pPr>
        <w:pStyle w:val="CommentText"/>
        <w:bidi/>
        <w:spacing w:after="0" w:line="276" w:lineRule="auto"/>
        <w:ind w:firstLine="360"/>
        <w:jc w:val="both"/>
        <w:textDirection w:val="tbRlV"/>
        <w:rPr>
          <w:rFonts w:ascii="Tahoma" w:hAnsi="Tahoma" w:cs="Tahoma" w:hint="default"/>
          <w:lang w:val="ar-SA" w:eastAsia="zh-TW" w:bidi="en-GB"/>
        </w:rPr>
      </w:pPr>
      <w:r w:rsidRPr="005450DA">
        <w:rPr>
          <w:rFonts w:ascii="Tahoma" w:hAnsi="Tahoma" w:cs="Tahoma"/>
          <w:rtl/>
        </w:rPr>
        <w:t>فيما</w:t>
      </w:r>
      <w:r w:rsidR="004057AB" w:rsidRPr="005450DA">
        <w:rPr>
          <w:rFonts w:ascii="Tahoma" w:hAnsi="Tahoma" w:cs="Tahoma" w:hint="default"/>
          <w:rtl/>
        </w:rPr>
        <w:t xml:space="preserve"> يلي قائمة بالمنظمات غير المؤهلة لتقديم طلب الحصول على منحة من الصندوق:</w:t>
      </w:r>
    </w:p>
    <w:p w14:paraId="337647B7" w14:textId="306B2951" w:rsidR="00D82B17" w:rsidRPr="005450DA" w:rsidRDefault="00D82B17" w:rsidP="000019D9">
      <w:pPr>
        <w:pStyle w:val="CommentText"/>
        <w:numPr>
          <w:ilvl w:val="0"/>
          <w:numId w:val="8"/>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المنظمات التي تقترح تدخلاً يغطي بلداناً عدة؛</w:t>
      </w:r>
    </w:p>
    <w:p w14:paraId="1A1CC293" w14:textId="3EBE64D2" w:rsidR="00D82B17" w:rsidRPr="005450DA" w:rsidRDefault="00D82B17" w:rsidP="000019D9">
      <w:pPr>
        <w:pStyle w:val="CommentText"/>
        <w:numPr>
          <w:ilvl w:val="0"/>
          <w:numId w:val="8"/>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المنظمات التي تقترح تدخلاً في بلد يختلف عن البلد المؤهل؛</w:t>
      </w:r>
    </w:p>
    <w:p w14:paraId="292E9FB0" w14:textId="257190E1" w:rsidR="00D82B17" w:rsidRPr="005450DA" w:rsidRDefault="00D82B17" w:rsidP="000019D9">
      <w:pPr>
        <w:pStyle w:val="CommentText"/>
        <w:numPr>
          <w:ilvl w:val="0"/>
          <w:numId w:val="8"/>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المنظمات الرائدة غير المسجلة قانونياً في بلد/منطقة التنفيذ (بالنسبة للمنظمات التي تتقدم بطلب في إطار ائتلاف، لا يشترط تسجيل سوى المنظمة الرائدة).</w:t>
      </w:r>
    </w:p>
    <w:p w14:paraId="2BCA9321" w14:textId="7A9CAD56" w:rsidR="00D82B17" w:rsidRPr="005450DA" w:rsidRDefault="00931BD8" w:rsidP="000019D9">
      <w:pPr>
        <w:pStyle w:val="CommentText"/>
        <w:numPr>
          <w:ilvl w:val="0"/>
          <w:numId w:val="8"/>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الوكالات أو المؤسسات الحكومية؛</w:t>
      </w:r>
    </w:p>
    <w:p w14:paraId="4BBCD83E" w14:textId="77777777" w:rsidR="00931BD8" w:rsidRPr="005450DA" w:rsidRDefault="00931BD8" w:rsidP="000019D9">
      <w:pPr>
        <w:pStyle w:val="CommentText"/>
        <w:numPr>
          <w:ilvl w:val="0"/>
          <w:numId w:val="8"/>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وكالات الأمم المتحدة أو فرق الأمم المتحدة القطرية؛</w:t>
      </w:r>
    </w:p>
    <w:p w14:paraId="26C09339" w14:textId="77777777" w:rsidR="00931BD8" w:rsidRPr="005450DA" w:rsidRDefault="00931BD8" w:rsidP="000019D9">
      <w:pPr>
        <w:pStyle w:val="CommentText"/>
        <w:numPr>
          <w:ilvl w:val="0"/>
          <w:numId w:val="8"/>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الأفراد بصفتهم الشخصية؛</w:t>
      </w:r>
    </w:p>
    <w:p w14:paraId="44DCBD3C" w14:textId="77777777" w:rsidR="00931BD8" w:rsidRPr="005450DA" w:rsidRDefault="00931BD8" w:rsidP="000019D9">
      <w:pPr>
        <w:pStyle w:val="CommentText"/>
        <w:numPr>
          <w:ilvl w:val="0"/>
          <w:numId w:val="8"/>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كيانات القطاع الخاص؛</w:t>
      </w:r>
    </w:p>
    <w:p w14:paraId="13FB2085" w14:textId="77777777" w:rsidR="004057AB" w:rsidRPr="005450DA" w:rsidRDefault="004057AB" w:rsidP="00425112">
      <w:pPr>
        <w:pStyle w:val="CommentText"/>
        <w:numPr>
          <w:ilvl w:val="0"/>
          <w:numId w:val="8"/>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الجامعات والمؤسسات التعليمية</w:t>
      </w:r>
    </w:p>
    <w:p w14:paraId="241B4A7C" w14:textId="77777777" w:rsidR="004057AB" w:rsidRPr="001639E7" w:rsidRDefault="004057AB" w:rsidP="000019D9">
      <w:pPr>
        <w:spacing w:after="0" w:line="276" w:lineRule="auto"/>
        <w:rPr>
          <w:rFonts w:ascii="Tahoma" w:hAnsi="Tahoma" w:cs="Tahoma" w:hint="default"/>
          <w:szCs w:val="22"/>
        </w:rPr>
      </w:pPr>
    </w:p>
    <w:p w14:paraId="46054B6B" w14:textId="528BAABC" w:rsidR="00D70EF5" w:rsidRPr="005450DA" w:rsidRDefault="007C0970" w:rsidP="000019D9">
      <w:pPr>
        <w:bidi/>
        <w:spacing w:after="0" w:line="276" w:lineRule="auto"/>
        <w:ind w:left="360"/>
        <w:textDirection w:val="tbRlV"/>
        <w:rPr>
          <w:rFonts w:ascii="Tahoma" w:hAnsi="Tahoma" w:cs="Tahoma" w:hint="default"/>
          <w:sz w:val="20"/>
          <w:szCs w:val="20"/>
          <w:lang w:val="ar-SA" w:eastAsia="zh-TW" w:bidi="en-GB"/>
        </w:rPr>
      </w:pPr>
      <w:r>
        <w:rPr>
          <w:rFonts w:ascii="Tahoma" w:hAnsi="Tahoma" w:cs="Tahoma" w:hint="default"/>
          <w:b/>
          <w:bCs/>
          <w:sz w:val="20"/>
          <w:szCs w:val="20"/>
        </w:rPr>
        <w:t>6</w:t>
      </w:r>
      <w:r w:rsidR="00EB46FF" w:rsidRPr="005450DA">
        <w:rPr>
          <w:rFonts w:ascii="Tahoma" w:hAnsi="Tahoma" w:cs="Tahoma" w:hint="default"/>
          <w:b/>
          <w:bCs/>
          <w:sz w:val="20"/>
          <w:szCs w:val="20"/>
          <w:rtl/>
        </w:rPr>
        <w:t>-2</w:t>
      </w:r>
      <w:r w:rsidR="00EB46FF" w:rsidRPr="005450DA">
        <w:rPr>
          <w:rFonts w:ascii="Tahoma" w:hAnsi="Tahoma" w:cs="Tahoma" w:hint="default"/>
          <w:sz w:val="20"/>
          <w:szCs w:val="20"/>
          <w:rtl/>
        </w:rPr>
        <w:t xml:space="preserve"> </w:t>
      </w:r>
      <w:r w:rsidR="00EB46FF" w:rsidRPr="005450DA">
        <w:rPr>
          <w:rFonts w:ascii="Tahoma" w:hAnsi="Tahoma" w:cs="Tahoma" w:hint="default"/>
          <w:b/>
          <w:bCs/>
          <w:sz w:val="20"/>
          <w:szCs w:val="20"/>
          <w:rtl/>
        </w:rPr>
        <w:t>هل يشترط أن يكون الكيان/المنظمة مسجلاً/مسجلة حتى يتقدم بالطلب؟</w:t>
      </w:r>
      <w:r w:rsidR="00EB46FF" w:rsidRPr="005450DA">
        <w:rPr>
          <w:rFonts w:ascii="Tahoma" w:hAnsi="Tahoma" w:cs="Tahoma" w:hint="default"/>
          <w:sz w:val="20"/>
          <w:szCs w:val="20"/>
          <w:rtl/>
        </w:rPr>
        <w:t xml:space="preserve">  </w:t>
      </w:r>
    </w:p>
    <w:p w14:paraId="542B0F94" w14:textId="1DC9E77F" w:rsidR="004057AB" w:rsidRPr="00EF0641" w:rsidRDefault="004057AB" w:rsidP="00425112">
      <w:pPr>
        <w:bidi/>
        <w:spacing w:after="0" w:line="276" w:lineRule="auto"/>
        <w:ind w:left="360"/>
        <w:jc w:val="both"/>
        <w:textDirection w:val="tbRlV"/>
        <w:rPr>
          <w:rFonts w:ascii="Tahoma" w:hAnsi="Tahoma" w:cs="Tahoma" w:hint="default"/>
          <w:sz w:val="20"/>
          <w:szCs w:val="20"/>
          <w:lang w:val="ar-SA" w:eastAsia="zh-TW" w:bidi="en-GB"/>
        </w:rPr>
      </w:pPr>
      <w:r w:rsidRPr="723B07B1">
        <w:rPr>
          <w:rFonts w:ascii="Tahoma" w:hAnsi="Tahoma" w:cs="Tahoma"/>
          <w:sz w:val="20"/>
          <w:szCs w:val="20"/>
          <w:rtl/>
        </w:rPr>
        <w:lastRenderedPageBreak/>
        <w:t>يجب أن يكون للمنظمة مقدمة الطلب شخصية اعتبارية لدى السلطة الوطنية المختصة في البلد المؤهل لتنفيذ المشروع.</w:t>
      </w:r>
      <w:r w:rsidR="004228E4" w:rsidRPr="723B07B1">
        <w:rPr>
          <w:rFonts w:ascii="Tahoma" w:hAnsi="Tahoma" w:cs="Tahoma"/>
          <w:sz w:val="20"/>
          <w:szCs w:val="20"/>
          <w:rtl/>
        </w:rPr>
        <w:t xml:space="preserve"> </w:t>
      </w:r>
      <w:r w:rsidRPr="723B07B1">
        <w:rPr>
          <w:rFonts w:ascii="Tahoma" w:hAnsi="Tahoma" w:cs="Tahoma"/>
          <w:sz w:val="20"/>
          <w:szCs w:val="20"/>
          <w:rtl/>
        </w:rPr>
        <w:t>ويجوز للمنظمات غير المسجلة في بلد التنفيذ أن تتقدم بطلب بالشراكة مع شريك منفذ مسجل محلياً بوصفه مقدم الطلب الرئيسي.</w:t>
      </w:r>
    </w:p>
    <w:p w14:paraId="13017417" w14:textId="77777777" w:rsidR="004057AB" w:rsidRPr="00EF0641" w:rsidRDefault="004057AB" w:rsidP="00425112">
      <w:pPr>
        <w:spacing w:after="0" w:line="276" w:lineRule="auto"/>
        <w:ind w:left="360"/>
        <w:jc w:val="both"/>
        <w:rPr>
          <w:rFonts w:ascii="Tahoma" w:hAnsi="Tahoma" w:cs="Tahoma" w:hint="default"/>
          <w:sz w:val="20"/>
          <w:szCs w:val="20"/>
        </w:rPr>
      </w:pPr>
    </w:p>
    <w:p w14:paraId="39CF493C" w14:textId="42049E2E" w:rsidR="004057AB" w:rsidRPr="00EF0641" w:rsidRDefault="004057AB" w:rsidP="00425112">
      <w:pPr>
        <w:bidi/>
        <w:spacing w:after="0" w:line="276" w:lineRule="auto"/>
        <w:ind w:left="360"/>
        <w:jc w:val="both"/>
        <w:textDirection w:val="tbRlV"/>
        <w:rPr>
          <w:rFonts w:ascii="Tahoma" w:hAnsi="Tahoma" w:cs="Tahoma" w:hint="default"/>
          <w:sz w:val="20"/>
          <w:szCs w:val="20"/>
          <w:lang w:val="ar-SA" w:eastAsia="zh-TW" w:bidi="en-GB"/>
        </w:rPr>
      </w:pPr>
      <w:r w:rsidRPr="00EF0641">
        <w:rPr>
          <w:rFonts w:ascii="Tahoma" w:hAnsi="Tahoma" w:cs="Tahoma" w:hint="default"/>
          <w:sz w:val="20"/>
          <w:szCs w:val="20"/>
          <w:rtl/>
        </w:rPr>
        <w:t>إثبات تسجيل قانوني (أو الشخصية الاعتبارية</w:t>
      </w:r>
      <w:r w:rsidR="004228E4" w:rsidRPr="00EF0641">
        <w:rPr>
          <w:rFonts w:ascii="Tahoma" w:hAnsi="Tahoma" w:cs="Tahoma"/>
          <w:sz w:val="20"/>
          <w:szCs w:val="20"/>
          <w:rtl/>
        </w:rPr>
        <w:t>)،</w:t>
      </w:r>
      <w:r w:rsidR="004228E4">
        <w:rPr>
          <w:rFonts w:ascii="Tahoma" w:hAnsi="Tahoma" w:cs="Tahoma" w:hint="default"/>
          <w:sz w:val="20"/>
          <w:szCs w:val="20"/>
        </w:rPr>
        <w:t xml:space="preserve"> </w:t>
      </w:r>
      <w:r w:rsidR="004228E4">
        <w:rPr>
          <w:rFonts w:ascii="Tahoma" w:hAnsi="Tahoma" w:cs="Tahoma"/>
          <w:sz w:val="20"/>
          <w:szCs w:val="20"/>
          <w:rtl/>
        </w:rPr>
        <w:t xml:space="preserve">اجباري الحاقه </w:t>
      </w:r>
      <w:r w:rsidRPr="00EF0641">
        <w:rPr>
          <w:rFonts w:ascii="Tahoma" w:hAnsi="Tahoma" w:cs="Tahoma" w:hint="default"/>
          <w:sz w:val="20"/>
          <w:szCs w:val="20"/>
          <w:rtl/>
        </w:rPr>
        <w:t xml:space="preserve">لأي طلب منحة. وستعتبر الطلبات التي لا تقدم دليلاً واضحاً على الشخصية الاعتبارية غير مكتملة وستسحب من عملية تقديم الطلب. والرجاء ملاحظة أن مواد التأسيس ليست دليلاً على الوضع القانوني. </w:t>
      </w:r>
    </w:p>
    <w:p w14:paraId="60394315" w14:textId="77777777" w:rsidR="004057AB" w:rsidRPr="00EF0641" w:rsidRDefault="004057AB" w:rsidP="00425112">
      <w:pPr>
        <w:spacing w:after="0" w:line="276" w:lineRule="auto"/>
        <w:ind w:left="360"/>
        <w:jc w:val="both"/>
        <w:rPr>
          <w:rFonts w:ascii="Tahoma" w:hAnsi="Tahoma" w:cs="Tahoma" w:hint="default"/>
          <w:sz w:val="20"/>
          <w:szCs w:val="20"/>
        </w:rPr>
      </w:pPr>
    </w:p>
    <w:p w14:paraId="0FCF76FD" w14:textId="21F7C022" w:rsidR="004057AB" w:rsidRPr="00EF0641" w:rsidRDefault="004057AB" w:rsidP="00425112">
      <w:pPr>
        <w:bidi/>
        <w:spacing w:after="0" w:line="276" w:lineRule="auto"/>
        <w:ind w:left="360"/>
        <w:jc w:val="both"/>
        <w:textDirection w:val="tbRlV"/>
        <w:rPr>
          <w:rFonts w:ascii="Tahoma" w:hAnsi="Tahoma" w:cs="Tahoma" w:hint="default"/>
          <w:sz w:val="20"/>
          <w:szCs w:val="20"/>
          <w:lang w:val="ar-SA" w:eastAsia="zh-TW" w:bidi="en-GB"/>
        </w:rPr>
      </w:pPr>
      <w:r w:rsidRPr="00EF0641">
        <w:rPr>
          <w:rFonts w:ascii="Tahoma" w:hAnsi="Tahoma" w:cs="Tahoma" w:hint="default"/>
          <w:sz w:val="20"/>
          <w:szCs w:val="20"/>
          <w:rtl/>
        </w:rPr>
        <w:t xml:space="preserve">وعلى الشريك الرئيسي فقط أن يقدم تسجيله القانوني. لا يجب على الشركاء المنفذين، الذين هم جزء من مقترح مشترك، أن يكونوا مسجلين </w:t>
      </w:r>
      <w:r w:rsidR="004228E4" w:rsidRPr="00EF0641">
        <w:rPr>
          <w:rFonts w:ascii="Tahoma" w:hAnsi="Tahoma" w:cs="Tahoma"/>
          <w:sz w:val="20"/>
          <w:szCs w:val="20"/>
          <w:rtl/>
        </w:rPr>
        <w:t>قانونياً</w:t>
      </w:r>
      <w:r w:rsidR="004228E4" w:rsidRPr="00EF0641">
        <w:rPr>
          <w:rFonts w:ascii="Tahoma" w:hAnsi="Tahoma" w:cs="Tahoma" w:hint="eastAsia"/>
          <w:sz w:val="20"/>
          <w:szCs w:val="20"/>
          <w:rtl/>
        </w:rPr>
        <w:t>،</w:t>
      </w:r>
      <w:r w:rsidRPr="00EF0641">
        <w:rPr>
          <w:rFonts w:ascii="Tahoma" w:hAnsi="Tahoma" w:cs="Tahoma" w:hint="default"/>
          <w:sz w:val="20"/>
          <w:szCs w:val="20"/>
          <w:rtl/>
        </w:rPr>
        <w:t xml:space="preserve"> ولكن يجب أن يكونوا منظمات مجتمع مدني (غير ربحية وغير حكومية).  </w:t>
      </w:r>
    </w:p>
    <w:p w14:paraId="25149324" w14:textId="77777777" w:rsidR="004057AB" w:rsidRPr="00EF0641" w:rsidRDefault="004057AB" w:rsidP="00425112">
      <w:pPr>
        <w:spacing w:after="0" w:line="276" w:lineRule="auto"/>
        <w:ind w:left="360"/>
        <w:jc w:val="both"/>
        <w:rPr>
          <w:rFonts w:ascii="Tahoma" w:hAnsi="Tahoma" w:cs="Tahoma" w:hint="default"/>
          <w:sz w:val="20"/>
          <w:szCs w:val="20"/>
        </w:rPr>
      </w:pPr>
    </w:p>
    <w:p w14:paraId="215D8DA5" w14:textId="54D6580E" w:rsidR="004057AB" w:rsidRPr="00EF0641" w:rsidRDefault="007C0970" w:rsidP="514997A2">
      <w:pPr>
        <w:bidi/>
        <w:spacing w:after="0" w:line="276" w:lineRule="auto"/>
        <w:ind w:left="360"/>
        <w:textDirection w:val="tbRlV"/>
        <w:rPr>
          <w:rFonts w:ascii="Tahoma" w:hAnsi="Tahoma" w:cs="Tahoma" w:hint="default"/>
          <w:b/>
          <w:bCs/>
          <w:sz w:val="20"/>
          <w:szCs w:val="20"/>
          <w:lang w:val="ar-SA" w:eastAsia="zh-TW" w:bidi="en-GB"/>
        </w:rPr>
      </w:pPr>
      <w:r w:rsidRPr="514997A2">
        <w:rPr>
          <w:rFonts w:ascii="Tahoma" w:hAnsi="Tahoma" w:cs="Tahoma"/>
          <w:b/>
          <w:bCs/>
          <w:sz w:val="20"/>
          <w:szCs w:val="20"/>
        </w:rPr>
        <w:t>6</w:t>
      </w:r>
      <w:r w:rsidR="00582401" w:rsidRPr="514997A2">
        <w:rPr>
          <w:rFonts w:ascii="Tahoma" w:hAnsi="Tahoma" w:cs="Tahoma"/>
          <w:sz w:val="20"/>
          <w:szCs w:val="20"/>
        </w:rPr>
        <w:t>-</w:t>
      </w:r>
      <w:r w:rsidR="00582401" w:rsidRPr="514997A2">
        <w:rPr>
          <w:rFonts w:ascii="Tahoma" w:hAnsi="Tahoma" w:cs="Tahoma"/>
          <w:b/>
          <w:bCs/>
          <w:sz w:val="20"/>
          <w:szCs w:val="20"/>
        </w:rPr>
        <w:t>3</w:t>
      </w:r>
      <w:r w:rsidR="00582401" w:rsidRPr="514997A2">
        <w:rPr>
          <w:rFonts w:ascii="Tahoma" w:hAnsi="Tahoma" w:cs="Tahoma"/>
          <w:sz w:val="20"/>
          <w:szCs w:val="20"/>
          <w:rtl/>
        </w:rPr>
        <w:t xml:space="preserve"> </w:t>
      </w:r>
      <w:r w:rsidR="00582401" w:rsidRPr="514997A2">
        <w:rPr>
          <w:rFonts w:ascii="Tahoma" w:hAnsi="Tahoma" w:cs="Tahoma"/>
          <w:b/>
          <w:bCs/>
          <w:sz w:val="20"/>
          <w:szCs w:val="20"/>
          <w:rtl/>
        </w:rPr>
        <w:t>هل يمكن لمشروعي أن يغطي عدة بلدان؟</w:t>
      </w:r>
    </w:p>
    <w:p w14:paraId="1D0FA3F2" w14:textId="77777777" w:rsidR="004057AB" w:rsidRPr="00EF0641" w:rsidRDefault="004057AB" w:rsidP="00425112">
      <w:pPr>
        <w:bidi/>
        <w:spacing w:after="0" w:line="276" w:lineRule="auto"/>
        <w:ind w:left="360"/>
        <w:jc w:val="both"/>
        <w:textDirection w:val="tbRlV"/>
        <w:rPr>
          <w:rFonts w:ascii="Tahoma" w:hAnsi="Tahoma" w:cs="Tahoma" w:hint="default"/>
          <w:bCs/>
          <w:sz w:val="20"/>
          <w:szCs w:val="20"/>
          <w:lang w:val="ar-SA" w:eastAsia="zh-TW" w:bidi="en-GB"/>
        </w:rPr>
      </w:pPr>
      <w:r w:rsidRPr="00EF0641">
        <w:rPr>
          <w:rFonts w:ascii="Tahoma" w:hAnsi="Tahoma" w:cs="Tahoma" w:hint="default"/>
          <w:sz w:val="20"/>
          <w:szCs w:val="20"/>
          <w:rtl/>
        </w:rPr>
        <w:t xml:space="preserve">لا، يجب أن تغطي المشاريع بلداً واحداً فقط. المقترحات التي تغطي بلداناً عدة غير مؤهلة لتقديم الطلبات. </w:t>
      </w:r>
    </w:p>
    <w:p w14:paraId="7C114CCF" w14:textId="77777777" w:rsidR="004057AB" w:rsidRPr="00EF0641" w:rsidRDefault="004057AB" w:rsidP="00425112">
      <w:pPr>
        <w:spacing w:after="0" w:line="276" w:lineRule="auto"/>
        <w:ind w:left="360"/>
        <w:rPr>
          <w:rFonts w:ascii="Tahoma" w:hAnsi="Tahoma" w:cs="Tahoma" w:hint="default"/>
          <w:b/>
          <w:sz w:val="20"/>
          <w:szCs w:val="20"/>
        </w:rPr>
      </w:pPr>
    </w:p>
    <w:p w14:paraId="3EBC8F7E" w14:textId="2B90CEFA" w:rsidR="00E4774E" w:rsidRPr="00EF0641" w:rsidRDefault="007C0970" w:rsidP="514997A2">
      <w:pPr>
        <w:bidi/>
        <w:spacing w:after="0" w:line="276" w:lineRule="auto"/>
        <w:ind w:left="360"/>
        <w:textDirection w:val="tbRlV"/>
        <w:rPr>
          <w:rFonts w:ascii="Tahoma" w:hAnsi="Tahoma" w:cs="Tahoma" w:hint="default"/>
          <w:b/>
          <w:bCs/>
          <w:sz w:val="20"/>
          <w:szCs w:val="20"/>
          <w:lang w:val="ar-SA" w:eastAsia="zh-TW" w:bidi="en-GB"/>
        </w:rPr>
      </w:pPr>
      <w:r w:rsidRPr="514997A2">
        <w:rPr>
          <w:rFonts w:ascii="Tahoma" w:hAnsi="Tahoma" w:cs="Tahoma"/>
          <w:b/>
          <w:bCs/>
          <w:sz w:val="20"/>
          <w:szCs w:val="20"/>
        </w:rPr>
        <w:t>6</w:t>
      </w:r>
      <w:r w:rsidR="00582401" w:rsidRPr="514997A2">
        <w:rPr>
          <w:rFonts w:ascii="Tahoma" w:hAnsi="Tahoma" w:cs="Tahoma"/>
          <w:sz w:val="20"/>
          <w:szCs w:val="20"/>
        </w:rPr>
        <w:t>-</w:t>
      </w:r>
      <w:r w:rsidR="00582401" w:rsidRPr="514997A2">
        <w:rPr>
          <w:rFonts w:ascii="Tahoma" w:hAnsi="Tahoma" w:cs="Tahoma"/>
          <w:b/>
          <w:bCs/>
          <w:sz w:val="20"/>
          <w:szCs w:val="20"/>
        </w:rPr>
        <w:t>4</w:t>
      </w:r>
      <w:r w:rsidR="00582401" w:rsidRPr="514997A2">
        <w:rPr>
          <w:rFonts w:ascii="Tahoma" w:hAnsi="Tahoma" w:cs="Tahoma"/>
          <w:sz w:val="20"/>
          <w:szCs w:val="20"/>
          <w:rtl/>
        </w:rPr>
        <w:t xml:space="preserve"> </w:t>
      </w:r>
      <w:r w:rsidR="00582401" w:rsidRPr="514997A2">
        <w:rPr>
          <w:rFonts w:ascii="Tahoma" w:hAnsi="Tahoma" w:cs="Tahoma"/>
          <w:b/>
          <w:bCs/>
          <w:sz w:val="20"/>
          <w:szCs w:val="20"/>
          <w:rtl/>
        </w:rPr>
        <w:t>هل يمكن تقديم أكثر من طلب؟</w:t>
      </w:r>
    </w:p>
    <w:p w14:paraId="62D9BCFF" w14:textId="7E68705C" w:rsidR="004057AB" w:rsidRPr="000C3FD5" w:rsidRDefault="004057AB" w:rsidP="4FB7861B">
      <w:pPr>
        <w:bidi/>
        <w:spacing w:after="0" w:line="276" w:lineRule="auto"/>
        <w:ind w:left="360"/>
        <w:jc w:val="both"/>
        <w:textDirection w:val="tbRlV"/>
        <w:rPr>
          <w:rFonts w:ascii="Tahoma" w:hAnsi="Tahoma" w:cs="Tahoma" w:hint="default"/>
          <w:sz w:val="20"/>
          <w:szCs w:val="20"/>
          <w:lang w:val="ar-SA" w:eastAsia="zh-TW" w:bidi="en-GB"/>
        </w:rPr>
      </w:pPr>
      <w:r w:rsidRPr="4FB7861B">
        <w:rPr>
          <w:rFonts w:ascii="Tahoma" w:hAnsi="Tahoma" w:cs="Tahoma"/>
          <w:sz w:val="20"/>
          <w:szCs w:val="20"/>
          <w:rtl/>
        </w:rPr>
        <w:t xml:space="preserve"> </w:t>
      </w:r>
      <w:r w:rsidRPr="000C3FD5">
        <w:rPr>
          <w:rFonts w:ascii="Tahoma" w:hAnsi="Tahoma" w:cs="Tahoma"/>
          <w:sz w:val="20"/>
          <w:szCs w:val="20"/>
          <w:rtl/>
        </w:rPr>
        <w:t>لا، لا يجوز للمنظمات تقديم أكثر من طلب واحد</w:t>
      </w:r>
      <w:r w:rsidR="2ABF4961" w:rsidRPr="000C3FD5">
        <w:rPr>
          <w:rFonts w:ascii="Tahoma" w:hAnsi="Tahoma" w:cs="Tahoma"/>
          <w:sz w:val="20"/>
          <w:szCs w:val="20"/>
          <w:rtl/>
        </w:rPr>
        <w:t xml:space="preserve"> </w:t>
      </w:r>
      <w:r w:rsidR="2ABF4961" w:rsidRPr="000C3FD5">
        <w:rPr>
          <w:rFonts w:ascii="Tahoma" w:eastAsia="Tahoma" w:hAnsi="Tahoma" w:cs="Tahoma"/>
          <w:sz w:val="20"/>
          <w:szCs w:val="20"/>
          <w:rtl/>
        </w:rPr>
        <w:t xml:space="preserve">(سواء كشريك رائد </w:t>
      </w:r>
      <w:r w:rsidR="68A99786" w:rsidRPr="000C3FD5">
        <w:rPr>
          <w:rFonts w:ascii="Tahoma" w:eastAsia="Tahoma" w:hAnsi="Tahoma" w:cs="Tahoma"/>
          <w:sz w:val="20"/>
          <w:szCs w:val="20"/>
          <w:rtl/>
        </w:rPr>
        <w:t>أو كشريك</w:t>
      </w:r>
      <w:r w:rsidR="2ABF4961" w:rsidRPr="000C3FD5">
        <w:rPr>
          <w:rFonts w:ascii="Tahoma" w:eastAsia="Tahoma" w:hAnsi="Tahoma" w:cs="Tahoma"/>
          <w:sz w:val="20"/>
          <w:szCs w:val="20"/>
          <w:rtl/>
        </w:rPr>
        <w:t xml:space="preserve"> منفذ</w:t>
      </w:r>
      <w:r w:rsidR="2024A428" w:rsidRPr="000C3FD5">
        <w:rPr>
          <w:rFonts w:ascii="Tahoma" w:eastAsia="Tahoma" w:hAnsi="Tahoma" w:cs="Tahoma"/>
          <w:sz w:val="20"/>
          <w:szCs w:val="20"/>
          <w:rtl/>
        </w:rPr>
        <w:t>)، لكل</w:t>
      </w:r>
      <w:r w:rsidR="493E85BD" w:rsidRPr="000C3FD5">
        <w:rPr>
          <w:rFonts w:ascii="Tahoma" w:hAnsi="Tahoma" w:cs="Tahoma"/>
          <w:sz w:val="20"/>
          <w:szCs w:val="20"/>
          <w:rtl/>
        </w:rPr>
        <w:t xml:space="preserve"> تدفق تمويل. إذا ظهرت منظمة في أكثر من طلب واحد </w:t>
      </w:r>
      <w:r w:rsidR="5E19994E" w:rsidRPr="000C3FD5">
        <w:rPr>
          <w:rFonts w:ascii="Tahoma" w:hAnsi="Tahoma" w:cs="Tahoma"/>
          <w:sz w:val="20"/>
          <w:szCs w:val="20"/>
          <w:rtl/>
        </w:rPr>
        <w:t>لنفس</w:t>
      </w:r>
      <w:r w:rsidR="493E85BD" w:rsidRPr="000C3FD5">
        <w:rPr>
          <w:rFonts w:ascii="Tahoma" w:hAnsi="Tahoma" w:cs="Tahoma"/>
          <w:sz w:val="20"/>
          <w:szCs w:val="20"/>
          <w:rtl/>
        </w:rPr>
        <w:t xml:space="preserve"> تدفق </w:t>
      </w:r>
      <w:r w:rsidR="22A0E2C2" w:rsidRPr="000C3FD5">
        <w:rPr>
          <w:rFonts w:ascii="Tahoma" w:hAnsi="Tahoma" w:cs="Tahoma"/>
          <w:sz w:val="20"/>
          <w:szCs w:val="20"/>
          <w:rtl/>
        </w:rPr>
        <w:t>التمويل،</w:t>
      </w:r>
      <w:r w:rsidR="493E85BD" w:rsidRPr="000C3FD5">
        <w:rPr>
          <w:rFonts w:ascii="Tahoma" w:hAnsi="Tahoma" w:cs="Tahoma"/>
          <w:sz w:val="20"/>
          <w:szCs w:val="20"/>
          <w:rtl/>
        </w:rPr>
        <w:t xml:space="preserve"> فيمكن اعتبار مشروع واحد فقط مؤهلاً.</w:t>
      </w:r>
    </w:p>
    <w:p w14:paraId="563475E0" w14:textId="77777777" w:rsidR="004057AB" w:rsidRPr="00EF0641" w:rsidRDefault="004057AB" w:rsidP="00425112">
      <w:pPr>
        <w:spacing w:after="0" w:line="276" w:lineRule="auto"/>
        <w:ind w:left="360"/>
        <w:rPr>
          <w:rFonts w:ascii="Tahoma" w:hAnsi="Tahoma" w:cs="Tahoma" w:hint="default"/>
          <w:b/>
          <w:sz w:val="20"/>
          <w:szCs w:val="20"/>
        </w:rPr>
      </w:pPr>
    </w:p>
    <w:p w14:paraId="359AFA27" w14:textId="1247440E" w:rsidR="005A6067" w:rsidRPr="00EF0641" w:rsidRDefault="007C0970" w:rsidP="514997A2">
      <w:pPr>
        <w:bidi/>
        <w:spacing w:after="0" w:line="276" w:lineRule="auto"/>
        <w:ind w:left="360"/>
        <w:textDirection w:val="tbRlV"/>
        <w:rPr>
          <w:rFonts w:ascii="Tahoma" w:hAnsi="Tahoma" w:cs="Tahoma" w:hint="default"/>
          <w:b/>
          <w:bCs/>
          <w:sz w:val="20"/>
          <w:szCs w:val="20"/>
          <w:lang w:val="ar-SA" w:eastAsia="zh-TW" w:bidi="en-GB"/>
        </w:rPr>
      </w:pPr>
      <w:r w:rsidRPr="514997A2">
        <w:rPr>
          <w:rFonts w:ascii="Tahoma" w:hAnsi="Tahoma" w:cs="Tahoma"/>
          <w:b/>
          <w:bCs/>
          <w:sz w:val="20"/>
          <w:szCs w:val="20"/>
        </w:rPr>
        <w:t>6</w:t>
      </w:r>
      <w:r w:rsidR="00582401" w:rsidRPr="514997A2">
        <w:rPr>
          <w:rFonts w:ascii="Tahoma" w:hAnsi="Tahoma" w:cs="Tahoma"/>
          <w:b/>
          <w:bCs/>
          <w:sz w:val="20"/>
          <w:szCs w:val="20"/>
        </w:rPr>
        <w:t>-5</w:t>
      </w:r>
      <w:r w:rsidR="00582401" w:rsidRPr="514997A2">
        <w:rPr>
          <w:rFonts w:ascii="Tahoma" w:hAnsi="Tahoma" w:cs="Tahoma"/>
          <w:sz w:val="20"/>
          <w:szCs w:val="20"/>
          <w:rtl/>
        </w:rPr>
        <w:t xml:space="preserve"> </w:t>
      </w:r>
      <w:r w:rsidR="00582401" w:rsidRPr="514997A2">
        <w:rPr>
          <w:rFonts w:ascii="Tahoma" w:hAnsi="Tahoma" w:cs="Tahoma"/>
          <w:b/>
          <w:bCs/>
          <w:sz w:val="20"/>
          <w:szCs w:val="20"/>
          <w:rtl/>
        </w:rPr>
        <w:t>هل يمكن لمزيد من المنظمات أن تتقدم بطلب مشترك؟</w:t>
      </w:r>
    </w:p>
    <w:p w14:paraId="157B739A" w14:textId="77777777" w:rsidR="004057AB" w:rsidRPr="00EF0641" w:rsidRDefault="004057AB" w:rsidP="00425112">
      <w:pPr>
        <w:bidi/>
        <w:spacing w:after="0" w:line="276" w:lineRule="auto"/>
        <w:ind w:left="360"/>
        <w:jc w:val="both"/>
        <w:textDirection w:val="tbRlV"/>
        <w:rPr>
          <w:rFonts w:ascii="Tahoma" w:hAnsi="Tahoma" w:cs="Tahoma" w:hint="default"/>
          <w:sz w:val="20"/>
          <w:szCs w:val="20"/>
          <w:lang w:val="ar-SA" w:eastAsia="zh-TW" w:bidi="en-GB"/>
        </w:rPr>
      </w:pPr>
      <w:r w:rsidRPr="00EF0641">
        <w:rPr>
          <w:rFonts w:ascii="Tahoma" w:hAnsi="Tahoma" w:cs="Tahoma" w:hint="default"/>
          <w:sz w:val="20"/>
          <w:szCs w:val="20"/>
          <w:rtl/>
        </w:rPr>
        <w:t xml:space="preserve"> نعم، المشاريع المشتركة يشجع عليها. وبالنسبة للمشاريع المشتركة، لا يشترط إلا على المنظمة الرائدة أن تستوفي معايير الأهلية. وبالنسبة للمشاريع المشتركة، يجب أن تكون أدوار ومسؤوليات كل منظمة مفصلة بوضوح في الطلب، وذلك في القسم المناسب في إطار المقترح. ويجب أن تبين المقترحات بوضوح المنظمة التي ستتولى المسؤولية الرئيسية في إدارة المشاريع والتزامات التعاقد. </w:t>
      </w:r>
    </w:p>
    <w:p w14:paraId="3C0E8EB9" w14:textId="77777777" w:rsidR="004057AB" w:rsidRPr="00EF0641" w:rsidRDefault="004057AB" w:rsidP="00425112">
      <w:pPr>
        <w:spacing w:after="0" w:line="276" w:lineRule="auto"/>
        <w:ind w:left="360"/>
        <w:jc w:val="both"/>
        <w:rPr>
          <w:rFonts w:ascii="Tahoma" w:hAnsi="Tahoma" w:cs="Tahoma" w:hint="default"/>
          <w:sz w:val="20"/>
          <w:szCs w:val="20"/>
        </w:rPr>
      </w:pPr>
    </w:p>
    <w:p w14:paraId="15861664" w14:textId="336B12BA" w:rsidR="004057AB" w:rsidRPr="00EF0641" w:rsidRDefault="007C0970" w:rsidP="514997A2">
      <w:pPr>
        <w:bidi/>
        <w:spacing w:after="0" w:line="276" w:lineRule="auto"/>
        <w:ind w:left="360"/>
        <w:textDirection w:val="tbRlV"/>
        <w:rPr>
          <w:rFonts w:ascii="Tahoma" w:hAnsi="Tahoma" w:cs="Tahoma" w:hint="default"/>
          <w:b/>
          <w:bCs/>
          <w:sz w:val="20"/>
          <w:szCs w:val="20"/>
          <w:lang w:val="ar-SA" w:eastAsia="zh-TW" w:bidi="en-GB"/>
        </w:rPr>
      </w:pPr>
      <w:r w:rsidRPr="514997A2">
        <w:rPr>
          <w:rFonts w:ascii="Tahoma" w:hAnsi="Tahoma" w:cs="Tahoma"/>
          <w:b/>
          <w:bCs/>
          <w:sz w:val="20"/>
          <w:szCs w:val="20"/>
        </w:rPr>
        <w:t>6</w:t>
      </w:r>
      <w:r w:rsidR="00582401" w:rsidRPr="514997A2">
        <w:rPr>
          <w:rFonts w:ascii="Tahoma" w:hAnsi="Tahoma" w:cs="Tahoma"/>
          <w:b/>
          <w:bCs/>
          <w:sz w:val="20"/>
          <w:szCs w:val="20"/>
        </w:rPr>
        <w:t>-6</w:t>
      </w:r>
      <w:r w:rsidR="00582401" w:rsidRPr="514997A2">
        <w:rPr>
          <w:rFonts w:ascii="Tahoma" w:hAnsi="Tahoma" w:cs="Tahoma"/>
          <w:sz w:val="20"/>
          <w:szCs w:val="20"/>
          <w:rtl/>
        </w:rPr>
        <w:t xml:space="preserve"> </w:t>
      </w:r>
      <w:r w:rsidR="00582401" w:rsidRPr="514997A2">
        <w:rPr>
          <w:rFonts w:ascii="Tahoma" w:hAnsi="Tahoma" w:cs="Tahoma"/>
          <w:b/>
          <w:bCs/>
          <w:sz w:val="20"/>
          <w:szCs w:val="20"/>
          <w:rtl/>
        </w:rPr>
        <w:t>هل يمكن التقدم بطلب للحصول على تمويل لمبادرة أو مشروع قائمين؟</w:t>
      </w:r>
    </w:p>
    <w:p w14:paraId="61EFA485" w14:textId="77777777" w:rsidR="004057AB" w:rsidRPr="00EF0641" w:rsidRDefault="004057AB" w:rsidP="00425112">
      <w:pPr>
        <w:bidi/>
        <w:spacing w:after="0" w:line="276" w:lineRule="auto"/>
        <w:ind w:left="360"/>
        <w:jc w:val="both"/>
        <w:textDirection w:val="tbRlV"/>
        <w:rPr>
          <w:rFonts w:ascii="Tahoma" w:hAnsi="Tahoma" w:cs="Tahoma" w:hint="default"/>
          <w:sz w:val="20"/>
          <w:szCs w:val="20"/>
          <w:lang w:val="ar-SA" w:eastAsia="zh-TW" w:bidi="en-GB"/>
        </w:rPr>
      </w:pPr>
      <w:r w:rsidRPr="00EF0641">
        <w:rPr>
          <w:rFonts w:ascii="Tahoma" w:hAnsi="Tahoma" w:cs="Tahoma" w:hint="default"/>
          <w:sz w:val="20"/>
          <w:szCs w:val="20"/>
          <w:rtl/>
        </w:rPr>
        <w:t>نعم، يقبل الصندوق المقترحات حول المشاريع القائمة. ولكن ينبغي توضيح القيمة المضافة المحددة للمساهمة.</w:t>
      </w:r>
    </w:p>
    <w:p w14:paraId="41876659" w14:textId="77777777" w:rsidR="004057AB" w:rsidRPr="001639E7" w:rsidRDefault="004057AB" w:rsidP="00425112">
      <w:pPr>
        <w:spacing w:after="0" w:line="276" w:lineRule="auto"/>
        <w:ind w:left="360"/>
        <w:rPr>
          <w:rFonts w:ascii="Tahoma" w:hAnsi="Tahoma" w:cs="Tahoma" w:hint="default"/>
          <w:b/>
          <w:szCs w:val="22"/>
        </w:rPr>
      </w:pPr>
    </w:p>
    <w:p w14:paraId="026E2A9E" w14:textId="538CBDD8" w:rsidR="004057AB" w:rsidRPr="00EF0641" w:rsidRDefault="00EC0B39" w:rsidP="00425112">
      <w:pPr>
        <w:bidi/>
        <w:spacing w:after="0" w:line="276" w:lineRule="auto"/>
        <w:ind w:left="360"/>
        <w:textDirection w:val="tbRlV"/>
        <w:rPr>
          <w:rFonts w:ascii="Tahoma" w:hAnsi="Tahoma" w:cs="Tahoma" w:hint="default"/>
          <w:b/>
          <w:bCs/>
          <w:sz w:val="20"/>
          <w:szCs w:val="20"/>
          <w:lang w:val="ar-SA" w:eastAsia="zh-TW" w:bidi="en-GB"/>
        </w:rPr>
      </w:pPr>
      <w:r>
        <w:rPr>
          <w:rFonts w:ascii="Tahoma" w:hAnsi="Tahoma" w:cs="Tahoma"/>
          <w:b/>
          <w:bCs/>
          <w:sz w:val="20"/>
          <w:szCs w:val="20"/>
          <w:rtl/>
        </w:rPr>
        <w:t>7</w:t>
      </w:r>
      <w:r w:rsidRPr="514997A2">
        <w:rPr>
          <w:rFonts w:ascii="Tahoma" w:hAnsi="Tahoma" w:cs="Tahoma"/>
          <w:b/>
          <w:bCs/>
          <w:sz w:val="20"/>
          <w:szCs w:val="20"/>
        </w:rPr>
        <w:t>6-</w:t>
      </w:r>
      <w:r w:rsidR="00582401" w:rsidRPr="0E781FC2">
        <w:rPr>
          <w:rFonts w:ascii="Tahoma" w:hAnsi="Tahoma" w:cs="Tahoma"/>
          <w:b/>
          <w:bCs/>
          <w:sz w:val="20"/>
          <w:szCs w:val="20"/>
          <w:rtl/>
        </w:rPr>
        <w:t xml:space="preserve"> ما هي متطلبات تصميم المشروع؟</w:t>
      </w:r>
    </w:p>
    <w:p w14:paraId="5765B169" w14:textId="11CB0CD4" w:rsidR="004057AB" w:rsidRDefault="004057AB" w:rsidP="00425112">
      <w:pPr>
        <w:pStyle w:val="ListParagraph"/>
        <w:bidi/>
        <w:spacing w:after="0" w:line="276" w:lineRule="auto"/>
        <w:ind w:left="360"/>
        <w:jc w:val="both"/>
        <w:textDirection w:val="tbRlV"/>
        <w:rPr>
          <w:rFonts w:ascii="Tahoma" w:hAnsi="Tahoma" w:cs="Tahoma" w:hint="default"/>
          <w:sz w:val="20"/>
          <w:szCs w:val="20"/>
          <w:rtl/>
        </w:rPr>
      </w:pPr>
      <w:r w:rsidRPr="00D063F7">
        <w:rPr>
          <w:rFonts w:ascii="Tahoma" w:hAnsi="Tahoma" w:cs="Tahoma" w:hint="default"/>
          <w:sz w:val="20"/>
          <w:szCs w:val="20"/>
          <w:rtl/>
        </w:rPr>
        <w:t xml:space="preserve">بالنسبة لهذه الدعوة إلى تقديم المقترحات، على المشروع (أو المشاريع) أن تساهم في </w:t>
      </w:r>
      <w:r w:rsidR="004228E4" w:rsidRPr="004228E4">
        <w:rPr>
          <w:rFonts w:ascii="Tahoma" w:hAnsi="Tahoma" w:cs="Tahoma" w:hint="default"/>
          <w:sz w:val="20"/>
          <w:szCs w:val="20"/>
          <w:rtl/>
          <w:lang w:val="ar-SA" w:eastAsia="zh-TW"/>
        </w:rPr>
        <w:t xml:space="preserve">ومجال تأثير </w:t>
      </w:r>
      <w:r w:rsidR="00EC0E28">
        <w:rPr>
          <w:rFonts w:ascii="Tahoma" w:hAnsi="Tahoma" w:cs="Tahoma"/>
          <w:sz w:val="20"/>
          <w:szCs w:val="20"/>
          <w:rtl/>
          <w:lang w:val="ar-SA" w:eastAsia="zh-TW"/>
        </w:rPr>
        <w:t>3</w:t>
      </w:r>
      <w:r w:rsidR="004228E4" w:rsidRPr="004228E4">
        <w:rPr>
          <w:rFonts w:ascii="Tahoma" w:hAnsi="Tahoma" w:cs="Tahoma" w:hint="default"/>
          <w:sz w:val="20"/>
          <w:szCs w:val="20"/>
          <w:rtl/>
          <w:lang w:val="ar-SA" w:eastAsia="zh-TW"/>
        </w:rPr>
        <w:t xml:space="preserve"> للتمويل </w:t>
      </w:r>
      <w:r w:rsidR="004228E4" w:rsidRPr="004228E4">
        <w:rPr>
          <w:rFonts w:ascii="Tahoma" w:hAnsi="Tahoma" w:cs="Tahoma"/>
          <w:sz w:val="20"/>
          <w:szCs w:val="20"/>
          <w:rtl/>
          <w:lang w:val="ar-SA" w:eastAsia="zh-TW"/>
        </w:rPr>
        <w:t>البرامجي</w:t>
      </w:r>
      <w:r w:rsidR="004228E4" w:rsidRPr="004228E4">
        <w:rPr>
          <w:rFonts w:ascii="Tahoma" w:hAnsi="Tahoma" w:cs="Tahoma" w:hint="default"/>
          <w:sz w:val="20"/>
          <w:szCs w:val="20"/>
          <w:rtl/>
          <w:lang w:val="ar-SA" w:eastAsia="zh-TW"/>
        </w:rPr>
        <w:t xml:space="preserve"> على النحو المبين</w:t>
      </w:r>
      <w:r w:rsidR="004228E4" w:rsidRPr="00D063F7">
        <w:rPr>
          <w:rFonts w:ascii="Tahoma" w:hAnsi="Tahoma" w:cs="Tahoma" w:hint="default"/>
          <w:sz w:val="20"/>
          <w:szCs w:val="20"/>
          <w:rtl/>
        </w:rPr>
        <w:t xml:space="preserve"> </w:t>
      </w:r>
      <w:r w:rsidR="00C42B7A">
        <w:rPr>
          <w:rFonts w:ascii="Tahoma" w:hAnsi="Tahoma" w:cs="Tahoma"/>
          <w:sz w:val="20"/>
          <w:szCs w:val="20"/>
          <w:rtl/>
        </w:rPr>
        <w:t xml:space="preserve">في </w:t>
      </w:r>
      <w:r w:rsidRPr="00D063F7">
        <w:rPr>
          <w:rFonts w:ascii="Tahoma" w:hAnsi="Tahoma" w:cs="Tahoma" w:hint="default"/>
          <w:sz w:val="20"/>
          <w:szCs w:val="20"/>
          <w:rtl/>
        </w:rPr>
        <w:t xml:space="preserve">القسم 3. </w:t>
      </w:r>
    </w:p>
    <w:p w14:paraId="0AF6816A" w14:textId="2DCF6C9E" w:rsidR="004228E4" w:rsidRDefault="004228E4" w:rsidP="004228E4">
      <w:pPr>
        <w:pStyle w:val="ListParagraph"/>
        <w:bidi/>
        <w:spacing w:after="0" w:line="276" w:lineRule="auto"/>
        <w:ind w:left="360"/>
        <w:jc w:val="both"/>
        <w:textDirection w:val="tbRlV"/>
        <w:rPr>
          <w:rFonts w:ascii="Tahoma" w:hAnsi="Tahoma" w:cs="Tahoma" w:hint="default"/>
          <w:sz w:val="20"/>
          <w:szCs w:val="20"/>
          <w:rtl/>
        </w:rPr>
      </w:pPr>
    </w:p>
    <w:p w14:paraId="7353E3F5" w14:textId="77777777" w:rsidR="00434F65" w:rsidRPr="000019D9" w:rsidRDefault="00434F65" w:rsidP="000019D9">
      <w:pPr>
        <w:spacing w:after="0" w:line="276" w:lineRule="auto"/>
        <w:jc w:val="both"/>
        <w:rPr>
          <w:rFonts w:ascii="Tahoma" w:hAnsi="Tahoma" w:cs="Tahoma" w:hint="default"/>
          <w:sz w:val="20"/>
          <w:szCs w:val="20"/>
        </w:rPr>
      </w:pPr>
    </w:p>
    <w:p w14:paraId="5AB10213" w14:textId="21FF32BB" w:rsidR="006F0DF1" w:rsidRPr="0005335C" w:rsidRDefault="006F0DF1" w:rsidP="000019D9">
      <w:pPr>
        <w:pStyle w:val="ListParagraph"/>
        <w:numPr>
          <w:ilvl w:val="0"/>
          <w:numId w:val="13"/>
        </w:numPr>
        <w:bidi/>
        <w:spacing w:after="0" w:line="276" w:lineRule="auto"/>
        <w:jc w:val="both"/>
        <w:textDirection w:val="tbRlV"/>
        <w:rPr>
          <w:rFonts w:ascii="Tahoma" w:hAnsi="Tahoma" w:cs="Tahoma" w:hint="default"/>
          <w:b/>
          <w:bCs/>
          <w:color w:val="000000" w:themeColor="text1"/>
          <w:sz w:val="20"/>
          <w:szCs w:val="20"/>
          <w:rtl/>
        </w:rPr>
      </w:pPr>
      <w:r w:rsidRPr="0005335C">
        <w:rPr>
          <w:rFonts w:ascii="Tahoma" w:hAnsi="Tahoma" w:cs="Tahoma"/>
          <w:b/>
          <w:bCs/>
          <w:color w:val="000000" w:themeColor="text1"/>
          <w:sz w:val="20"/>
          <w:szCs w:val="20"/>
          <w:rtl/>
        </w:rPr>
        <w:t xml:space="preserve">مجال </w:t>
      </w:r>
      <w:r w:rsidR="00C42B7A" w:rsidRPr="000F0DFB">
        <w:rPr>
          <w:rFonts w:ascii="Tahoma" w:hAnsi="Tahoma" w:cs="Tahoma"/>
          <w:b/>
          <w:bCs/>
          <w:color w:val="000000" w:themeColor="text1"/>
          <w:sz w:val="20"/>
          <w:szCs w:val="20"/>
          <w:rtl/>
        </w:rPr>
        <w:t>التأثير</w:t>
      </w:r>
      <w:r w:rsidR="00B870B4" w:rsidRPr="000F0DFB">
        <w:rPr>
          <w:rFonts w:ascii="Tahoma" w:hAnsi="Tahoma" w:cs="Tahoma"/>
          <w:b/>
          <w:bCs/>
          <w:color w:val="000000" w:themeColor="text1"/>
          <w:sz w:val="20"/>
          <w:szCs w:val="20"/>
          <w:rtl/>
        </w:rPr>
        <w:t>3 التمويل</w:t>
      </w:r>
      <w:r w:rsidR="0005335C" w:rsidRPr="0005335C">
        <w:rPr>
          <w:rFonts w:ascii="Tahoma" w:hAnsi="Tahoma" w:cs="Tahoma"/>
          <w:b/>
          <w:bCs/>
          <w:color w:val="000000" w:themeColor="text1"/>
          <w:sz w:val="20"/>
          <w:szCs w:val="20"/>
          <w:rtl/>
        </w:rPr>
        <w:t xml:space="preserve"> البرامجي</w:t>
      </w:r>
      <w:r w:rsidR="0005335C">
        <w:rPr>
          <w:rFonts w:ascii="Tahoma" w:hAnsi="Tahoma" w:cs="Tahoma"/>
          <w:b/>
          <w:bCs/>
          <w:color w:val="000000" w:themeColor="text1"/>
          <w:sz w:val="20"/>
          <w:szCs w:val="20"/>
          <w:rtl/>
        </w:rPr>
        <w:t>:</w:t>
      </w:r>
      <w:r w:rsidR="00B870B4" w:rsidRPr="00D70D68">
        <w:rPr>
          <w:rFonts w:ascii="Tahoma" w:hAnsi="Tahoma" w:cs="Tahoma" w:hint="default"/>
          <w:sz w:val="20"/>
          <w:szCs w:val="20"/>
          <w:rtl/>
        </w:rPr>
        <w:t xml:space="preserve"> تعزيز التخطيط الإنساني </w:t>
      </w:r>
      <w:r w:rsidR="00B870B4" w:rsidRPr="00B870B4">
        <w:rPr>
          <w:rFonts w:ascii="Tahoma" w:hAnsi="Tahoma" w:cs="Tahoma"/>
          <w:sz w:val="20"/>
          <w:szCs w:val="20"/>
          <w:rtl/>
        </w:rPr>
        <w:t>وللأزمات</w:t>
      </w:r>
      <w:r w:rsidR="00B870B4" w:rsidRPr="00D70D68">
        <w:rPr>
          <w:rFonts w:ascii="Tahoma" w:hAnsi="Tahoma" w:cs="Tahoma" w:hint="default"/>
          <w:sz w:val="20"/>
          <w:szCs w:val="20"/>
          <w:rtl/>
        </w:rPr>
        <w:t xml:space="preserve"> </w:t>
      </w:r>
      <w:r w:rsidR="00B870B4" w:rsidRPr="00D70D68">
        <w:rPr>
          <w:rFonts w:ascii="Tahoma" w:hAnsi="Tahoma" w:cs="Tahoma" w:hint="eastAsia"/>
          <w:sz w:val="20"/>
          <w:szCs w:val="20"/>
          <w:rtl/>
        </w:rPr>
        <w:t>والأطر،</w:t>
      </w:r>
      <w:r w:rsidR="00B870B4" w:rsidRPr="00D70D68">
        <w:rPr>
          <w:rFonts w:ascii="Tahoma" w:hAnsi="Tahoma" w:cs="Tahoma" w:hint="default"/>
          <w:sz w:val="20"/>
          <w:szCs w:val="20"/>
          <w:rtl/>
        </w:rPr>
        <w:t xml:space="preserve"> والبرمجة</w:t>
      </w:r>
      <w:r w:rsidR="00B870B4" w:rsidRPr="00B870B4">
        <w:rPr>
          <w:rFonts w:ascii="Tahoma" w:hAnsi="Tahoma" w:cs="Tahoma" w:hint="default"/>
          <w:sz w:val="20"/>
          <w:szCs w:val="20"/>
          <w:rtl/>
        </w:rPr>
        <w:t xml:space="preserve"> </w:t>
      </w:r>
      <w:r w:rsidR="00B870B4" w:rsidRPr="00D70D68">
        <w:rPr>
          <w:rFonts w:ascii="Tahoma" w:hAnsi="Tahoma" w:cs="Tahoma" w:hint="default"/>
          <w:sz w:val="20"/>
          <w:szCs w:val="20"/>
          <w:rtl/>
        </w:rPr>
        <w:t>الشامل</w:t>
      </w:r>
      <w:r w:rsidR="00B870B4" w:rsidRPr="00D70D68">
        <w:rPr>
          <w:rFonts w:ascii="Tahoma" w:hAnsi="Tahoma" w:cs="Tahoma" w:hint="eastAsia"/>
          <w:sz w:val="20"/>
          <w:szCs w:val="20"/>
          <w:rtl/>
        </w:rPr>
        <w:t>ة</w:t>
      </w:r>
      <w:r w:rsidR="00B870B4" w:rsidRPr="00D70D68">
        <w:rPr>
          <w:rFonts w:ascii="Tahoma" w:hAnsi="Tahoma" w:cs="Tahoma" w:hint="default"/>
          <w:sz w:val="20"/>
          <w:szCs w:val="20"/>
          <w:rtl/>
        </w:rPr>
        <w:t xml:space="preserve"> والمستجيب</w:t>
      </w:r>
      <w:r w:rsidR="00B870B4" w:rsidRPr="00D70D68">
        <w:rPr>
          <w:rFonts w:ascii="Tahoma" w:hAnsi="Tahoma" w:cs="Tahoma" w:hint="eastAsia"/>
          <w:sz w:val="20"/>
          <w:szCs w:val="20"/>
          <w:rtl/>
        </w:rPr>
        <w:t>ة</w:t>
      </w:r>
      <w:r w:rsidR="00B870B4" w:rsidRPr="00D70D68">
        <w:rPr>
          <w:rFonts w:ascii="Tahoma" w:hAnsi="Tahoma" w:cs="Tahoma" w:hint="default"/>
          <w:sz w:val="20"/>
          <w:szCs w:val="20"/>
          <w:rtl/>
        </w:rPr>
        <w:t xml:space="preserve"> </w:t>
      </w:r>
      <w:r w:rsidR="00B870B4" w:rsidRPr="00D70D68">
        <w:rPr>
          <w:rFonts w:ascii="Tahoma" w:hAnsi="Tahoma" w:cs="Tahoma" w:hint="eastAsia"/>
          <w:sz w:val="20"/>
          <w:szCs w:val="20"/>
          <w:rtl/>
        </w:rPr>
        <w:t>لمنظور</w:t>
      </w:r>
      <w:r w:rsidR="00B870B4" w:rsidRPr="00D70D68">
        <w:rPr>
          <w:rFonts w:ascii="Tahoma" w:hAnsi="Tahoma" w:cs="Tahoma" w:hint="default"/>
          <w:sz w:val="20"/>
          <w:szCs w:val="20"/>
          <w:rtl/>
        </w:rPr>
        <w:t xml:space="preserve"> </w:t>
      </w:r>
      <w:r w:rsidR="00B870B4" w:rsidRPr="00D70D68">
        <w:rPr>
          <w:rFonts w:ascii="Tahoma" w:hAnsi="Tahoma" w:cs="Tahoma" w:hint="eastAsia"/>
          <w:sz w:val="20"/>
          <w:szCs w:val="20"/>
          <w:rtl/>
        </w:rPr>
        <w:t>النوع</w:t>
      </w:r>
      <w:r w:rsidR="00B870B4" w:rsidRPr="00D70D68">
        <w:rPr>
          <w:rFonts w:ascii="Tahoma" w:hAnsi="Tahoma" w:cs="Tahoma" w:hint="default"/>
          <w:sz w:val="20"/>
          <w:szCs w:val="20"/>
          <w:rtl/>
        </w:rPr>
        <w:t xml:space="preserve"> الاجتماعي</w:t>
      </w:r>
      <w:r w:rsidR="00B870B4" w:rsidRPr="00D70D68" w:rsidDel="00B870B4">
        <w:rPr>
          <w:rFonts w:ascii="Tahoma" w:hAnsi="Tahoma" w:cs="Tahoma" w:hint="default"/>
          <w:color w:val="000000" w:themeColor="text1"/>
          <w:sz w:val="20"/>
          <w:szCs w:val="20"/>
          <w:rtl/>
        </w:rPr>
        <w:t xml:space="preserve"> </w:t>
      </w:r>
    </w:p>
    <w:p w14:paraId="41F59346" w14:textId="6B8F05D9" w:rsidR="241A6C79" w:rsidRPr="00704E7D" w:rsidRDefault="241A6C79" w:rsidP="4FB7861B">
      <w:pPr>
        <w:bidi/>
        <w:spacing w:after="0" w:line="276" w:lineRule="auto"/>
        <w:ind w:left="720"/>
        <w:jc w:val="both"/>
        <w:rPr>
          <w:rFonts w:ascii="Tahoma" w:eastAsia="Tahoma" w:hAnsi="Tahoma" w:cs="Tahoma" w:hint="default"/>
          <w:sz w:val="20"/>
          <w:szCs w:val="20"/>
          <w:rtl/>
        </w:rPr>
      </w:pPr>
      <w:r w:rsidRPr="00704E7D">
        <w:rPr>
          <w:rFonts w:ascii="Tahoma" w:eastAsia="Tahoma" w:hAnsi="Tahoma" w:cs="Tahoma"/>
          <w:sz w:val="20"/>
          <w:szCs w:val="20"/>
          <w:rtl/>
        </w:rPr>
        <w:t xml:space="preserve">مؤشرات التأثير المطلوبة (حدد </w:t>
      </w:r>
      <w:r w:rsidR="00B870B4">
        <w:rPr>
          <w:rFonts w:ascii="Tahoma" w:eastAsia="Tahoma" w:hAnsi="Tahoma" w:cs="Tahoma"/>
          <w:sz w:val="20"/>
          <w:szCs w:val="20"/>
          <w:rtl/>
        </w:rPr>
        <w:t>1</w:t>
      </w:r>
      <w:r w:rsidR="00B870B4" w:rsidRPr="00704E7D">
        <w:rPr>
          <w:rFonts w:ascii="Tahoma" w:eastAsia="Tahoma" w:hAnsi="Tahoma" w:cs="Tahoma"/>
          <w:sz w:val="20"/>
          <w:szCs w:val="20"/>
          <w:rtl/>
        </w:rPr>
        <w:t xml:space="preserve"> </w:t>
      </w:r>
      <w:r w:rsidRPr="00704E7D">
        <w:rPr>
          <w:rFonts w:ascii="Tahoma" w:eastAsia="Tahoma" w:hAnsi="Tahoma" w:cs="Tahoma"/>
          <w:sz w:val="20"/>
          <w:szCs w:val="20"/>
          <w:rtl/>
        </w:rPr>
        <w:t>على الأقل):</w:t>
      </w:r>
    </w:p>
    <w:p w14:paraId="71075795" w14:textId="68E05030" w:rsidR="00283DDD" w:rsidRPr="00D70D68" w:rsidRDefault="00B870B4" w:rsidP="00B870B4">
      <w:pPr>
        <w:pStyle w:val="ListParagraph"/>
        <w:autoSpaceDE w:val="0"/>
        <w:autoSpaceDN w:val="0"/>
        <w:bidi/>
        <w:adjustRightInd w:val="0"/>
        <w:spacing w:after="0" w:line="276" w:lineRule="auto"/>
        <w:ind w:left="1352"/>
        <w:jc w:val="both"/>
        <w:textDirection w:val="tbRlV"/>
        <w:rPr>
          <w:rFonts w:ascii="Tahoma" w:hAnsi="Tahoma" w:cs="Tahoma" w:hint="default"/>
          <w:sz w:val="20"/>
          <w:szCs w:val="20"/>
          <w:rtl/>
          <w:lang w:val="fr-FR"/>
        </w:rPr>
      </w:pPr>
      <w:r w:rsidRPr="00D70D68">
        <w:rPr>
          <w:rFonts w:ascii="Tahoma" w:hAnsi="Tahoma" w:cs="Tahoma" w:hint="default"/>
          <w:sz w:val="20"/>
          <w:szCs w:val="20"/>
          <w:rtl/>
          <w:lang w:val="fr-FR"/>
        </w:rPr>
        <w:t xml:space="preserve">1.3 العدد/ النسبة المئوية </w:t>
      </w:r>
      <w:r w:rsidRPr="00D70D68">
        <w:rPr>
          <w:rFonts w:ascii="Tahoma" w:hAnsi="Tahoma" w:cs="Tahoma" w:hint="eastAsia"/>
          <w:sz w:val="20"/>
          <w:szCs w:val="20"/>
          <w:rtl/>
          <w:lang w:val="fr-FR"/>
        </w:rPr>
        <w:t>للنساء</w:t>
      </w:r>
      <w:r w:rsidRPr="00D70D68">
        <w:rPr>
          <w:rFonts w:ascii="Tahoma" w:hAnsi="Tahoma" w:cs="Tahoma" w:hint="default"/>
          <w:sz w:val="20"/>
          <w:szCs w:val="20"/>
          <w:rtl/>
          <w:lang w:val="fr-FR"/>
        </w:rPr>
        <w:t xml:space="preserve"> المشاركات في صنع القرار في الاستجابة الإنسانية </w:t>
      </w:r>
      <w:r w:rsidR="003A0353" w:rsidRPr="003A0353">
        <w:rPr>
          <w:rFonts w:ascii="Tahoma" w:hAnsi="Tahoma" w:cs="Tahoma"/>
          <w:sz w:val="20"/>
          <w:szCs w:val="20"/>
          <w:rtl/>
          <w:lang w:val="fr-FR"/>
        </w:rPr>
        <w:t>وللأزمات</w:t>
      </w:r>
    </w:p>
    <w:p w14:paraId="356B6A33" w14:textId="0071331C" w:rsidR="003E6EB0" w:rsidRPr="00273A0E" w:rsidRDefault="001E428F" w:rsidP="00D70D68">
      <w:pPr>
        <w:pStyle w:val="ListParagraph"/>
        <w:autoSpaceDE w:val="0"/>
        <w:autoSpaceDN w:val="0"/>
        <w:bidi/>
        <w:adjustRightInd w:val="0"/>
        <w:spacing w:after="0" w:line="276" w:lineRule="auto"/>
        <w:ind w:left="1352"/>
        <w:jc w:val="both"/>
        <w:textDirection w:val="tbRlV"/>
        <w:rPr>
          <w:rFonts w:hint="default"/>
          <w:highlight w:val="yellow"/>
          <w:lang w:val="fr-FR" w:eastAsia="zh-TW"/>
        </w:rPr>
      </w:pPr>
      <w:r w:rsidRPr="00D70D68">
        <w:rPr>
          <w:rFonts w:ascii="Tahoma" w:hAnsi="Tahoma" w:cs="Tahoma" w:hint="default"/>
          <w:sz w:val="20"/>
          <w:szCs w:val="20"/>
          <w:rtl/>
          <w:lang w:val="fr-FR"/>
        </w:rPr>
        <w:t xml:space="preserve">2.3 </w:t>
      </w:r>
      <w:r w:rsidRPr="00D70D68">
        <w:rPr>
          <w:rFonts w:ascii="Tahoma" w:hAnsi="Tahoma" w:cs="Tahoma" w:hint="eastAsia"/>
          <w:sz w:val="20"/>
          <w:szCs w:val="20"/>
          <w:rtl/>
          <w:lang w:val="fr-FR"/>
        </w:rPr>
        <w:t>أنواع</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الاليات</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المنشأة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لتحسي</w:t>
      </w:r>
      <w:r w:rsidR="003C272D" w:rsidRPr="00D70D68">
        <w:rPr>
          <w:rFonts w:ascii="Tahoma" w:hAnsi="Tahoma" w:cs="Tahoma" w:hint="eastAsia"/>
          <w:sz w:val="20"/>
          <w:szCs w:val="20"/>
          <w:rtl/>
          <w:lang w:val="fr-FR"/>
        </w:rPr>
        <w:t>ن</w:t>
      </w:r>
      <w:r w:rsidR="003C272D" w:rsidRPr="00D70D68">
        <w:rPr>
          <w:rFonts w:ascii="Tahoma" w:hAnsi="Tahoma" w:cs="Tahoma" w:hint="default"/>
          <w:sz w:val="20"/>
          <w:szCs w:val="20"/>
          <w:rtl/>
          <w:lang w:val="fr-FR"/>
        </w:rPr>
        <w:t xml:space="preserve"> التخطيط الإنساني </w:t>
      </w:r>
      <w:r w:rsidR="003A0353" w:rsidRPr="003A0353">
        <w:rPr>
          <w:rFonts w:ascii="Tahoma" w:hAnsi="Tahoma" w:cs="Tahoma"/>
          <w:sz w:val="20"/>
          <w:szCs w:val="20"/>
          <w:rtl/>
          <w:lang w:val="fr-FR"/>
        </w:rPr>
        <w:t>وللأزمات</w:t>
      </w:r>
      <w:r w:rsidR="003C272D" w:rsidRPr="00D70D68">
        <w:rPr>
          <w:rFonts w:ascii="Tahoma" w:hAnsi="Tahoma" w:cs="Tahoma" w:hint="default"/>
          <w:sz w:val="20"/>
          <w:szCs w:val="20"/>
          <w:rtl/>
          <w:lang w:val="fr-FR"/>
        </w:rPr>
        <w:t xml:space="preserve"> </w:t>
      </w:r>
      <w:r w:rsidR="003A0353" w:rsidRPr="003A0353">
        <w:rPr>
          <w:rFonts w:ascii="Tahoma" w:hAnsi="Tahoma" w:cs="Tahoma"/>
          <w:sz w:val="20"/>
          <w:szCs w:val="20"/>
          <w:rtl/>
          <w:lang w:val="fr-FR"/>
        </w:rPr>
        <w:t>والأطر</w:t>
      </w:r>
      <w:r w:rsidR="003C272D" w:rsidRPr="00D70D68">
        <w:rPr>
          <w:rFonts w:ascii="Tahoma" w:hAnsi="Tahoma" w:cs="Tahoma" w:hint="default"/>
          <w:sz w:val="20"/>
          <w:szCs w:val="20"/>
          <w:rtl/>
          <w:lang w:val="fr-FR"/>
        </w:rPr>
        <w:t xml:space="preserve"> </w:t>
      </w:r>
      <w:r w:rsidR="003C272D" w:rsidRPr="00D70D68">
        <w:rPr>
          <w:rFonts w:ascii="Tahoma" w:hAnsi="Tahoma" w:cs="Tahoma" w:hint="eastAsia"/>
          <w:sz w:val="20"/>
          <w:szCs w:val="20"/>
          <w:rtl/>
          <w:lang w:val="fr-FR"/>
        </w:rPr>
        <w:t>و</w:t>
      </w:r>
      <w:r w:rsidR="003C272D" w:rsidRPr="00D70D68">
        <w:rPr>
          <w:rFonts w:ascii="Tahoma" w:hAnsi="Tahoma" w:cs="Tahoma" w:hint="default"/>
          <w:sz w:val="20"/>
          <w:szCs w:val="20"/>
          <w:rtl/>
          <w:lang w:val="fr-FR"/>
        </w:rPr>
        <w:t xml:space="preserve"> </w:t>
      </w:r>
      <w:r w:rsidR="003C272D" w:rsidRPr="00D70D68">
        <w:rPr>
          <w:rFonts w:ascii="Tahoma" w:hAnsi="Tahoma" w:cs="Tahoma" w:hint="eastAsia"/>
          <w:sz w:val="20"/>
          <w:szCs w:val="20"/>
          <w:rtl/>
          <w:lang w:val="fr-FR"/>
        </w:rPr>
        <w:t>البرمحة</w:t>
      </w:r>
      <w:r w:rsidR="003C272D" w:rsidRPr="00D70D68">
        <w:rPr>
          <w:rFonts w:ascii="Tahoma" w:hAnsi="Tahoma" w:cs="Tahoma" w:hint="default"/>
          <w:sz w:val="20"/>
          <w:szCs w:val="20"/>
          <w:rtl/>
          <w:lang w:val="fr-FR"/>
        </w:rPr>
        <w:t xml:space="preserve"> المستجيبة للنوع الاجتماعي.</w:t>
      </w:r>
    </w:p>
    <w:p w14:paraId="6B0BF971" w14:textId="77777777" w:rsidR="003E6EB0" w:rsidRPr="00C42B7A" w:rsidRDefault="003E6EB0" w:rsidP="003E6EB0">
      <w:pPr>
        <w:autoSpaceDE w:val="0"/>
        <w:autoSpaceDN w:val="0"/>
        <w:bidi/>
        <w:adjustRightInd w:val="0"/>
        <w:spacing w:after="0" w:line="276" w:lineRule="auto"/>
        <w:jc w:val="both"/>
        <w:textDirection w:val="tbRlV"/>
        <w:rPr>
          <w:rFonts w:ascii="Tahoma" w:hAnsi="Tahoma" w:cs="Tahoma" w:hint="default"/>
          <w:sz w:val="20"/>
          <w:szCs w:val="20"/>
          <w:lang w:val="fr-FR" w:eastAsia="zh-TW" w:bidi="en-GB"/>
        </w:rPr>
      </w:pPr>
    </w:p>
    <w:p w14:paraId="7C38F8DE" w14:textId="2A24229B" w:rsidR="00AE4003" w:rsidRPr="00D030A7" w:rsidRDefault="6336B036" w:rsidP="4FB7861B">
      <w:pPr>
        <w:autoSpaceDE w:val="0"/>
        <w:autoSpaceDN w:val="0"/>
        <w:bidi/>
        <w:adjustRightInd w:val="0"/>
        <w:spacing w:after="0" w:line="276" w:lineRule="auto"/>
        <w:jc w:val="both"/>
        <w:textDirection w:val="tbRlV"/>
        <w:rPr>
          <w:rFonts w:ascii="Tahoma" w:hAnsi="Tahoma" w:cs="Tahoma" w:hint="default"/>
          <w:sz w:val="20"/>
          <w:szCs w:val="20"/>
          <w:highlight w:val="cyan"/>
          <w:u w:val="single"/>
          <w:rtl/>
          <w:lang w:val="fr-FR"/>
        </w:rPr>
      </w:pPr>
      <w:r w:rsidRPr="00D030A7">
        <w:rPr>
          <w:rFonts w:ascii="Tahoma" w:hAnsi="Tahoma" w:cs="Tahoma"/>
          <w:sz w:val="20"/>
          <w:szCs w:val="20"/>
          <w:highlight w:val="cyan"/>
          <w:u w:val="single"/>
          <w:rtl/>
          <w:lang w:val="fr-FR"/>
        </w:rPr>
        <w:t xml:space="preserve">يرجى </w:t>
      </w:r>
      <w:r w:rsidR="00F84B13" w:rsidRPr="00D030A7">
        <w:rPr>
          <w:rFonts w:ascii="Tahoma" w:hAnsi="Tahoma" w:cs="Tahoma"/>
          <w:sz w:val="20"/>
          <w:szCs w:val="20"/>
          <w:highlight w:val="cyan"/>
          <w:u w:val="single"/>
          <w:rtl/>
          <w:lang w:val="fr-FR"/>
        </w:rPr>
        <w:t>ال</w:t>
      </w:r>
      <w:r w:rsidRPr="00D030A7">
        <w:rPr>
          <w:rFonts w:ascii="Tahoma" w:hAnsi="Tahoma" w:cs="Tahoma"/>
          <w:sz w:val="20"/>
          <w:szCs w:val="20"/>
          <w:highlight w:val="cyan"/>
          <w:u w:val="single"/>
          <w:rtl/>
          <w:lang w:val="fr-FR"/>
        </w:rPr>
        <w:t>ملاحظة أن جميع المشاريع يجب أن تتضمن مؤشرات الوصول التالية:</w:t>
      </w:r>
    </w:p>
    <w:p w14:paraId="3770ADA4" w14:textId="43436209" w:rsidR="00AE4003" w:rsidRPr="00D030A7" w:rsidRDefault="6336B036" w:rsidP="4FB7861B">
      <w:pPr>
        <w:pStyle w:val="ListParagraph"/>
        <w:numPr>
          <w:ilvl w:val="0"/>
          <w:numId w:val="1"/>
        </w:numPr>
        <w:autoSpaceDE w:val="0"/>
        <w:autoSpaceDN w:val="0"/>
        <w:bidi/>
        <w:adjustRightInd w:val="0"/>
        <w:spacing w:after="0" w:line="276" w:lineRule="auto"/>
        <w:jc w:val="both"/>
        <w:textDirection w:val="tbRlV"/>
        <w:rPr>
          <w:rFonts w:asciiTheme="minorHAnsi" w:eastAsiaTheme="minorEastAsia" w:cstheme="minorBidi" w:hint="default"/>
          <w:sz w:val="20"/>
          <w:szCs w:val="20"/>
          <w:highlight w:val="cyan"/>
          <w:rtl/>
          <w:lang w:val="fr-FR"/>
        </w:rPr>
      </w:pPr>
      <w:r w:rsidRPr="00D030A7">
        <w:rPr>
          <w:rFonts w:ascii="Tahoma" w:hAnsi="Tahoma" w:cs="Tahoma"/>
          <w:sz w:val="20"/>
          <w:szCs w:val="20"/>
          <w:highlight w:val="cyan"/>
          <w:rtl/>
          <w:lang w:val="fr-FR"/>
        </w:rPr>
        <w:t>عدد الأشخاص المستفيدين مباشرة من الاستجابة (حسب الجنس أو الفئة العمرية أو متغيرات أخرى)</w:t>
      </w:r>
    </w:p>
    <w:p w14:paraId="7B061638" w14:textId="6F879D5F" w:rsidR="00AE4003" w:rsidRPr="00D030A7" w:rsidRDefault="6336B036" w:rsidP="4FB7861B">
      <w:pPr>
        <w:pStyle w:val="ListParagraph"/>
        <w:numPr>
          <w:ilvl w:val="0"/>
          <w:numId w:val="1"/>
        </w:numPr>
        <w:autoSpaceDE w:val="0"/>
        <w:autoSpaceDN w:val="0"/>
        <w:bidi/>
        <w:adjustRightInd w:val="0"/>
        <w:spacing w:after="0" w:line="276" w:lineRule="auto"/>
        <w:jc w:val="both"/>
        <w:textDirection w:val="tbRlV"/>
        <w:rPr>
          <w:rFonts w:hint="default"/>
          <w:sz w:val="20"/>
          <w:szCs w:val="20"/>
          <w:highlight w:val="cyan"/>
          <w:rtl/>
          <w:lang w:val="fr-FR"/>
        </w:rPr>
      </w:pPr>
      <w:r w:rsidRPr="00D030A7">
        <w:rPr>
          <w:rFonts w:ascii="Tahoma" w:hAnsi="Tahoma" w:cs="Tahoma"/>
          <w:sz w:val="20"/>
          <w:szCs w:val="20"/>
          <w:highlight w:val="cyan"/>
          <w:rtl/>
          <w:lang w:val="fr-FR"/>
        </w:rPr>
        <w:t>عدد الأشخاص المستفيدين من الاستجابة بشكل غير مباشر</w:t>
      </w:r>
    </w:p>
    <w:p w14:paraId="10B4A62A" w14:textId="5D4AD56F" w:rsidR="00AE4003" w:rsidRPr="00D030A7" w:rsidRDefault="00383E98" w:rsidP="4FB7861B">
      <w:pPr>
        <w:pStyle w:val="ListParagraph"/>
        <w:numPr>
          <w:ilvl w:val="0"/>
          <w:numId w:val="1"/>
        </w:numPr>
        <w:autoSpaceDE w:val="0"/>
        <w:autoSpaceDN w:val="0"/>
        <w:bidi/>
        <w:adjustRightInd w:val="0"/>
        <w:spacing w:after="0" w:line="276" w:lineRule="auto"/>
        <w:jc w:val="both"/>
        <w:textDirection w:val="tbRlV"/>
        <w:rPr>
          <w:rFonts w:hint="default"/>
          <w:sz w:val="20"/>
          <w:szCs w:val="20"/>
          <w:highlight w:val="cyan"/>
          <w:rtl/>
          <w:lang w:val="fr-FR"/>
        </w:rPr>
      </w:pPr>
      <w:r w:rsidRPr="00D030A7">
        <w:rPr>
          <w:rFonts w:ascii="Tahoma" w:hAnsi="Tahoma" w:cs="Tahoma"/>
          <w:b/>
          <w:bCs/>
          <w:sz w:val="20"/>
          <w:szCs w:val="20"/>
          <w:highlight w:val="cyan"/>
          <w:rtl/>
          <w:lang w:val="fr-FR"/>
        </w:rPr>
        <w:t>و</w:t>
      </w:r>
      <w:r w:rsidRPr="00D030A7">
        <w:rPr>
          <w:rFonts w:ascii="Tahoma" w:hAnsi="Tahoma" w:cs="Tahoma" w:hint="default"/>
          <w:b/>
          <w:bCs/>
          <w:sz w:val="20"/>
          <w:szCs w:val="20"/>
          <w:highlight w:val="cyan"/>
          <w:rtl/>
          <w:lang w:val="fr-FR"/>
        </w:rPr>
        <w:t>قم</w:t>
      </w:r>
      <w:r w:rsidR="6336B036" w:rsidRPr="00D030A7">
        <w:rPr>
          <w:rFonts w:ascii="Tahoma" w:hAnsi="Tahoma" w:cs="Tahoma"/>
          <w:sz w:val="20"/>
          <w:szCs w:val="20"/>
          <w:highlight w:val="cyan"/>
          <w:rtl/>
          <w:lang w:val="fr-FR"/>
        </w:rPr>
        <w:t xml:space="preserve"> بتطوير مؤشر أو مؤشرين إضافيين لكل نتيجة توضح التغيير في مشروعك</w:t>
      </w:r>
    </w:p>
    <w:p w14:paraId="39638A76" w14:textId="2DE43C3B" w:rsidR="4FB7861B" w:rsidRPr="00D030A7" w:rsidRDefault="4FB7861B" w:rsidP="4FB7861B">
      <w:pPr>
        <w:bidi/>
        <w:spacing w:after="0" w:line="276" w:lineRule="auto"/>
        <w:jc w:val="both"/>
        <w:rPr>
          <w:rFonts w:eastAsia="Calibri" w:hAnsi="Calibri" w:hint="default"/>
          <w:sz w:val="20"/>
          <w:szCs w:val="20"/>
          <w:highlight w:val="cyan"/>
          <w:rtl/>
          <w:lang w:val="fr-FR"/>
        </w:rPr>
      </w:pPr>
    </w:p>
    <w:p w14:paraId="1D0E365A" w14:textId="6836EBDA" w:rsidR="006F0DF1" w:rsidRPr="000019D9" w:rsidRDefault="008D155C" w:rsidP="000019D9">
      <w:pPr>
        <w:autoSpaceDE w:val="0"/>
        <w:autoSpaceDN w:val="0"/>
        <w:bidi/>
        <w:adjustRightInd w:val="0"/>
        <w:spacing w:after="0" w:line="276" w:lineRule="auto"/>
        <w:jc w:val="both"/>
        <w:textDirection w:val="tbRlV"/>
        <w:rPr>
          <w:rFonts w:ascii="Tahoma" w:hAnsi="Tahoma" w:cs="Tahoma" w:hint="default"/>
          <w:sz w:val="20"/>
          <w:szCs w:val="20"/>
          <w:lang w:val="fr-FR" w:eastAsia="zh-TW" w:bidi="en-GB"/>
        </w:rPr>
      </w:pPr>
      <w:r w:rsidRPr="00D030A7">
        <w:rPr>
          <w:rFonts w:ascii="Tahoma" w:hAnsi="Tahoma" w:cs="Tahoma" w:hint="default"/>
          <w:sz w:val="20"/>
          <w:szCs w:val="20"/>
          <w:highlight w:val="cyan"/>
          <w:rtl/>
          <w:lang w:val="fr-FR"/>
        </w:rPr>
        <w:t xml:space="preserve"> يرجى الرجوع إلى أوراق</w:t>
      </w:r>
      <w:r w:rsidRPr="00D030A7">
        <w:rPr>
          <w:rFonts w:ascii="Tahoma" w:hAnsi="Tahoma" w:cs="Tahoma" w:hint="default"/>
          <w:sz w:val="20"/>
          <w:szCs w:val="20"/>
          <w:highlight w:val="cyan"/>
          <w:lang w:val="fr-FR"/>
        </w:rPr>
        <w:t xml:space="preserve"> </w:t>
      </w:r>
      <w:r w:rsidRPr="00D030A7">
        <w:rPr>
          <w:rFonts w:ascii="Tahoma" w:hAnsi="Tahoma" w:cs="Tahoma" w:hint="default"/>
          <w:sz w:val="20"/>
          <w:szCs w:val="20"/>
          <w:highlight w:val="cyan"/>
          <w:rtl/>
          <w:lang w:val="fr-FR"/>
        </w:rPr>
        <w:t>الإرشاد</w:t>
      </w:r>
      <w:r w:rsidRPr="00D030A7">
        <w:rPr>
          <w:rFonts w:ascii="Tahoma" w:hAnsi="Tahoma" w:cs="Tahoma" w:hint="default"/>
          <w:sz w:val="20"/>
          <w:szCs w:val="20"/>
          <w:highlight w:val="cyan"/>
          <w:lang w:val="fr-FR"/>
        </w:rPr>
        <w:t xml:space="preserve"> </w:t>
      </w:r>
      <w:r w:rsidRPr="00D030A7">
        <w:rPr>
          <w:rFonts w:ascii="Tahoma" w:hAnsi="Tahoma" w:cs="Tahoma" w:hint="default"/>
          <w:sz w:val="20"/>
          <w:szCs w:val="20"/>
          <w:highlight w:val="cyan"/>
          <w:rtl/>
          <w:lang w:val="fr-FR"/>
        </w:rPr>
        <w:t>الخاصة بالمؤشرات</w:t>
      </w:r>
      <w:r w:rsidR="00C42B7A" w:rsidRPr="00D030A7">
        <w:rPr>
          <w:rFonts w:ascii="Tahoma" w:hAnsi="Tahoma" w:cs="Tahoma"/>
          <w:sz w:val="20"/>
          <w:szCs w:val="20"/>
          <w:highlight w:val="cyan"/>
          <w:rtl/>
          <w:lang w:val="fr-FR"/>
        </w:rPr>
        <w:t xml:space="preserve"> </w:t>
      </w:r>
      <w:r w:rsidR="00C42B7A" w:rsidRPr="00D030A7">
        <w:rPr>
          <w:rFonts w:ascii="Tahoma" w:hAnsi="Tahoma" w:cs="Tahoma"/>
          <w:sz w:val="20"/>
          <w:szCs w:val="20"/>
          <w:highlight w:val="cyan"/>
          <w:rtl/>
        </w:rPr>
        <w:t>ب</w:t>
      </w:r>
      <w:r w:rsidR="00C42B7A" w:rsidRPr="00D030A7">
        <w:rPr>
          <w:rFonts w:ascii="Tahoma" w:hAnsi="Tahoma" w:cs="Tahoma" w:hint="default"/>
          <w:sz w:val="20"/>
          <w:szCs w:val="20"/>
          <w:highlight w:val="cyan"/>
          <w:rtl/>
        </w:rPr>
        <w:t xml:space="preserve">القسم </w:t>
      </w:r>
      <w:r w:rsidR="003A0353" w:rsidRPr="00D030A7">
        <w:rPr>
          <w:rFonts w:ascii="Tahoma" w:hAnsi="Tahoma" w:cs="Tahoma"/>
          <w:sz w:val="20"/>
          <w:szCs w:val="20"/>
          <w:highlight w:val="cyan"/>
          <w:rtl/>
        </w:rPr>
        <w:t xml:space="preserve">8 </w:t>
      </w:r>
      <w:r w:rsidR="003A0353" w:rsidRPr="00D030A7">
        <w:rPr>
          <w:rFonts w:ascii="Tahoma" w:hAnsi="Tahoma" w:cs="Tahoma"/>
          <w:sz w:val="20"/>
          <w:szCs w:val="20"/>
          <w:highlight w:val="cyan"/>
          <w:rtl/>
          <w:lang w:val="fr-FR"/>
        </w:rPr>
        <w:t>للحصول</w:t>
      </w:r>
      <w:r w:rsidRPr="00D030A7">
        <w:rPr>
          <w:rFonts w:ascii="Tahoma" w:hAnsi="Tahoma" w:cs="Tahoma" w:hint="default"/>
          <w:sz w:val="20"/>
          <w:szCs w:val="20"/>
          <w:highlight w:val="cyan"/>
          <w:rtl/>
          <w:lang w:val="fr-FR"/>
        </w:rPr>
        <w:t xml:space="preserve"> على معلومات إضافية.</w:t>
      </w:r>
    </w:p>
    <w:p w14:paraId="63050E4C" w14:textId="77777777" w:rsidR="004E78F7" w:rsidRPr="001639E7" w:rsidRDefault="004E78F7" w:rsidP="000019D9">
      <w:pPr>
        <w:spacing w:after="0" w:line="276" w:lineRule="auto"/>
        <w:ind w:left="360"/>
        <w:rPr>
          <w:rFonts w:ascii="Tahoma" w:hAnsi="Tahoma" w:cs="Tahoma" w:hint="default"/>
          <w:b/>
          <w:szCs w:val="22"/>
        </w:rPr>
      </w:pPr>
    </w:p>
    <w:p w14:paraId="540264D5" w14:textId="578D15BF" w:rsidR="003F05E6" w:rsidRPr="008D155C" w:rsidRDefault="00EC0B39" w:rsidP="000019D9">
      <w:pPr>
        <w:bidi/>
        <w:spacing w:after="0" w:line="276" w:lineRule="auto"/>
        <w:ind w:left="360"/>
        <w:textDirection w:val="tbRlV"/>
        <w:rPr>
          <w:rFonts w:ascii="Tahoma" w:hAnsi="Tahoma" w:cs="Tahoma" w:hint="default"/>
          <w:b/>
          <w:sz w:val="20"/>
          <w:szCs w:val="20"/>
          <w:lang w:val="ar-SA" w:eastAsia="zh-TW" w:bidi="en-GB"/>
        </w:rPr>
      </w:pPr>
      <w:r>
        <w:rPr>
          <w:rFonts w:ascii="Tahoma" w:hAnsi="Tahoma" w:cs="Tahoma" w:hint="default"/>
          <w:b/>
          <w:sz w:val="20"/>
          <w:szCs w:val="20"/>
        </w:rPr>
        <w:t xml:space="preserve"> 6-8</w:t>
      </w:r>
      <w:r w:rsidR="00D31B48" w:rsidRPr="008D155C">
        <w:rPr>
          <w:rFonts w:ascii="Tahoma" w:hAnsi="Tahoma" w:cs="Tahoma" w:hint="default"/>
          <w:b/>
          <w:bCs/>
          <w:sz w:val="20"/>
          <w:szCs w:val="20"/>
          <w:rtl/>
        </w:rPr>
        <w:t>هل يجب على مقدمي الطلبات المساهمة في ميزانية المشروع؟</w:t>
      </w:r>
    </w:p>
    <w:p w14:paraId="74E0EFCC" w14:textId="77777777" w:rsidR="003F05E6" w:rsidRPr="008D155C" w:rsidRDefault="003F05E6" w:rsidP="000019D9">
      <w:pPr>
        <w:bidi/>
        <w:spacing w:after="0" w:line="276" w:lineRule="auto"/>
        <w:ind w:left="360"/>
        <w:textDirection w:val="tbRlV"/>
        <w:rPr>
          <w:rFonts w:ascii="Tahoma" w:hAnsi="Tahoma" w:cs="Tahoma" w:hint="default"/>
          <w:color w:val="1C1C1C"/>
          <w:sz w:val="20"/>
          <w:szCs w:val="20"/>
          <w:lang w:val="ar-SA" w:eastAsia="zh-TW" w:bidi="en-GB"/>
        </w:rPr>
      </w:pPr>
      <w:r w:rsidRPr="008D155C">
        <w:rPr>
          <w:rFonts w:ascii="Tahoma" w:hAnsi="Tahoma" w:cs="Tahoma" w:hint="default"/>
          <w:sz w:val="20"/>
          <w:szCs w:val="20"/>
          <w:rtl/>
        </w:rPr>
        <w:t>ليس مطلوباً من منظمات المجتمع المدني أن تسهم في الميزانية.</w:t>
      </w:r>
    </w:p>
    <w:p w14:paraId="745C63F6" w14:textId="77777777" w:rsidR="003F05E6" w:rsidRPr="001639E7" w:rsidRDefault="003F05E6" w:rsidP="000019D9">
      <w:pPr>
        <w:spacing w:after="0" w:line="276" w:lineRule="auto"/>
        <w:ind w:left="360"/>
        <w:rPr>
          <w:rFonts w:ascii="Tahoma" w:hAnsi="Tahoma" w:cs="Tahoma" w:hint="default"/>
          <w:color w:val="1C1C1C"/>
          <w:szCs w:val="22"/>
        </w:rPr>
      </w:pPr>
    </w:p>
    <w:p w14:paraId="1773C224" w14:textId="032ACAAF" w:rsidR="003F05E6" w:rsidRPr="008D155C" w:rsidRDefault="00086BBD" w:rsidP="000019D9">
      <w:pPr>
        <w:bidi/>
        <w:spacing w:after="0" w:line="276" w:lineRule="auto"/>
        <w:ind w:left="360"/>
        <w:textDirection w:val="tbRlV"/>
        <w:rPr>
          <w:rFonts w:ascii="Tahoma" w:hAnsi="Tahoma" w:cs="Tahoma" w:hint="default"/>
          <w:b/>
          <w:bCs/>
          <w:color w:val="1C1C1C"/>
          <w:sz w:val="20"/>
          <w:szCs w:val="20"/>
          <w:lang w:val="ar-SA" w:eastAsia="zh-TW" w:bidi="en-GB"/>
        </w:rPr>
      </w:pPr>
      <w:r>
        <w:rPr>
          <w:rFonts w:ascii="Tahoma" w:hAnsi="Tahoma" w:cs="Tahoma" w:hint="default"/>
          <w:b/>
          <w:sz w:val="20"/>
          <w:szCs w:val="20"/>
        </w:rPr>
        <w:t>6</w:t>
      </w:r>
      <w:r w:rsidR="00EC0B39">
        <w:rPr>
          <w:rFonts w:ascii="Tahoma" w:hAnsi="Tahoma" w:cs="Tahoma" w:hint="default"/>
          <w:b/>
          <w:sz w:val="20"/>
          <w:szCs w:val="20"/>
        </w:rPr>
        <w:t>-9</w:t>
      </w:r>
      <w:r w:rsidR="00D31B48" w:rsidRPr="008D155C">
        <w:rPr>
          <w:rFonts w:ascii="Tahoma" w:hAnsi="Tahoma" w:cs="Tahoma" w:hint="default"/>
          <w:bCs/>
          <w:sz w:val="20"/>
          <w:szCs w:val="20"/>
          <w:rtl/>
        </w:rPr>
        <w:t xml:space="preserve"> </w:t>
      </w:r>
      <w:r w:rsidR="00D31B48" w:rsidRPr="008D155C">
        <w:rPr>
          <w:rFonts w:ascii="Tahoma" w:hAnsi="Tahoma" w:cs="Tahoma" w:hint="default"/>
          <w:b/>
          <w:bCs/>
          <w:sz w:val="20"/>
          <w:szCs w:val="20"/>
          <w:rtl/>
        </w:rPr>
        <w:t xml:space="preserve">من أين </w:t>
      </w:r>
      <w:r w:rsidR="006D0A50" w:rsidRPr="008D155C">
        <w:rPr>
          <w:rFonts w:ascii="Tahoma" w:hAnsi="Tahoma" w:cs="Tahoma" w:hint="default"/>
          <w:b/>
          <w:bCs/>
          <w:sz w:val="20"/>
          <w:szCs w:val="20"/>
          <w:rtl/>
        </w:rPr>
        <w:t>يمكن الحصول</w:t>
      </w:r>
      <w:r w:rsidR="00D31B48" w:rsidRPr="008D155C">
        <w:rPr>
          <w:rFonts w:ascii="Tahoma" w:hAnsi="Tahoma" w:cs="Tahoma" w:hint="default"/>
          <w:b/>
          <w:bCs/>
          <w:sz w:val="20"/>
          <w:szCs w:val="20"/>
          <w:rtl/>
        </w:rPr>
        <w:t xml:space="preserve"> على مزيد من المعلومات حول الدعوة؟</w:t>
      </w:r>
      <w:r w:rsidR="00D31B48" w:rsidRPr="008D155C">
        <w:rPr>
          <w:rFonts w:ascii="Tahoma" w:hAnsi="Tahoma" w:cs="Tahoma" w:hint="default"/>
          <w:bCs/>
          <w:sz w:val="20"/>
          <w:szCs w:val="20"/>
          <w:rtl/>
        </w:rPr>
        <w:t xml:space="preserve"> </w:t>
      </w:r>
    </w:p>
    <w:p w14:paraId="3EFD5C46" w14:textId="7C07591E" w:rsidR="003F05E6" w:rsidRPr="000C7A85" w:rsidRDefault="003F05E6" w:rsidP="000019D9">
      <w:pPr>
        <w:bidi/>
        <w:spacing w:after="0" w:line="276" w:lineRule="auto"/>
        <w:ind w:left="360"/>
        <w:jc w:val="both"/>
        <w:textDirection w:val="tbRlV"/>
        <w:rPr>
          <w:rFonts w:ascii="Tahoma" w:hAnsi="Tahoma" w:cs="Tahoma" w:hint="default"/>
          <w:bCs/>
          <w:sz w:val="20"/>
          <w:szCs w:val="20"/>
          <w:lang w:val="ar-SA" w:eastAsia="zh-TW" w:bidi="en-GB"/>
        </w:rPr>
      </w:pPr>
      <w:r w:rsidRPr="000C7A85">
        <w:rPr>
          <w:rFonts w:ascii="Tahoma" w:hAnsi="Tahoma" w:cs="Tahoma" w:hint="default"/>
          <w:sz w:val="20"/>
          <w:szCs w:val="20"/>
          <w:rtl/>
        </w:rPr>
        <w:t xml:space="preserve">ستنظم هيئة الأمم المتحدة للمرأة، بدعم من أمانة الصندوق، جلسة إعلامية على </w:t>
      </w:r>
      <w:r w:rsidR="00FC1AE3" w:rsidRPr="000C7A85">
        <w:rPr>
          <w:rFonts w:ascii="Tahoma" w:hAnsi="Tahoma" w:cs="Tahoma"/>
          <w:sz w:val="20"/>
          <w:szCs w:val="20"/>
          <w:rtl/>
        </w:rPr>
        <w:t xml:space="preserve">الإنترنت </w:t>
      </w:r>
      <w:r w:rsidRPr="000C7A85">
        <w:rPr>
          <w:rFonts w:ascii="Tahoma" w:hAnsi="Tahoma" w:cs="Tahoma" w:hint="default"/>
          <w:sz w:val="20"/>
          <w:szCs w:val="20"/>
          <w:rtl/>
        </w:rPr>
        <w:t xml:space="preserve">مع مقدمي الطلبات المحتملين </w:t>
      </w:r>
      <w:r w:rsidR="008A5CD6">
        <w:rPr>
          <w:rFonts w:ascii="Tahoma" w:hAnsi="Tahoma" w:cs="Tahoma"/>
          <w:sz w:val="20"/>
          <w:szCs w:val="20"/>
          <w:rtl/>
        </w:rPr>
        <w:t>بوم</w:t>
      </w:r>
      <w:r w:rsidR="000C7A85" w:rsidRPr="000C7A85">
        <w:rPr>
          <w:rFonts w:ascii="Tahoma" w:hAnsi="Tahoma" w:cs="Tahoma" w:hint="default"/>
          <w:sz w:val="20"/>
          <w:szCs w:val="20"/>
        </w:rPr>
        <w:t xml:space="preserve"> </w:t>
      </w:r>
      <w:r w:rsidR="008A5CD6" w:rsidRPr="008A5CD6">
        <w:rPr>
          <w:rFonts w:ascii="Tahoma" w:hAnsi="Tahoma" w:cs="Tahoma" w:hint="default"/>
          <w:b/>
          <w:bCs/>
          <w:sz w:val="20"/>
          <w:szCs w:val="20"/>
          <w:rtl/>
          <w:lang w:val="fr-FR"/>
        </w:rPr>
        <w:t>الخميس 27 يناير 2022</w:t>
      </w:r>
      <w:r w:rsidRPr="000C7A85">
        <w:rPr>
          <w:rFonts w:ascii="Tahoma" w:hAnsi="Tahoma" w:cs="Tahoma" w:hint="default"/>
          <w:sz w:val="20"/>
          <w:szCs w:val="20"/>
          <w:rtl/>
        </w:rPr>
        <w:t xml:space="preserve"> للتسجيل، يرجى إرسال بريد إلكتروني </w:t>
      </w:r>
      <w:r w:rsidR="000C7A85" w:rsidRPr="000C7A85">
        <w:rPr>
          <w:rFonts w:ascii="Tahoma" w:hAnsi="Tahoma" w:cs="Tahoma"/>
          <w:sz w:val="20"/>
          <w:szCs w:val="20"/>
          <w:rtl/>
        </w:rPr>
        <w:t>إلى</w:t>
      </w:r>
      <w:r w:rsidR="000C7A85" w:rsidRPr="000C7A85">
        <w:rPr>
          <w:rFonts w:ascii="Tahoma" w:hAnsi="Tahoma" w:cs="Tahoma" w:hint="default"/>
          <w:sz w:val="20"/>
          <w:szCs w:val="20"/>
        </w:rPr>
        <w:t>:</w:t>
      </w:r>
      <w:r w:rsidR="000C7A85" w:rsidRPr="000C7A85">
        <w:rPr>
          <w:rFonts w:ascii="Tahoma" w:hAnsi="Tahoma" w:cs="Tahoma"/>
          <w:sz w:val="20"/>
          <w:szCs w:val="20"/>
          <w:rtl/>
        </w:rPr>
        <w:t xml:space="preserve"> </w:t>
      </w:r>
      <w:r w:rsidR="000C7A85">
        <w:rPr>
          <w:rFonts w:ascii="Tahoma" w:hAnsi="Tahoma" w:cs="Tahoma" w:hint="default"/>
          <w:sz w:val="20"/>
          <w:szCs w:val="20"/>
        </w:rPr>
        <w:t xml:space="preserve"> </w:t>
      </w:r>
      <w:hyperlink r:id="rId8" w:history="1">
        <w:r w:rsidR="008A5CD6" w:rsidRPr="00BB7A18">
          <w:rPr>
            <w:rStyle w:val="Hyperlink"/>
            <w:rFonts w:ascii="wf_segoe-ui_normal" w:hAnsi="wf_segoe-ui_normal"/>
            <w:bCs/>
          </w:rPr>
          <w:t>musab.othman@unwomen.org</w:t>
        </w:r>
      </w:hyperlink>
      <w:r w:rsidR="008A5CD6">
        <w:rPr>
          <w:rStyle w:val="Hyperlink"/>
          <w:rFonts w:ascii="wf_segoe-ui_normal" w:hAnsi="wf_segoe-ui_normal"/>
          <w:bCs/>
          <w:rtl/>
        </w:rPr>
        <w:t xml:space="preserve"> </w:t>
      </w:r>
      <w:r w:rsidR="000F481D" w:rsidRPr="000C7A85">
        <w:rPr>
          <w:rFonts w:ascii="Tahoma" w:hAnsi="Tahoma" w:cs="Tahoma" w:hint="default"/>
          <w:sz w:val="20"/>
          <w:szCs w:val="20"/>
        </w:rPr>
        <w:t xml:space="preserve"> </w:t>
      </w:r>
      <w:r w:rsidRPr="000C7A85">
        <w:rPr>
          <w:rFonts w:ascii="Tahoma" w:hAnsi="Tahoma" w:cs="Tahoma" w:hint="default"/>
          <w:sz w:val="20"/>
          <w:szCs w:val="20"/>
          <w:rtl/>
        </w:rPr>
        <w:t>قبل</w:t>
      </w:r>
      <w:r w:rsidR="008A5CD6">
        <w:rPr>
          <w:rFonts w:ascii="Tahoma" w:hAnsi="Tahoma" w:cs="Tahoma"/>
          <w:sz w:val="20"/>
          <w:szCs w:val="20"/>
          <w:rtl/>
        </w:rPr>
        <w:t xml:space="preserve">  </w:t>
      </w:r>
      <w:r w:rsidR="008A5CD6" w:rsidRPr="008A5CD6">
        <w:rPr>
          <w:rFonts w:ascii="Tahoma" w:hAnsi="Tahoma" w:cs="Tahoma" w:hint="default"/>
          <w:b/>
          <w:bCs/>
          <w:sz w:val="20"/>
          <w:szCs w:val="20"/>
          <w:rtl/>
          <w:lang w:val="fr-FR"/>
        </w:rPr>
        <w:t>2</w:t>
      </w:r>
      <w:r w:rsidR="008A5CD6">
        <w:rPr>
          <w:rFonts w:ascii="Tahoma" w:hAnsi="Tahoma" w:cs="Tahoma"/>
          <w:b/>
          <w:bCs/>
          <w:sz w:val="20"/>
          <w:szCs w:val="20"/>
          <w:rtl/>
          <w:lang w:val="fr-FR"/>
        </w:rPr>
        <w:t>4</w:t>
      </w:r>
      <w:r w:rsidR="008A5CD6" w:rsidRPr="008A5CD6">
        <w:rPr>
          <w:rFonts w:ascii="Tahoma" w:hAnsi="Tahoma" w:cs="Tahoma" w:hint="default"/>
          <w:b/>
          <w:bCs/>
          <w:sz w:val="20"/>
          <w:szCs w:val="20"/>
          <w:rtl/>
          <w:lang w:val="fr-FR"/>
        </w:rPr>
        <w:t xml:space="preserve"> يناير 2022</w:t>
      </w:r>
      <w:r w:rsidR="008A5CD6">
        <w:rPr>
          <w:rFonts w:ascii="Tahoma" w:hAnsi="Tahoma" w:cs="Tahoma"/>
          <w:b/>
          <w:bCs/>
          <w:sz w:val="20"/>
          <w:szCs w:val="20"/>
          <w:rtl/>
          <w:lang w:val="fr-FR"/>
        </w:rPr>
        <w:t xml:space="preserve"> للتسجيل</w:t>
      </w:r>
      <w:r w:rsidR="008A5CD6" w:rsidRPr="000C7A85">
        <w:rPr>
          <w:rFonts w:ascii="Tahoma" w:hAnsi="Tahoma" w:cs="Tahoma" w:hint="default"/>
          <w:sz w:val="20"/>
          <w:szCs w:val="20"/>
          <w:rtl/>
        </w:rPr>
        <w:t xml:space="preserve"> </w:t>
      </w:r>
      <w:r w:rsidR="007B0456" w:rsidRPr="000C7A85">
        <w:rPr>
          <w:rFonts w:ascii="Tahoma" w:hAnsi="Tahoma" w:cs="Tahoma" w:hint="default"/>
          <w:sz w:val="20"/>
          <w:szCs w:val="20"/>
        </w:rPr>
        <w:t xml:space="preserve"> </w:t>
      </w:r>
      <w:r w:rsidRPr="000C7A85">
        <w:rPr>
          <w:rFonts w:ascii="Tahoma" w:hAnsi="Tahoma" w:cs="Tahoma" w:hint="default"/>
          <w:sz w:val="20"/>
          <w:szCs w:val="20"/>
          <w:rtl/>
        </w:rPr>
        <w:t>.</w:t>
      </w:r>
    </w:p>
    <w:p w14:paraId="18C9CA77" w14:textId="77777777" w:rsidR="003F05E6" w:rsidRPr="001639E7" w:rsidRDefault="003F05E6" w:rsidP="000019D9">
      <w:pPr>
        <w:spacing w:after="0" w:line="276" w:lineRule="auto"/>
        <w:ind w:left="360"/>
        <w:rPr>
          <w:rFonts w:ascii="Tahoma" w:hAnsi="Tahoma" w:cs="Tahoma" w:hint="default"/>
          <w:b/>
          <w:bCs/>
          <w:color w:val="1C1C1C"/>
          <w:szCs w:val="22"/>
        </w:rPr>
      </w:pPr>
    </w:p>
    <w:p w14:paraId="1068F354" w14:textId="6A9FB3EB" w:rsidR="003F05E6" w:rsidRPr="00D21F8A" w:rsidRDefault="00D31B48" w:rsidP="000019D9">
      <w:pPr>
        <w:pStyle w:val="ListParagraph"/>
        <w:numPr>
          <w:ilvl w:val="0"/>
          <w:numId w:val="2"/>
        </w:numPr>
        <w:bidi/>
        <w:spacing w:after="0" w:line="276" w:lineRule="auto"/>
        <w:textDirection w:val="tbRlV"/>
        <w:rPr>
          <w:rFonts w:ascii="Tahoma" w:hAnsi="Tahoma" w:cs="Tahoma" w:hint="default"/>
          <w:b/>
          <w:bCs/>
          <w:sz w:val="20"/>
          <w:szCs w:val="20"/>
        </w:rPr>
      </w:pPr>
      <w:r w:rsidRPr="00D21F8A">
        <w:rPr>
          <w:rFonts w:ascii="Tahoma" w:hAnsi="Tahoma" w:cs="Tahoma" w:hint="default"/>
          <w:bCs/>
          <w:sz w:val="20"/>
          <w:szCs w:val="20"/>
          <w:rtl/>
        </w:rPr>
        <w:t>أين</w:t>
      </w:r>
      <w:r w:rsidRPr="00D21F8A">
        <w:rPr>
          <w:rFonts w:ascii="Tahoma" w:hAnsi="Tahoma" w:cs="Tahoma" w:hint="default"/>
          <w:b/>
          <w:bCs/>
          <w:sz w:val="20"/>
          <w:szCs w:val="20"/>
          <w:rtl/>
        </w:rPr>
        <w:t xml:space="preserve"> ومتى وكيف يمكن التقدم بطلب للدعوة إلى المقترحات؟</w:t>
      </w:r>
    </w:p>
    <w:p w14:paraId="604B76F5" w14:textId="77777777" w:rsidR="00086BBD" w:rsidRPr="00086BBD" w:rsidRDefault="00086BBD" w:rsidP="000019D9">
      <w:pPr>
        <w:bidi/>
        <w:spacing w:after="0" w:line="276" w:lineRule="auto"/>
        <w:textDirection w:val="tbRlV"/>
        <w:rPr>
          <w:rFonts w:ascii="Tahoma" w:hAnsi="Tahoma" w:cs="Tahoma" w:hint="default"/>
          <w:bCs/>
          <w:sz w:val="20"/>
          <w:szCs w:val="20"/>
        </w:rPr>
      </w:pPr>
    </w:p>
    <w:p w14:paraId="5D290769" w14:textId="5D6B61EA" w:rsidR="003F05E6" w:rsidRPr="005E25BD" w:rsidRDefault="003F05E6" w:rsidP="00425112">
      <w:pPr>
        <w:pStyle w:val="ListParagraph"/>
        <w:numPr>
          <w:ilvl w:val="0"/>
          <w:numId w:val="9"/>
        </w:numPr>
        <w:bidi/>
        <w:spacing w:after="0" w:line="276" w:lineRule="auto"/>
        <w:ind w:left="720"/>
        <w:jc w:val="both"/>
        <w:textDirection w:val="tbRlV"/>
        <w:rPr>
          <w:rFonts w:ascii="Tahoma" w:hAnsi="Tahoma" w:cs="Tahoma" w:hint="default"/>
          <w:bCs/>
          <w:sz w:val="20"/>
          <w:szCs w:val="20"/>
          <w:lang w:val="ar-SA" w:eastAsia="zh-TW" w:bidi="en-GB"/>
        </w:rPr>
      </w:pPr>
      <w:r w:rsidRPr="005E25BD">
        <w:rPr>
          <w:rFonts w:ascii="Tahoma" w:hAnsi="Tahoma" w:cs="Tahoma" w:hint="default"/>
          <w:sz w:val="20"/>
          <w:szCs w:val="20"/>
          <w:rtl/>
        </w:rPr>
        <w:t xml:space="preserve">آخر موعد لتقديم المقترحات </w:t>
      </w:r>
      <w:r w:rsidR="00A036FD">
        <w:rPr>
          <w:rFonts w:ascii="Tahoma" w:hAnsi="Tahoma" w:cs="Tahoma"/>
          <w:sz w:val="20"/>
          <w:szCs w:val="20"/>
          <w:rtl/>
        </w:rPr>
        <w:t>هو</w:t>
      </w:r>
      <w:r w:rsidR="00A036FD" w:rsidRPr="00A036FD">
        <w:rPr>
          <w:rFonts w:hint="default"/>
          <w:rtl/>
        </w:rPr>
        <w:t xml:space="preserve"> </w:t>
      </w:r>
      <w:r w:rsidR="00A036FD" w:rsidRPr="00A036FD">
        <w:rPr>
          <w:rFonts w:ascii="Tahoma" w:hAnsi="Tahoma" w:cs="Tahoma" w:hint="default"/>
          <w:b/>
          <w:bCs/>
          <w:sz w:val="20"/>
          <w:szCs w:val="20"/>
          <w:rtl/>
          <w:lang w:val="fr-FR"/>
        </w:rPr>
        <w:t>الاثنين 4 أبريل 2022</w:t>
      </w:r>
      <w:r w:rsidR="00283DDD" w:rsidRPr="005E25BD">
        <w:rPr>
          <w:rFonts w:ascii="Tahoma" w:hAnsi="Tahoma" w:cs="Tahoma"/>
          <w:sz w:val="20"/>
          <w:szCs w:val="20"/>
          <w:rtl/>
        </w:rPr>
        <w:t xml:space="preserve"> ولن</w:t>
      </w:r>
      <w:r w:rsidRPr="005E25BD">
        <w:rPr>
          <w:rFonts w:ascii="Tahoma" w:hAnsi="Tahoma" w:cs="Tahoma" w:hint="default"/>
          <w:sz w:val="20"/>
          <w:szCs w:val="20"/>
          <w:rtl/>
        </w:rPr>
        <w:t xml:space="preserve"> يُنْظَر في الطلبات التي ترد بعد هذا التاريخ. </w:t>
      </w:r>
    </w:p>
    <w:p w14:paraId="0A0E4075" w14:textId="2B26FC93" w:rsidR="004001E6" w:rsidRPr="005E25BD" w:rsidRDefault="004001E6" w:rsidP="00425112">
      <w:pPr>
        <w:pStyle w:val="ListParagraph"/>
        <w:numPr>
          <w:ilvl w:val="0"/>
          <w:numId w:val="9"/>
        </w:numPr>
        <w:bidi/>
        <w:spacing w:after="0" w:line="276" w:lineRule="auto"/>
        <w:ind w:left="720"/>
        <w:jc w:val="both"/>
        <w:textDirection w:val="tbRlV"/>
        <w:rPr>
          <w:rFonts w:ascii="Tahoma" w:hAnsi="Tahoma" w:cs="Tahoma" w:hint="default"/>
          <w:bCs/>
          <w:sz w:val="20"/>
          <w:szCs w:val="20"/>
          <w:lang w:val="ar-SA" w:eastAsia="zh-TW" w:bidi="en-GB"/>
        </w:rPr>
      </w:pPr>
      <w:r w:rsidRPr="005E25BD">
        <w:rPr>
          <w:rFonts w:ascii="Tahoma" w:hAnsi="Tahoma" w:cs="Tahoma" w:hint="default"/>
          <w:sz w:val="20"/>
          <w:szCs w:val="20"/>
          <w:rtl/>
        </w:rPr>
        <w:t xml:space="preserve">تقبل الطلبات </w:t>
      </w:r>
      <w:r w:rsidRPr="004B5C49">
        <w:rPr>
          <w:rFonts w:ascii="Tahoma" w:hAnsi="Tahoma" w:cs="Tahoma" w:hint="default"/>
          <w:b/>
          <w:bCs/>
          <w:sz w:val="20"/>
          <w:szCs w:val="20"/>
          <w:rtl/>
        </w:rPr>
        <w:t>ب</w:t>
      </w:r>
      <w:r w:rsidR="00FC1AE3" w:rsidRPr="004B5C49">
        <w:rPr>
          <w:rFonts w:ascii="Tahoma" w:hAnsi="Tahoma" w:cs="Tahoma" w:hint="default"/>
          <w:b/>
          <w:bCs/>
          <w:sz w:val="20"/>
          <w:szCs w:val="20"/>
          <w:rtl/>
        </w:rPr>
        <w:t>اللغات</w:t>
      </w:r>
      <w:r w:rsidR="004B5C49" w:rsidRPr="004B5C49">
        <w:rPr>
          <w:rFonts w:ascii="Tahoma" w:hAnsi="Tahoma" w:cs="Tahoma"/>
          <w:b/>
          <w:bCs/>
          <w:sz w:val="20"/>
          <w:szCs w:val="20"/>
          <w:rtl/>
        </w:rPr>
        <w:t xml:space="preserve"> العربية والإنجليزية</w:t>
      </w:r>
      <w:r w:rsidRPr="005E25BD">
        <w:rPr>
          <w:rFonts w:ascii="Tahoma" w:hAnsi="Tahoma" w:cs="Tahoma" w:hint="default"/>
          <w:sz w:val="20"/>
          <w:szCs w:val="20"/>
          <w:rtl/>
        </w:rPr>
        <w:t>. ولن تقبل إلا الطلبات المقدمة</w:t>
      </w:r>
      <w:r w:rsidR="00FC1AE3" w:rsidRPr="00FC1AE3">
        <w:rPr>
          <w:rFonts w:ascii="Tahoma" w:hAnsi="Tahoma" w:cs="Tahoma" w:hint="default"/>
          <w:sz w:val="20"/>
          <w:szCs w:val="20"/>
          <w:rtl/>
        </w:rPr>
        <w:t xml:space="preserve"> </w:t>
      </w:r>
      <w:r w:rsidR="00FC1AE3" w:rsidRPr="00AE4003">
        <w:rPr>
          <w:rFonts w:ascii="Tahoma" w:hAnsi="Tahoma" w:cs="Tahoma" w:hint="default"/>
          <w:sz w:val="20"/>
          <w:szCs w:val="20"/>
          <w:rtl/>
        </w:rPr>
        <w:t>بهذه اللغات فقط</w:t>
      </w:r>
      <w:r w:rsidRPr="005E25BD">
        <w:rPr>
          <w:rFonts w:ascii="Tahoma" w:hAnsi="Tahoma" w:cs="Tahoma" w:hint="default"/>
          <w:sz w:val="20"/>
          <w:szCs w:val="20"/>
          <w:rtl/>
        </w:rPr>
        <w:t>.</w:t>
      </w:r>
    </w:p>
    <w:p w14:paraId="5FCB7EE6" w14:textId="77777777" w:rsidR="004001E6" w:rsidRPr="005E25BD" w:rsidRDefault="004001E6" w:rsidP="00425112">
      <w:pPr>
        <w:pStyle w:val="ListParagraph"/>
        <w:numPr>
          <w:ilvl w:val="0"/>
          <w:numId w:val="9"/>
        </w:numPr>
        <w:bidi/>
        <w:spacing w:line="276" w:lineRule="auto"/>
        <w:ind w:left="720"/>
        <w:jc w:val="both"/>
        <w:textDirection w:val="tbRlV"/>
        <w:rPr>
          <w:rFonts w:ascii="Tahoma" w:hAnsi="Tahoma" w:cs="Tahoma" w:hint="default"/>
          <w:sz w:val="20"/>
          <w:szCs w:val="20"/>
          <w:lang w:val="ar-SA" w:eastAsia="zh-TW" w:bidi="en-GB"/>
        </w:rPr>
      </w:pPr>
      <w:r w:rsidRPr="005E25BD">
        <w:rPr>
          <w:rFonts w:ascii="Tahoma" w:hAnsi="Tahoma" w:cs="Tahoma" w:hint="default"/>
          <w:sz w:val="20"/>
          <w:szCs w:val="20"/>
          <w:rtl/>
        </w:rPr>
        <w:t>لا يجوز لك إجراء تغييرات على الطلب بعد تقديمه.</w:t>
      </w:r>
    </w:p>
    <w:p w14:paraId="1CD038D0" w14:textId="4977CD9F" w:rsidR="003F05E6" w:rsidRPr="00EF0EBE" w:rsidRDefault="003F05E6" w:rsidP="00425112">
      <w:pPr>
        <w:pStyle w:val="ListParagraph"/>
        <w:numPr>
          <w:ilvl w:val="0"/>
          <w:numId w:val="9"/>
        </w:numPr>
        <w:bidi/>
        <w:spacing w:after="0" w:line="276" w:lineRule="auto"/>
        <w:ind w:left="720"/>
        <w:jc w:val="both"/>
        <w:textDirection w:val="tbRlV"/>
        <w:rPr>
          <w:rFonts w:ascii="Tahoma" w:hAnsi="Tahoma" w:cs="Tahoma" w:hint="default"/>
          <w:bCs/>
          <w:sz w:val="20"/>
          <w:szCs w:val="20"/>
          <w:lang w:val="ar-SA" w:eastAsia="zh-TW" w:bidi="en-GB"/>
        </w:rPr>
      </w:pPr>
      <w:r w:rsidRPr="00EF0EBE">
        <w:rPr>
          <w:rFonts w:ascii="Tahoma" w:hAnsi="Tahoma" w:cs="Tahoma" w:hint="default"/>
          <w:sz w:val="20"/>
          <w:szCs w:val="20"/>
          <w:rtl/>
        </w:rPr>
        <w:t>يجب إرسال حزم الطلبات عبر البريد الإلكتروني إلى</w:t>
      </w:r>
      <w:r w:rsidR="00CE3293">
        <w:rPr>
          <w:rFonts w:ascii="Tahoma" w:hAnsi="Tahoma" w:cs="Tahoma" w:hint="default"/>
          <w:sz w:val="20"/>
          <w:szCs w:val="20"/>
        </w:rPr>
        <w:t xml:space="preserve"> </w:t>
      </w:r>
      <w:r w:rsidR="00CE3293">
        <w:rPr>
          <w:rFonts w:ascii="Tahoma" w:hAnsi="Tahoma" w:cs="Tahoma"/>
          <w:sz w:val="20"/>
          <w:szCs w:val="20"/>
          <w:rtl/>
          <w:lang w:bidi="ar-JO"/>
        </w:rPr>
        <w:t xml:space="preserve">: </w:t>
      </w:r>
      <w:r w:rsidR="00CE3293">
        <w:rPr>
          <w:rFonts w:ascii="Tahoma" w:hAnsi="Tahoma" w:cs="Tahoma" w:hint="default"/>
          <w:sz w:val="20"/>
          <w:szCs w:val="20"/>
          <w:lang w:bidi="ar-JO"/>
        </w:rPr>
        <w:fldChar w:fldCharType="begin"/>
      </w:r>
      <w:r w:rsidR="00CE3293">
        <w:rPr>
          <w:rFonts w:ascii="Tahoma" w:hAnsi="Tahoma" w:cs="Tahoma" w:hint="default"/>
          <w:sz w:val="20"/>
          <w:szCs w:val="20"/>
          <w:lang w:bidi="ar-JO"/>
        </w:rPr>
        <w:instrText xml:space="preserve"> HYPERLINK "mailto:</w:instrText>
      </w:r>
      <w:r w:rsidR="00CE3293" w:rsidRPr="00CE3293">
        <w:rPr>
          <w:rFonts w:ascii="Tahoma" w:hAnsi="Tahoma" w:cs="Tahoma" w:hint="default"/>
          <w:sz w:val="20"/>
          <w:szCs w:val="20"/>
          <w:lang w:bidi="ar-JO"/>
        </w:rPr>
        <w:instrText>iraq@unwomen.org</w:instrText>
      </w:r>
      <w:r w:rsidR="00CE3293">
        <w:rPr>
          <w:rFonts w:ascii="Tahoma" w:hAnsi="Tahoma" w:cs="Tahoma" w:hint="default"/>
          <w:sz w:val="20"/>
          <w:szCs w:val="20"/>
          <w:lang w:bidi="ar-JO"/>
        </w:rPr>
        <w:instrText xml:space="preserve">" </w:instrText>
      </w:r>
      <w:r w:rsidR="00CE3293">
        <w:rPr>
          <w:rFonts w:ascii="Tahoma" w:hAnsi="Tahoma" w:cs="Tahoma" w:hint="default"/>
          <w:sz w:val="20"/>
          <w:szCs w:val="20"/>
          <w:lang w:bidi="ar-JO"/>
        </w:rPr>
        <w:fldChar w:fldCharType="separate"/>
      </w:r>
      <w:r w:rsidR="00CE3293" w:rsidRPr="00ED2149">
        <w:rPr>
          <w:rStyle w:val="Hyperlink"/>
          <w:rFonts w:ascii="Tahoma" w:hAnsi="Tahoma" w:cs="Tahoma" w:hint="default"/>
          <w:sz w:val="20"/>
          <w:szCs w:val="20"/>
          <w:lang w:bidi="ar-JO"/>
        </w:rPr>
        <w:t>iraq@unwomen.org</w:t>
      </w:r>
      <w:r w:rsidR="00CE3293">
        <w:rPr>
          <w:rFonts w:ascii="Tahoma" w:hAnsi="Tahoma" w:cs="Tahoma" w:hint="default"/>
          <w:sz w:val="20"/>
          <w:szCs w:val="20"/>
          <w:lang w:bidi="ar-JO"/>
        </w:rPr>
        <w:fldChar w:fldCharType="end"/>
      </w:r>
      <w:r w:rsidR="00CE3293">
        <w:rPr>
          <w:rFonts w:ascii="Tahoma" w:hAnsi="Tahoma" w:cs="Tahoma"/>
          <w:sz w:val="20"/>
          <w:szCs w:val="20"/>
          <w:rtl/>
          <w:lang w:bidi="ar-JO"/>
        </w:rPr>
        <w:t xml:space="preserve"> </w:t>
      </w:r>
      <w:r w:rsidR="00CE3293" w:rsidRPr="00CE3293">
        <w:rPr>
          <w:rFonts w:ascii="Tahoma" w:hAnsi="Tahoma" w:cs="Tahoma" w:hint="default"/>
          <w:sz w:val="20"/>
          <w:szCs w:val="20"/>
          <w:rtl/>
          <w:lang w:bidi="ar-JO"/>
        </w:rPr>
        <w:t xml:space="preserve">   </w:t>
      </w:r>
      <w:r w:rsidR="00FC1AE3" w:rsidRPr="00EF0EBE">
        <w:rPr>
          <w:rFonts w:ascii="Tahoma" w:hAnsi="Tahoma" w:cs="Tahoma" w:hint="default"/>
          <w:sz w:val="20"/>
          <w:szCs w:val="20"/>
          <w:rtl/>
        </w:rPr>
        <w:t xml:space="preserve"> </w:t>
      </w:r>
    </w:p>
    <w:p w14:paraId="7B2055AE" w14:textId="20A40733" w:rsidR="003F05E6" w:rsidRPr="005E25BD" w:rsidRDefault="003F05E6" w:rsidP="00425112">
      <w:pPr>
        <w:pStyle w:val="ListParagraph"/>
        <w:numPr>
          <w:ilvl w:val="0"/>
          <w:numId w:val="9"/>
        </w:numPr>
        <w:bidi/>
        <w:spacing w:after="0" w:line="276" w:lineRule="auto"/>
        <w:ind w:left="720"/>
        <w:jc w:val="both"/>
        <w:textDirection w:val="tbRlV"/>
        <w:rPr>
          <w:rFonts w:ascii="Tahoma" w:hAnsi="Tahoma" w:cs="Tahoma" w:hint="default"/>
          <w:sz w:val="20"/>
          <w:szCs w:val="20"/>
          <w:lang w:val="ar-SA" w:eastAsia="zh-TW" w:bidi="en-GB"/>
        </w:rPr>
      </w:pPr>
      <w:r w:rsidRPr="005E25BD">
        <w:rPr>
          <w:rFonts w:ascii="Tahoma" w:hAnsi="Tahoma" w:cs="Tahoma" w:hint="default"/>
          <w:sz w:val="20"/>
          <w:szCs w:val="20"/>
          <w:rtl/>
        </w:rPr>
        <w:t xml:space="preserve">يمكن تقديم الطلبات في ملفات إلكترونية بنسق </w:t>
      </w:r>
      <w:r w:rsidRPr="006F4733">
        <w:rPr>
          <w:rFonts w:ascii="Tahoma" w:hAnsi="Tahoma" w:cs="Tahoma" w:hint="default"/>
          <w:b/>
          <w:bCs/>
          <w:sz w:val="20"/>
          <w:szCs w:val="20"/>
          <w:rtl/>
        </w:rPr>
        <w:t>.</w:t>
      </w:r>
      <w:r w:rsidRPr="006F4733">
        <w:rPr>
          <w:rFonts w:ascii="Tahoma" w:hAnsi="Tahoma" w:cs="Tahoma" w:hint="default"/>
          <w:b/>
          <w:bCs/>
          <w:sz w:val="20"/>
          <w:szCs w:val="20"/>
        </w:rPr>
        <w:t>doc</w:t>
      </w:r>
      <w:r w:rsidRPr="006F4733">
        <w:rPr>
          <w:rFonts w:ascii="Tahoma" w:hAnsi="Tahoma" w:cs="Tahoma" w:hint="default"/>
          <w:b/>
          <w:bCs/>
          <w:sz w:val="20"/>
          <w:szCs w:val="20"/>
          <w:rtl/>
        </w:rPr>
        <w:t xml:space="preserve"> أو .</w:t>
      </w:r>
      <w:r w:rsidRPr="006F4733">
        <w:rPr>
          <w:rFonts w:ascii="Tahoma" w:hAnsi="Tahoma" w:cs="Tahoma" w:hint="default"/>
          <w:b/>
          <w:bCs/>
          <w:sz w:val="20"/>
          <w:szCs w:val="20"/>
        </w:rPr>
        <w:t>docx</w:t>
      </w:r>
      <w:r w:rsidRPr="006F4733">
        <w:rPr>
          <w:rFonts w:ascii="Tahoma" w:hAnsi="Tahoma" w:cs="Tahoma" w:hint="default"/>
          <w:b/>
          <w:bCs/>
          <w:sz w:val="20"/>
          <w:szCs w:val="20"/>
          <w:rtl/>
        </w:rPr>
        <w:t xml:space="preserve"> أو .pdf.</w:t>
      </w:r>
      <w:r w:rsidRPr="005E25BD">
        <w:rPr>
          <w:rFonts w:ascii="Tahoma" w:hAnsi="Tahoma" w:cs="Tahoma" w:hint="default"/>
          <w:sz w:val="20"/>
          <w:szCs w:val="20"/>
          <w:rtl/>
        </w:rPr>
        <w:t xml:space="preserve"> لن تقبل أي أنساق أخرى. يمكن تقديم شهادات التسجيل القانوني في ملفات </w:t>
      </w:r>
      <w:r w:rsidR="00AE4003" w:rsidRPr="005E25BD">
        <w:rPr>
          <w:rFonts w:ascii="Tahoma" w:hAnsi="Tahoma" w:cs="Tahoma"/>
          <w:sz w:val="20"/>
          <w:szCs w:val="20"/>
          <w:rtl/>
        </w:rPr>
        <w:t xml:space="preserve">بنسق </w:t>
      </w:r>
      <w:r w:rsidR="00AE4003" w:rsidRPr="005E25BD">
        <w:rPr>
          <w:rFonts w:ascii="Tahoma" w:hAnsi="Tahoma" w:cs="Tahoma"/>
          <w:sz w:val="20"/>
          <w:szCs w:val="20"/>
        </w:rPr>
        <w:t>jpeg</w:t>
      </w:r>
      <w:r w:rsidRPr="005E25BD">
        <w:rPr>
          <w:rFonts w:ascii="Tahoma" w:hAnsi="Tahoma" w:cs="Tahoma" w:hint="default"/>
          <w:sz w:val="20"/>
          <w:szCs w:val="20"/>
          <w:rtl/>
        </w:rPr>
        <w:t xml:space="preserve">، أو  doc., أو  docx.,  أو pdf. وينبغي تقديم جميع الوثائق معا كحزمة واحدة. </w:t>
      </w:r>
    </w:p>
    <w:p w14:paraId="2283F76A" w14:textId="777B7BA7" w:rsidR="003F05E6" w:rsidRPr="005E25BD" w:rsidRDefault="003F05E6" w:rsidP="00425112">
      <w:pPr>
        <w:pStyle w:val="ListParagraph"/>
        <w:numPr>
          <w:ilvl w:val="0"/>
          <w:numId w:val="9"/>
        </w:numPr>
        <w:bidi/>
        <w:spacing w:after="0" w:line="276" w:lineRule="auto"/>
        <w:ind w:left="720"/>
        <w:jc w:val="both"/>
        <w:textDirection w:val="tbRlV"/>
        <w:rPr>
          <w:rFonts w:ascii="Tahoma" w:hAnsi="Tahoma" w:cs="Tahoma" w:hint="default"/>
          <w:bCs/>
          <w:sz w:val="20"/>
          <w:szCs w:val="20"/>
          <w:lang w:val="ar-SA" w:eastAsia="zh-TW" w:bidi="en-GB"/>
        </w:rPr>
      </w:pPr>
      <w:r w:rsidRPr="005E25BD">
        <w:rPr>
          <w:rFonts w:ascii="Tahoma" w:hAnsi="Tahoma" w:cs="Tahoma" w:hint="default"/>
          <w:sz w:val="20"/>
          <w:szCs w:val="20"/>
          <w:rtl/>
        </w:rPr>
        <w:t xml:space="preserve">سيسعى مكتب الأمم المتحدة للمرأة إلى الإقرار باستلام الطلب في غضون ثلاثة أيام من استلامه. </w:t>
      </w:r>
      <w:r w:rsidRPr="005E25BD">
        <w:rPr>
          <w:rFonts w:ascii="Tahoma" w:hAnsi="Tahoma" w:cs="Tahoma" w:hint="default"/>
          <w:sz w:val="20"/>
          <w:szCs w:val="20"/>
          <w:u w:val="single"/>
          <w:rtl/>
        </w:rPr>
        <w:t>الرجاء عدم إعادة إرسال الطلب</w:t>
      </w:r>
      <w:r w:rsidRPr="005E25BD">
        <w:rPr>
          <w:rFonts w:ascii="Tahoma" w:hAnsi="Tahoma" w:cs="Tahoma" w:hint="default"/>
          <w:sz w:val="20"/>
          <w:szCs w:val="20"/>
          <w:rtl/>
        </w:rPr>
        <w:t xml:space="preserve"> إلا في حال عدم تلقي تأكيد بالاستلام في غضون ثلاثة أيام.</w:t>
      </w:r>
    </w:p>
    <w:p w14:paraId="02FB219A" w14:textId="34821B8A" w:rsidR="003F05E6" w:rsidRPr="008D155C" w:rsidRDefault="003F05E6" w:rsidP="00425112">
      <w:pPr>
        <w:pStyle w:val="ListParagraph"/>
        <w:numPr>
          <w:ilvl w:val="0"/>
          <w:numId w:val="9"/>
        </w:numPr>
        <w:bidi/>
        <w:spacing w:after="0" w:line="276" w:lineRule="auto"/>
        <w:ind w:left="720"/>
        <w:jc w:val="both"/>
        <w:textDirection w:val="tbRlV"/>
        <w:rPr>
          <w:rFonts w:ascii="Tahoma" w:hAnsi="Tahoma" w:cs="Tahoma" w:hint="default"/>
          <w:sz w:val="20"/>
          <w:szCs w:val="20"/>
          <w:lang w:val="ar-SA" w:eastAsia="zh-TW" w:bidi="en-GB"/>
        </w:rPr>
      </w:pPr>
      <w:r w:rsidRPr="005E25BD">
        <w:rPr>
          <w:rFonts w:ascii="Tahoma" w:hAnsi="Tahoma" w:cs="Tahoma" w:hint="default"/>
          <w:sz w:val="20"/>
          <w:szCs w:val="20"/>
          <w:rtl/>
        </w:rPr>
        <w:t xml:space="preserve">ويمكن للمكتب القطري لهيئة الأمم المتحدة للمرأة أن يقدم دعماً محدوداً في تقديم طلبات الحصول على المنح. يرجى ملاحظة أن الأسئلة الواردة في هذه المذكرة التوجيهية سيجاب عليها. يرجى إتاحة 48 ساعة على الأقل للردود على أي أسئلة. كما ستنظم </w:t>
      </w:r>
      <w:r w:rsidRPr="000F2681">
        <w:rPr>
          <w:rFonts w:ascii="Tahoma" w:hAnsi="Tahoma" w:cs="Tahoma" w:hint="default"/>
          <w:b/>
          <w:bCs/>
          <w:sz w:val="20"/>
          <w:szCs w:val="20"/>
          <w:rtl/>
        </w:rPr>
        <w:t>جلسة إعلامية</w:t>
      </w:r>
      <w:r w:rsidRPr="005E25BD">
        <w:rPr>
          <w:rFonts w:ascii="Tahoma" w:hAnsi="Tahoma" w:cs="Tahoma" w:hint="default"/>
          <w:sz w:val="20"/>
          <w:szCs w:val="20"/>
          <w:rtl/>
        </w:rPr>
        <w:t xml:space="preserve"> عبر الإنترنت</w:t>
      </w:r>
      <w:r w:rsidR="00FC1AE3">
        <w:rPr>
          <w:rFonts w:ascii="Tahoma" w:hAnsi="Tahoma" w:cs="Tahoma"/>
          <w:sz w:val="20"/>
          <w:szCs w:val="20"/>
          <w:rtl/>
        </w:rPr>
        <w:t xml:space="preserve"> </w:t>
      </w:r>
      <w:r w:rsidR="00FC1AE3" w:rsidRPr="00772B00">
        <w:rPr>
          <w:rFonts w:ascii="Tahoma" w:hAnsi="Tahoma" w:cs="Tahoma" w:hint="default"/>
          <w:sz w:val="20"/>
          <w:szCs w:val="20"/>
          <w:rtl/>
        </w:rPr>
        <w:t>(</w:t>
      </w:r>
      <w:r w:rsidR="00FC1AE3" w:rsidRPr="00AE4003">
        <w:rPr>
          <w:rFonts w:ascii="Tahoma" w:hAnsi="Tahoma" w:cs="Tahoma" w:hint="default"/>
          <w:sz w:val="20"/>
          <w:szCs w:val="20"/>
          <w:rtl/>
        </w:rPr>
        <w:t>أو شخصيا</w:t>
      </w:r>
      <w:r w:rsidR="00FC1AE3" w:rsidRPr="00FC1AE3">
        <w:rPr>
          <w:rFonts w:ascii="Tahoma" w:hAnsi="Tahoma" w:cs="Tahoma" w:hint="default"/>
          <w:i/>
          <w:iCs/>
          <w:sz w:val="20"/>
          <w:szCs w:val="20"/>
          <w:rtl/>
        </w:rPr>
        <w:t>)</w:t>
      </w:r>
      <w:r w:rsidRPr="005E25BD">
        <w:rPr>
          <w:rFonts w:ascii="Tahoma" w:hAnsi="Tahoma" w:cs="Tahoma" w:hint="default"/>
          <w:sz w:val="20"/>
          <w:szCs w:val="20"/>
          <w:rtl/>
        </w:rPr>
        <w:t xml:space="preserve"> للمتقدمين المحتملين </w:t>
      </w:r>
      <w:r w:rsidRPr="0066689E">
        <w:rPr>
          <w:rFonts w:ascii="Tahoma" w:hAnsi="Tahoma" w:cs="Tahoma" w:hint="default"/>
          <w:sz w:val="20"/>
          <w:szCs w:val="20"/>
          <w:rtl/>
        </w:rPr>
        <w:t xml:space="preserve">في </w:t>
      </w:r>
      <w:r w:rsidR="0066689E" w:rsidRPr="0066689E">
        <w:rPr>
          <w:rFonts w:ascii="Tahoma" w:hAnsi="Tahoma" w:cs="Tahoma" w:hint="default"/>
          <w:b/>
          <w:bCs/>
          <w:sz w:val="20"/>
          <w:szCs w:val="20"/>
          <w:rtl/>
          <w:lang w:val="fr-FR"/>
        </w:rPr>
        <w:t>الخميس 27 يناير 2022 الساعة 11:00 صباحًا</w:t>
      </w:r>
      <w:r w:rsidR="0066689E" w:rsidRPr="0066689E">
        <w:rPr>
          <w:rFonts w:ascii="Tahoma" w:hAnsi="Tahoma" w:cs="Tahoma" w:hint="default"/>
          <w:b/>
          <w:bCs/>
          <w:sz w:val="20"/>
          <w:szCs w:val="20"/>
          <w:rtl/>
          <w:lang w:val="fr-FR"/>
        </w:rPr>
        <w:t xml:space="preserve"> </w:t>
      </w:r>
      <w:r w:rsidRPr="005E25BD">
        <w:rPr>
          <w:rFonts w:ascii="Tahoma" w:hAnsi="Tahoma" w:cs="Tahoma" w:hint="default"/>
          <w:sz w:val="20"/>
          <w:szCs w:val="20"/>
          <w:rtl/>
        </w:rPr>
        <w:t>بالتوقيت المحلي. وإذا رغبتم في المشاركة، يرجى التسجيل هنا</w:t>
      </w:r>
      <w:r w:rsidRPr="005E25BD">
        <w:rPr>
          <w:rFonts w:ascii="Tahoma" w:hAnsi="Tahoma" w:cs="Tahoma" w:hint="default"/>
          <w:sz w:val="20"/>
          <w:szCs w:val="20"/>
        </w:rPr>
        <w:t>:</w:t>
      </w:r>
      <w:r w:rsidR="00C63A03" w:rsidRPr="005E25BD">
        <w:rPr>
          <w:rFonts w:ascii="Tahoma" w:hAnsi="Tahoma" w:cs="Tahoma" w:hint="default"/>
          <w:sz w:val="20"/>
          <w:szCs w:val="20"/>
          <w:rtl/>
        </w:rPr>
        <w:t xml:space="preserve"> </w:t>
      </w:r>
      <w:hyperlink r:id="rId9" w:history="1">
        <w:r w:rsidR="004B5C49" w:rsidRPr="00ED2149">
          <w:rPr>
            <w:rStyle w:val="Hyperlink"/>
            <w:rFonts w:ascii="Tahoma" w:hAnsi="Tahoma" w:cs="Tahoma" w:hint="default"/>
            <w:sz w:val="20"/>
            <w:szCs w:val="20"/>
          </w:rPr>
          <w:t>musab.othman@unwomen.org</w:t>
        </w:r>
      </w:hyperlink>
      <w:r w:rsidR="004B5C49">
        <w:rPr>
          <w:rFonts w:ascii="Tahoma" w:hAnsi="Tahoma" w:cs="Tahoma"/>
          <w:sz w:val="20"/>
          <w:szCs w:val="20"/>
          <w:rtl/>
        </w:rPr>
        <w:t xml:space="preserve"> </w:t>
      </w:r>
    </w:p>
    <w:p w14:paraId="19729044" w14:textId="10CD3917" w:rsidR="008D155C" w:rsidRDefault="008D155C" w:rsidP="00425112">
      <w:pPr>
        <w:bidi/>
        <w:spacing w:after="0" w:line="276" w:lineRule="auto"/>
        <w:jc w:val="both"/>
        <w:textDirection w:val="tbRlV"/>
        <w:rPr>
          <w:rFonts w:ascii="Tahoma" w:hAnsi="Tahoma" w:cs="Tahoma" w:hint="default"/>
          <w:sz w:val="20"/>
          <w:szCs w:val="20"/>
          <w:lang w:val="ar-SA" w:eastAsia="zh-TW"/>
        </w:rPr>
      </w:pPr>
    </w:p>
    <w:p w14:paraId="7744C3AB" w14:textId="3F6F9D0C" w:rsidR="003F05E6" w:rsidRPr="005E25BD" w:rsidRDefault="000C65F5" w:rsidP="000019D9">
      <w:pPr>
        <w:bidi/>
        <w:spacing w:after="0" w:line="276" w:lineRule="auto"/>
        <w:ind w:left="360"/>
        <w:textDirection w:val="tbRlV"/>
        <w:rPr>
          <w:rFonts w:ascii="Tahoma" w:hAnsi="Tahoma" w:cs="Tahoma" w:hint="default"/>
          <w:b/>
          <w:sz w:val="20"/>
          <w:szCs w:val="20"/>
          <w:lang w:val="ar-SA" w:eastAsia="zh-TW" w:bidi="en-GB"/>
        </w:rPr>
      </w:pPr>
      <w:r>
        <w:rPr>
          <w:rFonts w:ascii="Tahoma" w:hAnsi="Tahoma" w:cs="Tahoma" w:hint="default"/>
          <w:b/>
          <w:sz w:val="20"/>
          <w:szCs w:val="20"/>
        </w:rPr>
        <w:t>7-1</w:t>
      </w:r>
      <w:r w:rsidR="003F05E6" w:rsidRPr="00D21F8A">
        <w:rPr>
          <w:rFonts w:ascii="Tahoma" w:hAnsi="Tahoma" w:cs="Tahoma" w:hint="default"/>
          <w:bCs/>
          <w:sz w:val="20"/>
          <w:szCs w:val="20"/>
          <w:rtl/>
        </w:rPr>
        <w:t xml:space="preserve"> </w:t>
      </w:r>
      <w:r w:rsidR="003F05E6" w:rsidRPr="00D21F8A">
        <w:rPr>
          <w:rFonts w:ascii="Tahoma" w:hAnsi="Tahoma" w:cs="Tahoma" w:hint="default"/>
          <w:b/>
          <w:bCs/>
          <w:sz w:val="20"/>
          <w:szCs w:val="20"/>
          <w:rtl/>
        </w:rPr>
        <w:t>المكونات المطلوبة في حزمة الطلب</w:t>
      </w:r>
    </w:p>
    <w:p w14:paraId="19AA75D8" w14:textId="4F6C3FD2" w:rsidR="003F05E6" w:rsidRPr="00525316" w:rsidRDefault="00D063F7" w:rsidP="000019D9">
      <w:pPr>
        <w:bidi/>
        <w:spacing w:after="0" w:line="276" w:lineRule="auto"/>
        <w:ind w:left="360"/>
        <w:jc w:val="both"/>
        <w:textDirection w:val="tbRlV"/>
        <w:rPr>
          <w:rFonts w:ascii="Tahoma" w:hAnsi="Tahoma" w:cs="Tahoma" w:hint="default"/>
          <w:sz w:val="20"/>
          <w:szCs w:val="20"/>
          <w:lang w:val="ar-SA" w:eastAsia="zh-TW" w:bidi="en-GB"/>
        </w:rPr>
      </w:pPr>
      <w:r w:rsidRPr="00D063F7">
        <w:rPr>
          <w:rFonts w:ascii="Tahoma" w:hAnsi="Tahoma" w:cs="Tahoma" w:hint="default"/>
          <w:sz w:val="20"/>
          <w:szCs w:val="20"/>
          <w:rtl/>
        </w:rPr>
        <w:t xml:space="preserve">يجب على المتقدمين استخدام </w:t>
      </w:r>
      <w:r w:rsidRPr="00525316">
        <w:rPr>
          <w:rFonts w:ascii="Tahoma" w:hAnsi="Tahoma" w:cs="Tahoma" w:hint="default"/>
          <w:sz w:val="20"/>
          <w:szCs w:val="20"/>
          <w:rtl/>
        </w:rPr>
        <w:t>نم</w:t>
      </w:r>
      <w:r>
        <w:rPr>
          <w:rFonts w:ascii="Tahoma" w:hAnsi="Tahoma" w:cs="Tahoma"/>
          <w:sz w:val="20"/>
          <w:szCs w:val="20"/>
          <w:rtl/>
        </w:rPr>
        <w:t>ا</w:t>
      </w:r>
      <w:r w:rsidRPr="00525316">
        <w:rPr>
          <w:rFonts w:ascii="Tahoma" w:hAnsi="Tahoma" w:cs="Tahoma" w:hint="default"/>
          <w:sz w:val="20"/>
          <w:szCs w:val="20"/>
          <w:rtl/>
        </w:rPr>
        <w:t>ذج</w:t>
      </w:r>
      <w:r w:rsidRPr="00D063F7">
        <w:rPr>
          <w:rFonts w:ascii="Tahoma" w:hAnsi="Tahoma" w:cs="Tahoma" w:hint="default"/>
          <w:sz w:val="20"/>
          <w:szCs w:val="20"/>
          <w:rtl/>
        </w:rPr>
        <w:t xml:space="preserve"> </w:t>
      </w:r>
      <w:r w:rsidRPr="00D063F7">
        <w:rPr>
          <w:rFonts w:ascii="Tahoma" w:hAnsi="Tahoma" w:cs="Tahoma" w:hint="default"/>
          <w:sz w:val="20"/>
          <w:szCs w:val="20"/>
        </w:rPr>
        <w:t>WPHF</w:t>
      </w:r>
      <w:r w:rsidRPr="00D063F7">
        <w:rPr>
          <w:rFonts w:ascii="Tahoma" w:hAnsi="Tahoma" w:cs="Tahoma" w:hint="default"/>
          <w:sz w:val="20"/>
          <w:szCs w:val="20"/>
          <w:rtl/>
        </w:rPr>
        <w:t xml:space="preserve"> </w:t>
      </w:r>
      <w:r w:rsidRPr="00D063F7">
        <w:rPr>
          <w:rFonts w:ascii="Tahoma" w:hAnsi="Tahoma" w:cs="Tahoma"/>
          <w:sz w:val="20"/>
          <w:szCs w:val="20"/>
          <w:rtl/>
        </w:rPr>
        <w:t>المتوفرة.</w:t>
      </w:r>
      <w:r w:rsidRPr="00525316">
        <w:rPr>
          <w:rFonts w:ascii="Tahoma" w:hAnsi="Tahoma" w:cs="Tahoma"/>
          <w:sz w:val="20"/>
          <w:szCs w:val="20"/>
          <w:rtl/>
        </w:rPr>
        <w:t xml:space="preserve"> يرج</w:t>
      </w:r>
      <w:r w:rsidRPr="00525316">
        <w:rPr>
          <w:rFonts w:ascii="Tahoma" w:hAnsi="Tahoma" w:cs="Tahoma" w:hint="eastAsia"/>
          <w:sz w:val="20"/>
          <w:szCs w:val="20"/>
          <w:rtl/>
        </w:rPr>
        <w:t>ى</w:t>
      </w:r>
      <w:r w:rsidR="003F05E6" w:rsidRPr="00525316">
        <w:rPr>
          <w:rFonts w:ascii="Tahoma" w:hAnsi="Tahoma" w:cs="Tahoma" w:hint="default"/>
          <w:sz w:val="20"/>
          <w:szCs w:val="20"/>
          <w:rtl/>
        </w:rPr>
        <w:t xml:space="preserve"> </w:t>
      </w:r>
      <w:r w:rsidR="00602659" w:rsidRPr="00525316">
        <w:rPr>
          <w:rFonts w:ascii="Tahoma" w:hAnsi="Tahoma" w:cs="Tahoma"/>
          <w:sz w:val="20"/>
          <w:szCs w:val="20"/>
          <w:rtl/>
        </w:rPr>
        <w:t>ال</w:t>
      </w:r>
      <w:r w:rsidR="003F05E6" w:rsidRPr="00525316">
        <w:rPr>
          <w:rFonts w:ascii="Tahoma" w:hAnsi="Tahoma" w:cs="Tahoma" w:hint="default"/>
          <w:sz w:val="20"/>
          <w:szCs w:val="20"/>
          <w:rtl/>
        </w:rPr>
        <w:t>ملاحظة أن الطلبات غير المكتملة لن</w:t>
      </w:r>
      <w:r w:rsidR="00932A1F" w:rsidRPr="00525316">
        <w:rPr>
          <w:rFonts w:ascii="Tahoma" w:hAnsi="Tahoma" w:cs="Tahoma"/>
          <w:sz w:val="20"/>
          <w:szCs w:val="20"/>
          <w:rtl/>
        </w:rPr>
        <w:t xml:space="preserve"> يتم النظر</w:t>
      </w:r>
      <w:r w:rsidR="003F05E6" w:rsidRPr="00525316">
        <w:rPr>
          <w:rFonts w:ascii="Tahoma" w:hAnsi="Tahoma" w:cs="Tahoma" w:hint="default"/>
          <w:sz w:val="20"/>
          <w:szCs w:val="20"/>
          <w:rtl/>
        </w:rPr>
        <w:t xml:space="preserve"> فيها.</w:t>
      </w:r>
      <w:r w:rsidR="00BF24A9" w:rsidRPr="00525316">
        <w:rPr>
          <w:rFonts w:ascii="Tahoma" w:hAnsi="Tahoma" w:cs="Tahoma"/>
          <w:sz w:val="20"/>
          <w:szCs w:val="20"/>
          <w:rtl/>
        </w:rPr>
        <w:t xml:space="preserve">  </w:t>
      </w:r>
    </w:p>
    <w:p w14:paraId="786F1B80" w14:textId="30709ADA" w:rsidR="003F05E6" w:rsidRPr="00525316" w:rsidRDefault="003F05E6" w:rsidP="000019D9">
      <w:pPr>
        <w:pStyle w:val="ListParagraph"/>
        <w:numPr>
          <w:ilvl w:val="0"/>
          <w:numId w:val="10"/>
        </w:numPr>
        <w:bidi/>
        <w:spacing w:after="0" w:line="276" w:lineRule="auto"/>
        <w:jc w:val="both"/>
        <w:textDirection w:val="tbRlV"/>
        <w:rPr>
          <w:rFonts w:ascii="Tahoma" w:hAnsi="Tahoma" w:cs="Tahoma" w:hint="default"/>
          <w:sz w:val="20"/>
          <w:szCs w:val="20"/>
          <w:lang w:val="ar-SA" w:eastAsia="zh-TW" w:bidi="en-GB"/>
        </w:rPr>
      </w:pPr>
      <w:r w:rsidRPr="00525316">
        <w:rPr>
          <w:rFonts w:ascii="Tahoma" w:hAnsi="Tahoma" w:cs="Tahoma" w:hint="default"/>
          <w:sz w:val="20"/>
          <w:szCs w:val="20"/>
          <w:rtl/>
        </w:rPr>
        <w:t>المقترح (مرفقاً</w:t>
      </w:r>
      <w:r w:rsidR="00BF24A9" w:rsidRPr="00525316">
        <w:rPr>
          <w:rFonts w:ascii="Tahoma" w:hAnsi="Tahoma" w:cs="Tahoma"/>
          <w:sz w:val="20"/>
          <w:szCs w:val="20"/>
          <w:rtl/>
        </w:rPr>
        <w:t xml:space="preserve"> بهذه الوثيقة</w:t>
      </w:r>
      <w:r w:rsidRPr="00525316">
        <w:rPr>
          <w:rFonts w:ascii="Tahoma" w:hAnsi="Tahoma" w:cs="Tahoma" w:hint="default"/>
          <w:sz w:val="20"/>
          <w:szCs w:val="20"/>
          <w:rtl/>
        </w:rPr>
        <w:t>، لا يزيد عن 10 صفحات بالإضافة إلى الملحقين ألف و</w:t>
      </w:r>
      <w:r w:rsidR="00BF24A9" w:rsidRPr="00525316">
        <w:rPr>
          <w:rFonts w:ascii="Tahoma" w:hAnsi="Tahoma" w:cs="Tahoma"/>
          <w:sz w:val="20"/>
          <w:szCs w:val="20"/>
          <w:rtl/>
        </w:rPr>
        <w:t xml:space="preserve"> </w:t>
      </w:r>
      <w:r w:rsidRPr="00525316">
        <w:rPr>
          <w:rFonts w:ascii="Tahoma" w:hAnsi="Tahoma" w:cs="Tahoma" w:hint="default"/>
          <w:sz w:val="20"/>
          <w:szCs w:val="20"/>
          <w:rtl/>
        </w:rPr>
        <w:t>باء)</w:t>
      </w:r>
    </w:p>
    <w:p w14:paraId="597EFE60" w14:textId="77777777" w:rsidR="003F05E6" w:rsidRPr="00525316" w:rsidRDefault="003F05E6" w:rsidP="000019D9">
      <w:pPr>
        <w:pStyle w:val="ListParagraph"/>
        <w:numPr>
          <w:ilvl w:val="0"/>
          <w:numId w:val="11"/>
        </w:numPr>
        <w:bidi/>
        <w:spacing w:after="0" w:line="276" w:lineRule="auto"/>
        <w:jc w:val="both"/>
        <w:textDirection w:val="tbRlV"/>
        <w:rPr>
          <w:rFonts w:ascii="Tahoma" w:hAnsi="Tahoma" w:cs="Tahoma" w:hint="default"/>
          <w:sz w:val="20"/>
          <w:szCs w:val="20"/>
          <w:u w:val="single"/>
          <w:lang w:val="ar-SA" w:eastAsia="zh-TW" w:bidi="en-GB"/>
        </w:rPr>
      </w:pPr>
      <w:r w:rsidRPr="00525316">
        <w:rPr>
          <w:rFonts w:ascii="Tahoma" w:hAnsi="Tahoma" w:cs="Tahoma" w:hint="default"/>
          <w:sz w:val="20"/>
          <w:szCs w:val="20"/>
          <w:rtl/>
        </w:rPr>
        <w:t>إطار النتائج (نموذج المقترح، الملحق ألف)</w:t>
      </w:r>
    </w:p>
    <w:p w14:paraId="7F37E449" w14:textId="77777777" w:rsidR="00982038" w:rsidRPr="00525316" w:rsidRDefault="003F05E6" w:rsidP="000019D9">
      <w:pPr>
        <w:pStyle w:val="ListParagraph"/>
        <w:numPr>
          <w:ilvl w:val="0"/>
          <w:numId w:val="11"/>
        </w:numPr>
        <w:bidi/>
        <w:spacing w:after="0" w:line="276" w:lineRule="auto"/>
        <w:jc w:val="both"/>
        <w:textDirection w:val="tbRlV"/>
        <w:rPr>
          <w:rFonts w:ascii="Tahoma" w:hAnsi="Tahoma" w:cs="Tahoma" w:hint="default"/>
          <w:sz w:val="20"/>
          <w:szCs w:val="20"/>
          <w:u w:val="single"/>
          <w:lang w:val="ar-SA" w:eastAsia="zh-TW" w:bidi="en-GB"/>
        </w:rPr>
      </w:pPr>
      <w:r w:rsidRPr="00525316">
        <w:rPr>
          <w:rFonts w:ascii="Tahoma" w:hAnsi="Tahoma" w:cs="Tahoma" w:hint="default"/>
          <w:sz w:val="20"/>
          <w:szCs w:val="20"/>
          <w:rtl/>
        </w:rPr>
        <w:t>ميزانية المشروع (نموذج المقترح الملحق باء)</w:t>
      </w:r>
    </w:p>
    <w:p w14:paraId="3FBCC0E4" w14:textId="4740CDE2" w:rsidR="00982038" w:rsidRPr="00525316" w:rsidRDefault="00982038" w:rsidP="000019D9">
      <w:pPr>
        <w:pStyle w:val="ListParagraph"/>
        <w:bidi/>
        <w:spacing w:after="0" w:line="276" w:lineRule="auto"/>
        <w:jc w:val="both"/>
        <w:textDirection w:val="tbRlV"/>
        <w:rPr>
          <w:rFonts w:ascii="Tahoma" w:hAnsi="Tahoma" w:cs="Tahoma" w:hint="default"/>
          <w:sz w:val="20"/>
          <w:szCs w:val="20"/>
          <w:u w:val="single"/>
          <w:lang w:val="ar-SA" w:eastAsia="zh-TW" w:bidi="en-GB"/>
        </w:rPr>
      </w:pPr>
      <w:r w:rsidRPr="00525316">
        <w:rPr>
          <w:rFonts w:ascii="Tahoma" w:hAnsi="Tahoma" w:cs="Tahoma"/>
          <w:b/>
          <w:bCs/>
          <w:szCs w:val="22"/>
          <w:rtl/>
        </w:rPr>
        <w:t>مع</w:t>
      </w:r>
    </w:p>
    <w:p w14:paraId="4BEFBF23" w14:textId="6E0E5F42" w:rsidR="008D155C" w:rsidRPr="000C65F5" w:rsidRDefault="00660155" w:rsidP="000019D9">
      <w:pPr>
        <w:pStyle w:val="ListParagraph"/>
        <w:numPr>
          <w:ilvl w:val="0"/>
          <w:numId w:val="11"/>
        </w:numPr>
        <w:bidi/>
        <w:spacing w:after="0" w:line="276" w:lineRule="auto"/>
        <w:jc w:val="both"/>
        <w:textDirection w:val="tbRlV"/>
        <w:rPr>
          <w:rFonts w:ascii="Tahoma" w:hAnsi="Tahoma" w:cs="Tahoma" w:hint="default"/>
          <w:sz w:val="20"/>
          <w:szCs w:val="20"/>
          <w:u w:val="single"/>
          <w:lang w:val="ar-SA" w:eastAsia="zh-TW" w:bidi="en-GB"/>
        </w:rPr>
      </w:pPr>
      <w:r w:rsidRPr="00525316">
        <w:rPr>
          <w:rFonts w:ascii="Tahoma" w:hAnsi="Tahoma" w:cs="Tahoma"/>
          <w:sz w:val="20"/>
          <w:szCs w:val="20"/>
          <w:rtl/>
        </w:rPr>
        <w:t>دليل عن ال</w:t>
      </w:r>
      <w:r w:rsidR="00982038" w:rsidRPr="00525316">
        <w:rPr>
          <w:rFonts w:ascii="Tahoma" w:hAnsi="Tahoma" w:cs="Tahoma" w:hint="default"/>
          <w:sz w:val="20"/>
          <w:szCs w:val="20"/>
          <w:rtl/>
        </w:rPr>
        <w:t xml:space="preserve">تسجيل </w:t>
      </w:r>
      <w:r w:rsidRPr="00525316">
        <w:rPr>
          <w:rFonts w:ascii="Tahoma" w:hAnsi="Tahoma" w:cs="Tahoma"/>
          <w:sz w:val="20"/>
          <w:szCs w:val="20"/>
          <w:rtl/>
        </w:rPr>
        <w:t>ال</w:t>
      </w:r>
      <w:r w:rsidR="004A4050" w:rsidRPr="00525316">
        <w:rPr>
          <w:rFonts w:ascii="Tahoma" w:hAnsi="Tahoma" w:cs="Tahoma"/>
          <w:sz w:val="20"/>
          <w:szCs w:val="20"/>
          <w:rtl/>
        </w:rPr>
        <w:t>قانوني</w:t>
      </w:r>
      <w:r w:rsidR="00AE61B4" w:rsidRPr="00525316">
        <w:rPr>
          <w:rFonts w:ascii="Tahoma" w:hAnsi="Tahoma" w:cs="Tahoma"/>
          <w:sz w:val="20"/>
          <w:szCs w:val="20"/>
          <w:rtl/>
        </w:rPr>
        <w:t xml:space="preserve"> </w:t>
      </w:r>
      <w:r w:rsidRPr="00525316">
        <w:rPr>
          <w:rFonts w:ascii="Tahoma" w:hAnsi="Tahoma" w:cs="Tahoma"/>
          <w:sz w:val="20"/>
          <w:szCs w:val="20"/>
          <w:rtl/>
        </w:rPr>
        <w:t>ال</w:t>
      </w:r>
      <w:r w:rsidR="00BF24A9" w:rsidRPr="00525316">
        <w:rPr>
          <w:rFonts w:ascii="Tahoma" w:hAnsi="Tahoma" w:cs="Tahoma"/>
          <w:sz w:val="20"/>
          <w:szCs w:val="20"/>
          <w:rtl/>
        </w:rPr>
        <w:t>صحيح</w:t>
      </w:r>
      <w:r w:rsidRPr="00525316">
        <w:rPr>
          <w:rFonts w:ascii="Tahoma" w:hAnsi="Tahoma" w:cs="Tahoma"/>
          <w:sz w:val="20"/>
          <w:szCs w:val="20"/>
          <w:rtl/>
        </w:rPr>
        <w:t xml:space="preserve"> لل</w:t>
      </w:r>
      <w:r w:rsidRPr="00525316">
        <w:rPr>
          <w:rFonts w:ascii="Tahoma" w:hAnsi="Tahoma" w:cs="Tahoma" w:hint="default"/>
          <w:sz w:val="20"/>
          <w:szCs w:val="20"/>
          <w:rtl/>
        </w:rPr>
        <w:t>مؤسسة الرائدة</w:t>
      </w:r>
      <w:r w:rsidRPr="00525316">
        <w:rPr>
          <w:rFonts w:ascii="Tahoma" w:hAnsi="Tahoma" w:cs="Tahoma"/>
          <w:sz w:val="20"/>
          <w:szCs w:val="20"/>
          <w:rtl/>
        </w:rPr>
        <w:t xml:space="preserve"> </w:t>
      </w:r>
      <w:r w:rsidR="00982038" w:rsidRPr="00525316">
        <w:rPr>
          <w:rFonts w:ascii="Tahoma" w:hAnsi="Tahoma" w:cs="Tahoma" w:hint="default"/>
          <w:sz w:val="20"/>
          <w:szCs w:val="20"/>
          <w:rtl/>
        </w:rPr>
        <w:t>أو</w:t>
      </w:r>
      <w:r w:rsidR="00982038" w:rsidRPr="00525316">
        <w:rPr>
          <w:rFonts w:ascii="Tahoma" w:hAnsi="Tahoma" w:cs="Tahoma" w:hint="default"/>
          <w:sz w:val="20"/>
          <w:szCs w:val="20"/>
        </w:rPr>
        <w:t xml:space="preserve"> </w:t>
      </w:r>
      <w:r w:rsidR="00982038" w:rsidRPr="00525316">
        <w:rPr>
          <w:rFonts w:ascii="Tahoma" w:hAnsi="Tahoma" w:cs="Tahoma"/>
          <w:sz w:val="20"/>
          <w:szCs w:val="20"/>
          <w:rtl/>
        </w:rPr>
        <w:t>قانون</w:t>
      </w:r>
      <w:r w:rsidRPr="00525316">
        <w:rPr>
          <w:rFonts w:ascii="Tahoma" w:hAnsi="Tahoma" w:cs="Tahoma"/>
          <w:sz w:val="20"/>
          <w:szCs w:val="20"/>
          <w:rtl/>
        </w:rPr>
        <w:t>ها</w:t>
      </w:r>
      <w:r w:rsidR="00982038" w:rsidRPr="00525316">
        <w:rPr>
          <w:rFonts w:ascii="Tahoma" w:hAnsi="Tahoma" w:cs="Tahoma"/>
          <w:sz w:val="20"/>
          <w:szCs w:val="20"/>
          <w:rtl/>
        </w:rPr>
        <w:t xml:space="preserve"> الأساسي</w:t>
      </w:r>
      <w:r w:rsidR="00982038" w:rsidRPr="00525316">
        <w:rPr>
          <w:rFonts w:ascii="Tahoma" w:hAnsi="Tahoma" w:cs="Tahoma" w:hint="default"/>
          <w:sz w:val="20"/>
          <w:szCs w:val="20"/>
          <w:rtl/>
        </w:rPr>
        <w:t xml:space="preserve"> (إذا كنت بصدد عملية </w:t>
      </w:r>
      <w:r w:rsidR="004A4050" w:rsidRPr="00525316">
        <w:rPr>
          <w:rFonts w:ascii="Tahoma" w:hAnsi="Tahoma" w:cs="Tahoma"/>
          <w:sz w:val="20"/>
          <w:szCs w:val="20"/>
          <w:rtl/>
        </w:rPr>
        <w:t>تجديد،</w:t>
      </w:r>
      <w:r w:rsidR="00982038" w:rsidRPr="00525316">
        <w:rPr>
          <w:rFonts w:ascii="Tahoma" w:hAnsi="Tahoma" w:cs="Tahoma" w:hint="default"/>
          <w:sz w:val="20"/>
          <w:szCs w:val="20"/>
          <w:rtl/>
        </w:rPr>
        <w:t xml:space="preserve"> فيرجى </w:t>
      </w:r>
      <w:r w:rsidR="00AE61B4" w:rsidRPr="00525316">
        <w:rPr>
          <w:rFonts w:ascii="Tahoma" w:hAnsi="Tahoma" w:cs="Tahoma"/>
          <w:sz w:val="20"/>
          <w:szCs w:val="20"/>
          <w:rtl/>
        </w:rPr>
        <w:t>المد بدليل</w:t>
      </w:r>
      <w:r w:rsidR="00982038" w:rsidRPr="00525316">
        <w:rPr>
          <w:rFonts w:ascii="Tahoma" w:hAnsi="Tahoma" w:cs="Tahoma" w:hint="default"/>
          <w:sz w:val="20"/>
          <w:szCs w:val="20"/>
          <w:rtl/>
        </w:rPr>
        <w:t xml:space="preserve"> ع</w:t>
      </w:r>
      <w:r w:rsidR="004A4050" w:rsidRPr="00525316">
        <w:rPr>
          <w:rFonts w:ascii="Tahoma" w:hAnsi="Tahoma" w:cs="Tahoma"/>
          <w:sz w:val="20"/>
          <w:szCs w:val="20"/>
          <w:rtl/>
        </w:rPr>
        <w:t>ن</w:t>
      </w:r>
      <w:r w:rsidR="00982038" w:rsidRPr="00525316">
        <w:rPr>
          <w:rFonts w:ascii="Tahoma" w:hAnsi="Tahoma" w:cs="Tahoma" w:hint="default"/>
          <w:sz w:val="20"/>
          <w:szCs w:val="20"/>
          <w:rtl/>
        </w:rPr>
        <w:t xml:space="preserve"> ذلك)</w:t>
      </w:r>
    </w:p>
    <w:p w14:paraId="38695FB0" w14:textId="77777777" w:rsidR="000C65F5" w:rsidRPr="00525316" w:rsidRDefault="000C65F5" w:rsidP="000C65F5">
      <w:pPr>
        <w:pStyle w:val="ListParagraph"/>
        <w:bidi/>
        <w:spacing w:after="0" w:line="276" w:lineRule="auto"/>
        <w:jc w:val="both"/>
        <w:textDirection w:val="tbRlV"/>
        <w:rPr>
          <w:rFonts w:ascii="Tahoma" w:hAnsi="Tahoma" w:cs="Tahoma" w:hint="default"/>
          <w:sz w:val="20"/>
          <w:szCs w:val="20"/>
          <w:u w:val="single"/>
          <w:lang w:val="ar-SA" w:eastAsia="zh-TW" w:bidi="en-GB"/>
        </w:rPr>
      </w:pPr>
    </w:p>
    <w:p w14:paraId="75422CB6" w14:textId="06D92865" w:rsidR="006479E5" w:rsidRPr="005E25BD" w:rsidRDefault="003F05E6" w:rsidP="000019D9">
      <w:pPr>
        <w:bidi/>
        <w:spacing w:after="0" w:line="276" w:lineRule="auto"/>
        <w:ind w:left="360"/>
        <w:textDirection w:val="tbRlV"/>
        <w:rPr>
          <w:rFonts w:ascii="Tahoma" w:hAnsi="Tahoma" w:cs="Tahoma" w:hint="default"/>
          <w:b/>
          <w:bCs/>
          <w:sz w:val="20"/>
          <w:szCs w:val="20"/>
          <w:lang w:val="ar-SA" w:eastAsia="zh-TW" w:bidi="en-GB"/>
        </w:rPr>
      </w:pPr>
      <w:r w:rsidRPr="00525316">
        <w:rPr>
          <w:rFonts w:ascii="Tahoma" w:hAnsi="Tahoma" w:cs="Tahoma" w:hint="default"/>
          <w:b/>
          <w:bCs/>
          <w:sz w:val="20"/>
          <w:szCs w:val="20"/>
          <w:rtl/>
        </w:rPr>
        <w:t xml:space="preserve">الرجاء عدم تقديم أي صور أو مستندات إضافية على تلك المدرجة في القائمة الواردة </w:t>
      </w:r>
      <w:r w:rsidR="00D063F7" w:rsidRPr="00525316">
        <w:rPr>
          <w:rFonts w:ascii="Tahoma" w:hAnsi="Tahoma" w:cs="Tahoma"/>
          <w:b/>
          <w:bCs/>
          <w:sz w:val="20"/>
          <w:szCs w:val="20"/>
          <w:rtl/>
        </w:rPr>
        <w:t>فيما</w:t>
      </w:r>
      <w:r w:rsidRPr="00525316">
        <w:rPr>
          <w:rFonts w:ascii="Tahoma" w:hAnsi="Tahoma" w:cs="Tahoma" w:hint="default"/>
          <w:b/>
          <w:bCs/>
          <w:sz w:val="20"/>
          <w:szCs w:val="20"/>
          <w:rtl/>
        </w:rPr>
        <w:t xml:space="preserve"> سبق.</w:t>
      </w:r>
      <w:r w:rsidRPr="005E25BD">
        <w:rPr>
          <w:rFonts w:ascii="Tahoma" w:hAnsi="Tahoma" w:cs="Tahoma" w:hint="default"/>
          <w:bCs/>
          <w:sz w:val="20"/>
          <w:szCs w:val="20"/>
          <w:rtl/>
        </w:rPr>
        <w:t xml:space="preserve"> </w:t>
      </w:r>
    </w:p>
    <w:p w14:paraId="06BA32BD" w14:textId="77777777" w:rsidR="00501742" w:rsidRPr="001639E7" w:rsidRDefault="00501742" w:rsidP="000019D9">
      <w:pPr>
        <w:spacing w:after="0" w:line="276" w:lineRule="auto"/>
        <w:rPr>
          <w:rFonts w:ascii="Tahoma" w:hAnsi="Tahoma" w:cs="Tahoma" w:hint="default"/>
          <w:szCs w:val="22"/>
        </w:rPr>
      </w:pPr>
    </w:p>
    <w:p w14:paraId="30393070" w14:textId="3CFF2352" w:rsidR="003600B1" w:rsidRPr="005E25BD" w:rsidRDefault="00086BBD" w:rsidP="000019D9">
      <w:pPr>
        <w:bidi/>
        <w:spacing w:after="0" w:line="276" w:lineRule="auto"/>
        <w:ind w:left="360"/>
        <w:textDirection w:val="tbRlV"/>
        <w:rPr>
          <w:rFonts w:ascii="Tahoma" w:hAnsi="Tahoma" w:cs="Tahoma" w:hint="default"/>
          <w:b/>
          <w:sz w:val="20"/>
          <w:szCs w:val="20"/>
          <w:lang w:val="ar-SA" w:eastAsia="zh-TW" w:bidi="en-GB"/>
        </w:rPr>
      </w:pPr>
      <w:r w:rsidRPr="00D21F8A">
        <w:rPr>
          <w:rFonts w:ascii="Tahoma" w:hAnsi="Tahoma" w:cs="Tahoma" w:hint="default"/>
          <w:b/>
          <w:sz w:val="20"/>
          <w:szCs w:val="20"/>
        </w:rPr>
        <w:t>7</w:t>
      </w:r>
      <w:r w:rsidR="000C65F5">
        <w:rPr>
          <w:rFonts w:ascii="Tahoma" w:hAnsi="Tahoma" w:cs="Tahoma" w:hint="default"/>
          <w:b/>
          <w:sz w:val="20"/>
          <w:szCs w:val="20"/>
        </w:rPr>
        <w:t>-2</w:t>
      </w:r>
      <w:r w:rsidR="00537371" w:rsidRPr="00D21F8A">
        <w:rPr>
          <w:rFonts w:ascii="Tahoma" w:hAnsi="Tahoma" w:cs="Tahoma" w:hint="default"/>
          <w:bCs/>
          <w:sz w:val="20"/>
          <w:szCs w:val="20"/>
          <w:rtl/>
        </w:rPr>
        <w:t xml:space="preserve"> </w:t>
      </w:r>
      <w:r w:rsidR="00537371" w:rsidRPr="00D21F8A">
        <w:rPr>
          <w:rFonts w:ascii="Tahoma" w:hAnsi="Tahoma" w:cs="Tahoma" w:hint="default"/>
          <w:b/>
          <w:bCs/>
          <w:sz w:val="20"/>
          <w:szCs w:val="20"/>
          <w:rtl/>
        </w:rPr>
        <w:t>معيار التقييم</w:t>
      </w:r>
      <w:r w:rsidR="00537371" w:rsidRPr="005E25BD">
        <w:rPr>
          <w:rFonts w:ascii="Tahoma" w:hAnsi="Tahoma" w:cs="Tahoma" w:hint="default"/>
          <w:bCs/>
          <w:sz w:val="20"/>
          <w:szCs w:val="20"/>
          <w:rtl/>
        </w:rPr>
        <w:t xml:space="preserve"> </w:t>
      </w:r>
    </w:p>
    <w:p w14:paraId="1D03FFDF" w14:textId="6E326AC9" w:rsidR="005A0242" w:rsidRPr="000019D9" w:rsidRDefault="005A0242" w:rsidP="000019D9">
      <w:pPr>
        <w:bidi/>
        <w:spacing w:after="0" w:line="276" w:lineRule="auto"/>
        <w:ind w:left="360"/>
        <w:jc w:val="both"/>
        <w:textDirection w:val="tbRlV"/>
        <w:rPr>
          <w:rFonts w:ascii="Tahoma" w:hAnsi="Tahoma" w:cs="Tahoma" w:hint="default"/>
          <w:sz w:val="20"/>
          <w:szCs w:val="20"/>
          <w:rtl/>
        </w:rPr>
      </w:pPr>
      <w:r w:rsidRPr="000019D9">
        <w:rPr>
          <w:rFonts w:ascii="Tahoma" w:hAnsi="Tahoma" w:cs="Tahoma" w:hint="default"/>
          <w:sz w:val="20"/>
          <w:szCs w:val="20"/>
          <w:rtl/>
        </w:rPr>
        <w:t>عند كتابة الطلب، الرجاء الأخذ بالحسبان ا أن المقترحات ستقيّم وفقاً للمعايير التالية:</w:t>
      </w:r>
    </w:p>
    <w:p w14:paraId="7EB482E4" w14:textId="77777777" w:rsidR="000C65F5" w:rsidRDefault="000C65F5" w:rsidP="000019D9">
      <w:pPr>
        <w:bidi/>
        <w:spacing w:after="0" w:line="276" w:lineRule="auto"/>
        <w:ind w:left="720"/>
        <w:jc w:val="both"/>
        <w:textDirection w:val="tbRlV"/>
        <w:rPr>
          <w:rFonts w:ascii="Tahoma" w:hAnsi="Tahoma" w:cs="Tahoma" w:hint="default"/>
          <w:b/>
          <w:bCs/>
          <w:sz w:val="20"/>
          <w:szCs w:val="20"/>
          <w:lang w:val="fr-FR"/>
        </w:rPr>
      </w:pPr>
    </w:p>
    <w:p w14:paraId="1F3796E2" w14:textId="20F1FE46" w:rsidR="00D87B21" w:rsidRPr="00D21F8A" w:rsidRDefault="002C3DF3" w:rsidP="000C65F5">
      <w:pPr>
        <w:bidi/>
        <w:spacing w:after="0" w:line="276" w:lineRule="auto"/>
        <w:ind w:left="720"/>
        <w:jc w:val="both"/>
        <w:textDirection w:val="tbRlV"/>
        <w:rPr>
          <w:rFonts w:ascii="Tahoma" w:hAnsi="Tahoma" w:cs="Tahoma" w:hint="default"/>
          <w:b/>
          <w:bCs/>
          <w:sz w:val="20"/>
          <w:szCs w:val="20"/>
          <w:rtl/>
        </w:rPr>
      </w:pPr>
      <w:r w:rsidRPr="00D21F8A">
        <w:rPr>
          <w:rFonts w:ascii="Tahoma" w:hAnsi="Tahoma" w:cs="Tahoma" w:hint="default"/>
          <w:b/>
          <w:bCs/>
          <w:sz w:val="20"/>
          <w:szCs w:val="20"/>
          <w:rtl/>
          <w:lang w:val="fr-FR"/>
        </w:rPr>
        <w:t xml:space="preserve">التدفق </w:t>
      </w:r>
      <w:r w:rsidR="000C65F5">
        <w:rPr>
          <w:rFonts w:ascii="Tahoma" w:hAnsi="Tahoma" w:cs="Tahoma" w:hint="default"/>
          <w:b/>
          <w:bCs/>
          <w:sz w:val="20"/>
          <w:szCs w:val="20"/>
          <w:lang w:val="fr-FR"/>
        </w:rPr>
        <w:t>1</w:t>
      </w:r>
      <w:r w:rsidRPr="00D21F8A">
        <w:rPr>
          <w:rFonts w:ascii="Tahoma" w:hAnsi="Tahoma" w:cs="Tahoma" w:hint="default"/>
          <w:b/>
          <w:bCs/>
          <w:sz w:val="20"/>
          <w:szCs w:val="20"/>
          <w:rtl/>
          <w:lang w:val="fr-FR"/>
        </w:rPr>
        <w:t xml:space="preserve">: التمويل </w:t>
      </w:r>
      <w:r w:rsidR="00C87D30" w:rsidRPr="00D21F8A">
        <w:rPr>
          <w:rFonts w:ascii="Tahoma" w:hAnsi="Tahoma" w:cs="Tahoma"/>
          <w:b/>
          <w:bCs/>
          <w:sz w:val="20"/>
          <w:szCs w:val="20"/>
          <w:rtl/>
          <w:lang w:val="fr-FR"/>
        </w:rPr>
        <w:t>البرامجي</w:t>
      </w:r>
    </w:p>
    <w:p w14:paraId="52F0C518" w14:textId="0B46B6DD" w:rsidR="00735AFB" w:rsidRPr="000019D9" w:rsidRDefault="00735AFB" w:rsidP="00425112">
      <w:pPr>
        <w:bidi/>
        <w:spacing w:after="0" w:line="276" w:lineRule="auto"/>
        <w:ind w:left="720"/>
        <w:jc w:val="both"/>
        <w:textDirection w:val="tbRlV"/>
        <w:rPr>
          <w:rFonts w:ascii="Tahoma" w:hAnsi="Tahoma" w:cs="Tahoma" w:hint="default"/>
          <w:sz w:val="20"/>
          <w:szCs w:val="20"/>
          <w:lang w:val="ar-SA" w:eastAsia="zh-TW" w:bidi="en-GB"/>
        </w:rPr>
      </w:pPr>
      <w:r w:rsidRPr="00D21F8A">
        <w:rPr>
          <w:rFonts w:ascii="Tahoma" w:hAnsi="Tahoma" w:cs="Tahoma" w:hint="default"/>
          <w:sz w:val="20"/>
          <w:szCs w:val="20"/>
          <w:u w:val="single"/>
          <w:rtl/>
        </w:rPr>
        <w:t>تصميم المشروع وأهدافه</w:t>
      </w:r>
      <w:r w:rsidRPr="00D21F8A">
        <w:rPr>
          <w:rFonts w:ascii="Tahoma" w:hAnsi="Tahoma" w:cs="Tahoma" w:hint="default"/>
          <w:sz w:val="20"/>
          <w:szCs w:val="20"/>
          <w:rtl/>
        </w:rPr>
        <w:t>:</w:t>
      </w:r>
    </w:p>
    <w:p w14:paraId="79C60DBF" w14:textId="77777777" w:rsidR="00735AFB" w:rsidRPr="00D21F8A" w:rsidRDefault="00735AFB" w:rsidP="00425112">
      <w:pPr>
        <w:numPr>
          <w:ilvl w:val="0"/>
          <w:numId w:val="3"/>
        </w:numPr>
        <w:bidi/>
        <w:spacing w:before="60" w:after="0" w:line="276" w:lineRule="auto"/>
        <w:contextualSpacing/>
        <w:jc w:val="both"/>
        <w:textDirection w:val="tbRlV"/>
        <w:rPr>
          <w:rFonts w:ascii="Tahoma" w:eastAsia="Times New Roman" w:hAnsi="Tahoma" w:cs="Tahoma" w:hint="default"/>
          <w:sz w:val="20"/>
          <w:szCs w:val="20"/>
          <w:lang w:val="ar-SA" w:eastAsia="zh-TW" w:bidi="en-GB"/>
        </w:rPr>
      </w:pPr>
      <w:r w:rsidRPr="00D21F8A">
        <w:rPr>
          <w:rFonts w:ascii="Tahoma" w:hAnsi="Tahoma" w:cs="Tahoma" w:hint="default"/>
          <w:sz w:val="20"/>
          <w:szCs w:val="20"/>
          <w:rtl/>
        </w:rPr>
        <w:t>توافقه مع نظرية التغيير المعتمدة لدى الصندوق، لا سيما فيما يتعلق بتأثير أو مؤشر محدد في إطار نتائج المشروع.</w:t>
      </w:r>
    </w:p>
    <w:p w14:paraId="3E0A4508" w14:textId="118229D7" w:rsidR="00735AFB" w:rsidRPr="000019D9" w:rsidRDefault="00735AFB" w:rsidP="00425112">
      <w:pPr>
        <w:pStyle w:val="Title"/>
        <w:numPr>
          <w:ilvl w:val="0"/>
          <w:numId w:val="3"/>
        </w:numPr>
        <w:bidi/>
        <w:spacing w:before="60" w:line="276" w:lineRule="auto"/>
        <w:contextualSpacing/>
        <w:jc w:val="both"/>
        <w:textDirection w:val="tbRlV"/>
        <w:rPr>
          <w:rFonts w:ascii="Tahoma" w:hAnsi="Tahoma" w:cs="Tahoma" w:hint="default"/>
          <w:b w:val="0"/>
          <w:sz w:val="20"/>
          <w:lang w:val="ar-SA" w:eastAsia="zh-TW" w:bidi="en-GB"/>
        </w:rPr>
      </w:pPr>
      <w:r w:rsidRPr="00D21F8A">
        <w:rPr>
          <w:rFonts w:ascii="Tahoma" w:hAnsi="Tahoma" w:cs="Tahoma" w:hint="default"/>
          <w:sz w:val="20"/>
          <w:rtl/>
        </w:rPr>
        <w:lastRenderedPageBreak/>
        <w:t>تحديد أهداف ونتائج ونواتج واضحة، مع مراعاة أفضل الممارسات في النهج المراعية لمنظور المساواة بين الجنسين.</w:t>
      </w:r>
    </w:p>
    <w:p w14:paraId="49366CE2" w14:textId="20754F60" w:rsidR="00FB2DD5" w:rsidRPr="00D21F8A" w:rsidRDefault="001E3A55" w:rsidP="00425112">
      <w:pPr>
        <w:pStyle w:val="Title"/>
        <w:numPr>
          <w:ilvl w:val="0"/>
          <w:numId w:val="3"/>
        </w:numPr>
        <w:bidi/>
        <w:spacing w:before="60" w:line="276" w:lineRule="auto"/>
        <w:contextualSpacing/>
        <w:jc w:val="both"/>
        <w:textDirection w:val="tbRlV"/>
        <w:rPr>
          <w:rFonts w:ascii="Tahoma" w:hAnsi="Tahoma" w:cs="Tahoma" w:hint="default"/>
          <w:b w:val="0"/>
          <w:sz w:val="20"/>
          <w:lang w:val="ar-SA" w:eastAsia="zh-TW" w:bidi="en-GB"/>
        </w:rPr>
      </w:pPr>
      <w:r w:rsidRPr="000019D9">
        <w:rPr>
          <w:rFonts w:ascii="Tahoma" w:hAnsi="Tahoma" w:cs="Tahoma" w:hint="default"/>
          <w:b w:val="0"/>
          <w:sz w:val="20"/>
          <w:rtl/>
          <w:lang w:val="ar-SA" w:eastAsia="zh-TW"/>
        </w:rPr>
        <w:t xml:space="preserve">ضمان المشاركة الهادفة للمجموعات التي تواجه أشكالًا متعددة ومتقاطعة من </w:t>
      </w:r>
      <w:r w:rsidR="00F91C05" w:rsidRPr="000019D9">
        <w:rPr>
          <w:rFonts w:ascii="Tahoma" w:hAnsi="Tahoma" w:cs="Tahoma" w:hint="default"/>
          <w:b w:val="0"/>
          <w:sz w:val="20"/>
          <w:rtl/>
          <w:lang w:val="ar-SA" w:eastAsia="zh-TW"/>
        </w:rPr>
        <w:t>التمييز،</w:t>
      </w:r>
      <w:r w:rsidRPr="000019D9">
        <w:rPr>
          <w:rFonts w:ascii="Tahoma" w:hAnsi="Tahoma" w:cs="Tahoma" w:hint="default"/>
          <w:b w:val="0"/>
          <w:sz w:val="20"/>
          <w:rtl/>
          <w:lang w:val="ar-SA" w:eastAsia="zh-TW"/>
        </w:rPr>
        <w:t xml:space="preserve"> مثل المهمشين والمستبعدين بسبب </w:t>
      </w:r>
      <w:r w:rsidR="00F91C05" w:rsidRPr="000019D9">
        <w:rPr>
          <w:rFonts w:ascii="Tahoma" w:hAnsi="Tahoma" w:cs="Tahoma" w:hint="default"/>
          <w:b w:val="0"/>
          <w:sz w:val="20"/>
          <w:rtl/>
          <w:lang w:val="ar-SA" w:eastAsia="zh-TW"/>
        </w:rPr>
        <w:t>الفقر،</w:t>
      </w:r>
      <w:r w:rsidRPr="000019D9">
        <w:rPr>
          <w:rFonts w:ascii="Tahoma" w:hAnsi="Tahoma" w:cs="Tahoma" w:hint="default"/>
          <w:b w:val="0"/>
          <w:sz w:val="20"/>
          <w:rtl/>
          <w:lang w:val="ar-SA" w:eastAsia="zh-TW"/>
        </w:rPr>
        <w:t xml:space="preserve"> </w:t>
      </w:r>
      <w:r w:rsidR="00F91C05" w:rsidRPr="000019D9">
        <w:rPr>
          <w:rFonts w:ascii="Tahoma" w:hAnsi="Tahoma" w:cs="Tahoma" w:hint="default"/>
          <w:b w:val="0"/>
          <w:sz w:val="20"/>
          <w:rtl/>
          <w:lang w:val="ar-SA" w:eastAsia="zh-TW"/>
        </w:rPr>
        <w:t>والعرق،</w:t>
      </w:r>
      <w:r w:rsidRPr="000019D9">
        <w:rPr>
          <w:rFonts w:ascii="Tahoma" w:hAnsi="Tahoma" w:cs="Tahoma" w:hint="default"/>
          <w:b w:val="0"/>
          <w:sz w:val="20"/>
          <w:rtl/>
          <w:lang w:val="ar-SA" w:eastAsia="zh-TW"/>
        </w:rPr>
        <w:t xml:space="preserve"> </w:t>
      </w:r>
      <w:r w:rsidR="00F91C05" w:rsidRPr="000019D9">
        <w:rPr>
          <w:rFonts w:ascii="Tahoma" w:hAnsi="Tahoma" w:cs="Tahoma" w:hint="default"/>
          <w:b w:val="0"/>
          <w:sz w:val="20"/>
          <w:rtl/>
          <w:lang w:val="ar-SA" w:eastAsia="zh-TW"/>
        </w:rPr>
        <w:t>والإعاقة،</w:t>
      </w:r>
      <w:r w:rsidRPr="000019D9">
        <w:rPr>
          <w:rFonts w:ascii="Tahoma" w:hAnsi="Tahoma" w:cs="Tahoma" w:hint="default"/>
          <w:b w:val="0"/>
          <w:sz w:val="20"/>
          <w:rtl/>
          <w:lang w:val="ar-SA" w:eastAsia="zh-TW"/>
        </w:rPr>
        <w:t xml:space="preserve"> </w:t>
      </w:r>
      <w:r w:rsidR="00F91C05" w:rsidRPr="000019D9">
        <w:rPr>
          <w:rFonts w:ascii="Tahoma" w:hAnsi="Tahoma" w:cs="Tahoma" w:hint="default"/>
          <w:b w:val="0"/>
          <w:sz w:val="20"/>
          <w:rtl/>
          <w:lang w:val="ar-SA" w:eastAsia="zh-TW"/>
        </w:rPr>
        <w:t>والعمر،</w:t>
      </w:r>
      <w:r w:rsidRPr="000019D9">
        <w:rPr>
          <w:rFonts w:ascii="Tahoma" w:hAnsi="Tahoma" w:cs="Tahoma" w:hint="default"/>
          <w:b w:val="0"/>
          <w:sz w:val="20"/>
          <w:rtl/>
          <w:lang w:val="ar-SA" w:eastAsia="zh-TW"/>
        </w:rPr>
        <w:t xml:space="preserve"> </w:t>
      </w:r>
      <w:r w:rsidR="00F91C05" w:rsidRPr="000019D9">
        <w:rPr>
          <w:rFonts w:ascii="Tahoma" w:hAnsi="Tahoma" w:cs="Tahoma" w:hint="default"/>
          <w:b w:val="0"/>
          <w:sz w:val="20"/>
          <w:rtl/>
          <w:lang w:val="ar-SA" w:eastAsia="zh-TW"/>
        </w:rPr>
        <w:t>والجغرافيا،</w:t>
      </w:r>
      <w:r w:rsidRPr="000019D9">
        <w:rPr>
          <w:rFonts w:ascii="Tahoma" w:hAnsi="Tahoma" w:cs="Tahoma" w:hint="default"/>
          <w:b w:val="0"/>
          <w:sz w:val="20"/>
          <w:rtl/>
          <w:lang w:val="ar-SA" w:eastAsia="zh-TW"/>
        </w:rPr>
        <w:t xml:space="preserve"> وحالة </w:t>
      </w:r>
      <w:r w:rsidR="00F91C05" w:rsidRPr="000019D9">
        <w:rPr>
          <w:rFonts w:ascii="Tahoma" w:hAnsi="Tahoma" w:cs="Tahoma" w:hint="default"/>
          <w:b w:val="0"/>
          <w:sz w:val="20"/>
          <w:rtl/>
          <w:lang w:val="ar-SA" w:eastAsia="zh-TW"/>
        </w:rPr>
        <w:t>الهجرة،</w:t>
      </w:r>
      <w:r w:rsidRPr="000019D9">
        <w:rPr>
          <w:rFonts w:ascii="Tahoma" w:hAnsi="Tahoma" w:cs="Tahoma" w:hint="default"/>
          <w:b w:val="0"/>
          <w:sz w:val="20"/>
          <w:rtl/>
          <w:lang w:val="ar-SA" w:eastAsia="zh-TW"/>
        </w:rPr>
        <w:t xml:space="preserve"> من بين أمور أخرى تتماشى بشكل واضح مع أجندة 2030 المتمثلة في عدم ترك أحد خلف الركب</w:t>
      </w:r>
      <w:r w:rsidRPr="000019D9">
        <w:rPr>
          <w:rFonts w:ascii="Tahoma" w:hAnsi="Tahoma" w:cs="Tahoma" w:hint="default"/>
          <w:sz w:val="20"/>
          <w:rtl/>
          <w:lang w:val="fr-FR"/>
        </w:rPr>
        <w:t>.</w:t>
      </w:r>
    </w:p>
    <w:p w14:paraId="2B072C6F" w14:textId="6661F159" w:rsidR="00735AFB" w:rsidRPr="000019D9" w:rsidRDefault="00735AFB" w:rsidP="000019D9">
      <w:pPr>
        <w:pStyle w:val="Title"/>
        <w:numPr>
          <w:ilvl w:val="0"/>
          <w:numId w:val="5"/>
        </w:numPr>
        <w:bidi/>
        <w:spacing w:before="60" w:line="276" w:lineRule="auto"/>
        <w:contextualSpacing/>
        <w:jc w:val="both"/>
        <w:textDirection w:val="tbRlV"/>
        <w:rPr>
          <w:rFonts w:ascii="Tahoma" w:hAnsi="Tahoma" w:cs="Tahoma" w:hint="default"/>
          <w:sz w:val="20"/>
          <w:lang w:val="ar-SA" w:eastAsia="zh-TW" w:bidi="en-GB"/>
        </w:rPr>
      </w:pPr>
      <w:r w:rsidRPr="00D21F8A">
        <w:rPr>
          <w:rFonts w:ascii="Tahoma" w:hAnsi="Tahoma" w:cs="Tahoma" w:hint="default"/>
          <w:sz w:val="20"/>
          <w:rtl/>
        </w:rPr>
        <w:t xml:space="preserve">الشراكة مع المنظمات النسائية المحلية وتنمية قدراتها </w:t>
      </w:r>
      <w:r w:rsidR="00FB2DD5" w:rsidRPr="00D21F8A">
        <w:rPr>
          <w:rFonts w:ascii="Tahoma" w:hAnsi="Tahoma" w:cs="Tahoma" w:hint="default"/>
          <w:sz w:val="20"/>
          <w:rtl/>
        </w:rPr>
        <w:t xml:space="preserve">و / أو </w:t>
      </w:r>
      <w:r w:rsidR="001E3A55" w:rsidRPr="00D21F8A">
        <w:rPr>
          <w:rFonts w:ascii="Tahoma" w:hAnsi="Tahoma" w:cs="Tahoma" w:hint="default"/>
          <w:sz w:val="20"/>
          <w:rtl/>
        </w:rPr>
        <w:t>وجود</w:t>
      </w:r>
      <w:r w:rsidR="00FB2DD5" w:rsidRPr="00D21F8A">
        <w:rPr>
          <w:rFonts w:ascii="Tahoma" w:hAnsi="Tahoma" w:cs="Tahoma" w:hint="default"/>
          <w:sz w:val="20"/>
          <w:rtl/>
        </w:rPr>
        <w:t xml:space="preserve"> خطة واضحة لبناء إمكان</w:t>
      </w:r>
      <w:r w:rsidR="00F91C05" w:rsidRPr="000019D9">
        <w:rPr>
          <w:rFonts w:ascii="Tahoma" w:hAnsi="Tahoma" w:cs="Tahoma" w:hint="default"/>
          <w:sz w:val="20"/>
          <w:rtl/>
        </w:rPr>
        <w:t>ي</w:t>
      </w:r>
      <w:r w:rsidR="00FB2DD5" w:rsidRPr="00D21F8A">
        <w:rPr>
          <w:rFonts w:ascii="Tahoma" w:hAnsi="Tahoma" w:cs="Tahoma" w:hint="default"/>
          <w:sz w:val="20"/>
          <w:rtl/>
        </w:rPr>
        <w:t>ات الشركاء من منظمات المجتمع المدني لتحقيق نتائج البرنامج.</w:t>
      </w:r>
      <w:r w:rsidR="00F91C05" w:rsidRPr="000019D9">
        <w:rPr>
          <w:rFonts w:ascii="Tahoma" w:hAnsi="Tahoma" w:cs="Tahoma" w:hint="default"/>
          <w:sz w:val="20"/>
          <w:rtl/>
        </w:rPr>
        <w:t xml:space="preserve"> تشجع المشاريع المشتركة.</w:t>
      </w:r>
    </w:p>
    <w:p w14:paraId="3B687013" w14:textId="77548718" w:rsidR="00735AFB" w:rsidRPr="000019D9" w:rsidRDefault="00735AFB" w:rsidP="00425112">
      <w:pPr>
        <w:numPr>
          <w:ilvl w:val="0"/>
          <w:numId w:val="3"/>
        </w:numPr>
        <w:bidi/>
        <w:spacing w:before="60" w:after="0" w:line="276" w:lineRule="auto"/>
        <w:contextualSpacing/>
        <w:jc w:val="both"/>
        <w:textDirection w:val="tbRlV"/>
        <w:rPr>
          <w:rFonts w:ascii="Tahoma" w:hAnsi="Tahoma" w:cs="Tahoma" w:hint="default"/>
          <w:sz w:val="20"/>
          <w:szCs w:val="20"/>
          <w:lang w:val="ar-SA" w:eastAsia="zh-TW" w:bidi="en-GB"/>
        </w:rPr>
      </w:pPr>
      <w:r w:rsidRPr="00D21F8A">
        <w:rPr>
          <w:rFonts w:ascii="Tahoma" w:hAnsi="Tahoma" w:cs="Tahoma" w:hint="default"/>
          <w:sz w:val="20"/>
          <w:szCs w:val="20"/>
          <w:rtl/>
        </w:rPr>
        <w:t>التكامل مع الصناديق والبرامج الأخرى.</w:t>
      </w:r>
    </w:p>
    <w:p w14:paraId="00CFA93F" w14:textId="77777777" w:rsidR="001E3A55" w:rsidRPr="00D21F8A" w:rsidRDefault="001E3A55" w:rsidP="000019D9">
      <w:pPr>
        <w:bidi/>
        <w:spacing w:before="60" w:after="0" w:line="276" w:lineRule="auto"/>
        <w:ind w:left="1080"/>
        <w:contextualSpacing/>
        <w:jc w:val="both"/>
        <w:textDirection w:val="tbRlV"/>
        <w:rPr>
          <w:rFonts w:ascii="Tahoma" w:hAnsi="Tahoma" w:cs="Tahoma" w:hint="default"/>
          <w:sz w:val="20"/>
          <w:szCs w:val="20"/>
          <w:lang w:val="ar-SA" w:eastAsia="zh-TW" w:bidi="en-GB"/>
        </w:rPr>
      </w:pPr>
    </w:p>
    <w:p w14:paraId="30A054F5" w14:textId="77777777" w:rsidR="005A0242" w:rsidRPr="00D21F8A" w:rsidRDefault="005A0242" w:rsidP="00425112">
      <w:pPr>
        <w:bidi/>
        <w:spacing w:after="0" w:line="276" w:lineRule="auto"/>
        <w:ind w:firstLine="720"/>
        <w:contextualSpacing/>
        <w:jc w:val="both"/>
        <w:textDirection w:val="tbRlV"/>
        <w:rPr>
          <w:rFonts w:ascii="Tahoma" w:hAnsi="Tahoma" w:cs="Tahoma" w:hint="default"/>
          <w:sz w:val="20"/>
          <w:szCs w:val="20"/>
          <w:u w:val="single"/>
          <w:lang w:val="ar-SA" w:eastAsia="zh-TW" w:bidi="en-GB"/>
        </w:rPr>
      </w:pPr>
      <w:r w:rsidRPr="00D21F8A">
        <w:rPr>
          <w:rFonts w:ascii="Tahoma" w:hAnsi="Tahoma" w:cs="Tahoma" w:hint="default"/>
          <w:sz w:val="20"/>
          <w:szCs w:val="20"/>
          <w:u w:val="single"/>
          <w:rtl/>
        </w:rPr>
        <w:t>إدارة البرنامج ورصده:</w:t>
      </w:r>
    </w:p>
    <w:p w14:paraId="53C2310F" w14:textId="5674C556" w:rsidR="00FB2DD5" w:rsidRPr="000019D9" w:rsidRDefault="00FB2DD5" w:rsidP="000019D9">
      <w:pPr>
        <w:numPr>
          <w:ilvl w:val="0"/>
          <w:numId w:val="5"/>
        </w:numPr>
        <w:bidi/>
        <w:spacing w:before="60" w:after="0" w:line="276" w:lineRule="auto"/>
        <w:contextualSpacing/>
        <w:jc w:val="both"/>
        <w:textDirection w:val="tbRlV"/>
        <w:rPr>
          <w:rFonts w:ascii="Tahoma" w:hAnsi="Tahoma" w:cs="Tahoma" w:hint="default"/>
          <w:sz w:val="20"/>
          <w:szCs w:val="20"/>
          <w:lang w:val="ar-SA" w:eastAsia="zh-TW" w:bidi="en-GB"/>
        </w:rPr>
      </w:pPr>
      <w:r w:rsidRPr="000019D9">
        <w:rPr>
          <w:rFonts w:ascii="Tahoma" w:hAnsi="Tahoma" w:cs="Tahoma" w:hint="default"/>
          <w:sz w:val="20"/>
          <w:szCs w:val="20"/>
          <w:rtl/>
        </w:rPr>
        <w:t>تحديد المخاطر الشاملة وتدابير التخفيف المناسبة</w:t>
      </w:r>
      <w:r w:rsidR="001E3A55" w:rsidRPr="000019D9">
        <w:rPr>
          <w:rFonts w:ascii="Tahoma" w:hAnsi="Tahoma" w:cs="Tahoma" w:hint="default"/>
          <w:sz w:val="20"/>
          <w:szCs w:val="20"/>
          <w:rtl/>
        </w:rPr>
        <w:t>.</w:t>
      </w:r>
      <w:r w:rsidRPr="000019D9">
        <w:rPr>
          <w:rFonts w:ascii="Tahoma" w:hAnsi="Tahoma" w:cs="Tahoma" w:hint="default"/>
          <w:sz w:val="20"/>
          <w:szCs w:val="20"/>
          <w:rtl/>
        </w:rPr>
        <w:t xml:space="preserve"> </w:t>
      </w:r>
    </w:p>
    <w:p w14:paraId="0BCE3E2D" w14:textId="1902FFA6" w:rsidR="005A0242" w:rsidRPr="00D21F8A" w:rsidRDefault="00735AFB" w:rsidP="00425112">
      <w:pPr>
        <w:pStyle w:val="Title"/>
        <w:numPr>
          <w:ilvl w:val="0"/>
          <w:numId w:val="5"/>
        </w:numPr>
        <w:autoSpaceDE w:val="0"/>
        <w:autoSpaceDN w:val="0"/>
        <w:bidi/>
        <w:adjustRightInd w:val="0"/>
        <w:spacing w:before="60" w:line="276" w:lineRule="auto"/>
        <w:contextualSpacing/>
        <w:jc w:val="both"/>
        <w:textDirection w:val="tbRlV"/>
        <w:rPr>
          <w:rFonts w:ascii="Tahoma" w:hAnsi="Tahoma" w:cs="Tahoma" w:hint="default"/>
          <w:b w:val="0"/>
          <w:bCs/>
          <w:sz w:val="20"/>
          <w:lang w:val="ar-SA" w:eastAsia="zh-TW" w:bidi="en-GB"/>
        </w:rPr>
      </w:pPr>
      <w:r w:rsidRPr="00D21F8A">
        <w:rPr>
          <w:rFonts w:ascii="Tahoma" w:hAnsi="Tahoma" w:cs="Tahoma" w:hint="default"/>
          <w:sz w:val="20"/>
          <w:rtl/>
        </w:rPr>
        <w:t xml:space="preserve">جدول زمني واقعي للأنشطة واستراتيجية التنفيذ لتحقيق الأهداف في غضون الإطار الزمني المحدد. وينبغي عموماً ألا تستمر المشاريع لأكثر من </w:t>
      </w:r>
      <w:r w:rsidR="00FB5AF2" w:rsidRPr="00D21F8A">
        <w:rPr>
          <w:rFonts w:ascii="Tahoma" w:hAnsi="Tahoma" w:cs="Tahoma" w:hint="default"/>
          <w:sz w:val="20"/>
          <w:rtl/>
        </w:rPr>
        <w:t>24</w:t>
      </w:r>
      <w:r w:rsidRPr="00D21F8A">
        <w:rPr>
          <w:rFonts w:ascii="Tahoma" w:hAnsi="Tahoma" w:cs="Tahoma" w:hint="default"/>
          <w:sz w:val="20"/>
          <w:rtl/>
        </w:rPr>
        <w:t>شهراً.</w:t>
      </w:r>
    </w:p>
    <w:p w14:paraId="1E2491EC" w14:textId="43829B27" w:rsidR="005A0242" w:rsidRPr="000019D9" w:rsidRDefault="00881C01" w:rsidP="00425112">
      <w:pPr>
        <w:pStyle w:val="Title"/>
        <w:numPr>
          <w:ilvl w:val="0"/>
          <w:numId w:val="5"/>
        </w:numPr>
        <w:autoSpaceDE w:val="0"/>
        <w:autoSpaceDN w:val="0"/>
        <w:bidi/>
        <w:adjustRightInd w:val="0"/>
        <w:spacing w:before="60" w:line="276" w:lineRule="auto"/>
        <w:contextualSpacing/>
        <w:jc w:val="both"/>
        <w:textDirection w:val="tbRlV"/>
        <w:rPr>
          <w:rFonts w:ascii="Tahoma" w:hAnsi="Tahoma" w:cs="Tahoma" w:hint="default"/>
          <w:b w:val="0"/>
          <w:bCs/>
          <w:sz w:val="20"/>
          <w:lang w:val="ar-SA" w:eastAsia="zh-TW" w:bidi="en-GB"/>
        </w:rPr>
      </w:pPr>
      <w:r w:rsidRPr="00D21F8A">
        <w:rPr>
          <w:rFonts w:ascii="Tahoma" w:hAnsi="Tahoma" w:cs="Tahoma" w:hint="default"/>
          <w:sz w:val="20"/>
          <w:rtl/>
        </w:rPr>
        <w:t>تحديد نُهج الرصد والتقييم المناسبة وذات الصلة، استناداً إلى إطار النتائج والمؤشرات</w:t>
      </w:r>
    </w:p>
    <w:p w14:paraId="0486ECDB" w14:textId="77777777" w:rsidR="001E3A55" w:rsidRPr="000019D9" w:rsidRDefault="001E3A55" w:rsidP="000019D9">
      <w:pPr>
        <w:pStyle w:val="Title"/>
        <w:autoSpaceDE w:val="0"/>
        <w:autoSpaceDN w:val="0"/>
        <w:bidi/>
        <w:adjustRightInd w:val="0"/>
        <w:spacing w:before="60" w:line="276" w:lineRule="auto"/>
        <w:ind w:left="1080"/>
        <w:contextualSpacing/>
        <w:jc w:val="both"/>
        <w:textDirection w:val="tbRlV"/>
        <w:rPr>
          <w:rFonts w:ascii="Tahoma" w:hAnsi="Tahoma" w:cs="Tahoma" w:hint="default"/>
          <w:b w:val="0"/>
          <w:bCs/>
          <w:sz w:val="20"/>
          <w:lang w:val="ar-SA" w:eastAsia="zh-TW" w:bidi="en-GB"/>
        </w:rPr>
      </w:pPr>
    </w:p>
    <w:p w14:paraId="7BFED01E" w14:textId="77777777" w:rsidR="005A0242" w:rsidRPr="00D21F8A" w:rsidRDefault="005A0242" w:rsidP="00425112">
      <w:pPr>
        <w:bidi/>
        <w:spacing w:after="0" w:line="276" w:lineRule="auto"/>
        <w:ind w:firstLine="720"/>
        <w:contextualSpacing/>
        <w:textDirection w:val="tbRlV"/>
        <w:rPr>
          <w:rFonts w:ascii="Tahoma" w:hAnsi="Tahoma" w:cs="Tahoma" w:hint="default"/>
          <w:sz w:val="20"/>
          <w:szCs w:val="20"/>
          <w:u w:val="single"/>
          <w:lang w:val="ar-SA" w:eastAsia="zh-TW" w:bidi="en-GB"/>
        </w:rPr>
      </w:pPr>
      <w:r w:rsidRPr="00D21F8A">
        <w:rPr>
          <w:rFonts w:ascii="Tahoma" w:hAnsi="Tahoma" w:cs="Tahoma" w:hint="default"/>
          <w:sz w:val="20"/>
          <w:szCs w:val="20"/>
          <w:u w:val="single"/>
          <w:rtl/>
        </w:rPr>
        <w:t>الميزانية:</w:t>
      </w:r>
    </w:p>
    <w:p w14:paraId="67F2FF9F" w14:textId="622F86A2" w:rsidR="005A0242" w:rsidRPr="00D21F8A" w:rsidRDefault="005A0242" w:rsidP="00425112">
      <w:pPr>
        <w:pStyle w:val="Title"/>
        <w:numPr>
          <w:ilvl w:val="0"/>
          <w:numId w:val="4"/>
        </w:numPr>
        <w:bidi/>
        <w:spacing w:before="60" w:line="276" w:lineRule="auto"/>
        <w:contextualSpacing/>
        <w:jc w:val="both"/>
        <w:textDirection w:val="tbRlV"/>
        <w:rPr>
          <w:rFonts w:ascii="Tahoma" w:hAnsi="Tahoma" w:cs="Tahoma" w:hint="default"/>
          <w:b w:val="0"/>
          <w:sz w:val="20"/>
          <w:lang w:val="ar-SA" w:eastAsia="zh-TW" w:bidi="en-GB"/>
        </w:rPr>
      </w:pPr>
      <w:r w:rsidRPr="00D21F8A">
        <w:rPr>
          <w:rFonts w:ascii="Tahoma" w:hAnsi="Tahoma" w:cs="Tahoma" w:hint="default"/>
          <w:sz w:val="20"/>
          <w:rtl/>
        </w:rPr>
        <w:t xml:space="preserve">ميزانية المشروع ضمن الحدود التي حددتها اللجنة التوجيهية الوطنية. </w:t>
      </w:r>
      <w:r w:rsidR="003E61F0" w:rsidRPr="00D21F8A">
        <w:rPr>
          <w:rFonts w:ascii="Tahoma" w:hAnsi="Tahoma" w:cs="Tahoma" w:hint="default"/>
          <w:sz w:val="20"/>
          <w:rtl/>
        </w:rPr>
        <w:t xml:space="preserve"> </w:t>
      </w:r>
    </w:p>
    <w:p w14:paraId="3336DBCF" w14:textId="77777777" w:rsidR="005A0242" w:rsidRPr="00D21F8A" w:rsidRDefault="005A0242" w:rsidP="00425112">
      <w:pPr>
        <w:numPr>
          <w:ilvl w:val="0"/>
          <w:numId w:val="4"/>
        </w:num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bidi="en-GB"/>
        </w:rPr>
      </w:pPr>
      <w:r w:rsidRPr="00D21F8A">
        <w:rPr>
          <w:rFonts w:ascii="Tahoma" w:hAnsi="Tahoma" w:cs="Tahoma" w:hint="default"/>
          <w:sz w:val="20"/>
          <w:szCs w:val="20"/>
          <w:rtl/>
        </w:rPr>
        <w:t>الميزانية كافية ومعقولة للأنشطة المقترحة، وتأخذ في الاعتبار حجم المشاكل.</w:t>
      </w:r>
    </w:p>
    <w:p w14:paraId="17B1091E" w14:textId="47393E30" w:rsidR="00E72F28" w:rsidRPr="000019D9" w:rsidRDefault="005A0242" w:rsidP="00425112">
      <w:pPr>
        <w:numPr>
          <w:ilvl w:val="0"/>
          <w:numId w:val="4"/>
        </w:num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bidi="en-GB"/>
        </w:rPr>
      </w:pPr>
      <w:r w:rsidRPr="00D21F8A">
        <w:rPr>
          <w:rFonts w:ascii="Tahoma" w:hAnsi="Tahoma" w:cs="Tahoma" w:hint="default"/>
          <w:sz w:val="20"/>
          <w:szCs w:val="20"/>
          <w:rtl/>
        </w:rPr>
        <w:t xml:space="preserve">تشمل الميزانية التكاليف التشغيلية غير المباشرة ضمن المستوى المسموح به (لا يزيد عن 7 في المائة). </w:t>
      </w:r>
    </w:p>
    <w:p w14:paraId="7A138CDA" w14:textId="50FFEDE5" w:rsidR="001E3A55" w:rsidRPr="00D21F8A" w:rsidRDefault="001E3A55" w:rsidP="000019D9">
      <w:pPr>
        <w:autoSpaceDE w:val="0"/>
        <w:autoSpaceDN w:val="0"/>
        <w:bidi/>
        <w:adjustRightInd w:val="0"/>
        <w:spacing w:after="0" w:line="276" w:lineRule="auto"/>
        <w:ind w:left="1080"/>
        <w:contextualSpacing/>
        <w:jc w:val="both"/>
        <w:textDirection w:val="tbRlV"/>
        <w:rPr>
          <w:rFonts w:ascii="Tahoma" w:hAnsi="Tahoma" w:cs="Tahoma" w:hint="default"/>
          <w:sz w:val="20"/>
          <w:szCs w:val="20"/>
          <w:lang w:val="ar-SA" w:eastAsia="zh-TW" w:bidi="en-GB"/>
        </w:rPr>
      </w:pPr>
      <w:r w:rsidRPr="000019D9">
        <w:rPr>
          <w:rFonts w:ascii="Tahoma" w:hAnsi="Tahoma" w:cs="Tahoma" w:hint="default"/>
          <w:sz w:val="20"/>
          <w:szCs w:val="20"/>
          <w:rtl/>
        </w:rPr>
        <w:t xml:space="preserve">   </w:t>
      </w:r>
    </w:p>
    <w:p w14:paraId="7DB78A41" w14:textId="77777777" w:rsidR="00E72F28" w:rsidRPr="00D21F8A" w:rsidRDefault="007B0D6C" w:rsidP="00425112">
      <w:pPr>
        <w:bidi/>
        <w:spacing w:after="0" w:line="276" w:lineRule="auto"/>
        <w:ind w:firstLine="720"/>
        <w:contextualSpacing/>
        <w:textDirection w:val="tbRlV"/>
        <w:rPr>
          <w:rFonts w:ascii="Tahoma" w:hAnsi="Tahoma" w:cs="Tahoma" w:hint="default"/>
          <w:sz w:val="20"/>
          <w:szCs w:val="20"/>
          <w:u w:val="single"/>
          <w:lang w:val="ar-SA" w:eastAsia="zh-TW" w:bidi="en-GB"/>
        </w:rPr>
      </w:pPr>
      <w:r w:rsidRPr="00D21F8A">
        <w:rPr>
          <w:rFonts w:ascii="Tahoma" w:hAnsi="Tahoma" w:cs="Tahoma" w:hint="default"/>
          <w:sz w:val="20"/>
          <w:szCs w:val="20"/>
          <w:u w:val="single"/>
          <w:rtl/>
        </w:rPr>
        <w:t>الاستدامة والملكية الوطنية:</w:t>
      </w:r>
    </w:p>
    <w:p w14:paraId="053FCEF6" w14:textId="77777777" w:rsidR="00E72F28" w:rsidRPr="00D21F8A" w:rsidRDefault="00E72F28" w:rsidP="00425112">
      <w:pPr>
        <w:pStyle w:val="Title"/>
        <w:numPr>
          <w:ilvl w:val="0"/>
          <w:numId w:val="6"/>
        </w:numPr>
        <w:bidi/>
        <w:spacing w:before="60" w:line="276" w:lineRule="auto"/>
        <w:contextualSpacing/>
        <w:jc w:val="both"/>
        <w:textDirection w:val="tbRlV"/>
        <w:rPr>
          <w:rFonts w:ascii="Tahoma" w:hAnsi="Tahoma" w:cs="Tahoma" w:hint="default"/>
          <w:b w:val="0"/>
          <w:sz w:val="20"/>
          <w:lang w:val="ar-SA" w:eastAsia="zh-TW" w:bidi="en-GB"/>
        </w:rPr>
      </w:pPr>
      <w:r w:rsidRPr="00D21F8A">
        <w:rPr>
          <w:rFonts w:ascii="Tahoma" w:hAnsi="Tahoma" w:cs="Tahoma" w:hint="default"/>
          <w:sz w:val="20"/>
          <w:rtl/>
        </w:rPr>
        <w:t>تعزيز الملكية الوطنية والمحلية في وضع وإنشاء الأنشطة، وأهداف محددة لبناء إمكانات الجهات الفاعلة الوطنية والمحلية.</w:t>
      </w:r>
    </w:p>
    <w:p w14:paraId="434A4350" w14:textId="6B7A56BF" w:rsidR="00537365" w:rsidRPr="00D21F8A" w:rsidRDefault="007B0D6C" w:rsidP="00425112">
      <w:pPr>
        <w:numPr>
          <w:ilvl w:val="0"/>
          <w:numId w:val="6"/>
        </w:num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bidi="en-GB"/>
        </w:rPr>
      </w:pPr>
      <w:r w:rsidRPr="00D21F8A">
        <w:rPr>
          <w:rFonts w:ascii="Tahoma" w:hAnsi="Tahoma" w:cs="Tahoma" w:hint="default"/>
          <w:sz w:val="20"/>
          <w:szCs w:val="20"/>
          <w:rtl/>
        </w:rPr>
        <w:t xml:space="preserve">استدامة البرنامج بعد فترة التمويل، وعند الاقتضاء، كيفية إعادة إنتاج البرنامج وتحسينه مع مرور الوقت. </w:t>
      </w:r>
    </w:p>
    <w:p w14:paraId="4F5EC0D1" w14:textId="77777777" w:rsidR="005E25BD" w:rsidRPr="005E25BD" w:rsidRDefault="005E25BD" w:rsidP="000019D9">
      <w:pPr>
        <w:autoSpaceDE w:val="0"/>
        <w:autoSpaceDN w:val="0"/>
        <w:bidi/>
        <w:adjustRightInd w:val="0"/>
        <w:spacing w:after="0" w:line="276" w:lineRule="auto"/>
        <w:ind w:left="1080"/>
        <w:contextualSpacing/>
        <w:jc w:val="both"/>
        <w:textDirection w:val="tbRlV"/>
        <w:rPr>
          <w:rFonts w:ascii="Tahoma" w:hAnsi="Tahoma" w:cs="Tahoma" w:hint="default"/>
          <w:sz w:val="20"/>
          <w:szCs w:val="20"/>
          <w:lang w:val="ar-SA" w:eastAsia="zh-TW" w:bidi="en-GB"/>
        </w:rPr>
      </w:pPr>
    </w:p>
    <w:p w14:paraId="4A683573" w14:textId="3C12E1D7" w:rsidR="00B00CA8" w:rsidRPr="000019D9" w:rsidRDefault="00E73428" w:rsidP="000019D9">
      <w:pPr>
        <w:pStyle w:val="ListParagraph"/>
        <w:numPr>
          <w:ilvl w:val="0"/>
          <w:numId w:val="23"/>
        </w:numPr>
        <w:bidi/>
        <w:spacing w:after="0" w:line="276" w:lineRule="auto"/>
        <w:textDirection w:val="tbRlV"/>
        <w:rPr>
          <w:rFonts w:ascii="Tahoma" w:hAnsi="Tahoma" w:cs="Tahoma" w:hint="default"/>
          <w:b/>
          <w:szCs w:val="22"/>
          <w:lang w:val="ar-SA" w:eastAsia="zh-TW" w:bidi="en-GB"/>
        </w:rPr>
      </w:pPr>
      <w:r w:rsidRPr="000019D9">
        <w:rPr>
          <w:rFonts w:ascii="Tahoma" w:hAnsi="Tahoma" w:cs="Tahoma" w:hint="default"/>
          <w:b/>
          <w:bCs/>
          <w:szCs w:val="22"/>
          <w:rtl/>
        </w:rPr>
        <w:t>موارد مفيدة</w:t>
      </w:r>
    </w:p>
    <w:p w14:paraId="47AA7798" w14:textId="157B3638" w:rsidR="00F307D1" w:rsidRPr="00F307D1" w:rsidRDefault="006B1832" w:rsidP="00F307D1">
      <w:pPr>
        <w:pStyle w:val="ListParagraph"/>
        <w:numPr>
          <w:ilvl w:val="0"/>
          <w:numId w:val="7"/>
        </w:numPr>
        <w:bidi/>
        <w:spacing w:after="0" w:line="276" w:lineRule="auto"/>
        <w:textDirection w:val="tbRlV"/>
        <w:rPr>
          <w:rFonts w:ascii="Tahoma" w:hAnsi="Tahoma" w:cs="Tahoma" w:hint="default"/>
          <w:sz w:val="20"/>
          <w:szCs w:val="20"/>
          <w:lang w:val="ar-SA" w:eastAsia="zh-TW" w:bidi="en-GB"/>
        </w:rPr>
      </w:pPr>
      <w:r w:rsidRPr="00D21F8A">
        <w:rPr>
          <w:rFonts w:ascii="Tahoma" w:hAnsi="Tahoma" w:cs="Tahoma" w:hint="default"/>
          <w:sz w:val="20"/>
          <w:szCs w:val="20"/>
          <w:rtl/>
        </w:rPr>
        <w:t>موقع الصندوق على الإنترنت</w:t>
      </w:r>
      <w:r w:rsidRPr="00D21F8A">
        <w:rPr>
          <w:rFonts w:ascii="Tahoma" w:hAnsi="Tahoma" w:cs="Tahoma" w:hint="default"/>
          <w:sz w:val="20"/>
          <w:szCs w:val="20"/>
        </w:rPr>
        <w:t>:</w:t>
      </w:r>
      <w:r w:rsidRPr="00D21F8A">
        <w:rPr>
          <w:rFonts w:ascii="Tahoma" w:hAnsi="Tahoma" w:cs="Tahoma" w:hint="default"/>
          <w:sz w:val="20"/>
          <w:szCs w:val="20"/>
          <w:rtl/>
        </w:rPr>
        <w:t xml:space="preserve"> </w:t>
      </w:r>
      <w:r w:rsidR="00D87B21" w:rsidRPr="00D21F8A">
        <w:rPr>
          <w:rFonts w:ascii="Tahoma" w:hAnsi="Tahoma" w:cs="Tahoma" w:hint="default"/>
          <w:sz w:val="20"/>
          <w:szCs w:val="20"/>
          <w:rtl/>
        </w:rPr>
        <w:t xml:space="preserve"> </w:t>
      </w:r>
      <w:hyperlink r:id="rId10" w:history="1">
        <w:r w:rsidR="00D87B21" w:rsidRPr="00D21F8A">
          <w:rPr>
            <w:rStyle w:val="Hyperlink"/>
            <w:rFonts w:ascii="Tahoma" w:hAnsi="Tahoma" w:cs="Tahoma" w:hint="default"/>
            <w:sz w:val="20"/>
            <w:szCs w:val="20"/>
            <w:rtl/>
          </w:rPr>
          <w:t>www.wphfund.org</w:t>
        </w:r>
      </w:hyperlink>
      <w:r w:rsidR="00D87B21" w:rsidRPr="00D21F8A">
        <w:rPr>
          <w:rFonts w:ascii="Tahoma" w:hAnsi="Tahoma" w:cs="Tahoma" w:hint="default"/>
          <w:sz w:val="20"/>
          <w:szCs w:val="20"/>
          <w:rtl/>
        </w:rPr>
        <w:t xml:space="preserve"> </w:t>
      </w:r>
    </w:p>
    <w:p w14:paraId="241A7094" w14:textId="51DE77B0" w:rsidR="003A0353" w:rsidRPr="00D70D68" w:rsidRDefault="0098681E" w:rsidP="003A0353">
      <w:pPr>
        <w:pStyle w:val="ListParagraph"/>
        <w:numPr>
          <w:ilvl w:val="0"/>
          <w:numId w:val="7"/>
        </w:numPr>
        <w:autoSpaceDE w:val="0"/>
        <w:autoSpaceDN w:val="0"/>
        <w:bidi/>
        <w:adjustRightInd w:val="0"/>
        <w:spacing w:after="0" w:line="240" w:lineRule="auto"/>
        <w:rPr>
          <w:rFonts w:ascii="Tahoma" w:hAnsi="Tahoma" w:cs="Tahoma" w:hint="default"/>
          <w:sz w:val="20"/>
          <w:szCs w:val="20"/>
          <w:lang w:val="fr-FR"/>
        </w:rPr>
      </w:pPr>
      <w:hyperlink r:id="rId11" w:history="1">
        <w:r w:rsidR="003A0353" w:rsidRPr="00D70D68">
          <w:rPr>
            <w:rStyle w:val="Hyperlink"/>
            <w:rFonts w:ascii="Tahoma" w:hAnsi="Tahoma" w:cs="Tahoma" w:hint="eastAsia"/>
            <w:sz w:val="20"/>
            <w:szCs w:val="20"/>
            <w:rtl/>
          </w:rPr>
          <w:t>ورقة</w:t>
        </w:r>
        <w:r w:rsidR="003A0353" w:rsidRPr="00D70D68">
          <w:rPr>
            <w:rStyle w:val="Hyperlink"/>
            <w:rFonts w:ascii="Tahoma" w:hAnsi="Tahoma" w:cs="Tahoma" w:hint="default"/>
            <w:sz w:val="20"/>
            <w:szCs w:val="20"/>
            <w:rtl/>
          </w:rPr>
          <w:t xml:space="preserve"> </w:t>
        </w:r>
        <w:r w:rsidR="003A0353" w:rsidRPr="00D70D68">
          <w:rPr>
            <w:rStyle w:val="Hyperlink"/>
            <w:rFonts w:ascii="Tahoma" w:hAnsi="Tahoma" w:cs="Tahoma" w:hint="eastAsia"/>
            <w:sz w:val="20"/>
            <w:szCs w:val="20"/>
            <w:rtl/>
          </w:rPr>
          <w:t>ارشاد</w:t>
        </w:r>
        <w:r w:rsidR="003A0353" w:rsidRPr="00D70D68">
          <w:rPr>
            <w:rStyle w:val="Hyperlink"/>
            <w:rFonts w:ascii="Tahoma" w:hAnsi="Tahoma" w:cs="Tahoma" w:hint="default"/>
            <w:sz w:val="20"/>
            <w:szCs w:val="20"/>
            <w:rtl/>
          </w:rPr>
          <w:t xml:space="preserve"> </w:t>
        </w:r>
        <w:r w:rsidR="003A0353" w:rsidRPr="00D70D68">
          <w:rPr>
            <w:rStyle w:val="Hyperlink"/>
            <w:rFonts w:ascii="Tahoma" w:hAnsi="Tahoma" w:cs="Tahoma" w:hint="eastAsia"/>
            <w:sz w:val="20"/>
            <w:szCs w:val="20"/>
            <w:rtl/>
          </w:rPr>
          <w:t>مؤشر</w:t>
        </w:r>
        <w:r w:rsidR="003A0353" w:rsidRPr="00D70D68">
          <w:rPr>
            <w:rStyle w:val="Hyperlink"/>
            <w:rFonts w:ascii="Tahoma" w:hAnsi="Tahoma" w:cs="Tahoma" w:hint="default"/>
            <w:sz w:val="20"/>
            <w:szCs w:val="20"/>
            <w:rtl/>
          </w:rPr>
          <w:t xml:space="preserve"> </w:t>
        </w:r>
        <w:r w:rsidR="003A0353" w:rsidRPr="00D70D68">
          <w:rPr>
            <w:rStyle w:val="Hyperlink"/>
            <w:rFonts w:ascii="Tahoma" w:hAnsi="Tahoma" w:cs="Tahoma" w:hint="eastAsia"/>
            <w:sz w:val="20"/>
            <w:szCs w:val="20"/>
            <w:rtl/>
          </w:rPr>
          <w:t>مجال</w:t>
        </w:r>
        <w:r w:rsidR="003A0353" w:rsidRPr="00D70D68">
          <w:rPr>
            <w:rStyle w:val="Hyperlink"/>
            <w:rFonts w:ascii="Tahoma" w:hAnsi="Tahoma" w:cs="Tahoma" w:hint="default"/>
            <w:sz w:val="20"/>
            <w:szCs w:val="20"/>
            <w:rtl/>
          </w:rPr>
          <w:t xml:space="preserve"> </w:t>
        </w:r>
        <w:r w:rsidR="003A0353" w:rsidRPr="00D70D68">
          <w:rPr>
            <w:rStyle w:val="Hyperlink"/>
            <w:rFonts w:ascii="Tahoma" w:hAnsi="Tahoma" w:cs="Tahoma" w:hint="eastAsia"/>
            <w:sz w:val="20"/>
            <w:szCs w:val="20"/>
            <w:rtl/>
          </w:rPr>
          <w:t>التأثير</w:t>
        </w:r>
        <w:r w:rsidR="003A0353" w:rsidRPr="00D70D68">
          <w:rPr>
            <w:rStyle w:val="Hyperlink"/>
            <w:rFonts w:ascii="Tahoma" w:hAnsi="Tahoma" w:cs="Tahoma" w:hint="default"/>
            <w:sz w:val="20"/>
            <w:szCs w:val="20"/>
            <w:rtl/>
          </w:rPr>
          <w:t xml:space="preserve"> 3 (</w:t>
        </w:r>
        <w:r w:rsidR="003A0353" w:rsidRPr="00D70D68">
          <w:rPr>
            <w:rStyle w:val="Hyperlink"/>
            <w:rFonts w:ascii="Tahoma" w:hAnsi="Tahoma" w:cs="Tahoma" w:hint="eastAsia"/>
            <w:sz w:val="20"/>
            <w:szCs w:val="20"/>
            <w:rtl/>
          </w:rPr>
          <w:t>التمويل</w:t>
        </w:r>
        <w:r w:rsidR="003A0353" w:rsidRPr="00D70D68">
          <w:rPr>
            <w:rStyle w:val="Hyperlink"/>
            <w:rFonts w:ascii="Tahoma" w:hAnsi="Tahoma" w:cs="Tahoma" w:hint="default"/>
            <w:sz w:val="20"/>
            <w:szCs w:val="20"/>
            <w:rtl/>
          </w:rPr>
          <w:t xml:space="preserve"> </w:t>
        </w:r>
        <w:r w:rsidR="003A0353" w:rsidRPr="00D70D68">
          <w:rPr>
            <w:rStyle w:val="Hyperlink"/>
            <w:rFonts w:ascii="Tahoma" w:hAnsi="Tahoma" w:cs="Tahoma" w:hint="eastAsia"/>
            <w:sz w:val="20"/>
            <w:szCs w:val="20"/>
            <w:rtl/>
          </w:rPr>
          <w:t>البرامجي</w:t>
        </w:r>
        <w:r w:rsidR="003A0353" w:rsidRPr="00D70D68">
          <w:rPr>
            <w:rStyle w:val="Hyperlink"/>
            <w:rFonts w:ascii="Tahoma" w:hAnsi="Tahoma" w:cs="Tahoma" w:hint="default"/>
            <w:sz w:val="20"/>
            <w:szCs w:val="20"/>
            <w:rtl/>
          </w:rPr>
          <w:t xml:space="preserve">) - </w:t>
        </w:r>
        <w:r w:rsidR="003A0353" w:rsidRPr="00D70D68">
          <w:rPr>
            <w:rStyle w:val="Hyperlink"/>
            <w:rFonts w:ascii="Tahoma" w:hAnsi="Tahoma" w:cs="Tahoma" w:hint="eastAsia"/>
            <w:sz w:val="20"/>
            <w:szCs w:val="20"/>
            <w:rtl/>
          </w:rPr>
          <w:t>اللغة</w:t>
        </w:r>
        <w:r w:rsidR="003A0353" w:rsidRPr="00D70D68">
          <w:rPr>
            <w:rStyle w:val="Hyperlink"/>
            <w:rFonts w:ascii="Tahoma" w:hAnsi="Tahoma" w:cs="Tahoma" w:hint="default"/>
            <w:sz w:val="20"/>
            <w:szCs w:val="20"/>
            <w:rtl/>
          </w:rPr>
          <w:t xml:space="preserve"> </w:t>
        </w:r>
        <w:r w:rsidR="003A0353" w:rsidRPr="00D70D68">
          <w:rPr>
            <w:rStyle w:val="Hyperlink"/>
            <w:rFonts w:ascii="Tahoma" w:hAnsi="Tahoma" w:cs="Tahoma" w:hint="eastAsia"/>
            <w:sz w:val="20"/>
            <w:szCs w:val="20"/>
            <w:rtl/>
          </w:rPr>
          <w:t>العربية</w:t>
        </w:r>
      </w:hyperlink>
    </w:p>
    <w:p w14:paraId="30A498EE" w14:textId="15BA82B3" w:rsidR="00F307D1" w:rsidRPr="000C65F5" w:rsidRDefault="00696456" w:rsidP="006B539D">
      <w:pPr>
        <w:pStyle w:val="ListParagraph"/>
        <w:numPr>
          <w:ilvl w:val="0"/>
          <w:numId w:val="7"/>
        </w:numPr>
        <w:autoSpaceDE w:val="0"/>
        <w:autoSpaceDN w:val="0"/>
        <w:bidi/>
        <w:adjustRightInd w:val="0"/>
        <w:spacing w:after="0" w:line="276" w:lineRule="auto"/>
        <w:textDirection w:val="tbRlV"/>
        <w:rPr>
          <w:rStyle w:val="Hyperlink"/>
          <w:rFonts w:ascii="Tahoma" w:hAnsi="Tahoma" w:cs="Tahoma" w:hint="default"/>
          <w:color w:val="auto"/>
          <w:sz w:val="20"/>
          <w:szCs w:val="20"/>
          <w:u w:val="none"/>
          <w:lang w:val="ar-SA" w:eastAsia="zh-TW" w:bidi="en-GB"/>
        </w:rPr>
      </w:pPr>
      <w:hyperlink r:id="rId12" w:history="1"/>
      <w:hyperlink r:id="rId13" w:history="1">
        <w:r w:rsidR="00F307D1" w:rsidRPr="000C65F5">
          <w:rPr>
            <w:rStyle w:val="Hyperlink"/>
            <w:rFonts w:ascii="Tahoma" w:hAnsi="Tahoma" w:cs="Tahoma" w:hint="default"/>
            <w:sz w:val="20"/>
            <w:szCs w:val="20"/>
            <w:rtl/>
            <w:lang w:val="ar-SA" w:eastAsia="zh-TW"/>
          </w:rPr>
          <w:t>ندوة عبر الإنترنت لبناء القدرات الإدارية القائمة على النتائج</w:t>
        </w:r>
      </w:hyperlink>
    </w:p>
    <w:p w14:paraId="52A6F71F" w14:textId="57838FB6" w:rsidR="00E4104B" w:rsidRPr="00D21F8A" w:rsidRDefault="0098681E" w:rsidP="000019D9">
      <w:pPr>
        <w:pStyle w:val="ListParagraph"/>
        <w:numPr>
          <w:ilvl w:val="0"/>
          <w:numId w:val="7"/>
        </w:numPr>
        <w:bidi/>
        <w:spacing w:after="0" w:line="276" w:lineRule="auto"/>
        <w:textDirection w:val="tbRlV"/>
        <w:rPr>
          <w:rFonts w:ascii="Tahoma" w:hAnsi="Tahoma" w:cs="Tahoma" w:hint="default"/>
          <w:sz w:val="20"/>
          <w:szCs w:val="20"/>
          <w:lang w:val="ar-SA" w:eastAsia="zh-TW" w:bidi="en-GB"/>
        </w:rPr>
      </w:pPr>
      <w:hyperlink r:id="rId14">
        <w:proofErr w:type="spellStart"/>
        <w:r w:rsidR="00B00CA8" w:rsidRPr="4FB7861B">
          <w:rPr>
            <w:rStyle w:val="Hyperlink"/>
            <w:rFonts w:ascii="Tahoma" w:hAnsi="Tahoma" w:cs="Tahoma"/>
            <w:sz w:val="20"/>
            <w:szCs w:val="20"/>
          </w:rPr>
          <w:t>دليل</w:t>
        </w:r>
        <w:proofErr w:type="spellEnd"/>
        <w:r w:rsidR="00B00CA8" w:rsidRPr="4FB7861B">
          <w:rPr>
            <w:rStyle w:val="Hyperlink"/>
            <w:rFonts w:ascii="Tahoma" w:hAnsi="Tahoma" w:cs="Tahoma"/>
            <w:sz w:val="20"/>
            <w:szCs w:val="20"/>
          </w:rPr>
          <w:t xml:space="preserve"> </w:t>
        </w:r>
        <w:proofErr w:type="spellStart"/>
        <w:r w:rsidR="00B00CA8" w:rsidRPr="4FB7861B">
          <w:rPr>
            <w:rStyle w:val="Hyperlink"/>
            <w:rFonts w:ascii="Tahoma" w:hAnsi="Tahoma" w:cs="Tahoma"/>
            <w:sz w:val="20"/>
            <w:szCs w:val="20"/>
          </w:rPr>
          <w:t>عمليات</w:t>
        </w:r>
        <w:proofErr w:type="spellEnd"/>
        <w:r w:rsidR="00B00CA8" w:rsidRPr="4FB7861B">
          <w:rPr>
            <w:rStyle w:val="Hyperlink"/>
            <w:rFonts w:ascii="Tahoma" w:hAnsi="Tahoma" w:cs="Tahoma"/>
            <w:sz w:val="20"/>
            <w:szCs w:val="20"/>
          </w:rPr>
          <w:t xml:space="preserve"> </w:t>
        </w:r>
        <w:proofErr w:type="spellStart"/>
        <w:r w:rsidR="00B00CA8" w:rsidRPr="4FB7861B">
          <w:rPr>
            <w:rStyle w:val="Hyperlink"/>
            <w:rFonts w:ascii="Tahoma" w:hAnsi="Tahoma" w:cs="Tahoma"/>
            <w:sz w:val="20"/>
            <w:szCs w:val="20"/>
          </w:rPr>
          <w:t>صندوق</w:t>
        </w:r>
        <w:proofErr w:type="spellEnd"/>
        <w:r w:rsidR="00B00CA8" w:rsidRPr="4FB7861B">
          <w:rPr>
            <w:rStyle w:val="Hyperlink"/>
            <w:rFonts w:ascii="Tahoma" w:hAnsi="Tahoma" w:cs="Tahoma"/>
            <w:sz w:val="20"/>
            <w:szCs w:val="20"/>
          </w:rPr>
          <w:t xml:space="preserve"> </w:t>
        </w:r>
        <w:proofErr w:type="spellStart"/>
        <w:r w:rsidR="00B00CA8" w:rsidRPr="4FB7861B">
          <w:rPr>
            <w:rStyle w:val="Hyperlink"/>
            <w:rFonts w:ascii="Tahoma" w:hAnsi="Tahoma" w:cs="Tahoma"/>
            <w:sz w:val="20"/>
            <w:szCs w:val="20"/>
          </w:rPr>
          <w:t>المرأة</w:t>
        </w:r>
        <w:proofErr w:type="spellEnd"/>
        <w:r w:rsidR="00B00CA8" w:rsidRPr="4FB7861B">
          <w:rPr>
            <w:rStyle w:val="Hyperlink"/>
            <w:rFonts w:ascii="Tahoma" w:hAnsi="Tahoma" w:cs="Tahoma"/>
            <w:sz w:val="20"/>
            <w:szCs w:val="20"/>
          </w:rPr>
          <w:t xml:space="preserve"> </w:t>
        </w:r>
        <w:proofErr w:type="spellStart"/>
        <w:r w:rsidR="00B00CA8" w:rsidRPr="4FB7861B">
          <w:rPr>
            <w:rStyle w:val="Hyperlink"/>
            <w:rFonts w:ascii="Tahoma" w:hAnsi="Tahoma" w:cs="Tahoma"/>
            <w:sz w:val="20"/>
            <w:szCs w:val="20"/>
          </w:rPr>
          <w:t>للسلام</w:t>
        </w:r>
        <w:proofErr w:type="spellEnd"/>
        <w:r w:rsidR="00B00CA8" w:rsidRPr="4FB7861B">
          <w:rPr>
            <w:rStyle w:val="Hyperlink"/>
            <w:rFonts w:ascii="Tahoma" w:hAnsi="Tahoma" w:cs="Tahoma"/>
            <w:sz w:val="20"/>
            <w:szCs w:val="20"/>
          </w:rPr>
          <w:t xml:space="preserve"> </w:t>
        </w:r>
        <w:proofErr w:type="spellStart"/>
        <w:r w:rsidR="00B00CA8" w:rsidRPr="4FB7861B">
          <w:rPr>
            <w:rStyle w:val="Hyperlink"/>
            <w:rFonts w:ascii="Tahoma" w:hAnsi="Tahoma" w:cs="Tahoma"/>
            <w:sz w:val="20"/>
            <w:szCs w:val="20"/>
          </w:rPr>
          <w:t>والشؤون</w:t>
        </w:r>
        <w:proofErr w:type="spellEnd"/>
        <w:r w:rsidR="00B00CA8" w:rsidRPr="4FB7861B">
          <w:rPr>
            <w:rStyle w:val="Hyperlink"/>
            <w:rFonts w:ascii="Tahoma" w:hAnsi="Tahoma" w:cs="Tahoma"/>
            <w:sz w:val="20"/>
            <w:szCs w:val="20"/>
          </w:rPr>
          <w:t xml:space="preserve"> الإنسانية</w:t>
        </w:r>
      </w:hyperlink>
      <w:r w:rsidR="00B00CA8" w:rsidRPr="4FB7861B">
        <w:rPr>
          <w:rFonts w:ascii="Tahoma" w:hAnsi="Tahoma" w:cs="Tahoma"/>
          <w:sz w:val="20"/>
          <w:szCs w:val="20"/>
        </w:rPr>
        <w:t xml:space="preserve"> </w:t>
      </w:r>
    </w:p>
    <w:p w14:paraId="6A633BE6" w14:textId="7BD54C08" w:rsidR="00B00CA8" w:rsidRPr="00D21F8A" w:rsidRDefault="00B00CA8" w:rsidP="000019D9">
      <w:pPr>
        <w:pStyle w:val="ListParagraph"/>
        <w:numPr>
          <w:ilvl w:val="0"/>
          <w:numId w:val="7"/>
        </w:numPr>
        <w:bidi/>
        <w:spacing w:after="0" w:line="276" w:lineRule="auto"/>
        <w:textDirection w:val="tbRlV"/>
        <w:rPr>
          <w:rFonts w:ascii="Tahoma" w:hAnsi="Tahoma" w:cs="Tahoma" w:hint="default"/>
          <w:sz w:val="20"/>
          <w:szCs w:val="20"/>
          <w:lang w:val="ar-SA" w:eastAsia="zh-TW" w:bidi="en-GB"/>
        </w:rPr>
      </w:pPr>
      <w:r w:rsidRPr="00D21F8A">
        <w:rPr>
          <w:rFonts w:ascii="Tahoma" w:hAnsi="Tahoma" w:cs="Tahoma" w:hint="default"/>
          <w:sz w:val="20"/>
          <w:szCs w:val="20"/>
          <w:rtl/>
        </w:rPr>
        <w:t>صفحة الصندوق على بوابة مكتب الصناديق الاستئمانية المتعددة الشركاء</w:t>
      </w:r>
      <w:r w:rsidRPr="00D21F8A">
        <w:rPr>
          <w:rFonts w:ascii="Tahoma" w:hAnsi="Tahoma" w:cs="Tahoma" w:hint="default"/>
          <w:sz w:val="20"/>
          <w:szCs w:val="20"/>
        </w:rPr>
        <w:t>:</w:t>
      </w:r>
      <w:r w:rsidRPr="00D21F8A">
        <w:rPr>
          <w:rFonts w:ascii="Tahoma" w:hAnsi="Tahoma" w:cs="Tahoma" w:hint="default"/>
          <w:sz w:val="20"/>
          <w:szCs w:val="20"/>
          <w:rtl/>
        </w:rPr>
        <w:t xml:space="preserve"> </w:t>
      </w:r>
      <w:hyperlink r:id="rId15" w:history="1">
        <w:r w:rsidR="00D87B21" w:rsidRPr="00D21F8A">
          <w:rPr>
            <w:rStyle w:val="Hyperlink"/>
            <w:rFonts w:ascii="Tahoma" w:hAnsi="Tahoma" w:cs="Tahoma" w:hint="default"/>
            <w:sz w:val="20"/>
            <w:szCs w:val="20"/>
            <w:rtl/>
          </w:rPr>
          <w:t>http://mptf.undp.org/factsheet/fund/GAI00</w:t>
        </w:r>
      </w:hyperlink>
      <w:r w:rsidR="00D87B21" w:rsidRPr="00D21F8A">
        <w:rPr>
          <w:rFonts w:ascii="Tahoma" w:hAnsi="Tahoma" w:cs="Tahoma" w:hint="default"/>
          <w:sz w:val="20"/>
          <w:szCs w:val="20"/>
          <w:rtl/>
        </w:rPr>
        <w:t xml:space="preserve"> </w:t>
      </w:r>
    </w:p>
    <w:p w14:paraId="7BFDC603" w14:textId="0F698AEA" w:rsidR="009C018C" w:rsidRPr="00D21F8A" w:rsidRDefault="009C018C" w:rsidP="000019D9">
      <w:pPr>
        <w:pStyle w:val="ListParagraph"/>
        <w:numPr>
          <w:ilvl w:val="0"/>
          <w:numId w:val="7"/>
        </w:numPr>
        <w:bidi/>
        <w:spacing w:after="0" w:line="276" w:lineRule="auto"/>
        <w:textDirection w:val="tbRlV"/>
        <w:rPr>
          <w:rFonts w:ascii="Tahoma" w:hAnsi="Tahoma" w:cs="Tahoma" w:hint="default"/>
          <w:sz w:val="20"/>
          <w:szCs w:val="20"/>
          <w:lang w:val="ar-SA" w:eastAsia="zh-TW" w:bidi="en-GB"/>
        </w:rPr>
      </w:pPr>
      <w:r w:rsidRPr="00D21F8A">
        <w:rPr>
          <w:rFonts w:ascii="Tahoma" w:hAnsi="Tahoma" w:cs="Tahoma" w:hint="default"/>
          <w:sz w:val="20"/>
          <w:szCs w:val="20"/>
          <w:rtl/>
        </w:rPr>
        <w:t>حساب الصندوق على تويتر: @</w:t>
      </w:r>
      <w:r w:rsidR="00D87B21" w:rsidRPr="00D21F8A">
        <w:rPr>
          <w:rFonts w:ascii="Tahoma" w:hAnsi="Tahoma" w:cs="Tahoma" w:hint="default"/>
          <w:sz w:val="20"/>
          <w:szCs w:val="20"/>
          <w:rtl/>
        </w:rPr>
        <w:t xml:space="preserve"> </w:t>
      </w:r>
      <w:proofErr w:type="spellStart"/>
      <w:r w:rsidRPr="00D21F8A">
        <w:rPr>
          <w:rFonts w:ascii="Tahoma" w:hAnsi="Tahoma" w:cs="Tahoma" w:hint="default"/>
          <w:sz w:val="20"/>
          <w:szCs w:val="20"/>
        </w:rPr>
        <w:t>wphfund</w:t>
      </w:r>
      <w:proofErr w:type="spellEnd"/>
    </w:p>
    <w:p w14:paraId="51A24AAA" w14:textId="5A388276" w:rsidR="00B00CA8" w:rsidRPr="00D21F8A" w:rsidRDefault="00B00CA8" w:rsidP="000019D9">
      <w:pPr>
        <w:pStyle w:val="ListParagraph"/>
        <w:numPr>
          <w:ilvl w:val="0"/>
          <w:numId w:val="7"/>
        </w:numPr>
        <w:bidi/>
        <w:spacing w:after="0" w:line="276" w:lineRule="auto"/>
        <w:textDirection w:val="tbRlV"/>
        <w:rPr>
          <w:rFonts w:ascii="Tahoma" w:hAnsi="Tahoma" w:cs="Tahoma" w:hint="default"/>
          <w:sz w:val="20"/>
          <w:szCs w:val="20"/>
          <w:lang w:val="ar-SA" w:eastAsia="zh-TW" w:bidi="en-GB"/>
        </w:rPr>
      </w:pPr>
      <w:r w:rsidRPr="00D21F8A">
        <w:rPr>
          <w:rFonts w:ascii="Tahoma" w:hAnsi="Tahoma" w:cs="Tahoma" w:hint="default"/>
          <w:sz w:val="20"/>
          <w:szCs w:val="20"/>
          <w:rtl/>
        </w:rPr>
        <w:t xml:space="preserve">مصطلحات الرصد والتقييم والإدارة القائمة على النتائج. (1) مسرد مصطلحات التقييم الرئيسية في منظمة التعاون والتنمية في الميدان الاقتصادي/لجنة المساعدة الإنمائية، متاح باللغات الإسبانية والإنكليزية والفرنسية. </w:t>
      </w:r>
      <w:hyperlink r:id="rId16" w:history="1">
        <w:r w:rsidR="00D87B21" w:rsidRPr="00D21F8A">
          <w:rPr>
            <w:rStyle w:val="Hyperlink"/>
            <w:rFonts w:ascii="Tahoma" w:hAnsi="Tahoma" w:cs="Tahoma" w:hint="default"/>
            <w:sz w:val="20"/>
            <w:szCs w:val="20"/>
            <w:rtl/>
          </w:rPr>
          <w:t>http://www.oecd.org/dataoecd/29/21/2754804.pdf</w:t>
        </w:r>
      </w:hyperlink>
      <w:r w:rsidR="00D87B21" w:rsidRPr="00D21F8A">
        <w:rPr>
          <w:rFonts w:ascii="Tahoma" w:hAnsi="Tahoma" w:cs="Tahoma" w:hint="default"/>
          <w:sz w:val="20"/>
          <w:szCs w:val="20"/>
          <w:u w:val="single"/>
          <w:rtl/>
        </w:rPr>
        <w:t xml:space="preserve"> </w:t>
      </w:r>
    </w:p>
    <w:p w14:paraId="237928B2" w14:textId="15B0A1A1" w:rsidR="00632081" w:rsidRPr="000019D9" w:rsidRDefault="00B00CA8" w:rsidP="000019D9">
      <w:pPr>
        <w:pStyle w:val="ListParagraph"/>
        <w:numPr>
          <w:ilvl w:val="0"/>
          <w:numId w:val="7"/>
        </w:numPr>
        <w:bidi/>
        <w:spacing w:after="0" w:line="276" w:lineRule="auto"/>
        <w:textDirection w:val="tbRlV"/>
        <w:rPr>
          <w:rFonts w:ascii="Tahoma" w:hAnsi="Tahoma" w:cs="Tahoma" w:hint="default"/>
          <w:sz w:val="20"/>
          <w:szCs w:val="20"/>
          <w:lang w:val="ar-SA" w:eastAsia="zh-TW" w:bidi="en-GB"/>
        </w:rPr>
      </w:pPr>
      <w:r w:rsidRPr="00D21F8A">
        <w:rPr>
          <w:rFonts w:ascii="Tahoma" w:hAnsi="Tahoma" w:cs="Tahoma" w:hint="default"/>
          <w:sz w:val="20"/>
          <w:szCs w:val="20"/>
          <w:rtl/>
        </w:rPr>
        <w:t>معايير وإرشادات الرصد والتقييم. معايير التقييم التي وضعها فريق الأمم المتحدة المعني بالتقييم، وهي متاحة باللغات الإنكليزية والفرنسية والإسبانية والعربية والروسية على الموقع التالي</w:t>
      </w:r>
      <w:r w:rsidRPr="00D21F8A">
        <w:rPr>
          <w:rFonts w:ascii="Tahoma" w:hAnsi="Tahoma" w:cs="Tahoma" w:hint="default"/>
          <w:sz w:val="20"/>
          <w:szCs w:val="20"/>
        </w:rPr>
        <w:t>:</w:t>
      </w:r>
      <w:r w:rsidRPr="00D21F8A">
        <w:rPr>
          <w:rFonts w:ascii="Tahoma" w:hAnsi="Tahoma" w:cs="Tahoma" w:hint="default"/>
          <w:sz w:val="20"/>
          <w:szCs w:val="20"/>
          <w:rtl/>
        </w:rPr>
        <w:t xml:space="preserve"> </w:t>
      </w:r>
      <w:hyperlink r:id="rId17" w:history="1">
        <w:r w:rsidR="00D87B21" w:rsidRPr="00D21F8A">
          <w:rPr>
            <w:rStyle w:val="Hyperlink"/>
            <w:rFonts w:ascii="Tahoma" w:hAnsi="Tahoma" w:cs="Tahoma" w:hint="default"/>
            <w:sz w:val="20"/>
            <w:szCs w:val="20"/>
            <w:rtl/>
          </w:rPr>
          <w:t>http://www.uneval.org/papersandpubs/documentdetail.jsp?doc_id=22</w:t>
        </w:r>
      </w:hyperlink>
      <w:r w:rsidR="00D87B21" w:rsidRPr="000019D9">
        <w:rPr>
          <w:rFonts w:ascii="Tahoma" w:hAnsi="Tahoma" w:cs="Tahoma" w:hint="default"/>
          <w:sz w:val="20"/>
          <w:szCs w:val="20"/>
          <w:rtl/>
        </w:rPr>
        <w:t xml:space="preserve"> </w:t>
      </w:r>
    </w:p>
    <w:sectPr w:rsidR="00632081" w:rsidRPr="000019D9" w:rsidSect="001A60B2">
      <w:headerReference w:type="default" r:id="rId18"/>
      <w:footerReference w:type="default" r:id="rId19"/>
      <w:pgSz w:w="12240" w:h="15840"/>
      <w:pgMar w:top="179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DBEA5" w14:textId="77777777" w:rsidR="0098681E" w:rsidRDefault="0098681E" w:rsidP="00081D3D">
      <w:pPr>
        <w:spacing w:after="0" w:line="240" w:lineRule="auto"/>
        <w:rPr>
          <w:rFonts w:hint="default"/>
        </w:rPr>
      </w:pPr>
      <w:r>
        <w:separator/>
      </w:r>
    </w:p>
  </w:endnote>
  <w:endnote w:type="continuationSeparator" w:id="0">
    <w:p w14:paraId="7A634EC5" w14:textId="77777777" w:rsidR="0098681E" w:rsidRDefault="0098681E" w:rsidP="00081D3D">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wf_segoe-ui_norm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docPartObj>
        <w:docPartGallery w:val="Page Numbers (Bottom of Page)"/>
        <w:docPartUnique/>
      </w:docPartObj>
    </w:sdtPr>
    <w:sdtEndPr>
      <w:rPr>
        <w:noProof/>
      </w:rPr>
    </w:sdtEndPr>
    <w:sdtContent>
      <w:p w14:paraId="32D06207" w14:textId="77777777" w:rsidR="00093336" w:rsidRDefault="00093336">
        <w:pPr>
          <w:pStyle w:val="Footer"/>
          <w:jc w:val="center"/>
          <w:rPr>
            <w:rFonts w:hint="default"/>
          </w:rPr>
        </w:pPr>
        <w:r>
          <w:fldChar w:fldCharType="begin"/>
        </w:r>
        <w:r>
          <w:instrText xml:space="preserve"> PAGE   \* MERGEFORMAT </w:instrText>
        </w:r>
        <w:r>
          <w:fldChar w:fldCharType="separate"/>
        </w:r>
        <w:r>
          <w:rPr>
            <w:noProof/>
          </w:rPr>
          <w:t>16</w:t>
        </w:r>
        <w:r>
          <w:rPr>
            <w:noProof/>
          </w:rPr>
          <w:fldChar w:fldCharType="end"/>
        </w:r>
      </w:p>
    </w:sdtContent>
  </w:sdt>
  <w:p w14:paraId="7F4D663A" w14:textId="77777777" w:rsidR="00093336" w:rsidRDefault="00093336">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C8FE" w14:textId="77777777" w:rsidR="0098681E" w:rsidRDefault="0098681E" w:rsidP="00081D3D">
      <w:pPr>
        <w:spacing w:after="0" w:line="240" w:lineRule="auto"/>
        <w:rPr>
          <w:rFonts w:hint="default"/>
        </w:rPr>
      </w:pPr>
      <w:r>
        <w:separator/>
      </w:r>
    </w:p>
  </w:footnote>
  <w:footnote w:type="continuationSeparator" w:id="0">
    <w:p w14:paraId="71AC056C" w14:textId="77777777" w:rsidR="0098681E" w:rsidRDefault="0098681E" w:rsidP="00081D3D">
      <w:pPr>
        <w:spacing w:after="0"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8EE5" w14:textId="77777777" w:rsidR="00093336" w:rsidRDefault="56B5D8AF" w:rsidP="00424263">
    <w:pPr>
      <w:pStyle w:val="Header"/>
      <w:jc w:val="center"/>
      <w:rPr>
        <w:rFonts w:hint="default"/>
      </w:rPr>
    </w:pPr>
    <w:r>
      <w:rPr>
        <w:noProof/>
      </w:rPr>
      <w:drawing>
        <wp:inline distT="0" distB="0" distL="0" distR="0" wp14:anchorId="48BCD69F" wp14:editId="28C885F7">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5A7"/>
    <w:multiLevelType w:val="hybridMultilevel"/>
    <w:tmpl w:val="A0B0E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5D5612"/>
    <w:multiLevelType w:val="hybridMultilevel"/>
    <w:tmpl w:val="BEAC4178"/>
    <w:lvl w:ilvl="0" w:tplc="35160DDC">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65E3BA6"/>
    <w:multiLevelType w:val="multilevel"/>
    <w:tmpl w:val="337C6D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FE0653"/>
    <w:multiLevelType w:val="multilevel"/>
    <w:tmpl w:val="7AFEEE16"/>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6952F3"/>
    <w:multiLevelType w:val="hybridMultilevel"/>
    <w:tmpl w:val="17D235A6"/>
    <w:lvl w:ilvl="0" w:tplc="BD6ECD68">
      <w:start w:val="1"/>
      <w:numFmt w:val="bullet"/>
      <w:lvlText w:val=""/>
      <w:lvlJc w:val="left"/>
      <w:pPr>
        <w:ind w:left="1080" w:hanging="360"/>
      </w:pPr>
      <w:rPr>
        <w:rFonts w:ascii="Wingdings" w:hAnsi="Wingdings" w:hint="default"/>
        <w:color w:val="00ADE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4906F3"/>
    <w:multiLevelType w:val="hybridMultilevel"/>
    <w:tmpl w:val="E35E14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8E32BB"/>
    <w:multiLevelType w:val="hybridMultilevel"/>
    <w:tmpl w:val="190C30BA"/>
    <w:lvl w:ilvl="0" w:tplc="AD7608AE">
      <w:start w:val="7"/>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DC268F"/>
    <w:multiLevelType w:val="hybridMultilevel"/>
    <w:tmpl w:val="81307A8A"/>
    <w:lvl w:ilvl="0" w:tplc="040C0001">
      <w:start w:val="1"/>
      <w:numFmt w:val="bullet"/>
      <w:lvlText w:val=""/>
      <w:lvlJc w:val="left"/>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8BD654C"/>
    <w:multiLevelType w:val="hybridMultilevel"/>
    <w:tmpl w:val="BEAC4178"/>
    <w:lvl w:ilvl="0" w:tplc="35160DDC">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F3505E"/>
    <w:multiLevelType w:val="hybridMultilevel"/>
    <w:tmpl w:val="DF44BB24"/>
    <w:lvl w:ilvl="0" w:tplc="F3CC5DDC">
      <w:start w:val="1"/>
      <w:numFmt w:val="bullet"/>
      <w:lvlText w:val=""/>
      <w:lvlJc w:val="left"/>
      <w:pPr>
        <w:ind w:left="720" w:hanging="360"/>
      </w:pPr>
      <w:rPr>
        <w:rFonts w:ascii="Symbol" w:hAnsi="Symbol" w:hint="default"/>
      </w:rPr>
    </w:lvl>
    <w:lvl w:ilvl="1" w:tplc="4C66529E">
      <w:start w:val="1"/>
      <w:numFmt w:val="bullet"/>
      <w:lvlText w:val="o"/>
      <w:lvlJc w:val="left"/>
      <w:pPr>
        <w:ind w:left="1440" w:hanging="360"/>
      </w:pPr>
      <w:rPr>
        <w:rFonts w:ascii="Courier New" w:hAnsi="Courier New" w:hint="default"/>
      </w:rPr>
    </w:lvl>
    <w:lvl w:ilvl="2" w:tplc="08AAD8C6">
      <w:start w:val="1"/>
      <w:numFmt w:val="bullet"/>
      <w:lvlText w:val=""/>
      <w:lvlJc w:val="left"/>
      <w:pPr>
        <w:ind w:left="2160" w:hanging="360"/>
      </w:pPr>
      <w:rPr>
        <w:rFonts w:ascii="Wingdings" w:hAnsi="Wingdings" w:hint="default"/>
      </w:rPr>
    </w:lvl>
    <w:lvl w:ilvl="3" w:tplc="E14A6236">
      <w:start w:val="1"/>
      <w:numFmt w:val="bullet"/>
      <w:lvlText w:val=""/>
      <w:lvlJc w:val="left"/>
      <w:pPr>
        <w:ind w:left="2880" w:hanging="360"/>
      </w:pPr>
      <w:rPr>
        <w:rFonts w:ascii="Symbol" w:hAnsi="Symbol" w:hint="default"/>
      </w:rPr>
    </w:lvl>
    <w:lvl w:ilvl="4" w:tplc="0BE49096">
      <w:start w:val="1"/>
      <w:numFmt w:val="bullet"/>
      <w:lvlText w:val="o"/>
      <w:lvlJc w:val="left"/>
      <w:pPr>
        <w:ind w:left="3600" w:hanging="360"/>
      </w:pPr>
      <w:rPr>
        <w:rFonts w:ascii="Courier New" w:hAnsi="Courier New" w:hint="default"/>
      </w:rPr>
    </w:lvl>
    <w:lvl w:ilvl="5" w:tplc="5994F16C">
      <w:start w:val="1"/>
      <w:numFmt w:val="bullet"/>
      <w:lvlText w:val=""/>
      <w:lvlJc w:val="left"/>
      <w:pPr>
        <w:ind w:left="4320" w:hanging="360"/>
      </w:pPr>
      <w:rPr>
        <w:rFonts w:ascii="Wingdings" w:hAnsi="Wingdings" w:hint="default"/>
      </w:rPr>
    </w:lvl>
    <w:lvl w:ilvl="6" w:tplc="3F5AD144">
      <w:start w:val="1"/>
      <w:numFmt w:val="bullet"/>
      <w:lvlText w:val=""/>
      <w:lvlJc w:val="left"/>
      <w:pPr>
        <w:ind w:left="5040" w:hanging="360"/>
      </w:pPr>
      <w:rPr>
        <w:rFonts w:ascii="Symbol" w:hAnsi="Symbol" w:hint="default"/>
      </w:rPr>
    </w:lvl>
    <w:lvl w:ilvl="7" w:tplc="99E2E380">
      <w:start w:val="1"/>
      <w:numFmt w:val="bullet"/>
      <w:lvlText w:val="o"/>
      <w:lvlJc w:val="left"/>
      <w:pPr>
        <w:ind w:left="5760" w:hanging="360"/>
      </w:pPr>
      <w:rPr>
        <w:rFonts w:ascii="Courier New" w:hAnsi="Courier New" w:hint="default"/>
      </w:rPr>
    </w:lvl>
    <w:lvl w:ilvl="8" w:tplc="61BA9CF8">
      <w:start w:val="1"/>
      <w:numFmt w:val="bullet"/>
      <w:lvlText w:val=""/>
      <w:lvlJc w:val="left"/>
      <w:pPr>
        <w:ind w:left="6480" w:hanging="360"/>
      </w:pPr>
      <w:rPr>
        <w:rFonts w:ascii="Wingdings" w:hAnsi="Wingdings" w:hint="default"/>
      </w:rPr>
    </w:lvl>
  </w:abstractNum>
  <w:abstractNum w:abstractNumId="14"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D679A"/>
    <w:multiLevelType w:val="hybridMultilevel"/>
    <w:tmpl w:val="0396F536"/>
    <w:lvl w:ilvl="0" w:tplc="AF98EE0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3076ABF"/>
    <w:multiLevelType w:val="hybridMultilevel"/>
    <w:tmpl w:val="DBE6A70E"/>
    <w:lvl w:ilvl="0" w:tplc="2076D5B2">
      <w:start w:val="8"/>
      <w:numFmt w:val="decimal"/>
      <w:lvlText w:val="%1."/>
      <w:lvlJc w:val="left"/>
      <w:pPr>
        <w:ind w:left="502"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88153F"/>
    <w:multiLevelType w:val="multilevel"/>
    <w:tmpl w:val="0396F536"/>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84D49E2"/>
    <w:multiLevelType w:val="hybridMultilevel"/>
    <w:tmpl w:val="6C4060C0"/>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792" w:hanging="360"/>
      </w:pPr>
      <w:rPr>
        <w:rFonts w:ascii="Courier New" w:hAnsi="Courier New" w:cs="Courier New" w:hint="default"/>
      </w:rPr>
    </w:lvl>
    <w:lvl w:ilvl="2" w:tplc="040C0005" w:tentative="1">
      <w:start w:val="1"/>
      <w:numFmt w:val="bullet"/>
      <w:lvlText w:val=""/>
      <w:lvlJc w:val="left"/>
      <w:pPr>
        <w:ind w:left="3512" w:hanging="360"/>
      </w:pPr>
      <w:rPr>
        <w:rFonts w:ascii="Wingdings" w:hAnsi="Wingdings" w:hint="default"/>
      </w:rPr>
    </w:lvl>
    <w:lvl w:ilvl="3" w:tplc="040C0001" w:tentative="1">
      <w:start w:val="1"/>
      <w:numFmt w:val="bullet"/>
      <w:lvlText w:val=""/>
      <w:lvlJc w:val="left"/>
      <w:pPr>
        <w:ind w:left="4232" w:hanging="360"/>
      </w:pPr>
      <w:rPr>
        <w:rFonts w:ascii="Symbol" w:hAnsi="Symbol" w:hint="default"/>
      </w:rPr>
    </w:lvl>
    <w:lvl w:ilvl="4" w:tplc="040C0003" w:tentative="1">
      <w:start w:val="1"/>
      <w:numFmt w:val="bullet"/>
      <w:lvlText w:val="o"/>
      <w:lvlJc w:val="left"/>
      <w:pPr>
        <w:ind w:left="4952" w:hanging="360"/>
      </w:pPr>
      <w:rPr>
        <w:rFonts w:ascii="Courier New" w:hAnsi="Courier New" w:cs="Courier New" w:hint="default"/>
      </w:rPr>
    </w:lvl>
    <w:lvl w:ilvl="5" w:tplc="040C0005" w:tentative="1">
      <w:start w:val="1"/>
      <w:numFmt w:val="bullet"/>
      <w:lvlText w:val=""/>
      <w:lvlJc w:val="left"/>
      <w:pPr>
        <w:ind w:left="5672" w:hanging="360"/>
      </w:pPr>
      <w:rPr>
        <w:rFonts w:ascii="Wingdings" w:hAnsi="Wingdings" w:hint="default"/>
      </w:rPr>
    </w:lvl>
    <w:lvl w:ilvl="6" w:tplc="040C0001" w:tentative="1">
      <w:start w:val="1"/>
      <w:numFmt w:val="bullet"/>
      <w:lvlText w:val=""/>
      <w:lvlJc w:val="left"/>
      <w:pPr>
        <w:ind w:left="6392" w:hanging="360"/>
      </w:pPr>
      <w:rPr>
        <w:rFonts w:ascii="Symbol" w:hAnsi="Symbol" w:hint="default"/>
      </w:rPr>
    </w:lvl>
    <w:lvl w:ilvl="7" w:tplc="040C0003" w:tentative="1">
      <w:start w:val="1"/>
      <w:numFmt w:val="bullet"/>
      <w:lvlText w:val="o"/>
      <w:lvlJc w:val="left"/>
      <w:pPr>
        <w:ind w:left="7112" w:hanging="360"/>
      </w:pPr>
      <w:rPr>
        <w:rFonts w:ascii="Courier New" w:hAnsi="Courier New" w:cs="Courier New" w:hint="default"/>
      </w:rPr>
    </w:lvl>
    <w:lvl w:ilvl="8" w:tplc="040C0005" w:tentative="1">
      <w:start w:val="1"/>
      <w:numFmt w:val="bullet"/>
      <w:lvlText w:val=""/>
      <w:lvlJc w:val="left"/>
      <w:pPr>
        <w:ind w:left="7832" w:hanging="360"/>
      </w:pPr>
      <w:rPr>
        <w:rFonts w:ascii="Wingdings" w:hAnsi="Wingdings" w:hint="default"/>
      </w:rPr>
    </w:lvl>
  </w:abstractNum>
  <w:abstractNum w:abstractNumId="20" w15:restartNumberingAfterBreak="0">
    <w:nsid w:val="5A402400"/>
    <w:multiLevelType w:val="hybridMultilevel"/>
    <w:tmpl w:val="6AB28DA0"/>
    <w:lvl w:ilvl="0" w:tplc="D3C240B8">
      <w:start w:val="1"/>
      <w:numFmt w:val="bullet"/>
      <w:lvlText w:val="o"/>
      <w:lvlJc w:val="left"/>
      <w:pPr>
        <w:ind w:left="720" w:hanging="360"/>
      </w:pPr>
      <w:rPr>
        <w:rFonts w:ascii="Wingdings" w:hAnsi="Wingdings" w:hint="default"/>
      </w:rPr>
    </w:lvl>
    <w:lvl w:ilvl="1" w:tplc="A4C0CEA0">
      <w:numFmt w:val="bullet"/>
      <w:lvlText w:val="•"/>
      <w:lvlJc w:val="left"/>
      <w:pPr>
        <w:ind w:left="1069"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EBC5F0B"/>
    <w:multiLevelType w:val="hybridMultilevel"/>
    <w:tmpl w:val="E8349A5A"/>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4F563F"/>
    <w:multiLevelType w:val="hybridMultilevel"/>
    <w:tmpl w:val="178C9F16"/>
    <w:lvl w:ilvl="0" w:tplc="A59E1E20">
      <w:start w:val="1"/>
      <w:numFmt w:val="decimal"/>
      <w:lvlText w:val="%1."/>
      <w:lvlJc w:val="left"/>
      <w:pPr>
        <w:ind w:left="502"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BE0AED"/>
    <w:multiLevelType w:val="hybridMultilevel"/>
    <w:tmpl w:val="1D2A512C"/>
    <w:lvl w:ilvl="0" w:tplc="8C1A6A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3"/>
  </w:num>
  <w:num w:numId="3">
    <w:abstractNumId w:val="12"/>
    <w:lvlOverride w:ilvl="0">
      <w:lvl w:ilvl="0" w:tplc="04090001">
        <w:start w:val="1"/>
        <w:numFmt w:val="bullet"/>
        <w:lvlText w:val=""/>
        <w:lvlJc w:val="left"/>
        <w:pPr>
          <w:tabs>
            <w:tab w:val="num" w:pos="1080"/>
          </w:tabs>
          <w:ind w:left="1080" w:hanging="360"/>
        </w:pPr>
        <w:rPr>
          <w:rFonts w:ascii="Symbol" w:hAnsi="Symbol" w:hint="default"/>
        </w:rPr>
      </w:lvl>
    </w:lvlOverride>
  </w:num>
  <w:num w:numId="4">
    <w:abstractNumId w:val="21"/>
    <w:lvlOverride w:ilvl="0">
      <w:lvl w:ilvl="0" w:tplc="04090001">
        <w:start w:val="1"/>
        <w:numFmt w:val="bullet"/>
        <w:lvlText w:val=""/>
        <w:lvlJc w:val="left"/>
        <w:pPr>
          <w:tabs>
            <w:tab w:val="num" w:pos="1080"/>
          </w:tabs>
          <w:ind w:left="1080" w:hanging="360"/>
        </w:pPr>
        <w:rPr>
          <w:rFonts w:ascii="Symbol" w:hAnsi="Symbol" w:hint="default"/>
        </w:rPr>
      </w:lvl>
    </w:lvlOverride>
    <w:lvlOverride w:ilvl="1">
      <w:lvl w:ilvl="1" w:tplc="FFFFFFFF">
        <w:start w:val="1"/>
        <w:numFmt w:val="bullet"/>
        <w:lvlText w:val="o"/>
        <w:lvlJc w:val="left"/>
        <w:pPr>
          <w:tabs>
            <w:tab w:val="num" w:pos="1800"/>
          </w:tabs>
          <w:ind w:left="1800" w:hanging="360"/>
        </w:pPr>
        <w:rPr>
          <w:rFonts w:ascii="Courier New" w:hAnsi="Courier New" w:hint="default"/>
        </w:rPr>
      </w:lvl>
    </w:lvlOverride>
  </w:num>
  <w:num w:numId="5">
    <w:abstractNumId w:val="18"/>
    <w:lvlOverride w:ilvl="0">
      <w:lvl w:ilvl="0" w:tplc="04090001">
        <w:start w:val="1"/>
        <w:numFmt w:val="bullet"/>
        <w:lvlText w:val=""/>
        <w:lvlJc w:val="left"/>
        <w:pPr>
          <w:tabs>
            <w:tab w:val="num" w:pos="1080"/>
          </w:tabs>
          <w:ind w:left="1080" w:hanging="360"/>
        </w:pPr>
        <w:rPr>
          <w:rFonts w:ascii="Symbol" w:hAnsi="Symbol" w:hint="default"/>
        </w:rPr>
      </w:lvl>
    </w:lvlOverride>
  </w:num>
  <w:num w:numId="6">
    <w:abstractNumId w:val="9"/>
    <w:lvlOverride w:ilvl="0">
      <w:lvl w:ilvl="0" w:tplc="04090001">
        <w:start w:val="1"/>
        <w:numFmt w:val="bullet"/>
        <w:lvlText w:val=""/>
        <w:lvlJc w:val="left"/>
        <w:pPr>
          <w:tabs>
            <w:tab w:val="num" w:pos="1080"/>
          </w:tabs>
          <w:ind w:left="1080" w:hanging="360"/>
        </w:pPr>
        <w:rPr>
          <w:rFonts w:ascii="Symbol" w:hAnsi="Symbol" w:hint="default"/>
        </w:rPr>
      </w:lvl>
    </w:lvlOverride>
  </w:num>
  <w:num w:numId="7">
    <w:abstractNumId w:val="24"/>
    <w:lvlOverride w:ilvl="0">
      <w:lvl w:ilvl="0" w:tplc="8C1A6A24">
        <w:start w:val="1"/>
        <w:numFmt w:val="bullet"/>
        <w:lvlText w:val=""/>
        <w:lvlJc w:val="left"/>
        <w:pPr>
          <w:ind w:left="1080" w:hanging="360"/>
        </w:pPr>
        <w:rPr>
          <w:rFonts w:ascii="Symbol" w:hAnsi="Symbol" w:hint="default"/>
          <w:color w:val="000000" w:themeColor="text1"/>
        </w:rPr>
      </w:lvl>
    </w:lvlOverride>
  </w:num>
  <w:num w:numId="8">
    <w:abstractNumId w:val="5"/>
    <w:lvlOverride w:ilvl="0">
      <w:lvl w:ilvl="0" w:tplc="040C0001">
        <w:start w:val="1"/>
        <w:numFmt w:val="bullet"/>
        <w:lvlText w:val=""/>
        <w:lvlJc w:val="left"/>
        <w:pPr>
          <w:ind w:left="1080" w:hanging="360"/>
        </w:pPr>
        <w:rPr>
          <w:rFonts w:ascii="Symbol" w:hAnsi="Symbol" w:hint="default"/>
        </w:rPr>
      </w:lvl>
    </w:lvlOverride>
  </w:num>
  <w:num w:numId="9">
    <w:abstractNumId w:val="6"/>
    <w:lvlOverride w:ilvl="0">
      <w:lvl w:ilvl="0" w:tplc="04090001">
        <w:start w:val="1"/>
        <w:numFmt w:val="bullet"/>
        <w:lvlText w:val=""/>
        <w:lvlJc w:val="left"/>
        <w:pPr>
          <w:ind w:left="1080" w:hanging="360"/>
        </w:pPr>
        <w:rPr>
          <w:rFonts w:ascii="Symbol" w:hAnsi="Symbol" w:hint="default"/>
        </w:rPr>
      </w:lvl>
    </w:lvlOverride>
  </w:num>
  <w:num w:numId="10">
    <w:abstractNumId w:val="20"/>
    <w:lvlOverride w:ilvl="0">
      <w:lvl w:ilvl="0" w:tplc="D3C240B8">
        <w:start w:val="1"/>
        <w:numFmt w:val="bullet"/>
        <w:lvlText w:val="o"/>
        <w:lvlJc w:val="left"/>
        <w:pPr>
          <w:ind w:left="720" w:hanging="360"/>
        </w:pPr>
        <w:rPr>
          <w:rFonts w:ascii="Wingdings" w:hAnsi="Wingdings" w:hint="default"/>
        </w:rPr>
      </w:lvl>
    </w:lvlOverride>
  </w:num>
  <w:num w:numId="11">
    <w:abstractNumId w:val="14"/>
    <w:lvlOverride w:ilvl="0">
      <w:lvl w:ilvl="0" w:tplc="D3C240B8">
        <w:start w:val="1"/>
        <w:numFmt w:val="bullet"/>
        <w:lvlText w:val="o"/>
        <w:lvlJc w:val="left"/>
        <w:pPr>
          <w:ind w:left="720" w:hanging="360"/>
        </w:pPr>
        <w:rPr>
          <w:rFonts w:ascii="Wingdings" w:hAnsi="Wingdings" w:hint="default"/>
        </w:rPr>
      </w:lvl>
    </w:lvlOverride>
  </w:num>
  <w:num w:numId="12">
    <w:abstractNumId w:val="15"/>
    <w:lvlOverride w:ilvl="0">
      <w:lvl w:ilvl="0" w:tplc="AF98EE0E">
        <w:start w:val="9"/>
        <w:numFmt w:val="decimal"/>
        <w:lvlText w:val="%1."/>
        <w:lvlJc w:val="left"/>
        <w:pPr>
          <w:ind w:left="720" w:hanging="360"/>
        </w:pPr>
        <w:rPr>
          <w:rFonts w:hint="default"/>
          <w:b w:val="0"/>
          <w:bCs/>
        </w:rPr>
      </w:lvl>
    </w:lvlOverride>
  </w:num>
  <w:num w:numId="13">
    <w:abstractNumId w:val="0"/>
    <w:lvlOverride w:ilvl="0">
      <w:lvl w:ilvl="0" w:tplc="040C0001">
        <w:start w:val="1"/>
        <w:numFmt w:val="bullet"/>
        <w:lvlText w:val=""/>
        <w:lvlJc w:val="left"/>
        <w:pPr>
          <w:ind w:left="644" w:hanging="360"/>
        </w:pPr>
        <w:rPr>
          <w:rFonts w:ascii="Symbol" w:hAnsi="Symbol" w:hint="default"/>
        </w:rPr>
      </w:lvl>
    </w:lvlOverride>
    <w:lvlOverride w:ilvl="1">
      <w:lvl w:ilvl="1" w:tplc="040C0003" w:tentative="1">
        <w:start w:val="1"/>
        <w:numFmt w:val="bullet"/>
        <w:lvlText w:val="o"/>
        <w:lvlJc w:val="left"/>
        <w:pPr>
          <w:ind w:left="1364" w:hanging="360"/>
        </w:pPr>
        <w:rPr>
          <w:rFonts w:ascii="Courier New" w:hAnsi="Courier New" w:cs="Courier New" w:hint="default"/>
        </w:rPr>
      </w:lvl>
    </w:lvlOverride>
    <w:lvlOverride w:ilvl="2">
      <w:lvl w:ilvl="2" w:tplc="040C0005" w:tentative="1">
        <w:start w:val="1"/>
        <w:numFmt w:val="bullet"/>
        <w:lvlText w:val=""/>
        <w:lvlJc w:val="left"/>
        <w:pPr>
          <w:ind w:left="2084" w:hanging="360"/>
        </w:pPr>
        <w:rPr>
          <w:rFonts w:ascii="Wingdings" w:hAnsi="Wingdings" w:hint="default"/>
        </w:rPr>
      </w:lvl>
    </w:lvlOverride>
    <w:lvlOverride w:ilvl="3">
      <w:lvl w:ilvl="3" w:tplc="040C0001" w:tentative="1">
        <w:start w:val="1"/>
        <w:numFmt w:val="bullet"/>
        <w:lvlText w:val=""/>
        <w:lvlJc w:val="left"/>
        <w:pPr>
          <w:ind w:left="2804" w:hanging="360"/>
        </w:pPr>
        <w:rPr>
          <w:rFonts w:ascii="Symbol" w:hAnsi="Symbol" w:hint="default"/>
        </w:rPr>
      </w:lvl>
    </w:lvlOverride>
    <w:lvlOverride w:ilvl="4">
      <w:lvl w:ilvl="4" w:tplc="040C0003" w:tentative="1">
        <w:start w:val="1"/>
        <w:numFmt w:val="bullet"/>
        <w:lvlText w:val="o"/>
        <w:lvlJc w:val="left"/>
        <w:pPr>
          <w:ind w:left="3524" w:hanging="360"/>
        </w:pPr>
        <w:rPr>
          <w:rFonts w:ascii="Courier New" w:hAnsi="Courier New" w:cs="Courier New" w:hint="default"/>
        </w:rPr>
      </w:lvl>
    </w:lvlOverride>
    <w:lvlOverride w:ilvl="5">
      <w:lvl w:ilvl="5" w:tplc="040C0005" w:tentative="1">
        <w:start w:val="1"/>
        <w:numFmt w:val="bullet"/>
        <w:lvlText w:val=""/>
        <w:lvlJc w:val="left"/>
        <w:pPr>
          <w:ind w:left="4244" w:hanging="360"/>
        </w:pPr>
        <w:rPr>
          <w:rFonts w:ascii="Wingdings" w:hAnsi="Wingdings" w:hint="default"/>
        </w:rPr>
      </w:lvl>
    </w:lvlOverride>
    <w:lvlOverride w:ilvl="6">
      <w:lvl w:ilvl="6" w:tplc="040C0001" w:tentative="1">
        <w:start w:val="1"/>
        <w:numFmt w:val="bullet"/>
        <w:lvlText w:val=""/>
        <w:lvlJc w:val="left"/>
        <w:pPr>
          <w:ind w:left="4964" w:hanging="360"/>
        </w:pPr>
        <w:rPr>
          <w:rFonts w:ascii="Symbol" w:hAnsi="Symbol" w:hint="default"/>
        </w:rPr>
      </w:lvl>
    </w:lvlOverride>
    <w:lvlOverride w:ilvl="7">
      <w:lvl w:ilvl="7" w:tplc="040C0003" w:tentative="1">
        <w:start w:val="1"/>
        <w:numFmt w:val="bullet"/>
        <w:lvlText w:val="o"/>
        <w:lvlJc w:val="left"/>
        <w:pPr>
          <w:ind w:left="5684" w:hanging="360"/>
        </w:pPr>
        <w:rPr>
          <w:rFonts w:ascii="Courier New" w:hAnsi="Courier New" w:cs="Courier New" w:hint="default"/>
        </w:rPr>
      </w:lvl>
    </w:lvlOverride>
    <w:lvlOverride w:ilvl="8">
      <w:lvl w:ilvl="8" w:tplc="040C0005" w:tentative="1">
        <w:start w:val="1"/>
        <w:numFmt w:val="bullet"/>
        <w:lvlText w:val=""/>
        <w:lvlJc w:val="left"/>
        <w:pPr>
          <w:ind w:left="6404" w:hanging="360"/>
        </w:pPr>
        <w:rPr>
          <w:rFonts w:ascii="Wingdings" w:hAnsi="Wingdings" w:hint="default"/>
        </w:rPr>
      </w:lvl>
    </w:lvlOverride>
  </w:num>
  <w:num w:numId="14">
    <w:abstractNumId w:val="8"/>
  </w:num>
  <w:num w:numId="15">
    <w:abstractNumId w:val="11"/>
  </w:num>
  <w:num w:numId="16">
    <w:abstractNumId w:val="19"/>
  </w:num>
  <w:num w:numId="17">
    <w:abstractNumId w:val="0"/>
  </w:num>
  <w:num w:numId="18">
    <w:abstractNumId w:val="1"/>
  </w:num>
  <w:num w:numId="19">
    <w:abstractNumId w:val="3"/>
  </w:num>
  <w:num w:numId="20">
    <w:abstractNumId w:val="12"/>
  </w:num>
  <w:num w:numId="21">
    <w:abstractNumId w:val="17"/>
  </w:num>
  <w:num w:numId="22">
    <w:abstractNumId w:val="15"/>
  </w:num>
  <w:num w:numId="23">
    <w:abstractNumId w:val="16"/>
  </w:num>
  <w:num w:numId="24">
    <w:abstractNumId w:val="7"/>
  </w:num>
  <w:num w:numId="25">
    <w:abstractNumId w:val="2"/>
  </w:num>
  <w:num w:numId="26">
    <w:abstractNumId w:val="10"/>
  </w:num>
  <w:num w:numId="27">
    <w:abstractNumId w:val="4"/>
  </w:num>
  <w:num w:numId="28">
    <w:abstractNumId w:val="6"/>
  </w:num>
  <w:num w:numId="2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019D9"/>
    <w:rsid w:val="000052C6"/>
    <w:rsid w:val="000061DC"/>
    <w:rsid w:val="00006DD2"/>
    <w:rsid w:val="00012A78"/>
    <w:rsid w:val="0001380B"/>
    <w:rsid w:val="00015FB3"/>
    <w:rsid w:val="00016224"/>
    <w:rsid w:val="00027BA5"/>
    <w:rsid w:val="00031039"/>
    <w:rsid w:val="00032B74"/>
    <w:rsid w:val="00035416"/>
    <w:rsid w:val="00042B4B"/>
    <w:rsid w:val="00042C6B"/>
    <w:rsid w:val="0005244A"/>
    <w:rsid w:val="0005335C"/>
    <w:rsid w:val="00054BA7"/>
    <w:rsid w:val="00056339"/>
    <w:rsid w:val="000565CF"/>
    <w:rsid w:val="00070684"/>
    <w:rsid w:val="00071653"/>
    <w:rsid w:val="0007434D"/>
    <w:rsid w:val="0007509D"/>
    <w:rsid w:val="00075330"/>
    <w:rsid w:val="0008106F"/>
    <w:rsid w:val="00081D3D"/>
    <w:rsid w:val="0008353D"/>
    <w:rsid w:val="00086BBD"/>
    <w:rsid w:val="00092DA5"/>
    <w:rsid w:val="00093336"/>
    <w:rsid w:val="00095266"/>
    <w:rsid w:val="000A10B5"/>
    <w:rsid w:val="000B1243"/>
    <w:rsid w:val="000B227C"/>
    <w:rsid w:val="000B6EAF"/>
    <w:rsid w:val="000B7AA6"/>
    <w:rsid w:val="000C3FD5"/>
    <w:rsid w:val="000C628F"/>
    <w:rsid w:val="000C65F5"/>
    <w:rsid w:val="000C7A85"/>
    <w:rsid w:val="000D0312"/>
    <w:rsid w:val="000D13D4"/>
    <w:rsid w:val="000D14EA"/>
    <w:rsid w:val="000D40D7"/>
    <w:rsid w:val="000D44B4"/>
    <w:rsid w:val="000D77C9"/>
    <w:rsid w:val="000E2098"/>
    <w:rsid w:val="000E358F"/>
    <w:rsid w:val="000E7E62"/>
    <w:rsid w:val="000F0DFB"/>
    <w:rsid w:val="000F2681"/>
    <w:rsid w:val="000F481D"/>
    <w:rsid w:val="000F4AAD"/>
    <w:rsid w:val="000F60A8"/>
    <w:rsid w:val="00103BE0"/>
    <w:rsid w:val="001079CB"/>
    <w:rsid w:val="00110229"/>
    <w:rsid w:val="00110E8C"/>
    <w:rsid w:val="00113E39"/>
    <w:rsid w:val="00120607"/>
    <w:rsid w:val="001253D5"/>
    <w:rsid w:val="00125E43"/>
    <w:rsid w:val="001268AF"/>
    <w:rsid w:val="00140A32"/>
    <w:rsid w:val="00142972"/>
    <w:rsid w:val="001436F2"/>
    <w:rsid w:val="00147C4D"/>
    <w:rsid w:val="00151945"/>
    <w:rsid w:val="00152D73"/>
    <w:rsid w:val="001639E7"/>
    <w:rsid w:val="00165C28"/>
    <w:rsid w:val="001717F5"/>
    <w:rsid w:val="001734EB"/>
    <w:rsid w:val="001806BB"/>
    <w:rsid w:val="00180A49"/>
    <w:rsid w:val="00184122"/>
    <w:rsid w:val="001841DE"/>
    <w:rsid w:val="00193F74"/>
    <w:rsid w:val="00194A00"/>
    <w:rsid w:val="001A4D67"/>
    <w:rsid w:val="001A60B2"/>
    <w:rsid w:val="001B51A8"/>
    <w:rsid w:val="001C3D98"/>
    <w:rsid w:val="001C5ED7"/>
    <w:rsid w:val="001C73D0"/>
    <w:rsid w:val="001D23CE"/>
    <w:rsid w:val="001E2025"/>
    <w:rsid w:val="001E3A55"/>
    <w:rsid w:val="001E428F"/>
    <w:rsid w:val="001E68C0"/>
    <w:rsid w:val="001F0F3B"/>
    <w:rsid w:val="001F119A"/>
    <w:rsid w:val="001F14DB"/>
    <w:rsid w:val="001F29CA"/>
    <w:rsid w:val="001F40A2"/>
    <w:rsid w:val="001F4F31"/>
    <w:rsid w:val="0020333B"/>
    <w:rsid w:val="0020738E"/>
    <w:rsid w:val="00211B4B"/>
    <w:rsid w:val="002161DF"/>
    <w:rsid w:val="00220DCB"/>
    <w:rsid w:val="0022742A"/>
    <w:rsid w:val="002359C9"/>
    <w:rsid w:val="002425DF"/>
    <w:rsid w:val="0024403A"/>
    <w:rsid w:val="00245F88"/>
    <w:rsid w:val="00247D5E"/>
    <w:rsid w:val="00255155"/>
    <w:rsid w:val="002558FE"/>
    <w:rsid w:val="00255F85"/>
    <w:rsid w:val="0026018E"/>
    <w:rsid w:val="00260D29"/>
    <w:rsid w:val="002655B6"/>
    <w:rsid w:val="0027013B"/>
    <w:rsid w:val="00273A0E"/>
    <w:rsid w:val="002809DD"/>
    <w:rsid w:val="00281B5A"/>
    <w:rsid w:val="00283DDD"/>
    <w:rsid w:val="00284D24"/>
    <w:rsid w:val="00284F2D"/>
    <w:rsid w:val="0028673E"/>
    <w:rsid w:val="0029003E"/>
    <w:rsid w:val="00297BEE"/>
    <w:rsid w:val="002A19AE"/>
    <w:rsid w:val="002A1CC5"/>
    <w:rsid w:val="002A3832"/>
    <w:rsid w:val="002A7532"/>
    <w:rsid w:val="002B0418"/>
    <w:rsid w:val="002B0F04"/>
    <w:rsid w:val="002B6396"/>
    <w:rsid w:val="002B6FC0"/>
    <w:rsid w:val="002C2432"/>
    <w:rsid w:val="002C31CF"/>
    <w:rsid w:val="002C3DF3"/>
    <w:rsid w:val="002C7E8F"/>
    <w:rsid w:val="002D1EF9"/>
    <w:rsid w:val="002D2541"/>
    <w:rsid w:val="002D49A4"/>
    <w:rsid w:val="002E207F"/>
    <w:rsid w:val="002E3132"/>
    <w:rsid w:val="002E75AD"/>
    <w:rsid w:val="00300E41"/>
    <w:rsid w:val="00306EEB"/>
    <w:rsid w:val="00307858"/>
    <w:rsid w:val="00311C49"/>
    <w:rsid w:val="00317124"/>
    <w:rsid w:val="00322B2E"/>
    <w:rsid w:val="00333F73"/>
    <w:rsid w:val="00335278"/>
    <w:rsid w:val="00337800"/>
    <w:rsid w:val="0035313A"/>
    <w:rsid w:val="00355AA4"/>
    <w:rsid w:val="003600B1"/>
    <w:rsid w:val="003622D6"/>
    <w:rsid w:val="0036571C"/>
    <w:rsid w:val="00370DD4"/>
    <w:rsid w:val="0037210F"/>
    <w:rsid w:val="003743B7"/>
    <w:rsid w:val="00374776"/>
    <w:rsid w:val="00381A16"/>
    <w:rsid w:val="00383E98"/>
    <w:rsid w:val="00390DAB"/>
    <w:rsid w:val="00391B54"/>
    <w:rsid w:val="003A0353"/>
    <w:rsid w:val="003A20AF"/>
    <w:rsid w:val="003B090E"/>
    <w:rsid w:val="003B16ED"/>
    <w:rsid w:val="003C0BCC"/>
    <w:rsid w:val="003C205E"/>
    <w:rsid w:val="003C272D"/>
    <w:rsid w:val="003C5EAC"/>
    <w:rsid w:val="003D3FA6"/>
    <w:rsid w:val="003D4BAB"/>
    <w:rsid w:val="003D5758"/>
    <w:rsid w:val="003D6D15"/>
    <w:rsid w:val="003D70F5"/>
    <w:rsid w:val="003E1068"/>
    <w:rsid w:val="003E106B"/>
    <w:rsid w:val="003E1C36"/>
    <w:rsid w:val="003E5575"/>
    <w:rsid w:val="003E61F0"/>
    <w:rsid w:val="003E6EB0"/>
    <w:rsid w:val="003F05E6"/>
    <w:rsid w:val="003F121A"/>
    <w:rsid w:val="003F39CD"/>
    <w:rsid w:val="003F3F14"/>
    <w:rsid w:val="003F5D15"/>
    <w:rsid w:val="003F60F2"/>
    <w:rsid w:val="003F7EE5"/>
    <w:rsid w:val="004001E6"/>
    <w:rsid w:val="00400DDB"/>
    <w:rsid w:val="00404743"/>
    <w:rsid w:val="00404BB5"/>
    <w:rsid w:val="004057AB"/>
    <w:rsid w:val="004128F0"/>
    <w:rsid w:val="00413D80"/>
    <w:rsid w:val="004228E4"/>
    <w:rsid w:val="00424263"/>
    <w:rsid w:val="004245FF"/>
    <w:rsid w:val="00425112"/>
    <w:rsid w:val="00431426"/>
    <w:rsid w:val="00433728"/>
    <w:rsid w:val="00434F65"/>
    <w:rsid w:val="00436A01"/>
    <w:rsid w:val="004503BF"/>
    <w:rsid w:val="00455B54"/>
    <w:rsid w:val="00456D7A"/>
    <w:rsid w:val="00457B44"/>
    <w:rsid w:val="00462FA3"/>
    <w:rsid w:val="00463690"/>
    <w:rsid w:val="0046400A"/>
    <w:rsid w:val="004737FF"/>
    <w:rsid w:val="004758C7"/>
    <w:rsid w:val="00475DD2"/>
    <w:rsid w:val="00477D05"/>
    <w:rsid w:val="00481F9A"/>
    <w:rsid w:val="0048590B"/>
    <w:rsid w:val="00493A98"/>
    <w:rsid w:val="004A1AD8"/>
    <w:rsid w:val="004A4050"/>
    <w:rsid w:val="004A5E0D"/>
    <w:rsid w:val="004B4AF5"/>
    <w:rsid w:val="004B4E06"/>
    <w:rsid w:val="004B5C49"/>
    <w:rsid w:val="004B7609"/>
    <w:rsid w:val="004C07BC"/>
    <w:rsid w:val="004C31F2"/>
    <w:rsid w:val="004C36E6"/>
    <w:rsid w:val="004D5041"/>
    <w:rsid w:val="004D5280"/>
    <w:rsid w:val="004E78F7"/>
    <w:rsid w:val="004F0BC3"/>
    <w:rsid w:val="005001AC"/>
    <w:rsid w:val="00501742"/>
    <w:rsid w:val="00525316"/>
    <w:rsid w:val="00526474"/>
    <w:rsid w:val="00530381"/>
    <w:rsid w:val="005314B0"/>
    <w:rsid w:val="00532187"/>
    <w:rsid w:val="00537365"/>
    <w:rsid w:val="00537371"/>
    <w:rsid w:val="00540D22"/>
    <w:rsid w:val="005412CE"/>
    <w:rsid w:val="00543201"/>
    <w:rsid w:val="005432F4"/>
    <w:rsid w:val="00544904"/>
    <w:rsid w:val="005450DA"/>
    <w:rsid w:val="005475B7"/>
    <w:rsid w:val="00547D15"/>
    <w:rsid w:val="00552249"/>
    <w:rsid w:val="00555CF0"/>
    <w:rsid w:val="00563E42"/>
    <w:rsid w:val="005658D0"/>
    <w:rsid w:val="00566C2D"/>
    <w:rsid w:val="00566F4B"/>
    <w:rsid w:val="00567BBB"/>
    <w:rsid w:val="00573C74"/>
    <w:rsid w:val="00582401"/>
    <w:rsid w:val="005A0242"/>
    <w:rsid w:val="005A178F"/>
    <w:rsid w:val="005A1C71"/>
    <w:rsid w:val="005A6067"/>
    <w:rsid w:val="005A714A"/>
    <w:rsid w:val="005B195D"/>
    <w:rsid w:val="005D0DF2"/>
    <w:rsid w:val="005D5230"/>
    <w:rsid w:val="005E25BD"/>
    <w:rsid w:val="005E35D5"/>
    <w:rsid w:val="005E5323"/>
    <w:rsid w:val="005E7E4E"/>
    <w:rsid w:val="005F5AFC"/>
    <w:rsid w:val="0060064C"/>
    <w:rsid w:val="00602659"/>
    <w:rsid w:val="00602A04"/>
    <w:rsid w:val="006046D6"/>
    <w:rsid w:val="006058BB"/>
    <w:rsid w:val="006114AD"/>
    <w:rsid w:val="00612CBD"/>
    <w:rsid w:val="0061352B"/>
    <w:rsid w:val="00620110"/>
    <w:rsid w:val="006246F4"/>
    <w:rsid w:val="006256B2"/>
    <w:rsid w:val="0063064F"/>
    <w:rsid w:val="00632081"/>
    <w:rsid w:val="00635443"/>
    <w:rsid w:val="0063721F"/>
    <w:rsid w:val="00640E35"/>
    <w:rsid w:val="00644569"/>
    <w:rsid w:val="00646CA3"/>
    <w:rsid w:val="00647094"/>
    <w:rsid w:val="006479E5"/>
    <w:rsid w:val="00647D75"/>
    <w:rsid w:val="006520C8"/>
    <w:rsid w:val="00652EF6"/>
    <w:rsid w:val="00655B08"/>
    <w:rsid w:val="00660155"/>
    <w:rsid w:val="00660214"/>
    <w:rsid w:val="0066098B"/>
    <w:rsid w:val="00660ABA"/>
    <w:rsid w:val="00664809"/>
    <w:rsid w:val="0066689E"/>
    <w:rsid w:val="006676BD"/>
    <w:rsid w:val="0068165C"/>
    <w:rsid w:val="0068217F"/>
    <w:rsid w:val="00683011"/>
    <w:rsid w:val="00686690"/>
    <w:rsid w:val="00693911"/>
    <w:rsid w:val="00694A09"/>
    <w:rsid w:val="00696456"/>
    <w:rsid w:val="006971A0"/>
    <w:rsid w:val="006A2134"/>
    <w:rsid w:val="006A2FC3"/>
    <w:rsid w:val="006A45EA"/>
    <w:rsid w:val="006A523A"/>
    <w:rsid w:val="006A53E2"/>
    <w:rsid w:val="006A5502"/>
    <w:rsid w:val="006B1832"/>
    <w:rsid w:val="006B54C9"/>
    <w:rsid w:val="006D0A50"/>
    <w:rsid w:val="006E0116"/>
    <w:rsid w:val="006E34A3"/>
    <w:rsid w:val="006E3C19"/>
    <w:rsid w:val="006E5846"/>
    <w:rsid w:val="006F0DF1"/>
    <w:rsid w:val="006F4733"/>
    <w:rsid w:val="006F5DCB"/>
    <w:rsid w:val="007021E0"/>
    <w:rsid w:val="00704E7D"/>
    <w:rsid w:val="0071089C"/>
    <w:rsid w:val="00711622"/>
    <w:rsid w:val="007117B7"/>
    <w:rsid w:val="0071732C"/>
    <w:rsid w:val="00717841"/>
    <w:rsid w:val="007205A1"/>
    <w:rsid w:val="00723198"/>
    <w:rsid w:val="00723FA0"/>
    <w:rsid w:val="00724849"/>
    <w:rsid w:val="00735AFB"/>
    <w:rsid w:val="00736516"/>
    <w:rsid w:val="007377CF"/>
    <w:rsid w:val="0074135C"/>
    <w:rsid w:val="007524D5"/>
    <w:rsid w:val="00757132"/>
    <w:rsid w:val="00765A30"/>
    <w:rsid w:val="00772B00"/>
    <w:rsid w:val="007737B7"/>
    <w:rsid w:val="00776791"/>
    <w:rsid w:val="007807F0"/>
    <w:rsid w:val="00782719"/>
    <w:rsid w:val="00791ECC"/>
    <w:rsid w:val="007A0434"/>
    <w:rsid w:val="007A4E8B"/>
    <w:rsid w:val="007A6581"/>
    <w:rsid w:val="007B0456"/>
    <w:rsid w:val="007B0D6C"/>
    <w:rsid w:val="007B2198"/>
    <w:rsid w:val="007B603A"/>
    <w:rsid w:val="007C0970"/>
    <w:rsid w:val="007C6D1F"/>
    <w:rsid w:val="007C79D3"/>
    <w:rsid w:val="007D199F"/>
    <w:rsid w:val="007D1F3F"/>
    <w:rsid w:val="007E057A"/>
    <w:rsid w:val="007E438A"/>
    <w:rsid w:val="00801418"/>
    <w:rsid w:val="00801461"/>
    <w:rsid w:val="00805CDE"/>
    <w:rsid w:val="00807038"/>
    <w:rsid w:val="00822C93"/>
    <w:rsid w:val="00836318"/>
    <w:rsid w:val="00844DF3"/>
    <w:rsid w:val="0084524B"/>
    <w:rsid w:val="00851F37"/>
    <w:rsid w:val="00853B8F"/>
    <w:rsid w:val="00853C4D"/>
    <w:rsid w:val="00855898"/>
    <w:rsid w:val="00863B3C"/>
    <w:rsid w:val="00864CB7"/>
    <w:rsid w:val="00870795"/>
    <w:rsid w:val="00871617"/>
    <w:rsid w:val="008740DF"/>
    <w:rsid w:val="008754C9"/>
    <w:rsid w:val="00876B13"/>
    <w:rsid w:val="00881C01"/>
    <w:rsid w:val="008869AB"/>
    <w:rsid w:val="008912FD"/>
    <w:rsid w:val="00892999"/>
    <w:rsid w:val="008936D2"/>
    <w:rsid w:val="0089561A"/>
    <w:rsid w:val="008958A0"/>
    <w:rsid w:val="00896ACD"/>
    <w:rsid w:val="0089778C"/>
    <w:rsid w:val="008A05AB"/>
    <w:rsid w:val="008A5CD6"/>
    <w:rsid w:val="008B0A76"/>
    <w:rsid w:val="008C5944"/>
    <w:rsid w:val="008D155C"/>
    <w:rsid w:val="008D51CD"/>
    <w:rsid w:val="00911C51"/>
    <w:rsid w:val="00914A5B"/>
    <w:rsid w:val="00921EFC"/>
    <w:rsid w:val="009225E3"/>
    <w:rsid w:val="00922811"/>
    <w:rsid w:val="00931BD8"/>
    <w:rsid w:val="00932A1F"/>
    <w:rsid w:val="0093486E"/>
    <w:rsid w:val="00940104"/>
    <w:rsid w:val="00940E95"/>
    <w:rsid w:val="00946F84"/>
    <w:rsid w:val="009507E3"/>
    <w:rsid w:val="00957B35"/>
    <w:rsid w:val="0096042C"/>
    <w:rsid w:val="0096250B"/>
    <w:rsid w:val="00962AB8"/>
    <w:rsid w:val="00964AD0"/>
    <w:rsid w:val="00973807"/>
    <w:rsid w:val="00974D74"/>
    <w:rsid w:val="00982038"/>
    <w:rsid w:val="0098681E"/>
    <w:rsid w:val="00987627"/>
    <w:rsid w:val="0099066B"/>
    <w:rsid w:val="0099268D"/>
    <w:rsid w:val="009A40A8"/>
    <w:rsid w:val="009B01A1"/>
    <w:rsid w:val="009B08B8"/>
    <w:rsid w:val="009B284D"/>
    <w:rsid w:val="009B2C9D"/>
    <w:rsid w:val="009B3F0E"/>
    <w:rsid w:val="009B5672"/>
    <w:rsid w:val="009B60EC"/>
    <w:rsid w:val="009C018C"/>
    <w:rsid w:val="009C2889"/>
    <w:rsid w:val="009D0185"/>
    <w:rsid w:val="009D4080"/>
    <w:rsid w:val="009D5C51"/>
    <w:rsid w:val="009E0835"/>
    <w:rsid w:val="009F04AD"/>
    <w:rsid w:val="009F68C7"/>
    <w:rsid w:val="009F69C5"/>
    <w:rsid w:val="009F6D66"/>
    <w:rsid w:val="00A036FD"/>
    <w:rsid w:val="00A115FE"/>
    <w:rsid w:val="00A17CFF"/>
    <w:rsid w:val="00A244F2"/>
    <w:rsid w:val="00A309D5"/>
    <w:rsid w:val="00A34E10"/>
    <w:rsid w:val="00A35F2A"/>
    <w:rsid w:val="00A443ED"/>
    <w:rsid w:val="00A46BC3"/>
    <w:rsid w:val="00A511DA"/>
    <w:rsid w:val="00A54680"/>
    <w:rsid w:val="00A62472"/>
    <w:rsid w:val="00A74246"/>
    <w:rsid w:val="00A74BC4"/>
    <w:rsid w:val="00A807E0"/>
    <w:rsid w:val="00A85D2B"/>
    <w:rsid w:val="00A9140C"/>
    <w:rsid w:val="00A924F8"/>
    <w:rsid w:val="00A92B67"/>
    <w:rsid w:val="00A94B64"/>
    <w:rsid w:val="00AA0434"/>
    <w:rsid w:val="00AB4033"/>
    <w:rsid w:val="00AB5483"/>
    <w:rsid w:val="00AC5467"/>
    <w:rsid w:val="00AC6A04"/>
    <w:rsid w:val="00AC7C97"/>
    <w:rsid w:val="00AD4576"/>
    <w:rsid w:val="00AE4003"/>
    <w:rsid w:val="00AE61B4"/>
    <w:rsid w:val="00AF1D04"/>
    <w:rsid w:val="00AF58E3"/>
    <w:rsid w:val="00B00CA8"/>
    <w:rsid w:val="00B10D74"/>
    <w:rsid w:val="00B11A9A"/>
    <w:rsid w:val="00B12E7D"/>
    <w:rsid w:val="00B130D5"/>
    <w:rsid w:val="00B15D1D"/>
    <w:rsid w:val="00B1615A"/>
    <w:rsid w:val="00B16838"/>
    <w:rsid w:val="00B17333"/>
    <w:rsid w:val="00B2469F"/>
    <w:rsid w:val="00B305BF"/>
    <w:rsid w:val="00B47DDF"/>
    <w:rsid w:val="00B648C6"/>
    <w:rsid w:val="00B700CE"/>
    <w:rsid w:val="00B70F15"/>
    <w:rsid w:val="00B80FDB"/>
    <w:rsid w:val="00B8552D"/>
    <w:rsid w:val="00B870B4"/>
    <w:rsid w:val="00B900E8"/>
    <w:rsid w:val="00B90859"/>
    <w:rsid w:val="00B935AB"/>
    <w:rsid w:val="00B9371F"/>
    <w:rsid w:val="00B963A6"/>
    <w:rsid w:val="00B968D7"/>
    <w:rsid w:val="00BA11B4"/>
    <w:rsid w:val="00BA6C90"/>
    <w:rsid w:val="00BA7FC0"/>
    <w:rsid w:val="00BB0ACE"/>
    <w:rsid w:val="00BB4310"/>
    <w:rsid w:val="00BB4AD7"/>
    <w:rsid w:val="00BB509D"/>
    <w:rsid w:val="00BB5FDB"/>
    <w:rsid w:val="00BC040F"/>
    <w:rsid w:val="00BC0B9F"/>
    <w:rsid w:val="00BD0265"/>
    <w:rsid w:val="00BD26BD"/>
    <w:rsid w:val="00BE044A"/>
    <w:rsid w:val="00BF0A51"/>
    <w:rsid w:val="00BF24A9"/>
    <w:rsid w:val="00C05D7C"/>
    <w:rsid w:val="00C176E4"/>
    <w:rsid w:val="00C17B20"/>
    <w:rsid w:val="00C24DEE"/>
    <w:rsid w:val="00C36703"/>
    <w:rsid w:val="00C36E67"/>
    <w:rsid w:val="00C42B7A"/>
    <w:rsid w:val="00C51D6A"/>
    <w:rsid w:val="00C550AF"/>
    <w:rsid w:val="00C55E96"/>
    <w:rsid w:val="00C63A03"/>
    <w:rsid w:val="00C65FBF"/>
    <w:rsid w:val="00C66A39"/>
    <w:rsid w:val="00C6720F"/>
    <w:rsid w:val="00C674DE"/>
    <w:rsid w:val="00C67B83"/>
    <w:rsid w:val="00C74E40"/>
    <w:rsid w:val="00C82501"/>
    <w:rsid w:val="00C85A2F"/>
    <w:rsid w:val="00C86A53"/>
    <w:rsid w:val="00C87D30"/>
    <w:rsid w:val="00C9024A"/>
    <w:rsid w:val="00C9106E"/>
    <w:rsid w:val="00C9681E"/>
    <w:rsid w:val="00CA2F8C"/>
    <w:rsid w:val="00CA4C32"/>
    <w:rsid w:val="00CA67A6"/>
    <w:rsid w:val="00CC30EE"/>
    <w:rsid w:val="00CC3B2C"/>
    <w:rsid w:val="00CD5E52"/>
    <w:rsid w:val="00CE24D2"/>
    <w:rsid w:val="00CE3293"/>
    <w:rsid w:val="00CE4961"/>
    <w:rsid w:val="00CE6BCC"/>
    <w:rsid w:val="00CF0C3B"/>
    <w:rsid w:val="00CF28D6"/>
    <w:rsid w:val="00D00B7A"/>
    <w:rsid w:val="00D01751"/>
    <w:rsid w:val="00D030A7"/>
    <w:rsid w:val="00D03226"/>
    <w:rsid w:val="00D063F7"/>
    <w:rsid w:val="00D06788"/>
    <w:rsid w:val="00D17C9D"/>
    <w:rsid w:val="00D21F8A"/>
    <w:rsid w:val="00D24F11"/>
    <w:rsid w:val="00D310E0"/>
    <w:rsid w:val="00D31B48"/>
    <w:rsid w:val="00D336C3"/>
    <w:rsid w:val="00D3576F"/>
    <w:rsid w:val="00D4463D"/>
    <w:rsid w:val="00D44F22"/>
    <w:rsid w:val="00D473A8"/>
    <w:rsid w:val="00D47896"/>
    <w:rsid w:val="00D50DC0"/>
    <w:rsid w:val="00D5351A"/>
    <w:rsid w:val="00D5530D"/>
    <w:rsid w:val="00D55D4A"/>
    <w:rsid w:val="00D618C5"/>
    <w:rsid w:val="00D70D68"/>
    <w:rsid w:val="00D70EF5"/>
    <w:rsid w:val="00D82B17"/>
    <w:rsid w:val="00D851CB"/>
    <w:rsid w:val="00D86AF7"/>
    <w:rsid w:val="00D87B21"/>
    <w:rsid w:val="00D90F25"/>
    <w:rsid w:val="00D91938"/>
    <w:rsid w:val="00D9258A"/>
    <w:rsid w:val="00D97FA4"/>
    <w:rsid w:val="00DA4E47"/>
    <w:rsid w:val="00DA6890"/>
    <w:rsid w:val="00DB0A63"/>
    <w:rsid w:val="00DB5DF2"/>
    <w:rsid w:val="00DB668B"/>
    <w:rsid w:val="00DB7FBB"/>
    <w:rsid w:val="00DC061D"/>
    <w:rsid w:val="00DC1BB4"/>
    <w:rsid w:val="00DD0856"/>
    <w:rsid w:val="00DD2720"/>
    <w:rsid w:val="00DE26A7"/>
    <w:rsid w:val="00DE27B2"/>
    <w:rsid w:val="00DE4327"/>
    <w:rsid w:val="00DE4711"/>
    <w:rsid w:val="00DE4BA6"/>
    <w:rsid w:val="00DE4D8F"/>
    <w:rsid w:val="00DE4E2F"/>
    <w:rsid w:val="00DE5CE4"/>
    <w:rsid w:val="00DE7A9C"/>
    <w:rsid w:val="00DF0425"/>
    <w:rsid w:val="00DF0843"/>
    <w:rsid w:val="00DF1E39"/>
    <w:rsid w:val="00E020F8"/>
    <w:rsid w:val="00E03C25"/>
    <w:rsid w:val="00E0490C"/>
    <w:rsid w:val="00E07C39"/>
    <w:rsid w:val="00E15398"/>
    <w:rsid w:val="00E156C8"/>
    <w:rsid w:val="00E17B9B"/>
    <w:rsid w:val="00E23873"/>
    <w:rsid w:val="00E30F95"/>
    <w:rsid w:val="00E31CBD"/>
    <w:rsid w:val="00E360AF"/>
    <w:rsid w:val="00E4104B"/>
    <w:rsid w:val="00E42F6E"/>
    <w:rsid w:val="00E43D57"/>
    <w:rsid w:val="00E45D86"/>
    <w:rsid w:val="00E46FCD"/>
    <w:rsid w:val="00E4774E"/>
    <w:rsid w:val="00E53BB8"/>
    <w:rsid w:val="00E5481C"/>
    <w:rsid w:val="00E55137"/>
    <w:rsid w:val="00E56D45"/>
    <w:rsid w:val="00E604E4"/>
    <w:rsid w:val="00E632C4"/>
    <w:rsid w:val="00E647C1"/>
    <w:rsid w:val="00E72F28"/>
    <w:rsid w:val="00E73428"/>
    <w:rsid w:val="00E74468"/>
    <w:rsid w:val="00E7692B"/>
    <w:rsid w:val="00E84B1C"/>
    <w:rsid w:val="00E93B58"/>
    <w:rsid w:val="00EA7A16"/>
    <w:rsid w:val="00EB4122"/>
    <w:rsid w:val="00EB46FF"/>
    <w:rsid w:val="00EB5BC3"/>
    <w:rsid w:val="00EB658F"/>
    <w:rsid w:val="00EC0B39"/>
    <w:rsid w:val="00EC0E28"/>
    <w:rsid w:val="00EC4960"/>
    <w:rsid w:val="00EC4AAD"/>
    <w:rsid w:val="00EC686C"/>
    <w:rsid w:val="00EE1C70"/>
    <w:rsid w:val="00EE339A"/>
    <w:rsid w:val="00EE3BB9"/>
    <w:rsid w:val="00EF0641"/>
    <w:rsid w:val="00EF0EBE"/>
    <w:rsid w:val="00EF1BA8"/>
    <w:rsid w:val="00EF2ADF"/>
    <w:rsid w:val="00F0613B"/>
    <w:rsid w:val="00F150E1"/>
    <w:rsid w:val="00F1760B"/>
    <w:rsid w:val="00F2078A"/>
    <w:rsid w:val="00F25ED4"/>
    <w:rsid w:val="00F307D1"/>
    <w:rsid w:val="00F3097C"/>
    <w:rsid w:val="00F413D9"/>
    <w:rsid w:val="00F51974"/>
    <w:rsid w:val="00F55CBD"/>
    <w:rsid w:val="00F616F9"/>
    <w:rsid w:val="00F6717E"/>
    <w:rsid w:val="00F7028E"/>
    <w:rsid w:val="00F72AA6"/>
    <w:rsid w:val="00F731F5"/>
    <w:rsid w:val="00F84B13"/>
    <w:rsid w:val="00F86D95"/>
    <w:rsid w:val="00F91C05"/>
    <w:rsid w:val="00FB198E"/>
    <w:rsid w:val="00FB2DD5"/>
    <w:rsid w:val="00FB5AF2"/>
    <w:rsid w:val="00FC1AE3"/>
    <w:rsid w:val="00FC5F4F"/>
    <w:rsid w:val="00FD0B0C"/>
    <w:rsid w:val="00FD39B4"/>
    <w:rsid w:val="00FD434D"/>
    <w:rsid w:val="00FE1D3B"/>
    <w:rsid w:val="00FE2E49"/>
    <w:rsid w:val="00FF48FF"/>
    <w:rsid w:val="00FF49A5"/>
    <w:rsid w:val="0113B26F"/>
    <w:rsid w:val="0846B9A8"/>
    <w:rsid w:val="0D6F062F"/>
    <w:rsid w:val="0E2C3867"/>
    <w:rsid w:val="0E781FC2"/>
    <w:rsid w:val="1081C8CB"/>
    <w:rsid w:val="11D42933"/>
    <w:rsid w:val="12F79C39"/>
    <w:rsid w:val="14A9769D"/>
    <w:rsid w:val="14B3023B"/>
    <w:rsid w:val="158F5EAF"/>
    <w:rsid w:val="190E1DB9"/>
    <w:rsid w:val="199044E3"/>
    <w:rsid w:val="1A2B89E4"/>
    <w:rsid w:val="1AA4100D"/>
    <w:rsid w:val="1B36795B"/>
    <w:rsid w:val="1E0F3E79"/>
    <w:rsid w:val="1F7455F0"/>
    <w:rsid w:val="2024A428"/>
    <w:rsid w:val="22A0E2C2"/>
    <w:rsid w:val="241A6C79"/>
    <w:rsid w:val="2533E9F0"/>
    <w:rsid w:val="25D0AE4C"/>
    <w:rsid w:val="2706D71B"/>
    <w:rsid w:val="29B4D870"/>
    <w:rsid w:val="2ABC835E"/>
    <w:rsid w:val="2ABF4961"/>
    <w:rsid w:val="2BBFF17B"/>
    <w:rsid w:val="2BD61D1B"/>
    <w:rsid w:val="2C5B19C2"/>
    <w:rsid w:val="2F615B2F"/>
    <w:rsid w:val="32B56318"/>
    <w:rsid w:val="348AFC08"/>
    <w:rsid w:val="3656DD07"/>
    <w:rsid w:val="43BF49D5"/>
    <w:rsid w:val="46697C5E"/>
    <w:rsid w:val="4828D6CF"/>
    <w:rsid w:val="48BFF568"/>
    <w:rsid w:val="493E85BD"/>
    <w:rsid w:val="4942B5EC"/>
    <w:rsid w:val="4C24833E"/>
    <w:rsid w:val="4DAEBB22"/>
    <w:rsid w:val="4E1F0880"/>
    <w:rsid w:val="4FB7861B"/>
    <w:rsid w:val="514997A2"/>
    <w:rsid w:val="5214CF38"/>
    <w:rsid w:val="54C93092"/>
    <w:rsid w:val="56B5D8AF"/>
    <w:rsid w:val="57DDA987"/>
    <w:rsid w:val="58FBA775"/>
    <w:rsid w:val="5963C4D7"/>
    <w:rsid w:val="597436BF"/>
    <w:rsid w:val="59DC4A8F"/>
    <w:rsid w:val="5CF225A7"/>
    <w:rsid w:val="5D61159E"/>
    <w:rsid w:val="5E19994E"/>
    <w:rsid w:val="5E8E9C5F"/>
    <w:rsid w:val="602C836B"/>
    <w:rsid w:val="614964D8"/>
    <w:rsid w:val="6336B036"/>
    <w:rsid w:val="65A12034"/>
    <w:rsid w:val="671A7A82"/>
    <w:rsid w:val="68A99786"/>
    <w:rsid w:val="69DE61D2"/>
    <w:rsid w:val="6B4F82EB"/>
    <w:rsid w:val="6D696BEB"/>
    <w:rsid w:val="7092BD70"/>
    <w:rsid w:val="723B07B1"/>
    <w:rsid w:val="728D8AED"/>
    <w:rsid w:val="756136D8"/>
    <w:rsid w:val="7E9A2049"/>
    <w:rsid w:val="7E9E7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51348"/>
  <w15:chartTrackingRefBased/>
  <w15:docId w15:val="{C3D166FF-A478-4FBA-82CF-C4D8BB71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cs="Traditional Arabic" w:hint="cs"/>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Lapis Bulleted List,List Paragraph1"/>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081D3D"/>
    <w:pPr>
      <w:spacing w:after="0" w:line="240" w:lineRule="auto"/>
    </w:pPr>
    <w:rPr>
      <w:rFonts w:ascii="Calibri" w:eastAsia="MS Mincho" w:hAnsi="Calibri" w:cs="Times New Roman"/>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081D3D"/>
    <w:rPr>
      <w:rFonts w:ascii="Calibri" w:eastAsia="MS Mincho" w:hAnsi="Calibri"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081D3D"/>
    <w:rPr>
      <w:vertAlign w:val="superscript"/>
    </w:rPr>
  </w:style>
  <w:style w:type="paragraph" w:customStyle="1" w:styleId="Char2">
    <w:name w:val="Char2"/>
    <w:basedOn w:val="Normal"/>
    <w:link w:val="FootnoteReference"/>
    <w:rsid w:val="00081D3D"/>
    <w:pPr>
      <w:spacing w:line="240" w:lineRule="exact"/>
    </w:pPr>
    <w:rPr>
      <w:vertAlign w:val="superscript"/>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BVI fnr Car Car Char, BVI fnr Car Car Car Car Char"/>
    <w:basedOn w:val="Normal"/>
    <w:uiPriority w:val="99"/>
    <w:rsid w:val="00125E43"/>
    <w:pPr>
      <w:spacing w:line="240" w:lineRule="exact"/>
    </w:pPr>
    <w:rPr>
      <w:rFonts w:ascii="Calibri" w:eastAsia="Times New Roman" w:hAnsi="Calibri" w:cs="Times New Roman"/>
      <w:sz w:val="20"/>
      <w:szCs w:val="20"/>
      <w:vertAlign w:val="superscript"/>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rPr>
  </w:style>
  <w:style w:type="character" w:customStyle="1" w:styleId="HeaderChar">
    <w:name w:val="Header Char"/>
    <w:basedOn w:val="DefaultParagraphFont"/>
    <w:link w:val="Header"/>
    <w:rsid w:val="00E7692B"/>
    <w:rPr>
      <w:rFonts w:ascii="Calibri" w:eastAsia="MS Mincho" w:hAnsi="Calibri" w:cs="Times New Roman"/>
    </w:rPr>
  </w:style>
  <w:style w:type="paragraph" w:customStyle="1" w:styleId="ColorfulList-Accent11">
    <w:name w:val="Colorful List - Accent 11"/>
    <w:basedOn w:val="Normal"/>
    <w:uiPriority w:val="99"/>
    <w:rsid w:val="00E7692B"/>
    <w:pPr>
      <w:widowControl w:val="0"/>
      <w:spacing w:after="0" w:line="240" w:lineRule="auto"/>
      <w:ind w:left="720"/>
      <w:jc w:val="both"/>
    </w:p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280"/>
    <w:rPr>
      <w:color w:val="605E5C"/>
      <w:shd w:val="clear" w:color="auto" w:fill="E1DFDD"/>
    </w:rPr>
  </w:style>
  <w:style w:type="paragraph" w:styleId="NoSpacing">
    <w:name w:val="No Spacing"/>
    <w:link w:val="NoSpacingChar"/>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qFormat/>
    <w:rsid w:val="00306EEB"/>
    <w:rPr>
      <w:rFonts w:ascii="Times New Roman" w:cs="Traditional Arabic" w:hint="cs"/>
    </w:rPr>
  </w:style>
  <w:style w:type="paragraph" w:styleId="BodyText">
    <w:name w:val="Body Text"/>
    <w:basedOn w:val="Normal"/>
    <w:link w:val="BodyTextChar"/>
    <w:uiPriority w:val="1"/>
    <w:qFormat/>
    <w:rsid w:val="004C36E6"/>
    <w:pPr>
      <w:widowControl w:val="0"/>
      <w:autoSpaceDE w:val="0"/>
      <w:autoSpaceDN w:val="0"/>
      <w:spacing w:after="0" w:line="240" w:lineRule="auto"/>
    </w:pPr>
    <w:rPr>
      <w:rFonts w:ascii="Source Sans Pro" w:eastAsia="Source Sans Pro" w:hAnsi="Source Sans Pro" w:cs="Source Sans Pro"/>
    </w:rPr>
  </w:style>
  <w:style w:type="character" w:customStyle="1" w:styleId="BodyTextChar">
    <w:name w:val="Body Text Char"/>
    <w:basedOn w:val="DefaultParagraphFont"/>
    <w:link w:val="BodyText"/>
    <w:uiPriority w:val="1"/>
    <w:rsid w:val="004C36E6"/>
    <w:rPr>
      <w:rFonts w:ascii="Source Sans Pro" w:eastAsia="Source Sans Pro" w:hAnsi="Source Sans Pro" w:cs="Source Sans Pro"/>
    </w:rPr>
  </w:style>
  <w:style w:type="character" w:customStyle="1" w:styleId="NoSpacingChar">
    <w:name w:val="No Spacing Char"/>
    <w:link w:val="NoSpacing"/>
    <w:uiPriority w:val="1"/>
    <w:locked/>
    <w:rsid w:val="00644569"/>
  </w:style>
  <w:style w:type="paragraph" w:customStyle="1" w:styleId="paragraph">
    <w:name w:val="paragraph"/>
    <w:basedOn w:val="Normal"/>
    <w:rsid w:val="00016224"/>
    <w:pPr>
      <w:spacing w:after="0" w:line="240" w:lineRule="auto"/>
    </w:pPr>
    <w:rPr>
      <w:rFonts w:eastAsia="Times New Roman" w:hAnsi="Times New Roman" w:cs="Times New Roman"/>
      <w:sz w:val="24"/>
      <w:szCs w:val="24"/>
    </w:rPr>
  </w:style>
  <w:style w:type="character" w:customStyle="1" w:styleId="normaltextrun">
    <w:name w:val="normaltextrun"/>
    <w:basedOn w:val="DefaultParagraphFont"/>
    <w:rsid w:val="00016224"/>
  </w:style>
  <w:style w:type="paragraph" w:customStyle="1" w:styleId="listparagraph0">
    <w:name w:val="listparagraph"/>
    <w:basedOn w:val="Normal"/>
    <w:rsid w:val="0089561A"/>
    <w:pPr>
      <w:spacing w:before="100" w:beforeAutospacing="1" w:after="100" w:afterAutospacing="1" w:line="240" w:lineRule="auto"/>
    </w:pPr>
    <w:rPr>
      <w:sz w:val="24"/>
    </w:rPr>
  </w:style>
  <w:style w:type="character" w:customStyle="1" w:styleId="apple-converted-space">
    <w:name w:val="apple-converted-space"/>
    <w:basedOn w:val="DefaultParagraphFont"/>
    <w:rsid w:val="0089561A"/>
  </w:style>
  <w:style w:type="character" w:styleId="FollowedHyperlink">
    <w:name w:val="FollowedHyperlink"/>
    <w:basedOn w:val="DefaultParagraphFont"/>
    <w:uiPriority w:val="99"/>
    <w:semiHidden/>
    <w:unhideWhenUsed/>
    <w:rsid w:val="009B56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5066">
      <w:bodyDiv w:val="1"/>
      <w:marLeft w:val="0"/>
      <w:marRight w:val="0"/>
      <w:marTop w:val="0"/>
      <w:marBottom w:val="0"/>
      <w:divBdr>
        <w:top w:val="none" w:sz="0" w:space="0" w:color="auto"/>
        <w:left w:val="none" w:sz="0" w:space="0" w:color="auto"/>
        <w:bottom w:val="none" w:sz="0" w:space="0" w:color="auto"/>
        <w:right w:val="none" w:sz="0" w:space="0" w:color="auto"/>
      </w:divBdr>
    </w:div>
    <w:div w:id="361321779">
      <w:bodyDiv w:val="1"/>
      <w:marLeft w:val="0"/>
      <w:marRight w:val="0"/>
      <w:marTop w:val="0"/>
      <w:marBottom w:val="0"/>
      <w:divBdr>
        <w:top w:val="none" w:sz="0" w:space="0" w:color="auto"/>
        <w:left w:val="none" w:sz="0" w:space="0" w:color="auto"/>
        <w:bottom w:val="none" w:sz="0" w:space="0" w:color="auto"/>
        <w:right w:val="none" w:sz="0" w:space="0" w:color="auto"/>
      </w:divBdr>
      <w:divsChild>
        <w:div w:id="1538852862">
          <w:marLeft w:val="0"/>
          <w:marRight w:val="0"/>
          <w:marTop w:val="0"/>
          <w:marBottom w:val="0"/>
          <w:divBdr>
            <w:top w:val="none" w:sz="0" w:space="0" w:color="auto"/>
            <w:left w:val="none" w:sz="0" w:space="0" w:color="auto"/>
            <w:bottom w:val="none" w:sz="0" w:space="0" w:color="auto"/>
            <w:right w:val="none" w:sz="0" w:space="0" w:color="auto"/>
          </w:divBdr>
          <w:divsChild>
            <w:div w:id="159318946">
              <w:marLeft w:val="0"/>
              <w:marRight w:val="0"/>
              <w:marTop w:val="0"/>
              <w:marBottom w:val="0"/>
              <w:divBdr>
                <w:top w:val="none" w:sz="0" w:space="0" w:color="auto"/>
                <w:left w:val="none" w:sz="0" w:space="0" w:color="auto"/>
                <w:bottom w:val="none" w:sz="0" w:space="0" w:color="auto"/>
                <w:right w:val="none" w:sz="0" w:space="0" w:color="auto"/>
              </w:divBdr>
              <w:divsChild>
                <w:div w:id="861364237">
                  <w:marLeft w:val="0"/>
                  <w:marRight w:val="0"/>
                  <w:marTop w:val="0"/>
                  <w:marBottom w:val="0"/>
                  <w:divBdr>
                    <w:top w:val="none" w:sz="0" w:space="0" w:color="auto"/>
                    <w:left w:val="none" w:sz="0" w:space="0" w:color="auto"/>
                    <w:bottom w:val="none" w:sz="0" w:space="0" w:color="auto"/>
                    <w:right w:val="none" w:sz="0" w:space="0" w:color="auto"/>
                  </w:divBdr>
                  <w:divsChild>
                    <w:div w:id="19895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165698">
      <w:bodyDiv w:val="1"/>
      <w:marLeft w:val="0"/>
      <w:marRight w:val="0"/>
      <w:marTop w:val="0"/>
      <w:marBottom w:val="0"/>
      <w:divBdr>
        <w:top w:val="none" w:sz="0" w:space="0" w:color="auto"/>
        <w:left w:val="none" w:sz="0" w:space="0" w:color="auto"/>
        <w:bottom w:val="none" w:sz="0" w:space="0" w:color="auto"/>
        <w:right w:val="none" w:sz="0" w:space="0" w:color="auto"/>
      </w:divBdr>
    </w:div>
    <w:div w:id="876937427">
      <w:bodyDiv w:val="1"/>
      <w:marLeft w:val="0"/>
      <w:marRight w:val="0"/>
      <w:marTop w:val="0"/>
      <w:marBottom w:val="0"/>
      <w:divBdr>
        <w:top w:val="none" w:sz="0" w:space="0" w:color="auto"/>
        <w:left w:val="none" w:sz="0" w:space="0" w:color="auto"/>
        <w:bottom w:val="none" w:sz="0" w:space="0" w:color="auto"/>
        <w:right w:val="none" w:sz="0" w:space="0" w:color="auto"/>
      </w:divBdr>
    </w:div>
    <w:div w:id="941568439">
      <w:bodyDiv w:val="1"/>
      <w:marLeft w:val="0"/>
      <w:marRight w:val="0"/>
      <w:marTop w:val="0"/>
      <w:marBottom w:val="0"/>
      <w:divBdr>
        <w:top w:val="none" w:sz="0" w:space="0" w:color="auto"/>
        <w:left w:val="none" w:sz="0" w:space="0" w:color="auto"/>
        <w:bottom w:val="none" w:sz="0" w:space="0" w:color="auto"/>
        <w:right w:val="none" w:sz="0" w:space="0" w:color="auto"/>
      </w:divBdr>
    </w:div>
    <w:div w:id="1123501696">
      <w:bodyDiv w:val="1"/>
      <w:marLeft w:val="0"/>
      <w:marRight w:val="0"/>
      <w:marTop w:val="0"/>
      <w:marBottom w:val="0"/>
      <w:divBdr>
        <w:top w:val="none" w:sz="0" w:space="0" w:color="auto"/>
        <w:left w:val="none" w:sz="0" w:space="0" w:color="auto"/>
        <w:bottom w:val="none" w:sz="0" w:space="0" w:color="auto"/>
        <w:right w:val="none" w:sz="0" w:space="0" w:color="auto"/>
      </w:divBdr>
    </w:div>
    <w:div w:id="1245073260">
      <w:bodyDiv w:val="1"/>
      <w:marLeft w:val="0"/>
      <w:marRight w:val="0"/>
      <w:marTop w:val="0"/>
      <w:marBottom w:val="0"/>
      <w:divBdr>
        <w:top w:val="none" w:sz="0" w:space="0" w:color="auto"/>
        <w:left w:val="none" w:sz="0" w:space="0" w:color="auto"/>
        <w:bottom w:val="none" w:sz="0" w:space="0" w:color="auto"/>
        <w:right w:val="none" w:sz="0" w:space="0" w:color="auto"/>
      </w:divBdr>
      <w:divsChild>
        <w:div w:id="1113524286">
          <w:marLeft w:val="0"/>
          <w:marRight w:val="0"/>
          <w:marTop w:val="75"/>
          <w:marBottom w:val="0"/>
          <w:divBdr>
            <w:top w:val="none" w:sz="0" w:space="0" w:color="auto"/>
            <w:left w:val="none" w:sz="0" w:space="0" w:color="auto"/>
            <w:bottom w:val="none" w:sz="0" w:space="0" w:color="auto"/>
            <w:right w:val="none" w:sz="0" w:space="0" w:color="auto"/>
          </w:divBdr>
        </w:div>
      </w:divsChild>
    </w:div>
    <w:div w:id="1247617484">
      <w:bodyDiv w:val="1"/>
      <w:marLeft w:val="0"/>
      <w:marRight w:val="0"/>
      <w:marTop w:val="0"/>
      <w:marBottom w:val="0"/>
      <w:divBdr>
        <w:top w:val="none" w:sz="0" w:space="0" w:color="auto"/>
        <w:left w:val="none" w:sz="0" w:space="0" w:color="auto"/>
        <w:bottom w:val="none" w:sz="0" w:space="0" w:color="auto"/>
        <w:right w:val="none" w:sz="0" w:space="0" w:color="auto"/>
      </w:divBdr>
      <w:divsChild>
        <w:div w:id="483788092">
          <w:marLeft w:val="0"/>
          <w:marRight w:val="0"/>
          <w:marTop w:val="75"/>
          <w:marBottom w:val="0"/>
          <w:divBdr>
            <w:top w:val="none" w:sz="0" w:space="0" w:color="auto"/>
            <w:left w:val="none" w:sz="0" w:space="0" w:color="auto"/>
            <w:bottom w:val="none" w:sz="0" w:space="0" w:color="auto"/>
            <w:right w:val="none" w:sz="0" w:space="0" w:color="auto"/>
          </w:divBdr>
        </w:div>
      </w:divsChild>
    </w:div>
    <w:div w:id="1278834256">
      <w:bodyDiv w:val="1"/>
      <w:marLeft w:val="0"/>
      <w:marRight w:val="0"/>
      <w:marTop w:val="0"/>
      <w:marBottom w:val="0"/>
      <w:divBdr>
        <w:top w:val="none" w:sz="0" w:space="0" w:color="auto"/>
        <w:left w:val="none" w:sz="0" w:space="0" w:color="auto"/>
        <w:bottom w:val="none" w:sz="0" w:space="0" w:color="auto"/>
        <w:right w:val="none" w:sz="0" w:space="0" w:color="auto"/>
      </w:divBdr>
    </w:div>
    <w:div w:id="1558854892">
      <w:bodyDiv w:val="1"/>
      <w:marLeft w:val="0"/>
      <w:marRight w:val="0"/>
      <w:marTop w:val="0"/>
      <w:marBottom w:val="0"/>
      <w:divBdr>
        <w:top w:val="none" w:sz="0" w:space="0" w:color="auto"/>
        <w:left w:val="none" w:sz="0" w:space="0" w:color="auto"/>
        <w:bottom w:val="none" w:sz="0" w:space="0" w:color="auto"/>
        <w:right w:val="none" w:sz="0" w:space="0" w:color="auto"/>
      </w:divBdr>
    </w:div>
    <w:div w:id="1597245968">
      <w:bodyDiv w:val="1"/>
      <w:marLeft w:val="0"/>
      <w:marRight w:val="0"/>
      <w:marTop w:val="0"/>
      <w:marBottom w:val="0"/>
      <w:divBdr>
        <w:top w:val="none" w:sz="0" w:space="0" w:color="auto"/>
        <w:left w:val="none" w:sz="0" w:space="0" w:color="auto"/>
        <w:bottom w:val="none" w:sz="0" w:space="0" w:color="auto"/>
        <w:right w:val="none" w:sz="0" w:space="0" w:color="auto"/>
      </w:divBdr>
    </w:div>
    <w:div w:id="1781995077">
      <w:bodyDiv w:val="1"/>
      <w:marLeft w:val="0"/>
      <w:marRight w:val="0"/>
      <w:marTop w:val="0"/>
      <w:marBottom w:val="0"/>
      <w:divBdr>
        <w:top w:val="none" w:sz="0" w:space="0" w:color="auto"/>
        <w:left w:val="none" w:sz="0" w:space="0" w:color="auto"/>
        <w:bottom w:val="none" w:sz="0" w:space="0" w:color="auto"/>
        <w:right w:val="none" w:sz="0" w:space="0" w:color="auto"/>
      </w:divBdr>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ab.othman@unwomen.org" TargetMode="External"/><Relationship Id="rId13" Type="http://schemas.openxmlformats.org/officeDocument/2006/relationships/hyperlink" Target="https://www.youtube.com/watch?v=MRa73pDvW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phfund.org/wp-content/uploads/2021/08/Indicator-Tip-Sheet_Impact-1_Enabling_Environment_Institutional-Funding_ARABIC-05082021.pdf" TargetMode="External"/><Relationship Id="rId17" Type="http://schemas.openxmlformats.org/officeDocument/2006/relationships/hyperlink" Target="http://www.uneval.org/papersandpubs/documentdetail.jsp?doc_id=22" TargetMode="External"/><Relationship Id="rId2" Type="http://schemas.openxmlformats.org/officeDocument/2006/relationships/numbering" Target="numbering.xml"/><Relationship Id="rId16" Type="http://schemas.openxmlformats.org/officeDocument/2006/relationships/hyperlink" Target="http://www.oecd.org/dataoecd/29/21/275480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phfund.org/wp-content/uploads/2021/08/Indicator-Tip-Sheet_Impact-3_Humanitarian_AR_11082021.pdf" TargetMode="External"/><Relationship Id="rId5" Type="http://schemas.openxmlformats.org/officeDocument/2006/relationships/webSettings" Target="webSettings.xml"/><Relationship Id="rId15" Type="http://schemas.openxmlformats.org/officeDocument/2006/relationships/hyperlink" Target="http://mptf.undp.org/factsheet/fund/GAI00" TargetMode="External"/><Relationship Id="rId10" Type="http://schemas.openxmlformats.org/officeDocument/2006/relationships/hyperlink" Target="http://www.wphfund.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sab.othman@unwomen.org" TargetMode="External"/><Relationship Id="rId14" Type="http://schemas.openxmlformats.org/officeDocument/2006/relationships/hyperlink" Target="https://wphfund.org/wp-content/uploads/2021/01/WPHF-Operations-Manual_Dec2020_FINAL-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BC4D-0AC9-4E5E-BC6C-5AED75F1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2330</Words>
  <Characters>13284</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Musab Othman</cp:lastModifiedBy>
  <cp:revision>37</cp:revision>
  <cp:lastPrinted>2016-09-26T16:04:00Z</cp:lastPrinted>
  <dcterms:created xsi:type="dcterms:W3CDTF">2021-09-30T19:10:00Z</dcterms:created>
  <dcterms:modified xsi:type="dcterms:W3CDTF">2022-01-18T12:16:00Z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rami.touqan</vt:lpwstr>
  </property>
  <property fmtid="{D5CDD505-2E9C-101B-9397-08002B2CF9AE}" pid="4" name="GeneratedDate">
    <vt:lpwstr>01/05/2021 11:40:21</vt:lpwstr>
  </property>
  <property fmtid="{D5CDD505-2E9C-101B-9397-08002B2CF9AE}" pid="5" name="OriginalDocID">
    <vt:lpwstr>3b78e1b4-535a-457b-80e1-c6a8f755c8bc</vt:lpwstr>
  </property>
</Properties>
</file>